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64" w:rsidRPr="00BE48CA" w:rsidRDefault="00B05473" w:rsidP="00B05473">
      <w:pPr>
        <w:pStyle w:val="Title"/>
        <w:rPr>
          <w:rFonts w:eastAsia="+mj-ea"/>
        </w:rPr>
      </w:pPr>
      <w:bookmarkStart w:id="0" w:name="_GoBack"/>
      <w:bookmarkEnd w:id="0"/>
      <w:r w:rsidRPr="00BE48CA">
        <w:rPr>
          <w:rFonts w:eastAsia="+mj-ea"/>
        </w:rPr>
        <w:t>S</w:t>
      </w:r>
      <w:r w:rsidR="00463464" w:rsidRPr="00BE48CA">
        <w:rPr>
          <w:rFonts w:eastAsia="+mj-ea"/>
        </w:rPr>
        <w:t>ector Briefing</w:t>
      </w:r>
    </w:p>
    <w:p w:rsidR="00463464" w:rsidRPr="00BE48CA" w:rsidRDefault="00463464" w:rsidP="00B05473">
      <w:pPr>
        <w:pStyle w:val="Subtitle"/>
        <w:rPr>
          <w:rFonts w:eastAsiaTheme="minorEastAsia"/>
        </w:rPr>
      </w:pPr>
      <w:r w:rsidRPr="00BE48CA">
        <w:rPr>
          <w:rFonts w:eastAsiaTheme="minorEastAsia"/>
        </w:rPr>
        <w:t>NDIS National Workforce Plan</w:t>
      </w:r>
      <w:r w:rsidRPr="00BE48CA">
        <w:rPr>
          <w:rFonts w:eastAsiaTheme="minorEastAsia"/>
        </w:rPr>
        <w:br/>
      </w:r>
      <w:r w:rsidR="00720AAA">
        <w:rPr>
          <w:rFonts w:eastAsiaTheme="minorEastAsia"/>
        </w:rPr>
        <w:t>14</w:t>
      </w:r>
      <w:r w:rsidRPr="00BE48CA">
        <w:rPr>
          <w:rFonts w:eastAsiaTheme="minorEastAsia"/>
        </w:rPr>
        <w:t xml:space="preserve"> </w:t>
      </w:r>
      <w:r w:rsidR="00720AAA">
        <w:rPr>
          <w:rFonts w:eastAsiaTheme="minorEastAsia"/>
        </w:rPr>
        <w:t>December</w:t>
      </w:r>
      <w:r w:rsidRPr="00BE48CA">
        <w:rPr>
          <w:rFonts w:eastAsiaTheme="minorEastAsia"/>
        </w:rPr>
        <w:t xml:space="preserve"> 2021</w:t>
      </w:r>
      <w:r w:rsidRPr="00BE48CA">
        <w:rPr>
          <w:rFonts w:eastAsiaTheme="minorEastAsia"/>
        </w:rPr>
        <w:br w:type="page"/>
      </w:r>
    </w:p>
    <w:p w:rsidR="00B05473" w:rsidRPr="00BE48CA" w:rsidRDefault="00463464" w:rsidP="00463464">
      <w:pPr>
        <w:pStyle w:val="NormalWeb"/>
        <w:spacing w:before="0" w:beforeAutospacing="0" w:after="0" w:afterAutospacing="0"/>
        <w:rPr>
          <w:rStyle w:val="Heading2Char"/>
          <w:sz w:val="24"/>
        </w:rPr>
      </w:pPr>
      <w:r w:rsidRPr="00BE48CA">
        <w:rPr>
          <w:rStyle w:val="Heading1Char"/>
        </w:rPr>
        <w:lastRenderedPageBreak/>
        <w:t>NDIS National Workforce Plan: 2021–2025</w:t>
      </w:r>
      <w:r w:rsidRPr="00BE48CA">
        <w:br/>
      </w:r>
    </w:p>
    <w:p w:rsidR="00720AAA" w:rsidRPr="00720AAA" w:rsidRDefault="00720AAA" w:rsidP="00720AAA">
      <w:pPr>
        <w:pStyle w:val="Heading2"/>
        <w:rPr>
          <w:lang w:eastAsia="en-AU"/>
        </w:rPr>
      </w:pPr>
      <w:r w:rsidRPr="00720AAA">
        <w:rPr>
          <w:lang w:eastAsia="en-AU"/>
        </w:rPr>
        <w:t>Agenda:</w:t>
      </w:r>
    </w:p>
    <w:p w:rsidR="008F6533" w:rsidRPr="00720AAA" w:rsidRDefault="008F6533" w:rsidP="005C110B">
      <w:pPr>
        <w:pStyle w:val="ListParagraph"/>
        <w:numPr>
          <w:ilvl w:val="0"/>
          <w:numId w:val="1"/>
        </w:numPr>
        <w:rPr>
          <w:lang w:eastAsia="en-AU"/>
        </w:rPr>
      </w:pPr>
      <w:r w:rsidRPr="00720AAA">
        <w:rPr>
          <w:lang w:eastAsia="en-AU"/>
        </w:rPr>
        <w:t>Recent NDIS National Workforce Plan achievements and consultation</w:t>
      </w:r>
    </w:p>
    <w:p w:rsidR="008F6533" w:rsidRPr="00720AAA" w:rsidRDefault="008F6533" w:rsidP="005C110B">
      <w:pPr>
        <w:pStyle w:val="ListParagraph"/>
        <w:numPr>
          <w:ilvl w:val="0"/>
          <w:numId w:val="1"/>
        </w:numPr>
        <w:rPr>
          <w:lang w:eastAsia="en-AU"/>
        </w:rPr>
      </w:pPr>
      <w:r w:rsidRPr="00720AAA">
        <w:rPr>
          <w:lang w:eastAsia="en-AU"/>
        </w:rPr>
        <w:t xml:space="preserve">Initiative 1: </w:t>
      </w:r>
      <w:r w:rsidRPr="00720AAA">
        <w:rPr>
          <w:i/>
          <w:iCs/>
          <w:lang w:eastAsia="en-AU"/>
        </w:rPr>
        <w:t xml:space="preserve">A Life Changing Life </w:t>
      </w:r>
      <w:r w:rsidRPr="00720AAA">
        <w:rPr>
          <w:lang w:eastAsia="en-AU"/>
        </w:rPr>
        <w:t xml:space="preserve">campaign </w:t>
      </w:r>
    </w:p>
    <w:p w:rsidR="008F6533" w:rsidRPr="00720AAA" w:rsidRDefault="008F6533" w:rsidP="005C110B">
      <w:pPr>
        <w:pStyle w:val="ListParagraph"/>
        <w:numPr>
          <w:ilvl w:val="0"/>
          <w:numId w:val="1"/>
        </w:numPr>
        <w:rPr>
          <w:lang w:eastAsia="en-AU"/>
        </w:rPr>
      </w:pPr>
      <w:r w:rsidRPr="00720AAA">
        <w:rPr>
          <w:lang w:eastAsia="en-AU"/>
        </w:rPr>
        <w:t>Initiative 5: the Boosting the Local Care Workforce Program and workforce optimisation</w:t>
      </w:r>
    </w:p>
    <w:p w:rsidR="008F6533" w:rsidRPr="00720AAA" w:rsidRDefault="008F6533" w:rsidP="005C110B">
      <w:pPr>
        <w:pStyle w:val="ListParagraph"/>
        <w:numPr>
          <w:ilvl w:val="0"/>
          <w:numId w:val="1"/>
        </w:numPr>
        <w:rPr>
          <w:lang w:eastAsia="en-AU"/>
        </w:rPr>
      </w:pPr>
      <w:r w:rsidRPr="00720AAA">
        <w:rPr>
          <w:lang w:eastAsia="en-AU"/>
        </w:rPr>
        <w:t>Initiative 10: Regulatory alignment and worker screening</w:t>
      </w:r>
    </w:p>
    <w:p w:rsidR="00B05473" w:rsidRPr="00BE48CA" w:rsidRDefault="00B05473" w:rsidP="00463464">
      <w:pPr>
        <w:jc w:val="center"/>
      </w:pPr>
    </w:p>
    <w:p w:rsidR="00B05473" w:rsidRPr="00BE48CA" w:rsidRDefault="00B05473" w:rsidP="00B05473">
      <w:r w:rsidRPr="00BE48CA">
        <w:br w:type="page"/>
      </w:r>
    </w:p>
    <w:p w:rsidR="00463464" w:rsidRPr="00BE48CA" w:rsidRDefault="00720AAA" w:rsidP="00B05473">
      <w:pPr>
        <w:pStyle w:val="Heading1"/>
      </w:pPr>
      <w:r>
        <w:lastRenderedPageBreak/>
        <w:t>Recent achievements</w:t>
      </w:r>
    </w:p>
    <w:p w:rsidR="008F6533" w:rsidRPr="00720AAA" w:rsidRDefault="008F6533" w:rsidP="005C110B">
      <w:pPr>
        <w:pStyle w:val="ListParagraph"/>
        <w:numPr>
          <w:ilvl w:val="0"/>
          <w:numId w:val="2"/>
        </w:numPr>
      </w:pPr>
      <w:r w:rsidRPr="00720AAA">
        <w:t xml:space="preserve">Initiative 1: The care and support sector communications campaign, </w:t>
      </w:r>
      <w:r w:rsidRPr="00720AAA">
        <w:br/>
        <w:t xml:space="preserve">A Life Changing Life, launched on </w:t>
      </w:r>
      <w:r w:rsidRPr="00720AAA">
        <w:br/>
        <w:t>15 August 2021.</w:t>
      </w:r>
    </w:p>
    <w:p w:rsidR="008F6533" w:rsidRPr="00720AAA" w:rsidRDefault="008F6533" w:rsidP="005C110B">
      <w:pPr>
        <w:pStyle w:val="ListParagraph"/>
        <w:numPr>
          <w:ilvl w:val="0"/>
          <w:numId w:val="2"/>
        </w:numPr>
      </w:pPr>
      <w:r w:rsidRPr="00720AAA">
        <w:t>Initiative 3: To coincide with the launch of the campaign, a targeted JobActive jobs board was published on the care and support jobs website: www.careandsupportjobs.gov.au</w:t>
      </w:r>
    </w:p>
    <w:p w:rsidR="008F6533" w:rsidRPr="00720AAA" w:rsidRDefault="008F6533" w:rsidP="005C110B">
      <w:pPr>
        <w:pStyle w:val="ListParagraph"/>
        <w:numPr>
          <w:ilvl w:val="0"/>
          <w:numId w:val="2"/>
        </w:numPr>
      </w:pPr>
      <w:r w:rsidRPr="00720AAA">
        <w:t>Initiative 5: From 1 July 2021, the Boosting the Local Care Workforce program expanded its remit to the broader care and support sector to include aged and veterans’ care in addition to its current NDIS focus.</w:t>
      </w:r>
    </w:p>
    <w:p w:rsidR="008F6533" w:rsidRPr="00720AAA" w:rsidRDefault="008F6533" w:rsidP="005C110B">
      <w:pPr>
        <w:pStyle w:val="ListParagraph"/>
        <w:numPr>
          <w:ilvl w:val="0"/>
          <w:numId w:val="2"/>
        </w:numPr>
      </w:pPr>
      <w:r w:rsidRPr="00720AAA">
        <w:t>Initiatives 6-8: Consultation on development of micro-credentials and training, developing a professional network, and establishing a skills passport.</w:t>
      </w:r>
    </w:p>
    <w:p w:rsidR="00BE48CA" w:rsidRPr="00BE48CA" w:rsidRDefault="00BE48CA" w:rsidP="00BE48CA">
      <w:pPr>
        <w:rPr>
          <w:bCs/>
        </w:rPr>
      </w:pPr>
    </w:p>
    <w:p w:rsidR="00B05473" w:rsidRDefault="00B05473" w:rsidP="00B05473">
      <w:pPr>
        <w:rPr>
          <w:bCs/>
        </w:rPr>
      </w:pPr>
      <w:r>
        <w:rPr>
          <w:bCs/>
        </w:rPr>
        <w:br w:type="page"/>
      </w:r>
    </w:p>
    <w:p w:rsidR="00B05473" w:rsidRPr="00BE48CA" w:rsidRDefault="00095A22" w:rsidP="00B05473">
      <w:pPr>
        <w:pStyle w:val="Heading1"/>
      </w:pPr>
      <w:r>
        <w:lastRenderedPageBreak/>
        <w:t>Recent achievements continued</w:t>
      </w:r>
    </w:p>
    <w:p w:rsidR="008F6533" w:rsidRPr="00095A22" w:rsidRDefault="008F6533" w:rsidP="005C110B">
      <w:pPr>
        <w:pStyle w:val="ListParagraph"/>
        <w:numPr>
          <w:ilvl w:val="0"/>
          <w:numId w:val="3"/>
        </w:numPr>
      </w:pPr>
      <w:r w:rsidRPr="00095A22">
        <w:t xml:space="preserve">Initiative 10: On 16 June 2021, the </w:t>
      </w:r>
      <w:r w:rsidRPr="00095A22">
        <w:rPr>
          <w:i/>
          <w:iCs/>
        </w:rPr>
        <w:t>Aged Care Act 1997</w:t>
      </w:r>
      <w:r w:rsidRPr="00095A22">
        <w:t xml:space="preserve"> was amended to recognise NDIS worker screening clearances. Information is being disseminated</w:t>
      </w:r>
      <w:r w:rsidR="005C110B">
        <w:t xml:space="preserve"> on the changes and enforcement. </w:t>
      </w:r>
      <w:r w:rsidRPr="00095A22">
        <w:t>The Department of Health has established a cross-agency taskforce to progress implementation of regulatory alignment and worker screening.</w:t>
      </w:r>
    </w:p>
    <w:p w:rsidR="008F6533" w:rsidRPr="00095A22" w:rsidRDefault="008F6533" w:rsidP="005C110B">
      <w:pPr>
        <w:pStyle w:val="ListParagraph"/>
        <w:numPr>
          <w:ilvl w:val="0"/>
          <w:numId w:val="3"/>
        </w:numPr>
      </w:pPr>
      <w:r w:rsidRPr="00095A22">
        <w:t>Initiative 15: Promoting available telehealth services to support allied health professionals, particularly those in rural and remote communities, to access professional support and supervision remotely.</w:t>
      </w:r>
    </w:p>
    <w:p w:rsidR="008F6533" w:rsidRPr="00095A22" w:rsidRDefault="008F6533" w:rsidP="005C110B">
      <w:pPr>
        <w:pStyle w:val="ListParagraph"/>
        <w:numPr>
          <w:ilvl w:val="0"/>
          <w:numId w:val="3"/>
        </w:numPr>
      </w:pPr>
      <w:r w:rsidRPr="00095A22">
        <w:t>Initiative 16: In September 2021, it was announced that 57 organisations across Australia will receive Indigenous Business Support Funding grants, worth $22,000 each through the NDIS Ready project.</w:t>
      </w:r>
    </w:p>
    <w:p w:rsidR="005C110B" w:rsidRPr="005C110B" w:rsidRDefault="005C110B" w:rsidP="005C110B">
      <w:r w:rsidRPr="005C110B">
        <w:rPr>
          <w:i/>
          <w:iCs/>
        </w:rPr>
        <w:t xml:space="preserve">NDIS National Workforce Plan: 2021-2025 – quarterly update – October 2021 </w:t>
      </w:r>
      <w:r w:rsidRPr="005C110B">
        <w:t>available at: www.dss.gov.au/ndisworkforceplan</w:t>
      </w:r>
    </w:p>
    <w:p w:rsidR="00AE208A" w:rsidRPr="00BE48CA" w:rsidRDefault="00AE208A" w:rsidP="005C110B">
      <w:r w:rsidRPr="00BE48CA">
        <w:br w:type="page"/>
      </w:r>
    </w:p>
    <w:p w:rsidR="00B05473" w:rsidRDefault="005C110B" w:rsidP="00AE208A">
      <w:pPr>
        <w:pStyle w:val="Heading1"/>
      </w:pPr>
      <w:r>
        <w:lastRenderedPageBreak/>
        <w:t>Consultation</w:t>
      </w:r>
    </w:p>
    <w:p w:rsidR="005C110B" w:rsidRDefault="008F6533" w:rsidP="005C110B">
      <w:pPr>
        <w:pStyle w:val="ListParagraph"/>
        <w:numPr>
          <w:ilvl w:val="0"/>
          <w:numId w:val="4"/>
        </w:numPr>
      </w:pPr>
      <w:r w:rsidRPr="005C110B">
        <w:t>Advisory Group on Market Oversight</w:t>
      </w:r>
      <w:r w:rsidR="005C110B">
        <w:t xml:space="preserve"> </w:t>
      </w:r>
    </w:p>
    <w:p w:rsidR="008F6533" w:rsidRPr="005C110B" w:rsidRDefault="008F6533" w:rsidP="005C110B">
      <w:pPr>
        <w:pStyle w:val="ListParagraph"/>
        <w:numPr>
          <w:ilvl w:val="1"/>
          <w:numId w:val="4"/>
        </w:numPr>
      </w:pPr>
      <w:r w:rsidRPr="005C110B">
        <w:rPr>
          <w:lang w:val="en-US"/>
        </w:rPr>
        <w:t>provider</w:t>
      </w:r>
      <w:r w:rsidR="005C110B">
        <w:rPr>
          <w:lang w:val="en-US"/>
        </w:rPr>
        <w:t xml:space="preserve"> </w:t>
      </w:r>
      <w:r w:rsidRPr="005C110B">
        <w:rPr>
          <w:lang w:val="en-US"/>
        </w:rPr>
        <w:t xml:space="preserve">peaks, participant peaks, health professionals and employment peaks </w:t>
      </w:r>
    </w:p>
    <w:p w:rsidR="008F6533" w:rsidRPr="005C110B" w:rsidRDefault="008F6533" w:rsidP="005C110B">
      <w:pPr>
        <w:pStyle w:val="ListParagraph"/>
        <w:numPr>
          <w:ilvl w:val="0"/>
          <w:numId w:val="4"/>
        </w:numPr>
      </w:pPr>
      <w:r w:rsidRPr="005C110B">
        <w:t>Joint Standing Committee on NDIS: Workforce Inquiry</w:t>
      </w:r>
    </w:p>
    <w:p w:rsidR="008F6533" w:rsidRPr="005C110B" w:rsidRDefault="008F6533" w:rsidP="005C110B">
      <w:pPr>
        <w:pStyle w:val="ListParagraph"/>
        <w:numPr>
          <w:ilvl w:val="1"/>
          <w:numId w:val="4"/>
        </w:numPr>
      </w:pPr>
      <w:r w:rsidRPr="005C110B">
        <w:t>53 submissions</w:t>
      </w:r>
    </w:p>
    <w:p w:rsidR="008F6533" w:rsidRPr="005C110B" w:rsidRDefault="008F6533" w:rsidP="005C110B">
      <w:pPr>
        <w:pStyle w:val="ListParagraph"/>
        <w:numPr>
          <w:ilvl w:val="1"/>
          <w:numId w:val="4"/>
        </w:numPr>
      </w:pPr>
      <w:r w:rsidRPr="005C110B">
        <w:t>27 submissions on the Workforce Plan</w:t>
      </w:r>
    </w:p>
    <w:p w:rsidR="008F6533" w:rsidRPr="005C110B" w:rsidRDefault="008F6533" w:rsidP="005C110B">
      <w:pPr>
        <w:pStyle w:val="ListParagraph"/>
        <w:numPr>
          <w:ilvl w:val="0"/>
          <w:numId w:val="4"/>
        </w:numPr>
      </w:pPr>
      <w:r w:rsidRPr="005C110B">
        <w:t>Regulatory alignment</w:t>
      </w:r>
    </w:p>
    <w:p w:rsidR="008F6533" w:rsidRPr="005C110B" w:rsidRDefault="008F6533" w:rsidP="005C110B">
      <w:pPr>
        <w:pStyle w:val="ListParagraph"/>
        <w:numPr>
          <w:ilvl w:val="1"/>
          <w:numId w:val="4"/>
        </w:numPr>
      </w:pPr>
      <w:r w:rsidRPr="005C110B">
        <w:t>Second stage of consultation open until 17 December 2021</w:t>
      </w:r>
    </w:p>
    <w:p w:rsidR="008F6533" w:rsidRPr="005C110B" w:rsidRDefault="008F6533" w:rsidP="005C110B">
      <w:pPr>
        <w:pStyle w:val="ListParagraph"/>
        <w:numPr>
          <w:ilvl w:val="1"/>
          <w:numId w:val="4"/>
        </w:numPr>
      </w:pPr>
      <w:r w:rsidRPr="005C110B">
        <w:t>Care and Support Sector Code of Conduct consultation has commenced</w:t>
      </w:r>
    </w:p>
    <w:p w:rsidR="008F6533" w:rsidRPr="005C110B" w:rsidRDefault="008F6533" w:rsidP="005C110B">
      <w:pPr>
        <w:pStyle w:val="ListParagraph"/>
        <w:numPr>
          <w:ilvl w:val="1"/>
          <w:numId w:val="4"/>
        </w:numPr>
      </w:pPr>
      <w:r w:rsidRPr="005C110B">
        <w:t>Findings released early 2022</w:t>
      </w:r>
    </w:p>
    <w:p w:rsidR="008F6533" w:rsidRPr="005C110B" w:rsidRDefault="008F6533" w:rsidP="005C110B">
      <w:pPr>
        <w:pStyle w:val="ListParagraph"/>
        <w:numPr>
          <w:ilvl w:val="0"/>
          <w:numId w:val="4"/>
        </w:numPr>
      </w:pPr>
      <w:r w:rsidRPr="005C110B">
        <w:t>Allied health student placements</w:t>
      </w:r>
    </w:p>
    <w:p w:rsidR="008F6533" w:rsidRPr="005C110B" w:rsidRDefault="008F6533" w:rsidP="005C110B">
      <w:pPr>
        <w:pStyle w:val="ListParagraph"/>
        <w:numPr>
          <w:ilvl w:val="1"/>
          <w:numId w:val="4"/>
        </w:numPr>
      </w:pPr>
      <w:r w:rsidRPr="005C110B">
        <w:rPr>
          <w:lang w:val="en-US"/>
        </w:rPr>
        <w:t>Universities Australia Health Professions Education Standing Group meeting</w:t>
      </w:r>
    </w:p>
    <w:p w:rsidR="008F6533" w:rsidRPr="005C110B" w:rsidRDefault="008F6533" w:rsidP="005C110B">
      <w:pPr>
        <w:pStyle w:val="ListParagraph"/>
        <w:numPr>
          <w:ilvl w:val="1"/>
          <w:numId w:val="4"/>
        </w:numPr>
      </w:pPr>
      <w:r w:rsidRPr="005C110B">
        <w:rPr>
          <w:lang w:val="en-US"/>
        </w:rPr>
        <w:t>Australian Allied Health Leadership Forum</w:t>
      </w:r>
    </w:p>
    <w:p w:rsidR="008F6533" w:rsidRPr="005C110B" w:rsidRDefault="008F6533" w:rsidP="005C110B">
      <w:pPr>
        <w:pStyle w:val="ListParagraph"/>
        <w:numPr>
          <w:ilvl w:val="1"/>
          <w:numId w:val="4"/>
        </w:numPr>
      </w:pPr>
      <w:r w:rsidRPr="005C110B">
        <w:rPr>
          <w:lang w:val="en-US"/>
        </w:rPr>
        <w:t>Meetings with Peaks including AHPA, SARRAH</w:t>
      </w:r>
    </w:p>
    <w:p w:rsidR="008F6533" w:rsidRPr="005C110B" w:rsidRDefault="008F6533" w:rsidP="005C110B">
      <w:pPr>
        <w:pStyle w:val="ListParagraph"/>
        <w:numPr>
          <w:ilvl w:val="0"/>
          <w:numId w:val="4"/>
        </w:numPr>
      </w:pPr>
      <w:r w:rsidRPr="005C110B">
        <w:t>Disability Workforce Industry Working Group</w:t>
      </w:r>
    </w:p>
    <w:p w:rsidR="008F6533" w:rsidRPr="005C110B" w:rsidRDefault="008F6533" w:rsidP="005C110B">
      <w:pPr>
        <w:pStyle w:val="ListParagraph"/>
        <w:numPr>
          <w:ilvl w:val="1"/>
          <w:numId w:val="4"/>
        </w:numPr>
      </w:pPr>
      <w:r w:rsidRPr="005C110B">
        <w:t xml:space="preserve">Industry-led, </w:t>
      </w:r>
    </w:p>
    <w:p w:rsidR="008F6533" w:rsidRPr="005C110B" w:rsidRDefault="008F6533" w:rsidP="005C110B">
      <w:pPr>
        <w:pStyle w:val="ListParagraph"/>
        <w:numPr>
          <w:ilvl w:val="1"/>
          <w:numId w:val="4"/>
        </w:numPr>
      </w:pPr>
      <w:r w:rsidRPr="005C110B">
        <w:t>Co-chaired by National Disability Services</w:t>
      </w:r>
    </w:p>
    <w:p w:rsidR="008F6533" w:rsidRPr="005C110B" w:rsidRDefault="008F6533" w:rsidP="005C110B">
      <w:pPr>
        <w:pStyle w:val="ListParagraph"/>
        <w:numPr>
          <w:ilvl w:val="1"/>
          <w:numId w:val="4"/>
        </w:numPr>
      </w:pPr>
      <w:r w:rsidRPr="005C110B">
        <w:t>First meeting 15 December 2021</w:t>
      </w:r>
    </w:p>
    <w:p w:rsidR="008F6533" w:rsidRPr="005C110B" w:rsidRDefault="008F6533" w:rsidP="005C110B">
      <w:pPr>
        <w:pStyle w:val="ListParagraph"/>
        <w:numPr>
          <w:ilvl w:val="0"/>
          <w:numId w:val="4"/>
        </w:numPr>
      </w:pPr>
      <w:r w:rsidRPr="005C110B">
        <w:t>Initial workshops with provider peaks in regard to developing a whole of care and support online demand map tool</w:t>
      </w:r>
    </w:p>
    <w:p w:rsidR="008F6533" w:rsidRPr="005C110B" w:rsidRDefault="008F6533" w:rsidP="005C110B">
      <w:pPr>
        <w:pStyle w:val="ListParagraph"/>
        <w:numPr>
          <w:ilvl w:val="0"/>
          <w:numId w:val="4"/>
        </w:numPr>
      </w:pPr>
      <w:r w:rsidRPr="005C110B">
        <w:t>Consultation underway for:</w:t>
      </w:r>
    </w:p>
    <w:p w:rsidR="008F6533" w:rsidRPr="005C110B" w:rsidRDefault="008F6533" w:rsidP="005C110B">
      <w:pPr>
        <w:pStyle w:val="ListParagraph"/>
        <w:numPr>
          <w:ilvl w:val="1"/>
          <w:numId w:val="4"/>
        </w:numPr>
      </w:pPr>
      <w:r w:rsidRPr="005C110B">
        <w:t>Micro-credentials and training</w:t>
      </w:r>
    </w:p>
    <w:p w:rsidR="008F6533" w:rsidRPr="005C110B" w:rsidRDefault="008F6533" w:rsidP="005C110B">
      <w:pPr>
        <w:pStyle w:val="ListParagraph"/>
        <w:numPr>
          <w:ilvl w:val="1"/>
          <w:numId w:val="4"/>
        </w:numPr>
      </w:pPr>
      <w:r w:rsidRPr="005C110B">
        <w:t>Care and Support Worker Professional Network</w:t>
      </w:r>
    </w:p>
    <w:p w:rsidR="008F6533" w:rsidRPr="005C110B" w:rsidRDefault="008F6533" w:rsidP="005C110B">
      <w:pPr>
        <w:pStyle w:val="ListParagraph"/>
        <w:numPr>
          <w:ilvl w:val="1"/>
          <w:numId w:val="4"/>
        </w:numPr>
      </w:pPr>
      <w:r w:rsidRPr="005C110B">
        <w:t>Skills passport</w:t>
      </w:r>
    </w:p>
    <w:p w:rsidR="00ED1098" w:rsidRDefault="00ED1098" w:rsidP="00ED1098">
      <w:pPr>
        <w:rPr>
          <w:lang w:val="en-GB"/>
        </w:rPr>
      </w:pPr>
      <w:r>
        <w:rPr>
          <w:lang w:val="en-GB"/>
        </w:rPr>
        <w:br w:type="page"/>
      </w:r>
    </w:p>
    <w:p w:rsidR="001B6F2E" w:rsidRDefault="005C110B" w:rsidP="005C110B">
      <w:pPr>
        <w:pStyle w:val="Heading1"/>
        <w:rPr>
          <w:lang w:val="en-US"/>
        </w:rPr>
      </w:pPr>
      <w:r w:rsidRPr="005C110B">
        <w:rPr>
          <w:lang w:val="en-GB"/>
        </w:rPr>
        <w:lastRenderedPageBreak/>
        <w:t>Initiative 1: A Life Changing Life campaign</w:t>
      </w:r>
      <w:r w:rsidR="001B6F2E">
        <w:rPr>
          <w:lang w:val="en-US"/>
        </w:rPr>
        <w:br w:type="page"/>
      </w:r>
    </w:p>
    <w:p w:rsidR="005C110B" w:rsidRDefault="005C110B" w:rsidP="001B6F2E">
      <w:pPr>
        <w:pStyle w:val="Heading2"/>
        <w:rPr>
          <w:sz w:val="32"/>
          <w:szCs w:val="28"/>
        </w:rPr>
      </w:pPr>
      <w:r w:rsidRPr="005C110B">
        <w:rPr>
          <w:sz w:val="32"/>
          <w:szCs w:val="28"/>
        </w:rPr>
        <w:lastRenderedPageBreak/>
        <w:t>A Life Changing Life</w:t>
      </w:r>
    </w:p>
    <w:p w:rsidR="005C110B" w:rsidRPr="005C110B" w:rsidRDefault="005C110B" w:rsidP="005C110B">
      <w:pPr>
        <w:pStyle w:val="Heading2"/>
      </w:pPr>
      <w:r w:rsidRPr="005C110B">
        <w:rPr>
          <w:lang w:val="en-US"/>
        </w:rPr>
        <w:t>An initiative of the NDIS National Workforce Plan</w:t>
      </w:r>
    </w:p>
    <w:p w:rsidR="001B6F2E" w:rsidRDefault="001B6F2E" w:rsidP="001B6F2E">
      <w:pPr>
        <w:rPr>
          <w:bCs/>
        </w:rPr>
      </w:pPr>
      <w:r>
        <w:rPr>
          <w:bCs/>
        </w:rPr>
        <w:br w:type="page"/>
      </w:r>
    </w:p>
    <w:p w:rsidR="001B6F2E" w:rsidRPr="001B6F2E" w:rsidRDefault="005C110B" w:rsidP="001B6F2E">
      <w:pPr>
        <w:pStyle w:val="Heading1"/>
      </w:pPr>
      <w:r>
        <w:rPr>
          <w:lang w:val="en-GB"/>
        </w:rPr>
        <w:lastRenderedPageBreak/>
        <w:t>Campaign objectives</w:t>
      </w:r>
    </w:p>
    <w:p w:rsidR="008F6533" w:rsidRPr="005C110B" w:rsidRDefault="008F6533" w:rsidP="005C110B">
      <w:pPr>
        <w:pStyle w:val="ListParagraph"/>
        <w:numPr>
          <w:ilvl w:val="0"/>
          <w:numId w:val="5"/>
        </w:numPr>
      </w:pPr>
      <w:r w:rsidRPr="005C110B">
        <w:t>Raise awareness of care and support work</w:t>
      </w:r>
      <w:r w:rsidR="005C110B">
        <w:t>.</w:t>
      </w:r>
    </w:p>
    <w:p w:rsidR="008F6533" w:rsidRPr="005C110B" w:rsidRDefault="008F6533" w:rsidP="005C110B">
      <w:pPr>
        <w:pStyle w:val="ListParagraph"/>
        <w:numPr>
          <w:ilvl w:val="0"/>
          <w:numId w:val="5"/>
        </w:numPr>
      </w:pPr>
      <w:r w:rsidRPr="005C110B">
        <w:t>Raise awareness of the diverse pathways into jobs and careers.</w:t>
      </w:r>
    </w:p>
    <w:p w:rsidR="008F6533" w:rsidRPr="005C110B" w:rsidRDefault="008F6533" w:rsidP="005C110B">
      <w:pPr>
        <w:pStyle w:val="ListParagraph"/>
        <w:numPr>
          <w:ilvl w:val="0"/>
          <w:numId w:val="5"/>
        </w:numPr>
      </w:pPr>
      <w:r w:rsidRPr="005C110B">
        <w:t>Encourage target audiences to take action.</w:t>
      </w:r>
    </w:p>
    <w:p w:rsidR="008F6533" w:rsidRPr="005C110B" w:rsidRDefault="008F6533" w:rsidP="005C110B">
      <w:pPr>
        <w:pStyle w:val="ListParagraph"/>
        <w:numPr>
          <w:ilvl w:val="0"/>
          <w:numId w:val="5"/>
        </w:numPr>
      </w:pPr>
      <w:r w:rsidRPr="005C110B">
        <w:t>Raise awareness of the support that new recruits need from employers.</w:t>
      </w:r>
    </w:p>
    <w:p w:rsidR="001B6F2E" w:rsidRDefault="001B6F2E" w:rsidP="001B6F2E">
      <w:pPr>
        <w:rPr>
          <w:bCs/>
        </w:rPr>
      </w:pPr>
      <w:r>
        <w:rPr>
          <w:bCs/>
        </w:rPr>
        <w:br w:type="page"/>
      </w:r>
    </w:p>
    <w:p w:rsidR="005C110B" w:rsidRDefault="005C110B" w:rsidP="005C110B">
      <w:pPr>
        <w:pStyle w:val="Heading1"/>
      </w:pPr>
      <w:r w:rsidRPr="005C110B">
        <w:lastRenderedPageBreak/>
        <w:t xml:space="preserve">Who are we talking to? </w:t>
      </w:r>
    </w:p>
    <w:p w:rsidR="005C110B" w:rsidRPr="005C110B" w:rsidRDefault="005C110B" w:rsidP="005C110B">
      <w:pPr>
        <w:pStyle w:val="Heading2"/>
      </w:pPr>
      <w:r w:rsidRPr="005C110B">
        <w:t>Campaign target audiences</w:t>
      </w:r>
    </w:p>
    <w:p w:rsidR="001B6F2E" w:rsidRDefault="001B6F2E" w:rsidP="001B6F2E">
      <w:r>
        <w:br w:type="page"/>
      </w:r>
    </w:p>
    <w:p w:rsidR="001B6F2E" w:rsidRPr="00BE48CA" w:rsidRDefault="005C110B" w:rsidP="001B6F2E">
      <w:pPr>
        <w:pStyle w:val="Heading1"/>
      </w:pPr>
      <w:r>
        <w:rPr>
          <w:lang w:val="en-GB"/>
        </w:rPr>
        <w:lastRenderedPageBreak/>
        <w:t>Tertiary students</w:t>
      </w:r>
    </w:p>
    <w:p w:rsidR="008F6533" w:rsidRPr="005C110B" w:rsidRDefault="008F6533" w:rsidP="005C110B">
      <w:pPr>
        <w:pStyle w:val="ListParagraph"/>
        <w:numPr>
          <w:ilvl w:val="0"/>
          <w:numId w:val="6"/>
        </w:numPr>
      </w:pPr>
      <w:r w:rsidRPr="005C110B">
        <w:t>Includes high school students considering their post-high school options.</w:t>
      </w:r>
    </w:p>
    <w:p w:rsidR="008F6533" w:rsidRPr="005C110B" w:rsidRDefault="008F6533" w:rsidP="005C110B">
      <w:pPr>
        <w:pStyle w:val="ListParagraph"/>
        <w:numPr>
          <w:ilvl w:val="0"/>
          <w:numId w:val="6"/>
        </w:numPr>
      </w:pPr>
      <w:r w:rsidRPr="005C110B">
        <w:t>University and TAFE students currently studying allied health, nursing, psychology, sports medicine, social work.</w:t>
      </w:r>
    </w:p>
    <w:p w:rsidR="008F6533" w:rsidRPr="005C110B" w:rsidRDefault="008F6533" w:rsidP="005C110B">
      <w:pPr>
        <w:pStyle w:val="ListParagraph"/>
        <w:numPr>
          <w:ilvl w:val="0"/>
          <w:numId w:val="6"/>
        </w:numPr>
      </w:pPr>
      <w:r w:rsidRPr="005C110B">
        <w:t>University and TAFE students studying the creative arts (music, dance and visual arts).</w:t>
      </w:r>
    </w:p>
    <w:p w:rsidR="001B6F2E" w:rsidRDefault="001B6F2E" w:rsidP="001B6F2E">
      <w:pPr>
        <w:rPr>
          <w:bCs/>
          <w:u w:val="single"/>
        </w:rPr>
      </w:pPr>
      <w:r>
        <w:rPr>
          <w:bCs/>
          <w:u w:val="single"/>
        </w:rPr>
        <w:br w:type="page"/>
      </w:r>
    </w:p>
    <w:p w:rsidR="001B6F2E" w:rsidRPr="00BE48CA" w:rsidRDefault="005C110B" w:rsidP="001B6F2E">
      <w:pPr>
        <w:pStyle w:val="Heading1"/>
      </w:pPr>
      <w:r>
        <w:lastRenderedPageBreak/>
        <w:t>Searchers</w:t>
      </w:r>
    </w:p>
    <w:p w:rsidR="008F6533" w:rsidRPr="005C110B" w:rsidRDefault="008F6533" w:rsidP="005C110B">
      <w:pPr>
        <w:pStyle w:val="ListParagraph"/>
        <w:numPr>
          <w:ilvl w:val="0"/>
          <w:numId w:val="7"/>
        </w:numPr>
      </w:pPr>
      <w:r w:rsidRPr="005C110B">
        <w:t>People in their late teens and 20s who are currently working in casual or ‘filler’ jobs, including hospitality and retail.</w:t>
      </w:r>
    </w:p>
    <w:p w:rsidR="008F6533" w:rsidRPr="005C110B" w:rsidRDefault="008F6533" w:rsidP="005C110B">
      <w:pPr>
        <w:pStyle w:val="ListParagraph"/>
        <w:numPr>
          <w:ilvl w:val="0"/>
          <w:numId w:val="7"/>
        </w:numPr>
      </w:pPr>
      <w:r w:rsidRPr="005C110B">
        <w:t>People who are looking for work.</w:t>
      </w:r>
    </w:p>
    <w:p w:rsidR="00E106AD" w:rsidRPr="00BE48CA" w:rsidRDefault="00E106AD" w:rsidP="001B6F2E">
      <w:r w:rsidRPr="00BE48CA">
        <w:br w:type="page"/>
      </w:r>
    </w:p>
    <w:p w:rsidR="001B6F2E" w:rsidRPr="00BE48CA" w:rsidRDefault="005C110B" w:rsidP="00E106AD">
      <w:pPr>
        <w:pStyle w:val="Heading1"/>
        <w:rPr>
          <w:lang w:val="en-GB"/>
        </w:rPr>
      </w:pPr>
      <w:r>
        <w:rPr>
          <w:lang w:val="en-GB"/>
        </w:rPr>
        <w:lastRenderedPageBreak/>
        <w:t>Transitioners</w:t>
      </w:r>
    </w:p>
    <w:p w:rsidR="008F6533" w:rsidRPr="005C110B" w:rsidRDefault="008F6533" w:rsidP="005C110B">
      <w:pPr>
        <w:pStyle w:val="ListParagraph"/>
        <w:numPr>
          <w:ilvl w:val="0"/>
          <w:numId w:val="8"/>
        </w:numPr>
      </w:pPr>
      <w:r w:rsidRPr="005C110B">
        <w:t>People who are looking for a change in employment – they may be in professional careers or long-term lower skills jobs.</w:t>
      </w:r>
    </w:p>
    <w:p w:rsidR="008F6533" w:rsidRPr="005C110B" w:rsidRDefault="008F6533" w:rsidP="005C110B">
      <w:pPr>
        <w:pStyle w:val="ListParagraph"/>
        <w:numPr>
          <w:ilvl w:val="0"/>
          <w:numId w:val="8"/>
        </w:numPr>
      </w:pPr>
      <w:r w:rsidRPr="005C110B">
        <w:t>Recent arrivals to Australia (recent migrants).</w:t>
      </w:r>
    </w:p>
    <w:p w:rsidR="008F6533" w:rsidRPr="005C110B" w:rsidRDefault="008F6533" w:rsidP="005C110B">
      <w:pPr>
        <w:pStyle w:val="ListParagraph"/>
        <w:numPr>
          <w:ilvl w:val="0"/>
          <w:numId w:val="8"/>
        </w:numPr>
      </w:pPr>
      <w:r w:rsidRPr="005C110B">
        <w:t>People who are looking to enter the paid workforce after time caring for family (informal carers).</w:t>
      </w:r>
    </w:p>
    <w:p w:rsidR="008F6533" w:rsidRPr="005C110B" w:rsidRDefault="008F6533" w:rsidP="005C110B">
      <w:pPr>
        <w:pStyle w:val="ListParagraph"/>
        <w:numPr>
          <w:ilvl w:val="0"/>
          <w:numId w:val="8"/>
        </w:numPr>
      </w:pPr>
      <w:r w:rsidRPr="005C110B">
        <w:t>People with disability.</w:t>
      </w:r>
    </w:p>
    <w:p w:rsidR="00E106AD" w:rsidRDefault="00E106AD" w:rsidP="00E106AD">
      <w:pPr>
        <w:rPr>
          <w:lang w:val="en-GB"/>
        </w:rPr>
      </w:pPr>
      <w:r>
        <w:rPr>
          <w:lang w:val="en-GB"/>
        </w:rPr>
        <w:br w:type="page"/>
      </w:r>
    </w:p>
    <w:p w:rsidR="005C110B" w:rsidRDefault="005C110B" w:rsidP="00CA1BC8">
      <w:pPr>
        <w:pStyle w:val="Heading2"/>
        <w:rPr>
          <w:sz w:val="32"/>
          <w:szCs w:val="28"/>
          <w:lang w:val="en-US"/>
        </w:rPr>
      </w:pPr>
      <w:r w:rsidRPr="005C110B">
        <w:rPr>
          <w:sz w:val="32"/>
          <w:szCs w:val="28"/>
          <w:lang w:val="en-US"/>
        </w:rPr>
        <w:lastRenderedPageBreak/>
        <w:t xml:space="preserve">How are we going? </w:t>
      </w:r>
    </w:p>
    <w:p w:rsidR="005C110B" w:rsidRPr="005C110B" w:rsidRDefault="005C110B" w:rsidP="005C110B">
      <w:pPr>
        <w:pStyle w:val="Heading2"/>
      </w:pPr>
      <w:r w:rsidRPr="005C110B">
        <w:t>Campaign check-in</w:t>
      </w:r>
    </w:p>
    <w:p w:rsidR="00E106AD" w:rsidRDefault="00E106AD" w:rsidP="00E106AD">
      <w:r>
        <w:br w:type="page"/>
      </w:r>
    </w:p>
    <w:p w:rsidR="00E106AD" w:rsidRPr="00BE48CA" w:rsidRDefault="005C110B" w:rsidP="00E106AD">
      <w:pPr>
        <w:pStyle w:val="Heading1"/>
        <w:rPr>
          <w:lang w:val="en-GB"/>
        </w:rPr>
      </w:pPr>
      <w:r>
        <w:rPr>
          <w:lang w:val="en-GB"/>
        </w:rPr>
        <w:lastRenderedPageBreak/>
        <w:t>Website and social stats</w:t>
      </w:r>
    </w:p>
    <w:p w:rsidR="008F6533" w:rsidRPr="005C110B" w:rsidRDefault="008F6533" w:rsidP="005C110B">
      <w:pPr>
        <w:pStyle w:val="ListParagraph"/>
        <w:numPr>
          <w:ilvl w:val="0"/>
          <w:numId w:val="9"/>
        </w:numPr>
      </w:pPr>
      <w:r w:rsidRPr="005C110B">
        <w:t xml:space="preserve">Careandsupportjobs.gov.au - more than 1.3 million total views and more than 564,000 unique views. </w:t>
      </w:r>
    </w:p>
    <w:p w:rsidR="008F6533" w:rsidRPr="005C110B" w:rsidRDefault="008F6533" w:rsidP="005C110B">
      <w:pPr>
        <w:pStyle w:val="ListParagraph"/>
        <w:numPr>
          <w:ilvl w:val="0"/>
          <w:numId w:val="9"/>
        </w:numPr>
      </w:pPr>
      <w:r w:rsidRPr="005C110B">
        <w:t xml:space="preserve">The most viewed webpage is the Now hiring page - 56,600 total views. </w:t>
      </w:r>
    </w:p>
    <w:p w:rsidR="008F6533" w:rsidRPr="005C110B" w:rsidRDefault="008F6533" w:rsidP="005C110B">
      <w:pPr>
        <w:pStyle w:val="ListParagraph"/>
        <w:numPr>
          <w:ilvl w:val="0"/>
          <w:numId w:val="9"/>
        </w:numPr>
      </w:pPr>
      <w:r w:rsidRPr="005C110B">
        <w:t>Web users are spending the most amount of time on the What do you need to start working page at just over one minute.</w:t>
      </w:r>
    </w:p>
    <w:p w:rsidR="008F6533" w:rsidRPr="005C110B" w:rsidRDefault="008F6533" w:rsidP="005C110B">
      <w:pPr>
        <w:pStyle w:val="ListParagraph"/>
        <w:numPr>
          <w:ilvl w:val="0"/>
          <w:numId w:val="9"/>
        </w:numPr>
      </w:pPr>
      <w:r w:rsidRPr="005C110B">
        <w:t>Nearly 4 million unique users have seen content (paid and organic posts) on the Care and Support Sector Australia Facebook page.</w:t>
      </w:r>
    </w:p>
    <w:p w:rsidR="00E106AD" w:rsidRDefault="00E106AD" w:rsidP="00E106AD">
      <w:r>
        <w:br w:type="page"/>
      </w:r>
    </w:p>
    <w:p w:rsidR="00E106AD" w:rsidRPr="00BE48CA" w:rsidRDefault="005C110B" w:rsidP="00E106AD">
      <w:pPr>
        <w:pStyle w:val="Heading1"/>
        <w:rPr>
          <w:lang w:val="en-GB"/>
        </w:rPr>
      </w:pPr>
      <w:r>
        <w:rPr>
          <w:lang w:val="en-GB"/>
        </w:rPr>
        <w:lastRenderedPageBreak/>
        <w:t>Partnerships</w:t>
      </w:r>
    </w:p>
    <w:p w:rsidR="008F6533" w:rsidRPr="005C110B" w:rsidRDefault="008F6533" w:rsidP="005C110B">
      <w:pPr>
        <w:pStyle w:val="ListParagraph"/>
        <w:numPr>
          <w:ilvl w:val="0"/>
          <w:numId w:val="10"/>
        </w:numPr>
      </w:pPr>
      <w:r w:rsidRPr="005C110B">
        <w:t>Partnership with Junkee kicked off on 18 October with the first of two articles going live, followed by a video on social media.</w:t>
      </w:r>
    </w:p>
    <w:p w:rsidR="008F6533" w:rsidRPr="005C110B" w:rsidRDefault="008F6533" w:rsidP="005C110B">
      <w:pPr>
        <w:pStyle w:val="ListParagraph"/>
        <w:numPr>
          <w:ilvl w:val="0"/>
          <w:numId w:val="10"/>
        </w:numPr>
      </w:pPr>
      <w:r w:rsidRPr="005C110B">
        <w:t xml:space="preserve">Partnership with Year13 went live on Wednesday 24 November with the launch of an e-learning program, plus six supporting editorials and social tiles. </w:t>
      </w:r>
    </w:p>
    <w:p w:rsidR="008F6533" w:rsidRPr="005C110B" w:rsidRDefault="00294225" w:rsidP="005C110B">
      <w:pPr>
        <w:pStyle w:val="ListParagraph"/>
        <w:numPr>
          <w:ilvl w:val="1"/>
          <w:numId w:val="10"/>
        </w:numPr>
      </w:pPr>
      <w:hyperlink r:id="rId8" w:history="1">
        <w:r w:rsidR="008F6533" w:rsidRPr="005C110B">
          <w:rPr>
            <w:rStyle w:val="Hyperlink"/>
            <w:rFonts w:eastAsiaTheme="majorEastAsia" w:cstheme="majorBidi"/>
            <w:b/>
            <w:bCs/>
            <w:sz w:val="26"/>
            <w:szCs w:val="26"/>
          </w:rPr>
          <w:t>https://year13.com.au/academy/en-able</w:t>
        </w:r>
      </w:hyperlink>
    </w:p>
    <w:p w:rsidR="008F6533" w:rsidRPr="005C110B" w:rsidRDefault="008F6533" w:rsidP="005C110B">
      <w:pPr>
        <w:pStyle w:val="ListParagraph"/>
        <w:numPr>
          <w:ilvl w:val="0"/>
          <w:numId w:val="10"/>
        </w:numPr>
      </w:pPr>
      <w:r w:rsidRPr="005C110B">
        <w:t xml:space="preserve">The second webinar with SEEK was held on 30 November. The topic was ‘How to write a good job ad’.  </w:t>
      </w:r>
    </w:p>
    <w:p w:rsidR="00E6054C" w:rsidRDefault="00E6054C" w:rsidP="00E106AD">
      <w:r>
        <w:br w:type="page"/>
      </w:r>
    </w:p>
    <w:p w:rsidR="00E106AD" w:rsidRPr="00CA1BC8" w:rsidRDefault="005C110B" w:rsidP="00E6054C">
      <w:pPr>
        <w:pStyle w:val="Heading1"/>
      </w:pPr>
      <w:r>
        <w:lastRenderedPageBreak/>
        <w:t>Case studies</w:t>
      </w:r>
    </w:p>
    <w:p w:rsidR="008F6533" w:rsidRPr="005C110B" w:rsidRDefault="00294225" w:rsidP="005C110B">
      <w:pPr>
        <w:pStyle w:val="ListParagraph"/>
        <w:numPr>
          <w:ilvl w:val="0"/>
          <w:numId w:val="11"/>
        </w:numPr>
      </w:pPr>
      <w:hyperlink r:id="rId9" w:history="1">
        <w:r w:rsidR="008F6533" w:rsidRPr="005C110B">
          <w:rPr>
            <w:rStyle w:val="Hyperlink"/>
            <w:bCs/>
          </w:rPr>
          <w:t>A new career a new start - Ross's aged care story | Care and Support Jobs</w:t>
        </w:r>
      </w:hyperlink>
    </w:p>
    <w:p w:rsidR="008F6533" w:rsidRPr="005C110B" w:rsidRDefault="00294225" w:rsidP="005C110B">
      <w:pPr>
        <w:pStyle w:val="ListParagraph"/>
        <w:numPr>
          <w:ilvl w:val="0"/>
          <w:numId w:val="11"/>
        </w:numPr>
      </w:pPr>
      <w:hyperlink r:id="rId10" w:history="1">
        <w:r w:rsidR="008F6533" w:rsidRPr="005C110B">
          <w:rPr>
            <w:rStyle w:val="Hyperlink"/>
            <w:bCs/>
          </w:rPr>
          <w:t>A life-changing trip - Rodney and Colin's disability support story | Care and Support Jobs</w:t>
        </w:r>
      </w:hyperlink>
    </w:p>
    <w:p w:rsidR="008F6533" w:rsidRPr="005C110B" w:rsidRDefault="00294225" w:rsidP="005C110B">
      <w:pPr>
        <w:pStyle w:val="ListParagraph"/>
        <w:numPr>
          <w:ilvl w:val="0"/>
          <w:numId w:val="11"/>
        </w:numPr>
      </w:pPr>
      <w:hyperlink r:id="rId11" w:history="1">
        <w:r w:rsidR="008F6533" w:rsidRPr="005C110B">
          <w:rPr>
            <w:rStyle w:val="Hyperlink"/>
            <w:bCs/>
          </w:rPr>
          <w:t xml:space="preserve">Serving those who served - </w:t>
        </w:r>
      </w:hyperlink>
      <w:hyperlink r:id="rId12" w:history="1">
        <w:r w:rsidR="008F6533" w:rsidRPr="005C110B">
          <w:rPr>
            <w:rStyle w:val="Hyperlink"/>
            <w:bCs/>
          </w:rPr>
          <w:t>Ruwan</w:t>
        </w:r>
      </w:hyperlink>
      <w:hyperlink r:id="rId13" w:history="1">
        <w:r w:rsidR="008F6533" w:rsidRPr="005C110B">
          <w:rPr>
            <w:rStyle w:val="Hyperlink"/>
            <w:bCs/>
          </w:rPr>
          <w:t xml:space="preserve"> and Geoff's veterans' support and aged care story | Care and Support Jobs</w:t>
        </w:r>
      </w:hyperlink>
    </w:p>
    <w:p w:rsidR="006E6B06" w:rsidRDefault="006E6B06" w:rsidP="00E106AD">
      <w:r>
        <w:br w:type="page"/>
      </w:r>
    </w:p>
    <w:p w:rsidR="00E6054C" w:rsidRPr="00CA1BC8" w:rsidRDefault="005C110B" w:rsidP="006E6B06">
      <w:pPr>
        <w:pStyle w:val="Heading1"/>
        <w:rPr>
          <w:lang w:val="en-GB"/>
        </w:rPr>
      </w:pPr>
      <w:r>
        <w:rPr>
          <w:lang w:val="en-GB"/>
        </w:rPr>
        <w:lastRenderedPageBreak/>
        <w:t>Aboriginal and Torres Strait Islander Engagement</w:t>
      </w:r>
    </w:p>
    <w:p w:rsidR="008F6533" w:rsidRPr="005C110B" w:rsidRDefault="008F6533" w:rsidP="005C110B">
      <w:pPr>
        <w:pStyle w:val="ListParagraph"/>
        <w:numPr>
          <w:ilvl w:val="0"/>
          <w:numId w:val="12"/>
        </w:numPr>
      </w:pPr>
      <w:r w:rsidRPr="005C110B">
        <w:t>Joint Minister Reynolds/Wyatt media release highlighting the campaign was released 30 September.</w:t>
      </w:r>
    </w:p>
    <w:p w:rsidR="008F6533" w:rsidRPr="005C110B" w:rsidRDefault="008F6533" w:rsidP="005C110B">
      <w:pPr>
        <w:pStyle w:val="ListParagraph"/>
        <w:numPr>
          <w:ilvl w:val="0"/>
          <w:numId w:val="12"/>
        </w:numPr>
      </w:pPr>
      <w:r w:rsidRPr="005C110B">
        <w:t xml:space="preserve">Media coverage included interviews with Noongar radio and SBS NITV.  </w:t>
      </w:r>
    </w:p>
    <w:p w:rsidR="008F6533" w:rsidRPr="005C110B" w:rsidRDefault="008F6533" w:rsidP="005C110B">
      <w:pPr>
        <w:pStyle w:val="ListParagraph"/>
        <w:numPr>
          <w:ilvl w:val="0"/>
          <w:numId w:val="12"/>
        </w:numPr>
      </w:pPr>
      <w:r w:rsidRPr="005C110B">
        <w:t>Lisa and Greg’s story appeared in the Koori Mail.</w:t>
      </w:r>
    </w:p>
    <w:p w:rsidR="006E6B06" w:rsidRDefault="006E6B06" w:rsidP="006E6B06">
      <w:r>
        <w:br w:type="page"/>
      </w:r>
    </w:p>
    <w:p w:rsidR="006E6B06" w:rsidRPr="00CA1BC8" w:rsidRDefault="005C110B" w:rsidP="006E6B06">
      <w:pPr>
        <w:pStyle w:val="Heading1"/>
        <w:rPr>
          <w:lang w:val="en-GB"/>
        </w:rPr>
      </w:pPr>
      <w:r>
        <w:rPr>
          <w:lang w:val="en-GB"/>
        </w:rPr>
        <w:lastRenderedPageBreak/>
        <w:t>Culturally and linguistically diverse audiences</w:t>
      </w:r>
    </w:p>
    <w:p w:rsidR="008F6533" w:rsidRPr="005C110B" w:rsidRDefault="008F6533" w:rsidP="005C110B">
      <w:pPr>
        <w:pStyle w:val="ListParagraph"/>
        <w:numPr>
          <w:ilvl w:val="0"/>
          <w:numId w:val="13"/>
        </w:numPr>
      </w:pPr>
      <w:r w:rsidRPr="005C110B">
        <w:t>Joint Reynolds/Colbeck/Hawke media release highlighting the campaign was released 18 November.</w:t>
      </w:r>
    </w:p>
    <w:p w:rsidR="008F6533" w:rsidRPr="005C110B" w:rsidRDefault="008F6533" w:rsidP="005C110B">
      <w:pPr>
        <w:pStyle w:val="ListParagraph"/>
        <w:numPr>
          <w:ilvl w:val="0"/>
          <w:numId w:val="13"/>
        </w:numPr>
      </w:pPr>
      <w:r w:rsidRPr="005C110B">
        <w:t>Jackie and Maria’s story was published in The Philippine Times (Australia).</w:t>
      </w:r>
    </w:p>
    <w:p w:rsidR="008F6533" w:rsidRPr="005C110B" w:rsidRDefault="008F6533" w:rsidP="005C110B">
      <w:pPr>
        <w:pStyle w:val="ListParagraph"/>
        <w:numPr>
          <w:ilvl w:val="0"/>
          <w:numId w:val="13"/>
        </w:numPr>
      </w:pPr>
      <w:r w:rsidRPr="005C110B">
        <w:t xml:space="preserve">Case studies – disability support worker Indy (Indian), and aged care workers Hanan (Arabic) and Jackie (Filipino). </w:t>
      </w:r>
    </w:p>
    <w:p w:rsidR="006E6B06" w:rsidRDefault="006E6B06" w:rsidP="006E6B06">
      <w:r>
        <w:br w:type="page"/>
      </w:r>
    </w:p>
    <w:p w:rsidR="006E6B06" w:rsidRPr="00CA1BC8" w:rsidRDefault="005C110B" w:rsidP="006E6B06">
      <w:pPr>
        <w:pStyle w:val="Heading1"/>
        <w:rPr>
          <w:lang w:val="en-GB"/>
        </w:rPr>
      </w:pPr>
      <w:r>
        <w:rPr>
          <w:lang w:val="en-GB"/>
        </w:rPr>
        <w:lastRenderedPageBreak/>
        <w:t>What’s next?</w:t>
      </w:r>
    </w:p>
    <w:p w:rsidR="006E6B06" w:rsidRPr="006E6B06" w:rsidRDefault="005C110B" w:rsidP="005C110B">
      <w:pPr>
        <w:pStyle w:val="Heading2"/>
      </w:pPr>
      <w:r>
        <w:t>2022 campaign activities</w:t>
      </w:r>
    </w:p>
    <w:p w:rsidR="006E6B06" w:rsidRDefault="006E6B06" w:rsidP="006E6B06">
      <w:r>
        <w:br w:type="page"/>
      </w:r>
    </w:p>
    <w:p w:rsidR="006E6B06" w:rsidRPr="00CA1BC8" w:rsidRDefault="005C110B" w:rsidP="006E6B06">
      <w:pPr>
        <w:pStyle w:val="Heading1"/>
        <w:rPr>
          <w:lang w:val="en-GB"/>
        </w:rPr>
      </w:pPr>
      <w:r>
        <w:rPr>
          <w:lang w:val="en-GB"/>
        </w:rPr>
        <w:lastRenderedPageBreak/>
        <w:t>2022: A Life Changing Life</w:t>
      </w:r>
    </w:p>
    <w:p w:rsidR="008F6533" w:rsidRPr="005C110B" w:rsidRDefault="008F6533" w:rsidP="005C110B">
      <w:pPr>
        <w:pStyle w:val="ListParagraph"/>
        <w:numPr>
          <w:ilvl w:val="0"/>
          <w:numId w:val="14"/>
        </w:numPr>
      </w:pPr>
      <w:r w:rsidRPr="005C110B">
        <w:t>3 x advertising bursts: late January to mid-February; late March to mid-April; mid-May to June 4.</w:t>
      </w:r>
    </w:p>
    <w:p w:rsidR="008F6533" w:rsidRPr="005C110B" w:rsidRDefault="008F6533" w:rsidP="005C110B">
      <w:pPr>
        <w:pStyle w:val="ListParagraph"/>
        <w:numPr>
          <w:ilvl w:val="0"/>
          <w:numId w:val="14"/>
        </w:numPr>
      </w:pPr>
      <w:r w:rsidRPr="005C110B">
        <w:t>Out-of-home for all three, TV for Burst #3 and #5.</w:t>
      </w:r>
    </w:p>
    <w:p w:rsidR="008F6533" w:rsidRPr="005C110B" w:rsidRDefault="008F6533" w:rsidP="005C110B">
      <w:pPr>
        <w:pStyle w:val="ListParagraph"/>
        <w:numPr>
          <w:ilvl w:val="0"/>
          <w:numId w:val="14"/>
        </w:numPr>
      </w:pPr>
      <w:r w:rsidRPr="005C110B">
        <w:t>2 x Seek webinars</w:t>
      </w:r>
    </w:p>
    <w:p w:rsidR="008F6533" w:rsidRPr="005C110B" w:rsidRDefault="008F6533" w:rsidP="005C110B">
      <w:pPr>
        <w:pStyle w:val="ListParagraph"/>
        <w:numPr>
          <w:ilvl w:val="0"/>
          <w:numId w:val="14"/>
        </w:numPr>
      </w:pPr>
      <w:r w:rsidRPr="005C110B">
        <w:t>Monthly sector newsletter</w:t>
      </w:r>
    </w:p>
    <w:p w:rsidR="008F6533" w:rsidRPr="005C110B" w:rsidRDefault="008F6533" w:rsidP="005C110B">
      <w:pPr>
        <w:pStyle w:val="ListParagraph"/>
        <w:numPr>
          <w:ilvl w:val="0"/>
          <w:numId w:val="14"/>
        </w:numPr>
      </w:pPr>
      <w:r w:rsidRPr="005C110B">
        <w:t>More partnerships</w:t>
      </w:r>
    </w:p>
    <w:p w:rsidR="008F6533" w:rsidRPr="005C110B" w:rsidRDefault="008F6533" w:rsidP="005C110B">
      <w:pPr>
        <w:pStyle w:val="ListParagraph"/>
        <w:numPr>
          <w:ilvl w:val="0"/>
          <w:numId w:val="14"/>
        </w:numPr>
      </w:pPr>
      <w:r w:rsidRPr="005C110B">
        <w:t>Career adviser toolkit</w:t>
      </w:r>
    </w:p>
    <w:p w:rsidR="008F6533" w:rsidRPr="005C110B" w:rsidRDefault="008F6533" w:rsidP="005C110B">
      <w:pPr>
        <w:pStyle w:val="ListParagraph"/>
        <w:numPr>
          <w:ilvl w:val="0"/>
          <w:numId w:val="14"/>
        </w:numPr>
      </w:pPr>
      <w:r w:rsidRPr="005C110B">
        <w:t>Phase 2?</w:t>
      </w:r>
    </w:p>
    <w:p w:rsidR="006E6B06" w:rsidRDefault="006E6B06" w:rsidP="006E6B06">
      <w:pPr>
        <w:rPr>
          <w:bCs/>
        </w:rPr>
      </w:pPr>
      <w:r>
        <w:rPr>
          <w:bCs/>
        </w:rPr>
        <w:br w:type="page"/>
      </w:r>
    </w:p>
    <w:p w:rsidR="006E6B06" w:rsidRDefault="005C110B" w:rsidP="006E6B06">
      <w:pPr>
        <w:pStyle w:val="Heading1"/>
        <w:rPr>
          <w:lang w:val="en-GB"/>
        </w:rPr>
      </w:pPr>
      <w:r>
        <w:rPr>
          <w:lang w:val="en-GB"/>
        </w:rPr>
        <w:lastRenderedPageBreak/>
        <w:t>Get involved</w:t>
      </w:r>
    </w:p>
    <w:p w:rsidR="005C110B" w:rsidRPr="005C110B" w:rsidRDefault="005C110B" w:rsidP="005C110B">
      <w:pPr>
        <w:pStyle w:val="Heading2"/>
        <w:rPr>
          <w:lang w:val="en-GB"/>
        </w:rPr>
      </w:pPr>
      <w:r>
        <w:rPr>
          <w:lang w:val="en-GB"/>
        </w:rPr>
        <w:t xml:space="preserve">Stay up to date with the campaign </w:t>
      </w:r>
    </w:p>
    <w:p w:rsidR="005C110B" w:rsidRPr="005C110B" w:rsidRDefault="00294225" w:rsidP="005C110B">
      <w:pPr>
        <w:pStyle w:val="ListParagraph"/>
        <w:numPr>
          <w:ilvl w:val="0"/>
          <w:numId w:val="15"/>
        </w:numPr>
      </w:pPr>
      <w:hyperlink r:id="rId14" w:history="1">
        <w:r w:rsidR="005C110B" w:rsidRPr="005C110B">
          <w:rPr>
            <w:rStyle w:val="Hyperlink"/>
            <w:rFonts w:eastAsiaTheme="majorEastAsia" w:cstheme="majorBidi"/>
            <w:b/>
            <w:bCs/>
            <w:sz w:val="26"/>
            <w:szCs w:val="26"/>
          </w:rPr>
          <w:t>www.CareAndSupportJobs.gov.au</w:t>
        </w:r>
      </w:hyperlink>
      <w:r w:rsidR="005C110B" w:rsidRPr="005C110B">
        <w:t xml:space="preserve"> </w:t>
      </w:r>
    </w:p>
    <w:p w:rsidR="005C110B" w:rsidRPr="005C110B" w:rsidRDefault="00294225" w:rsidP="005C110B">
      <w:pPr>
        <w:pStyle w:val="ListParagraph"/>
        <w:numPr>
          <w:ilvl w:val="0"/>
          <w:numId w:val="15"/>
        </w:numPr>
      </w:pPr>
      <w:hyperlink r:id="rId15" w:history="1">
        <w:r w:rsidR="005C110B" w:rsidRPr="005C110B">
          <w:rPr>
            <w:rStyle w:val="Hyperlink"/>
            <w:rFonts w:eastAsiaTheme="majorEastAsia" w:cstheme="majorBidi"/>
            <w:b/>
            <w:bCs/>
            <w:sz w:val="26"/>
            <w:szCs w:val="26"/>
          </w:rPr>
          <w:t>www.facebook.com/CareandSupportAus</w:t>
        </w:r>
      </w:hyperlink>
    </w:p>
    <w:p w:rsidR="005C110B" w:rsidRPr="005C110B" w:rsidRDefault="00294225" w:rsidP="005C110B">
      <w:pPr>
        <w:pStyle w:val="ListParagraph"/>
        <w:numPr>
          <w:ilvl w:val="0"/>
          <w:numId w:val="15"/>
        </w:numPr>
      </w:pPr>
      <w:hyperlink r:id="rId16" w:history="1">
        <w:r w:rsidR="005C110B" w:rsidRPr="005C110B">
          <w:rPr>
            <w:rStyle w:val="Hyperlink"/>
            <w:rFonts w:eastAsiaTheme="majorEastAsia" w:cstheme="majorBidi"/>
            <w:b/>
            <w:bCs/>
            <w:sz w:val="26"/>
            <w:szCs w:val="26"/>
          </w:rPr>
          <w:t>careandsupportworkforce@dss.gov.au</w:t>
        </w:r>
      </w:hyperlink>
    </w:p>
    <w:p w:rsidR="006E6B06" w:rsidRDefault="006E6B06" w:rsidP="006E6B06">
      <w:pPr>
        <w:rPr>
          <w:bCs/>
        </w:rPr>
      </w:pPr>
      <w:r>
        <w:rPr>
          <w:bCs/>
        </w:rPr>
        <w:br w:type="page"/>
      </w:r>
    </w:p>
    <w:p w:rsidR="006E6B06" w:rsidRPr="00CA1BC8" w:rsidRDefault="00166652" w:rsidP="00706A5C">
      <w:pPr>
        <w:pStyle w:val="Heading1"/>
        <w:rPr>
          <w:lang w:val="en-GB"/>
        </w:rPr>
      </w:pPr>
      <w:r>
        <w:rPr>
          <w:lang w:val="en-GB"/>
        </w:rPr>
        <w:lastRenderedPageBreak/>
        <w:t xml:space="preserve">Initiative </w:t>
      </w:r>
      <w:r w:rsidR="00706A5C" w:rsidRPr="00CA1BC8">
        <w:rPr>
          <w:lang w:val="en-GB"/>
        </w:rPr>
        <w:t>5</w:t>
      </w:r>
      <w:r>
        <w:rPr>
          <w:lang w:val="en-GB"/>
        </w:rPr>
        <w:t xml:space="preserve">: </w:t>
      </w:r>
      <w:r w:rsidRPr="00166652">
        <w:t>Boosting the Local Care Workforce Program – Workforce Optimisation in the Care &amp; Support Sector</w:t>
      </w:r>
    </w:p>
    <w:p w:rsidR="00706A5C" w:rsidRDefault="00706A5C" w:rsidP="00706A5C">
      <w:pPr>
        <w:rPr>
          <w:bCs/>
        </w:rPr>
      </w:pPr>
      <w:r>
        <w:rPr>
          <w:bCs/>
        </w:rPr>
        <w:br w:type="page"/>
      </w:r>
    </w:p>
    <w:p w:rsidR="00166652" w:rsidRPr="00166652" w:rsidRDefault="00166652" w:rsidP="00166652">
      <w:pPr>
        <w:pStyle w:val="Heading2"/>
        <w:rPr>
          <w:sz w:val="32"/>
          <w:szCs w:val="28"/>
        </w:rPr>
      </w:pPr>
      <w:r w:rsidRPr="00166652">
        <w:rPr>
          <w:sz w:val="32"/>
          <w:szCs w:val="28"/>
        </w:rPr>
        <w:lastRenderedPageBreak/>
        <w:t>The Boosting the Local Care Workforce Program uses a regional model to connect with and support the sector</w:t>
      </w:r>
    </w:p>
    <w:p w:rsidR="00166652" w:rsidRPr="00166652" w:rsidRDefault="00166652" w:rsidP="00166652">
      <w:pPr>
        <w:pStyle w:val="Heading2"/>
      </w:pPr>
      <w:r w:rsidRPr="00166652">
        <w:t>The Program has a network of 25 coordinators…</w:t>
      </w:r>
    </w:p>
    <w:p w:rsidR="008F6533" w:rsidRPr="00166652" w:rsidRDefault="008F6533" w:rsidP="00166652">
      <w:pPr>
        <w:pStyle w:val="ListParagraph"/>
        <w:numPr>
          <w:ilvl w:val="0"/>
          <w:numId w:val="17"/>
        </w:numPr>
      </w:pPr>
      <w:r w:rsidRPr="00166652">
        <w:t xml:space="preserve">Regional Coordinators (RCs) work with existing and prospective service providers and key stakeholders in their geographic area. </w:t>
      </w:r>
    </w:p>
    <w:p w:rsidR="008F6533" w:rsidRPr="00166652" w:rsidRDefault="008F6533" w:rsidP="00166652">
      <w:pPr>
        <w:pStyle w:val="ListParagraph"/>
        <w:numPr>
          <w:ilvl w:val="0"/>
          <w:numId w:val="17"/>
        </w:numPr>
      </w:pPr>
      <w:r w:rsidRPr="00166652">
        <w:t>RCs work to provide localised support, gather intelligence on local issues, facilitate workshops and connect stakeholders with complementary programs and initiatives in the disability and aged care sectors.</w:t>
      </w:r>
    </w:p>
    <w:p w:rsidR="008F6533" w:rsidRPr="00166652" w:rsidRDefault="008F6533" w:rsidP="00166652">
      <w:pPr>
        <w:pStyle w:val="ListParagraph"/>
        <w:numPr>
          <w:ilvl w:val="0"/>
          <w:numId w:val="17"/>
        </w:numPr>
      </w:pPr>
      <w:r w:rsidRPr="00166652">
        <w:t xml:space="preserve">Lead Regional Coordinators (LRCs) also engage regularly with local service providers in their region. </w:t>
      </w:r>
    </w:p>
    <w:p w:rsidR="008F6533" w:rsidRDefault="008F6533" w:rsidP="00166652">
      <w:pPr>
        <w:pStyle w:val="ListParagraph"/>
        <w:numPr>
          <w:ilvl w:val="0"/>
          <w:numId w:val="17"/>
        </w:numPr>
      </w:pPr>
      <w:r w:rsidRPr="00166652">
        <w:t>LRCs lead and manage the RCs that are appointed in the jurisdiction in which they are operating. </w:t>
      </w:r>
    </w:p>
    <w:p w:rsidR="00166652" w:rsidRPr="00166652" w:rsidRDefault="00166652" w:rsidP="00166652">
      <w:pPr>
        <w:pStyle w:val="Heading2"/>
      </w:pPr>
      <w:r w:rsidRPr="00166652">
        <w:t>…located across the country covering each state and territory…</w:t>
      </w:r>
    </w:p>
    <w:p w:rsidR="008F6533" w:rsidRPr="00166652" w:rsidRDefault="008F6533" w:rsidP="00166652">
      <w:pPr>
        <w:pStyle w:val="ListParagraph"/>
        <w:numPr>
          <w:ilvl w:val="0"/>
          <w:numId w:val="19"/>
        </w:numPr>
      </w:pPr>
      <w:r w:rsidRPr="00166652">
        <w:t xml:space="preserve">The geographic reach of all RCs were defined factoring in the locations of NDIS offices, LACs and aged care catchment areas. </w:t>
      </w:r>
    </w:p>
    <w:p w:rsidR="008F6533" w:rsidRPr="00166652" w:rsidRDefault="008F6533" w:rsidP="00166652">
      <w:pPr>
        <w:pStyle w:val="ListParagraph"/>
        <w:numPr>
          <w:ilvl w:val="0"/>
          <w:numId w:val="19"/>
        </w:numPr>
      </w:pPr>
      <w:r w:rsidRPr="00166652">
        <w:t xml:space="preserve">The diagram below lists each of the RC regions. </w:t>
      </w:r>
    </w:p>
    <w:p w:rsidR="00166652" w:rsidRDefault="00166652" w:rsidP="00166652">
      <w:r>
        <w:rPr>
          <w:noProof/>
          <w:lang w:eastAsia="en-AU"/>
        </w:rPr>
        <w:drawing>
          <wp:inline distT="0" distB="0" distL="0" distR="0" wp14:anchorId="24EC787F">
            <wp:extent cx="3017520" cy="2451100"/>
            <wp:effectExtent l="0" t="0" r="0" b="6350"/>
            <wp:docPr id="1" name="Picture 1" descr="Diagram of Australia with regional coordinator locations listed for each state or territory. Western Australia: Perth, Kimberley and Pilbara and Bunbury. Northern Territory: Darwin and Alice Springs. South Australia: Adelaide, Eastern SA, Mount Gambier, Port Augusta. Victoria: Melbourne, Melbourne - Gippsland, Western District, Ovens Murray. Queensland: Brisbane, Rockhampton, Gold Coast and South West. Tasmania: Hobart. New Sourth Wales and Australian Capital Territory: Sydney, Canberra and Southern NSW, Blue Mountains and Central West, Northern NSW - Port Macquarie." title="Diagram of Australian Regional Coordinator Lo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7520" cy="2451100"/>
                    </a:xfrm>
                    <a:prstGeom prst="rect">
                      <a:avLst/>
                    </a:prstGeom>
                    <a:noFill/>
                  </pic:spPr>
                </pic:pic>
              </a:graphicData>
            </a:graphic>
          </wp:inline>
        </w:drawing>
      </w:r>
    </w:p>
    <w:p w:rsidR="00166652" w:rsidRDefault="00166652" w:rsidP="00166652">
      <w:pPr>
        <w:pStyle w:val="Heading2"/>
      </w:pPr>
      <w:r w:rsidRPr="00166652">
        <w:t xml:space="preserve">…who host events, forums, and groups to hear from and support the sector </w:t>
      </w:r>
    </w:p>
    <w:p w:rsidR="00166652" w:rsidRDefault="00166652" w:rsidP="00166652">
      <w:r w:rsidRPr="00166652">
        <w:t>As at 16 Nov 2021</w:t>
      </w:r>
      <w:r>
        <w:t>:</w:t>
      </w:r>
    </w:p>
    <w:p w:rsidR="00166652" w:rsidRPr="00166652" w:rsidRDefault="00166652" w:rsidP="00166652">
      <w:pPr>
        <w:pStyle w:val="ListParagraph"/>
        <w:numPr>
          <w:ilvl w:val="0"/>
          <w:numId w:val="20"/>
        </w:numPr>
      </w:pPr>
      <w:r w:rsidRPr="00166652">
        <w:rPr>
          <w:bCs/>
        </w:rPr>
        <w:t xml:space="preserve">382 </w:t>
      </w:r>
      <w:r w:rsidRPr="00166652">
        <w:t>events hosted or co-hosted so far</w:t>
      </w:r>
    </w:p>
    <w:p w:rsidR="00166652" w:rsidRPr="00166652" w:rsidRDefault="00166652" w:rsidP="00166652">
      <w:pPr>
        <w:pStyle w:val="ListParagraph"/>
        <w:numPr>
          <w:ilvl w:val="0"/>
          <w:numId w:val="20"/>
        </w:numPr>
      </w:pPr>
      <w:r w:rsidRPr="00166652">
        <w:rPr>
          <w:bCs/>
        </w:rPr>
        <w:t xml:space="preserve">12,903 </w:t>
      </w:r>
      <w:r w:rsidRPr="00166652">
        <w:t>risks and issues captured so far</w:t>
      </w:r>
    </w:p>
    <w:p w:rsidR="00166652" w:rsidRPr="00166652" w:rsidRDefault="00166652" w:rsidP="00166652">
      <w:pPr>
        <w:pStyle w:val="ListParagraph"/>
        <w:numPr>
          <w:ilvl w:val="0"/>
          <w:numId w:val="20"/>
        </w:numPr>
      </w:pPr>
      <w:r w:rsidRPr="00166652">
        <w:rPr>
          <w:bCs/>
        </w:rPr>
        <w:t>8,952</w:t>
      </w:r>
      <w:r w:rsidRPr="00166652">
        <w:t xml:space="preserve"> active Care and Support Sector organisations in the CRM</w:t>
      </w:r>
    </w:p>
    <w:p w:rsidR="00166652" w:rsidRPr="00166652" w:rsidRDefault="00166652" w:rsidP="00166652"/>
    <w:p w:rsidR="00706A5C" w:rsidRDefault="00706A5C" w:rsidP="00706A5C">
      <w:pPr>
        <w:rPr>
          <w:bCs/>
        </w:rPr>
      </w:pPr>
      <w:r>
        <w:rPr>
          <w:bCs/>
        </w:rPr>
        <w:br w:type="page"/>
      </w:r>
    </w:p>
    <w:p w:rsidR="00261853" w:rsidRPr="00261853" w:rsidRDefault="00261853" w:rsidP="00261853">
      <w:pPr>
        <w:pStyle w:val="Heading1"/>
      </w:pPr>
      <w:r w:rsidRPr="00261853">
        <w:lastRenderedPageBreak/>
        <w:t>Workforce attraction challenges are at all-time highs, which means it</w:t>
      </w:r>
      <w:r w:rsidR="000463DE">
        <w:t>’</w:t>
      </w:r>
      <w:r w:rsidRPr="00261853">
        <w:t>s even more important for providers to invest in retention</w:t>
      </w:r>
    </w:p>
    <w:p w:rsidR="00261853" w:rsidRPr="00261853" w:rsidRDefault="00261853" w:rsidP="00261853">
      <w:pPr>
        <w:pStyle w:val="Heading2"/>
      </w:pPr>
      <w:r w:rsidRPr="00261853">
        <w:t>The volume of online job ads has grown ~40% this year, while applications per ad has declined ~46%</w:t>
      </w:r>
    </w:p>
    <w:p w:rsidR="00261853" w:rsidRDefault="00261853" w:rsidP="00706A5C">
      <w:pPr>
        <w:pStyle w:val="Heading1"/>
      </w:pPr>
      <w:r>
        <w:rPr>
          <w:noProof/>
          <w:lang w:eastAsia="en-AU"/>
        </w:rPr>
        <w:drawing>
          <wp:inline distT="0" distB="0" distL="0" distR="0" wp14:anchorId="706F2B01">
            <wp:extent cx="6068031" cy="2304000"/>
            <wp:effectExtent l="0" t="0" r="0" b="1270"/>
            <wp:docPr id="2" name="Picture 2" descr="Graph depicting National Skills Commission Vacancy Indence (3 Month Average) and Seek CA Index from March 2020 to November 2021 with the all job ads index (economy-wide), Care and Support Sector job ads composite index and Seek Applications per ad (all sectors) mapped. January 2021 to November 2021 Care and Support Sector job ads composite index shows approximately 40% increase in volume of online job ads. January 2021 to November 2021 Seek Applications per ad (all sectors) has decline by approximately 46%." title="Graph depicting National Skills Commission Vacancy Indence (3 Month Average) and Seek CA 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6068031" cy="2304000"/>
                    </a:xfrm>
                    <a:prstGeom prst="rect">
                      <a:avLst/>
                    </a:prstGeom>
                    <a:noFill/>
                    <a:ln>
                      <a:noFill/>
                    </a:ln>
                    <a:extLst>
                      <a:ext uri="{53640926-AAD7-44D8-BBD7-CCE9431645EC}">
                        <a14:shadowObscured xmlns:a14="http://schemas.microsoft.com/office/drawing/2010/main"/>
                      </a:ext>
                    </a:extLst>
                  </pic:spPr>
                </pic:pic>
              </a:graphicData>
            </a:graphic>
          </wp:inline>
        </w:drawing>
      </w:r>
    </w:p>
    <w:p w:rsidR="00261853" w:rsidRPr="00261853" w:rsidRDefault="00261853" w:rsidP="00261853">
      <w:r w:rsidRPr="00261853">
        <w:t>Note: ‘Trends in workforce supply &amp; service demand’ has been sourced from the ABS Weekly Payroll Jobs and Wages in Austral</w:t>
      </w:r>
      <w:r w:rsidR="000463DE">
        <w:t>ia. ‘Trends in workforce demand</w:t>
      </w:r>
      <w:r w:rsidRPr="00261853">
        <w:t>‘ has been sourced from the Labour Market Portal Monthly Vacancy Report (detailed occupations) and Seek Employment Data</w:t>
      </w:r>
    </w:p>
    <w:p w:rsidR="000463DE" w:rsidRDefault="000463DE" w:rsidP="00261853">
      <w:pPr>
        <w:pStyle w:val="Heading1"/>
      </w:pPr>
      <w:r>
        <w:br w:type="page"/>
      </w:r>
    </w:p>
    <w:p w:rsidR="00261853" w:rsidRDefault="00261853" w:rsidP="00261853">
      <w:pPr>
        <w:pStyle w:val="Heading1"/>
      </w:pPr>
      <w:r w:rsidRPr="00261853">
        <w:lastRenderedPageBreak/>
        <w:t>A large NDIS &amp; Aged Care provider in NSW-VIC used workforce optimisation to move from 15% permanent part time to 70% and save $200k p.a. in wages in the process</w:t>
      </w:r>
    </w:p>
    <w:p w:rsidR="00261853" w:rsidRDefault="00261853" w:rsidP="00261853">
      <w:pPr>
        <w:pStyle w:val="Heading2"/>
        <w:numPr>
          <w:ilvl w:val="0"/>
          <w:numId w:val="24"/>
        </w:numPr>
      </w:pPr>
      <w:r>
        <w:t>Navigator</w:t>
      </w:r>
    </w:p>
    <w:p w:rsidR="008F6533" w:rsidRPr="00261853" w:rsidRDefault="008F6533" w:rsidP="00261853">
      <w:pPr>
        <w:pStyle w:val="ListParagraph"/>
        <w:numPr>
          <w:ilvl w:val="0"/>
          <w:numId w:val="23"/>
        </w:numPr>
      </w:pPr>
      <w:r w:rsidRPr="00261853">
        <w:t>Provider has a visionary CEO with a growth mindset.</w:t>
      </w:r>
    </w:p>
    <w:p w:rsidR="008F6533" w:rsidRDefault="008F6533" w:rsidP="00261853">
      <w:pPr>
        <w:pStyle w:val="ListParagraph"/>
        <w:numPr>
          <w:ilvl w:val="0"/>
          <w:numId w:val="23"/>
        </w:numPr>
      </w:pPr>
      <w:r w:rsidRPr="00261853">
        <w:t>Driven and motivated Human Resource Manager with experience outside the sector</w:t>
      </w:r>
    </w:p>
    <w:p w:rsidR="00261853" w:rsidRDefault="00261853" w:rsidP="00261853">
      <w:pPr>
        <w:pStyle w:val="Heading2"/>
        <w:numPr>
          <w:ilvl w:val="0"/>
          <w:numId w:val="24"/>
        </w:numPr>
      </w:pPr>
      <w:r>
        <w:t>Vision</w:t>
      </w:r>
    </w:p>
    <w:p w:rsidR="008F6533" w:rsidRPr="00261853" w:rsidRDefault="008F6533" w:rsidP="00261853">
      <w:pPr>
        <w:pStyle w:val="ListParagraph"/>
        <w:numPr>
          <w:ilvl w:val="0"/>
          <w:numId w:val="26"/>
        </w:numPr>
      </w:pPr>
      <w:r w:rsidRPr="00261853">
        <w:t>Three limbs to their vision:</w:t>
      </w:r>
    </w:p>
    <w:p w:rsidR="008F6533" w:rsidRPr="00261853" w:rsidRDefault="008F6533" w:rsidP="00261853">
      <w:pPr>
        <w:pStyle w:val="ListParagraph"/>
        <w:numPr>
          <w:ilvl w:val="1"/>
          <w:numId w:val="26"/>
        </w:numPr>
      </w:pPr>
      <w:r w:rsidRPr="00261853">
        <w:t>Provide a sense of security and stability for a large portion of staff. </w:t>
      </w:r>
    </w:p>
    <w:p w:rsidR="008F6533" w:rsidRPr="00261853" w:rsidRDefault="000463DE" w:rsidP="00261853">
      <w:pPr>
        <w:pStyle w:val="ListParagraph"/>
        <w:numPr>
          <w:ilvl w:val="1"/>
          <w:numId w:val="26"/>
        </w:numPr>
      </w:pPr>
      <w:r>
        <w:t>Increase retention with</w:t>
      </w:r>
      <w:r w:rsidR="008F6533" w:rsidRPr="00261853">
        <w:t xml:space="preserve"> employment security / certainty. </w:t>
      </w:r>
    </w:p>
    <w:p w:rsidR="008F6533" w:rsidRPr="00261853" w:rsidRDefault="008F6533" w:rsidP="00261853">
      <w:pPr>
        <w:pStyle w:val="ListParagraph"/>
        <w:numPr>
          <w:ilvl w:val="1"/>
          <w:numId w:val="26"/>
        </w:numPr>
      </w:pPr>
      <w:r w:rsidRPr="00261853">
        <w:t xml:space="preserve">Deliver wage savings to the business. </w:t>
      </w:r>
    </w:p>
    <w:p w:rsidR="00261853" w:rsidRDefault="00261853" w:rsidP="00261853">
      <w:pPr>
        <w:pStyle w:val="Heading2"/>
        <w:numPr>
          <w:ilvl w:val="0"/>
          <w:numId w:val="24"/>
        </w:numPr>
      </w:pPr>
      <w:r>
        <w:t>Thinking with intent</w:t>
      </w:r>
    </w:p>
    <w:p w:rsidR="008F6533" w:rsidRPr="00261853" w:rsidRDefault="008F6533" w:rsidP="00261853">
      <w:pPr>
        <w:pStyle w:val="ListParagraph"/>
        <w:numPr>
          <w:ilvl w:val="0"/>
          <w:numId w:val="26"/>
        </w:numPr>
      </w:pPr>
      <w:r w:rsidRPr="00261853">
        <w:t>A large portion of the workforce was casual with high uncertainty of hours. </w:t>
      </w:r>
    </w:p>
    <w:p w:rsidR="008F6533" w:rsidRPr="00261853" w:rsidRDefault="008F6533" w:rsidP="00261853">
      <w:pPr>
        <w:pStyle w:val="ListParagraph"/>
        <w:numPr>
          <w:ilvl w:val="0"/>
          <w:numId w:val="26"/>
        </w:numPr>
      </w:pPr>
      <w:r w:rsidRPr="00261853">
        <w:t>Conscious that change would need to be navigated carefully (e.g. unions). </w:t>
      </w:r>
    </w:p>
    <w:p w:rsidR="008F6533" w:rsidRPr="00261853" w:rsidRDefault="008F6533" w:rsidP="00261853">
      <w:pPr>
        <w:pStyle w:val="ListParagraph"/>
        <w:numPr>
          <w:ilvl w:val="0"/>
          <w:numId w:val="26"/>
        </w:numPr>
      </w:pPr>
      <w:r w:rsidRPr="00261853">
        <w:t xml:space="preserve">When participants exercised choice, provider would take on the risk (not pass it on) and retain staff and look to re-deploy. </w:t>
      </w:r>
    </w:p>
    <w:p w:rsidR="00261853" w:rsidRDefault="00261853" w:rsidP="00261853">
      <w:pPr>
        <w:pStyle w:val="Heading2"/>
        <w:numPr>
          <w:ilvl w:val="0"/>
          <w:numId w:val="24"/>
        </w:numPr>
      </w:pPr>
      <w:r>
        <w:t>Additional capabilities</w:t>
      </w:r>
    </w:p>
    <w:p w:rsidR="008F6533" w:rsidRPr="00261853" w:rsidRDefault="008F6533" w:rsidP="00261853">
      <w:pPr>
        <w:pStyle w:val="ListParagraph"/>
        <w:numPr>
          <w:ilvl w:val="0"/>
          <w:numId w:val="29"/>
        </w:numPr>
      </w:pPr>
      <w:r w:rsidRPr="00261853">
        <w:t>Provider identified capability gap in Human Resources. Took on two additional staff. </w:t>
      </w:r>
    </w:p>
    <w:p w:rsidR="00706A5C" w:rsidRPr="00CA1BC8" w:rsidRDefault="008F6533" w:rsidP="009A3E87">
      <w:pPr>
        <w:pStyle w:val="ListParagraph"/>
        <w:numPr>
          <w:ilvl w:val="0"/>
          <w:numId w:val="29"/>
        </w:numPr>
        <w:rPr>
          <w:bCs/>
        </w:rPr>
      </w:pPr>
      <w:r w:rsidRPr="00261853">
        <w:t>Changes required roster administration. Recruited and employed 10 additional rostering staff to implement and manage six-monthly rostering strategy.</w:t>
      </w:r>
      <w:r w:rsidR="009A3E87" w:rsidRPr="00CA1BC8">
        <w:rPr>
          <w:bCs/>
        </w:rPr>
        <w:t xml:space="preserve"> </w:t>
      </w:r>
      <w:r w:rsidR="00706A5C" w:rsidRPr="00CA1BC8">
        <w:rPr>
          <w:bCs/>
        </w:rPr>
        <w:br w:type="page"/>
      </w:r>
    </w:p>
    <w:p w:rsidR="00261853" w:rsidRDefault="00261853" w:rsidP="00261853">
      <w:pPr>
        <w:pStyle w:val="Heading1"/>
      </w:pPr>
      <w:r w:rsidRPr="00261853">
        <w:lastRenderedPageBreak/>
        <w:t>Initiative 10: Aligning Provider Regulation Across the Care and Support Sector</w:t>
      </w:r>
      <w:r>
        <w:br w:type="page"/>
      </w:r>
    </w:p>
    <w:p w:rsidR="00706A5C" w:rsidRDefault="00261853" w:rsidP="00261853">
      <w:pPr>
        <w:pStyle w:val="Heading1"/>
      </w:pPr>
      <w:r w:rsidRPr="00261853">
        <w:lastRenderedPageBreak/>
        <w:t>Current State</w:t>
      </w:r>
    </w:p>
    <w:p w:rsidR="00261853" w:rsidRPr="00261853" w:rsidRDefault="00261853" w:rsidP="00032E3C">
      <w:r w:rsidRPr="00261853">
        <w:t>There are different regulatory alignment requirements for similar care and support services.</w:t>
      </w:r>
    </w:p>
    <w:p w:rsidR="00261853" w:rsidRDefault="00261853" w:rsidP="00032E3C">
      <w:pPr>
        <w:pStyle w:val="Heading2"/>
      </w:pPr>
      <w:r>
        <w:t xml:space="preserve">Regulatory alignment across the care and support sector </w:t>
      </w:r>
    </w:p>
    <w:p w:rsidR="00261853" w:rsidRDefault="00A74011" w:rsidP="00261853">
      <w:r>
        <w:t>Similar services are provided across aged care, disability support and veterans’ care.</w:t>
      </w:r>
    </w:p>
    <w:p w:rsidR="00A74011" w:rsidRDefault="00A74011" w:rsidP="00261853">
      <w:r>
        <w:t>While some differences across settings are appropriate, duplication in regulatory requirements may be a barrier to consistent quality and safety and the overall efficiency of the market.</w:t>
      </w:r>
    </w:p>
    <w:p w:rsidR="00A74011" w:rsidRDefault="00A74011" w:rsidP="00261853">
      <w:r>
        <w:t>Approximately 36% of aged care providers operate in at least one other sector.</w:t>
      </w:r>
    </w:p>
    <w:p w:rsidR="00A74011" w:rsidRDefault="00A74011" w:rsidP="00261853">
      <w:r>
        <w:t>The percentage is less for NDIS providers, but the NDIS has more smaller providers working in one sector.</w:t>
      </w:r>
    </w:p>
    <w:p w:rsidR="00A74011" w:rsidRDefault="00A74011" w:rsidP="00261853">
      <w:r>
        <w:t xml:space="preserve">Of the providers operating in key veterans’ care programs, including community nursing and home care services, most providers operate in another sector. </w:t>
      </w:r>
    </w:p>
    <w:p w:rsidR="00A74011" w:rsidRDefault="00A74011" w:rsidP="00261853">
      <w:r w:rsidRPr="00A74011">
        <w:rPr>
          <w:noProof/>
          <w:lang w:eastAsia="en-AU"/>
        </w:rPr>
        <w:drawing>
          <wp:inline distT="0" distB="0" distL="0" distR="0" wp14:anchorId="42D9F940" wp14:editId="39AE26AD">
            <wp:extent cx="2337683" cy="1741004"/>
            <wp:effectExtent l="0" t="0" r="5715" b="0"/>
            <wp:docPr id="5" name="Content Placeholder 4" descr="Veterans' care providers: 12% operate in one sector, 48% operate in two sectors, 40% operate in all sectors.&#10;Aged care providers: 64% operate in one sector, 30% operate in two sectors, 6% operate in all sectors.&#10;NDIS providers: 94% operate in one sector, 5% operate in two sectors, 1% operate in all sectors.&#10;Source: Department of Health analysis of aged care, NDIS and veterans' care data." title="Bar chart of cross-sector operation showing percentage of providers operating across care and support sectors: Veterans' Care, Aged Care and the NDIS">
              <a:extLst xmlns:a="http://schemas.openxmlformats.org/drawingml/2006/main">
                <a:ext uri="{FF2B5EF4-FFF2-40B4-BE49-F238E27FC236}">
                  <a16:creationId xmlns:a16="http://schemas.microsoft.com/office/drawing/2014/main" id="{C1CA87D5-C98D-4D96-BD98-32FBD0252D87}"/>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Regulatory alignment across the care and support sector">
                      <a:extLst>
                        <a:ext uri="{FF2B5EF4-FFF2-40B4-BE49-F238E27FC236}">
                          <a16:creationId xmlns:a16="http://schemas.microsoft.com/office/drawing/2014/main" id="{C1CA87D5-C98D-4D96-BD98-32FBD0252D87}"/>
                        </a:ext>
                      </a:extLst>
                    </pic:cNvPr>
                    <pic:cNvPicPr>
                      <a:picLocks noGrp="1"/>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2338129" cy="1741336"/>
                    </a:xfrm>
                    <a:prstGeom prst="rect">
                      <a:avLst/>
                    </a:prstGeom>
                    <a:noFill/>
                    <a:ln>
                      <a:noFill/>
                    </a:ln>
                    <a:extLst>
                      <a:ext uri="{53640926-AAD7-44D8-BBD7-CCE9431645EC}">
                        <a14:shadowObscured xmlns:a14="http://schemas.microsoft.com/office/drawing/2010/main"/>
                      </a:ext>
                    </a:extLst>
                  </pic:spPr>
                </pic:pic>
              </a:graphicData>
            </a:graphic>
          </wp:inline>
        </w:drawing>
      </w:r>
    </w:p>
    <w:p w:rsidR="00A90674" w:rsidRDefault="00A90674" w:rsidP="00261853"/>
    <w:p w:rsidR="00A90674" w:rsidRDefault="00A90674" w:rsidP="00261853">
      <w:r>
        <w:br w:type="page"/>
      </w:r>
    </w:p>
    <w:p w:rsidR="00A90674" w:rsidRDefault="00A90674" w:rsidP="00A90674">
      <w:pPr>
        <w:pStyle w:val="Heading1"/>
      </w:pPr>
      <w:r w:rsidRPr="00A90674">
        <w:lastRenderedPageBreak/>
        <w:t>Aligning Provider Regulation across the Care and Support Sector Measure</w:t>
      </w:r>
    </w:p>
    <w:p w:rsidR="00A90674" w:rsidRPr="00A90674" w:rsidRDefault="00A90674" w:rsidP="00A90674">
      <w:pPr>
        <w:rPr>
          <w:bCs/>
        </w:rPr>
      </w:pPr>
      <w:r w:rsidRPr="00A90674">
        <w:rPr>
          <w:bCs/>
        </w:rPr>
        <w:t>$12.3m over two years, announced in the 2021-22 Budget, to improve alignment of regulation across the care and support sector.</w:t>
      </w:r>
    </w:p>
    <w:p w:rsidR="00A90674" w:rsidRPr="00A90674" w:rsidRDefault="00A90674" w:rsidP="00A90674">
      <w:r w:rsidRPr="00A90674">
        <w:rPr>
          <w:bCs/>
        </w:rPr>
        <w:t>Joint Regulatory Alignment cross-agency taskforce being led by the Department of Health</w:t>
      </w:r>
      <w:r>
        <w:rPr>
          <w:bCs/>
        </w:rPr>
        <w:t xml:space="preserve">. </w:t>
      </w:r>
      <w:r w:rsidRPr="00A90674">
        <w:t>Input from:</w:t>
      </w:r>
    </w:p>
    <w:p w:rsidR="004528B9" w:rsidRPr="00A90674" w:rsidRDefault="000463DE" w:rsidP="00A90674">
      <w:pPr>
        <w:pStyle w:val="ListParagraph"/>
        <w:numPr>
          <w:ilvl w:val="0"/>
          <w:numId w:val="31"/>
        </w:numPr>
      </w:pPr>
      <w:r w:rsidRPr="00A90674">
        <w:t>Department of Social Services</w:t>
      </w:r>
    </w:p>
    <w:p w:rsidR="004528B9" w:rsidRPr="00A90674" w:rsidRDefault="000463DE" w:rsidP="00A90674">
      <w:pPr>
        <w:pStyle w:val="ListParagraph"/>
        <w:numPr>
          <w:ilvl w:val="0"/>
          <w:numId w:val="31"/>
        </w:numPr>
      </w:pPr>
      <w:r w:rsidRPr="00A90674">
        <w:t>Department of Veterans’ Affairs</w:t>
      </w:r>
    </w:p>
    <w:p w:rsidR="004528B9" w:rsidRPr="00A90674" w:rsidRDefault="000463DE" w:rsidP="00A90674">
      <w:pPr>
        <w:pStyle w:val="ListParagraph"/>
        <w:numPr>
          <w:ilvl w:val="0"/>
          <w:numId w:val="31"/>
        </w:numPr>
      </w:pPr>
      <w:r w:rsidRPr="00A90674">
        <w:t xml:space="preserve">Aged Care Quality and Safeguards Commission </w:t>
      </w:r>
    </w:p>
    <w:p w:rsidR="004528B9" w:rsidRPr="00A90674" w:rsidRDefault="000463DE" w:rsidP="00A90674">
      <w:pPr>
        <w:pStyle w:val="ListParagraph"/>
        <w:numPr>
          <w:ilvl w:val="0"/>
          <w:numId w:val="31"/>
        </w:numPr>
      </w:pPr>
      <w:r w:rsidRPr="00A90674">
        <w:t>NDIS Quality and Safeguards Commission</w:t>
      </w:r>
    </w:p>
    <w:p w:rsidR="00A90674" w:rsidRDefault="00A90674" w:rsidP="00A90674">
      <w:r w:rsidRPr="00A90674">
        <w:t>Key objective: Develop a roadmap for medium to long term regulatory alignment</w:t>
      </w:r>
      <w:r>
        <w:t>.</w:t>
      </w:r>
    </w:p>
    <w:p w:rsidR="00A90674" w:rsidRDefault="00A90674" w:rsidP="00A90674">
      <w:r>
        <w:br w:type="page"/>
      </w:r>
    </w:p>
    <w:p w:rsidR="00A90674" w:rsidRDefault="00A90674" w:rsidP="00A90674">
      <w:pPr>
        <w:pStyle w:val="Heading1"/>
      </w:pPr>
      <w:r w:rsidRPr="00A90674">
        <w:lastRenderedPageBreak/>
        <w:t>Sector Consultation</w:t>
      </w:r>
    </w:p>
    <w:p w:rsidR="004528B9" w:rsidRPr="00A90674" w:rsidRDefault="000463DE" w:rsidP="00A90674">
      <w:r w:rsidRPr="00A90674">
        <w:t xml:space="preserve">Consultation on the development of a Regulatory Alignment Roadmap for future reform has commenced:  </w:t>
      </w:r>
    </w:p>
    <w:p w:rsidR="00A90674" w:rsidRPr="00A90674" w:rsidRDefault="00A90674" w:rsidP="00A90674">
      <w:pPr>
        <w:pStyle w:val="ListParagraph"/>
        <w:numPr>
          <w:ilvl w:val="0"/>
          <w:numId w:val="35"/>
        </w:numPr>
      </w:pPr>
      <w:r w:rsidRPr="00A90674">
        <w:rPr>
          <w:bCs/>
        </w:rPr>
        <w:t xml:space="preserve">Stage 1: </w:t>
      </w:r>
      <w:r w:rsidRPr="00A90674">
        <w:t>Consultation with providers and peak organisations was conducted in October 2021.</w:t>
      </w:r>
    </w:p>
    <w:p w:rsidR="00A90674" w:rsidRPr="00A90674" w:rsidRDefault="00A90674" w:rsidP="00A90674">
      <w:pPr>
        <w:pStyle w:val="ListParagraph"/>
        <w:numPr>
          <w:ilvl w:val="0"/>
          <w:numId w:val="35"/>
        </w:numPr>
      </w:pPr>
      <w:r w:rsidRPr="00A90674">
        <w:rPr>
          <w:bCs/>
        </w:rPr>
        <w:t xml:space="preserve">Stage 2: </w:t>
      </w:r>
      <w:r w:rsidRPr="00A90674">
        <w:t>Public consultation, including bespoke consultation designed for consumers and accessible engagement for people with disability, opened 15 November and will continue through to 17 December 2021.</w:t>
      </w:r>
    </w:p>
    <w:p w:rsidR="00A90674" w:rsidRPr="00A90674" w:rsidRDefault="00A90674" w:rsidP="00A90674">
      <w:pPr>
        <w:pStyle w:val="ListParagraph"/>
        <w:numPr>
          <w:ilvl w:val="0"/>
          <w:numId w:val="35"/>
        </w:numPr>
      </w:pPr>
      <w:r w:rsidRPr="00A90674">
        <w:t>Findings of the consultations are expected to be released in early 2022.</w:t>
      </w:r>
    </w:p>
    <w:p w:rsidR="00A90674" w:rsidRPr="00A90674" w:rsidRDefault="00A90674" w:rsidP="00A90674"/>
    <w:p w:rsidR="00A90674" w:rsidRDefault="00A90674" w:rsidP="00A90674">
      <w:r>
        <w:br w:type="page"/>
      </w:r>
    </w:p>
    <w:p w:rsidR="00A90674" w:rsidRDefault="00A90674" w:rsidP="00A90674">
      <w:pPr>
        <w:pStyle w:val="Heading1"/>
      </w:pPr>
      <w:r w:rsidRPr="00A90674">
        <w:lastRenderedPageBreak/>
        <w:t>Department of Social Services Led Projects</w:t>
      </w:r>
    </w:p>
    <w:p w:rsidR="00A90674" w:rsidRPr="00A90674" w:rsidRDefault="00A90674" w:rsidP="00A90674">
      <w:pPr>
        <w:pStyle w:val="ListParagraph"/>
        <w:numPr>
          <w:ilvl w:val="0"/>
          <w:numId w:val="34"/>
        </w:numPr>
      </w:pPr>
      <w:r w:rsidRPr="00A90674">
        <w:t>NDIS Quality and Safeguards Framework Review</w:t>
      </w:r>
    </w:p>
    <w:p w:rsidR="00A90674" w:rsidRDefault="00A90674" w:rsidP="00A90674">
      <w:pPr>
        <w:pStyle w:val="ListParagraph"/>
        <w:numPr>
          <w:ilvl w:val="0"/>
          <w:numId w:val="34"/>
        </w:numPr>
      </w:pPr>
      <w:r w:rsidRPr="00A90674">
        <w:t>Disability Service Grants and Procurement Review</w:t>
      </w:r>
    </w:p>
    <w:p w:rsidR="00A90674" w:rsidRDefault="00A90674" w:rsidP="00A90674">
      <w:pPr>
        <w:pStyle w:val="ListParagraph"/>
        <w:numPr>
          <w:ilvl w:val="0"/>
          <w:numId w:val="34"/>
        </w:numPr>
      </w:pPr>
      <w:r w:rsidRPr="00A90674">
        <w:t>Consumer Information for the NDIS and Veterans’ Affairs project</w:t>
      </w:r>
    </w:p>
    <w:p w:rsidR="00A90674" w:rsidRDefault="00A90674" w:rsidP="00A90674">
      <w:r>
        <w:br w:type="page"/>
      </w:r>
    </w:p>
    <w:p w:rsidR="00A90674" w:rsidRDefault="00A90674" w:rsidP="00A90674">
      <w:pPr>
        <w:pStyle w:val="Heading1"/>
      </w:pPr>
      <w:r w:rsidRPr="00A90674">
        <w:lastRenderedPageBreak/>
        <w:t>NDIS Quality and Safeguards Framework Review</w:t>
      </w:r>
    </w:p>
    <w:p w:rsidR="004528B9" w:rsidRPr="00A90674" w:rsidRDefault="000463DE" w:rsidP="00A90674">
      <w:pPr>
        <w:pStyle w:val="ListParagraph"/>
        <w:numPr>
          <w:ilvl w:val="0"/>
          <w:numId w:val="37"/>
        </w:numPr>
      </w:pPr>
      <w:r w:rsidRPr="00A90674">
        <w:t>Initial scope for Framework Review approved by the Minister for the National Disability Insurance Scheme on 2 September 2021.</w:t>
      </w:r>
    </w:p>
    <w:p w:rsidR="004528B9" w:rsidRPr="00A90674" w:rsidRDefault="000463DE" w:rsidP="00A90674">
      <w:pPr>
        <w:pStyle w:val="ListParagraph"/>
        <w:numPr>
          <w:ilvl w:val="0"/>
          <w:numId w:val="37"/>
        </w:numPr>
      </w:pPr>
      <w:r w:rsidRPr="00A90674">
        <w:t xml:space="preserve">Following feedback from state and territory senior officials a revised scope has been prepared. </w:t>
      </w:r>
    </w:p>
    <w:p w:rsidR="004528B9" w:rsidRPr="00A90674" w:rsidRDefault="000463DE" w:rsidP="00A90674">
      <w:pPr>
        <w:pStyle w:val="ListParagraph"/>
        <w:numPr>
          <w:ilvl w:val="0"/>
          <w:numId w:val="37"/>
        </w:numPr>
      </w:pPr>
      <w:r w:rsidRPr="00A90674">
        <w:t>Disability Ministers will be provided the revised scope once finalised.</w:t>
      </w:r>
    </w:p>
    <w:p w:rsidR="004528B9" w:rsidRPr="00A90674" w:rsidRDefault="000463DE" w:rsidP="00A90674">
      <w:pPr>
        <w:pStyle w:val="ListParagraph"/>
        <w:numPr>
          <w:ilvl w:val="0"/>
          <w:numId w:val="37"/>
        </w:numPr>
      </w:pPr>
      <w:r w:rsidRPr="00A90674">
        <w:t>Successful consultant to conduct the Review from early 2022.</w:t>
      </w:r>
    </w:p>
    <w:p w:rsidR="004528B9" w:rsidRPr="00A90674" w:rsidRDefault="000463DE" w:rsidP="00A90674">
      <w:pPr>
        <w:pStyle w:val="ListParagraph"/>
        <w:numPr>
          <w:ilvl w:val="0"/>
          <w:numId w:val="37"/>
        </w:numPr>
      </w:pPr>
      <w:r w:rsidRPr="00A90674">
        <w:t>Issues to be addressed:</w:t>
      </w:r>
    </w:p>
    <w:p w:rsidR="004528B9" w:rsidRPr="00A90674" w:rsidRDefault="000463DE" w:rsidP="00A90674">
      <w:pPr>
        <w:pStyle w:val="ListParagraph"/>
        <w:numPr>
          <w:ilvl w:val="1"/>
          <w:numId w:val="37"/>
        </w:numPr>
      </w:pPr>
      <w:r w:rsidRPr="00A90674">
        <w:t>Consultation and engagement with the sector to test the provisional scope.</w:t>
      </w:r>
    </w:p>
    <w:p w:rsidR="004528B9" w:rsidRPr="00A90674" w:rsidRDefault="000463DE" w:rsidP="00A90674">
      <w:pPr>
        <w:pStyle w:val="ListParagraph"/>
        <w:numPr>
          <w:ilvl w:val="1"/>
          <w:numId w:val="37"/>
        </w:numPr>
      </w:pPr>
      <w:r w:rsidRPr="00A90674">
        <w:t>Delays to timeframe of Review to input into Roadmap.</w:t>
      </w:r>
    </w:p>
    <w:p w:rsidR="00237DDE" w:rsidRDefault="00237DDE" w:rsidP="00A90674">
      <w:r>
        <w:br w:type="page"/>
      </w:r>
    </w:p>
    <w:p w:rsidR="00A90674" w:rsidRDefault="00733FD8" w:rsidP="00733FD8">
      <w:pPr>
        <w:pStyle w:val="Heading1"/>
      </w:pPr>
      <w:r w:rsidRPr="00733FD8">
        <w:lastRenderedPageBreak/>
        <w:t>Disability Service Grants and Procurement Review</w:t>
      </w:r>
    </w:p>
    <w:p w:rsidR="004528B9" w:rsidRPr="00733FD8" w:rsidRDefault="000463DE" w:rsidP="00733FD8">
      <w:pPr>
        <w:pStyle w:val="ListParagraph"/>
        <w:numPr>
          <w:ilvl w:val="0"/>
          <w:numId w:val="39"/>
        </w:numPr>
      </w:pPr>
      <w:r w:rsidRPr="00733FD8">
        <w:t xml:space="preserve">Analysis of current quality and safety arrangements for disability grants and procurements to identify: </w:t>
      </w:r>
    </w:p>
    <w:p w:rsidR="004528B9" w:rsidRPr="00733FD8" w:rsidRDefault="000463DE" w:rsidP="00733FD8">
      <w:pPr>
        <w:pStyle w:val="ListParagraph"/>
        <w:numPr>
          <w:ilvl w:val="1"/>
          <w:numId w:val="39"/>
        </w:numPr>
      </w:pPr>
      <w:r w:rsidRPr="00733FD8">
        <w:t xml:space="preserve">Good practice </w:t>
      </w:r>
    </w:p>
    <w:p w:rsidR="004528B9" w:rsidRPr="00733FD8" w:rsidRDefault="000463DE" w:rsidP="00733FD8">
      <w:pPr>
        <w:pStyle w:val="ListParagraph"/>
        <w:numPr>
          <w:ilvl w:val="1"/>
          <w:numId w:val="39"/>
        </w:numPr>
      </w:pPr>
      <w:r w:rsidRPr="00733FD8">
        <w:t xml:space="preserve">Gaps </w:t>
      </w:r>
    </w:p>
    <w:p w:rsidR="004528B9" w:rsidRPr="00733FD8" w:rsidRDefault="000463DE" w:rsidP="00733FD8">
      <w:pPr>
        <w:pStyle w:val="ListParagraph"/>
        <w:numPr>
          <w:ilvl w:val="1"/>
          <w:numId w:val="39"/>
        </w:numPr>
      </w:pPr>
      <w:r w:rsidRPr="00733FD8">
        <w:t xml:space="preserve">Possible improvements </w:t>
      </w:r>
    </w:p>
    <w:p w:rsidR="004528B9" w:rsidRPr="00733FD8" w:rsidRDefault="000463DE" w:rsidP="00733FD8">
      <w:pPr>
        <w:pStyle w:val="ListParagraph"/>
        <w:numPr>
          <w:ilvl w:val="0"/>
          <w:numId w:val="39"/>
        </w:numPr>
      </w:pPr>
      <w:r w:rsidRPr="00733FD8">
        <w:t>Internal and external consultation now complete.</w:t>
      </w:r>
    </w:p>
    <w:p w:rsidR="004528B9" w:rsidRPr="00733FD8" w:rsidRDefault="000463DE" w:rsidP="00733FD8">
      <w:pPr>
        <w:pStyle w:val="ListParagraph"/>
        <w:numPr>
          <w:ilvl w:val="0"/>
          <w:numId w:val="39"/>
        </w:numPr>
      </w:pPr>
      <w:r w:rsidRPr="00733FD8">
        <w:t>Currently developing a framework to assist grant areas to identify the level of protections required.</w:t>
      </w:r>
    </w:p>
    <w:p w:rsidR="004528B9" w:rsidRPr="00733FD8" w:rsidRDefault="000463DE" w:rsidP="00733FD8">
      <w:pPr>
        <w:pStyle w:val="ListParagraph"/>
        <w:numPr>
          <w:ilvl w:val="0"/>
          <w:numId w:val="39"/>
        </w:numPr>
      </w:pPr>
      <w:r w:rsidRPr="00733FD8">
        <w:t>Consideration of the broader alignment across the care and support sector will be led by the cross-agency taskforce.</w:t>
      </w:r>
    </w:p>
    <w:p w:rsidR="00733FD8" w:rsidRDefault="00733FD8" w:rsidP="00A90674">
      <w:r>
        <w:br w:type="page"/>
      </w:r>
    </w:p>
    <w:p w:rsidR="00733FD8" w:rsidRPr="00A90674" w:rsidRDefault="00733FD8" w:rsidP="00733FD8">
      <w:pPr>
        <w:pStyle w:val="Heading1"/>
      </w:pPr>
      <w:r w:rsidRPr="00733FD8">
        <w:lastRenderedPageBreak/>
        <w:t>Consumer Information Project</w:t>
      </w:r>
    </w:p>
    <w:p w:rsidR="004528B9" w:rsidRPr="00733FD8" w:rsidRDefault="000463DE" w:rsidP="00733FD8">
      <w:pPr>
        <w:pStyle w:val="ListParagraph"/>
        <w:numPr>
          <w:ilvl w:val="0"/>
          <w:numId w:val="41"/>
        </w:numPr>
      </w:pPr>
      <w:r w:rsidRPr="00733FD8">
        <w:t xml:space="preserve">Engagement with: </w:t>
      </w:r>
    </w:p>
    <w:p w:rsidR="004528B9" w:rsidRPr="00733FD8" w:rsidRDefault="000463DE" w:rsidP="00733FD8">
      <w:pPr>
        <w:pStyle w:val="ListParagraph"/>
        <w:numPr>
          <w:ilvl w:val="1"/>
          <w:numId w:val="41"/>
        </w:numPr>
      </w:pPr>
      <w:r w:rsidRPr="00733FD8">
        <w:t xml:space="preserve">The NDIS Quality and Safeguards Commission </w:t>
      </w:r>
    </w:p>
    <w:p w:rsidR="004528B9" w:rsidRPr="00733FD8" w:rsidRDefault="000463DE" w:rsidP="00733FD8">
      <w:pPr>
        <w:pStyle w:val="ListParagraph"/>
        <w:numPr>
          <w:ilvl w:val="1"/>
          <w:numId w:val="41"/>
        </w:numPr>
      </w:pPr>
      <w:r w:rsidRPr="00733FD8">
        <w:t xml:space="preserve">The National Disability Insurance Agency </w:t>
      </w:r>
    </w:p>
    <w:p w:rsidR="004528B9" w:rsidRPr="00733FD8" w:rsidRDefault="000463DE" w:rsidP="00733FD8">
      <w:pPr>
        <w:pStyle w:val="ListParagraph"/>
        <w:numPr>
          <w:ilvl w:val="1"/>
          <w:numId w:val="41"/>
        </w:numPr>
      </w:pPr>
      <w:r w:rsidRPr="00733FD8">
        <w:t>The Department of Veterans’ Affairs</w:t>
      </w:r>
    </w:p>
    <w:p w:rsidR="004528B9" w:rsidRPr="00733FD8" w:rsidRDefault="000463DE" w:rsidP="00733FD8">
      <w:pPr>
        <w:pStyle w:val="ListParagraph"/>
        <w:numPr>
          <w:ilvl w:val="1"/>
          <w:numId w:val="41"/>
        </w:numPr>
      </w:pPr>
      <w:r w:rsidRPr="00733FD8">
        <w:t>Other external stakeholders</w:t>
      </w:r>
    </w:p>
    <w:p w:rsidR="004528B9" w:rsidRPr="00733FD8" w:rsidRDefault="000463DE" w:rsidP="00733FD8">
      <w:pPr>
        <w:pStyle w:val="ListParagraph"/>
        <w:numPr>
          <w:ilvl w:val="0"/>
          <w:numId w:val="41"/>
        </w:numPr>
      </w:pPr>
      <w:r w:rsidRPr="00733FD8">
        <w:t>Purpose is to determine:</w:t>
      </w:r>
    </w:p>
    <w:p w:rsidR="004528B9" w:rsidRPr="00733FD8" w:rsidRDefault="000463DE" w:rsidP="00733FD8">
      <w:pPr>
        <w:pStyle w:val="ListParagraph"/>
        <w:numPr>
          <w:ilvl w:val="0"/>
          <w:numId w:val="42"/>
        </w:numPr>
      </w:pPr>
      <w:r w:rsidRPr="00733FD8">
        <w:t>What quality and safety performance information should be made available</w:t>
      </w:r>
    </w:p>
    <w:p w:rsidR="004528B9" w:rsidRPr="00733FD8" w:rsidRDefault="000463DE" w:rsidP="00733FD8">
      <w:pPr>
        <w:pStyle w:val="ListParagraph"/>
        <w:numPr>
          <w:ilvl w:val="0"/>
          <w:numId w:val="42"/>
        </w:numPr>
      </w:pPr>
      <w:r w:rsidRPr="00733FD8">
        <w:t xml:space="preserve">Produce a roadmap for the development and provision of this information </w:t>
      </w:r>
    </w:p>
    <w:p w:rsidR="004528B9" w:rsidRPr="00733FD8" w:rsidRDefault="000463DE" w:rsidP="00733FD8">
      <w:pPr>
        <w:pStyle w:val="ListParagraph"/>
        <w:numPr>
          <w:ilvl w:val="0"/>
          <w:numId w:val="41"/>
        </w:numPr>
      </w:pPr>
      <w:r w:rsidRPr="00733FD8">
        <w:t>Successful consultant to conduct the Project from early 2022.</w:t>
      </w:r>
    </w:p>
    <w:p w:rsidR="00733FD8" w:rsidRDefault="00733FD8" w:rsidP="00A90674">
      <w:r>
        <w:br w:type="page"/>
      </w:r>
    </w:p>
    <w:p w:rsidR="00A90674" w:rsidRDefault="00733FD8" w:rsidP="00733FD8">
      <w:pPr>
        <w:pStyle w:val="Heading1"/>
      </w:pPr>
      <w:r w:rsidRPr="00733FD8">
        <w:lastRenderedPageBreak/>
        <w:t>Early Areas of Reform</w:t>
      </w:r>
    </w:p>
    <w:p w:rsidR="00733FD8" w:rsidRPr="00733FD8" w:rsidRDefault="00733FD8" w:rsidP="00733FD8">
      <w:r w:rsidRPr="00733FD8">
        <w:t xml:space="preserve">The National Care and Support Worker Regulation measure was announced in the 2021-22 Budget. </w:t>
      </w:r>
    </w:p>
    <w:p w:rsidR="004528B9" w:rsidRPr="00733FD8" w:rsidRDefault="000463DE" w:rsidP="00733FD8">
      <w:pPr>
        <w:pStyle w:val="ListParagraph"/>
        <w:numPr>
          <w:ilvl w:val="0"/>
          <w:numId w:val="41"/>
        </w:numPr>
      </w:pPr>
      <w:r w:rsidRPr="00733FD8">
        <w:t>Addresses a key recommendation of the Royal Commission into Aged Care Quality and Safety.</w:t>
      </w:r>
    </w:p>
    <w:p w:rsidR="00733FD8" w:rsidRPr="00733FD8" w:rsidRDefault="00733FD8" w:rsidP="00733FD8">
      <w:pPr>
        <w:pStyle w:val="Heading2"/>
      </w:pPr>
      <w:r w:rsidRPr="00733FD8">
        <w:t>Worker Screening</w:t>
      </w:r>
    </w:p>
    <w:p w:rsidR="004528B9" w:rsidRPr="00733FD8" w:rsidRDefault="000463DE" w:rsidP="00733FD8">
      <w:pPr>
        <w:pStyle w:val="ListParagraph"/>
        <w:numPr>
          <w:ilvl w:val="0"/>
          <w:numId w:val="41"/>
        </w:numPr>
      </w:pPr>
      <w:r w:rsidRPr="00733FD8">
        <w:t>NDIS worker screening checks recognised in residential aged care.</w:t>
      </w:r>
    </w:p>
    <w:p w:rsidR="004528B9" w:rsidRPr="00733FD8" w:rsidRDefault="000463DE" w:rsidP="00733FD8">
      <w:pPr>
        <w:pStyle w:val="ListParagraph"/>
        <w:numPr>
          <w:ilvl w:val="0"/>
          <w:numId w:val="41"/>
        </w:numPr>
      </w:pPr>
      <w:r w:rsidRPr="00733FD8">
        <w:t>Legislation drafted to establish worker screening arrangements for aged care consistent with NDIS worker screening from 1 July 2022.</w:t>
      </w:r>
    </w:p>
    <w:p w:rsidR="004528B9" w:rsidRPr="00733FD8" w:rsidRDefault="000463DE" w:rsidP="00733FD8">
      <w:pPr>
        <w:pStyle w:val="ListParagraph"/>
        <w:numPr>
          <w:ilvl w:val="0"/>
          <w:numId w:val="41"/>
        </w:numPr>
      </w:pPr>
      <w:r w:rsidRPr="00733FD8">
        <w:t xml:space="preserve">Most states and territories have provided in-principle support to align care sector worker screening arrangements. </w:t>
      </w:r>
    </w:p>
    <w:p w:rsidR="004528B9" w:rsidRPr="00733FD8" w:rsidRDefault="000463DE" w:rsidP="00733FD8">
      <w:pPr>
        <w:pStyle w:val="ListParagraph"/>
        <w:numPr>
          <w:ilvl w:val="0"/>
          <w:numId w:val="41"/>
        </w:numPr>
      </w:pPr>
      <w:r w:rsidRPr="00733FD8">
        <w:t xml:space="preserve">NDIS worker screening clearances now recognised across both the NDIS and Aged Care Sector. </w:t>
      </w:r>
    </w:p>
    <w:p w:rsidR="004528B9" w:rsidRDefault="000463DE" w:rsidP="00733FD8">
      <w:pPr>
        <w:pStyle w:val="ListParagraph"/>
        <w:numPr>
          <w:ilvl w:val="0"/>
          <w:numId w:val="41"/>
        </w:numPr>
      </w:pPr>
      <w:r w:rsidRPr="00733FD8">
        <w:t xml:space="preserve">Allows NDIS workers to move across the sector. </w:t>
      </w:r>
    </w:p>
    <w:p w:rsidR="00733FD8" w:rsidRDefault="00733FD8" w:rsidP="00733FD8"/>
    <w:p w:rsidR="00733FD8" w:rsidRDefault="00733FD8" w:rsidP="00733FD8">
      <w:r>
        <w:br w:type="page"/>
      </w:r>
    </w:p>
    <w:p w:rsidR="00733FD8" w:rsidRDefault="00733FD8" w:rsidP="00733FD8">
      <w:pPr>
        <w:pStyle w:val="Heading1"/>
      </w:pPr>
      <w:r w:rsidRPr="00733FD8">
        <w:lastRenderedPageBreak/>
        <w:t>Early Areas of Reform continued</w:t>
      </w:r>
    </w:p>
    <w:p w:rsidR="00733FD8" w:rsidRPr="00733FD8" w:rsidRDefault="00733FD8" w:rsidP="00733FD8">
      <w:pPr>
        <w:pStyle w:val="Heading2"/>
      </w:pPr>
      <w:r w:rsidRPr="00733FD8">
        <w:t>Code of Conduct</w:t>
      </w:r>
    </w:p>
    <w:p w:rsidR="004528B9" w:rsidRPr="00733FD8" w:rsidRDefault="000463DE" w:rsidP="00733FD8">
      <w:pPr>
        <w:pStyle w:val="ListParagraph"/>
        <w:numPr>
          <w:ilvl w:val="0"/>
          <w:numId w:val="46"/>
        </w:numPr>
      </w:pPr>
      <w:r w:rsidRPr="00733FD8">
        <w:t xml:space="preserve">Working to create a Care and Support sector code of conduct based on the existing NDIS Code of Conduct. </w:t>
      </w:r>
    </w:p>
    <w:p w:rsidR="004528B9" w:rsidRPr="00733FD8" w:rsidRDefault="000463DE" w:rsidP="00733FD8">
      <w:pPr>
        <w:pStyle w:val="ListParagraph"/>
        <w:numPr>
          <w:ilvl w:val="0"/>
          <w:numId w:val="46"/>
        </w:numPr>
      </w:pPr>
      <w:r w:rsidRPr="00733FD8">
        <w:t xml:space="preserve">A single code of conduct will improve the quality and safety of care across the sector. </w:t>
      </w:r>
    </w:p>
    <w:p w:rsidR="004528B9" w:rsidRPr="00733FD8" w:rsidRDefault="000463DE" w:rsidP="00733FD8">
      <w:pPr>
        <w:pStyle w:val="ListParagraph"/>
        <w:numPr>
          <w:ilvl w:val="0"/>
          <w:numId w:val="46"/>
        </w:numPr>
      </w:pPr>
      <w:r w:rsidRPr="00733FD8">
        <w:t>Consultation has occurred on a Care and Support Sector Code of Conduct applicable to providers and workers across the sector.</w:t>
      </w:r>
    </w:p>
    <w:p w:rsidR="004528B9" w:rsidRPr="00733FD8" w:rsidRDefault="000463DE" w:rsidP="00733FD8">
      <w:pPr>
        <w:pStyle w:val="ListParagraph"/>
        <w:numPr>
          <w:ilvl w:val="0"/>
          <w:numId w:val="46"/>
        </w:numPr>
      </w:pPr>
      <w:r w:rsidRPr="00733FD8">
        <w:t>The single code of conduct will be supported by information sharing across the sector.</w:t>
      </w:r>
    </w:p>
    <w:p w:rsidR="004528B9" w:rsidRPr="00733FD8" w:rsidRDefault="000463DE" w:rsidP="00733FD8">
      <w:pPr>
        <w:pStyle w:val="ListParagraph"/>
        <w:numPr>
          <w:ilvl w:val="1"/>
          <w:numId w:val="46"/>
        </w:numPr>
      </w:pPr>
      <w:r w:rsidRPr="00733FD8">
        <w:t>Provides consistent quality and safety protections.</w:t>
      </w:r>
    </w:p>
    <w:p w:rsidR="00733FD8" w:rsidRDefault="000463DE" w:rsidP="009A3E87">
      <w:pPr>
        <w:pStyle w:val="ListParagraph"/>
        <w:numPr>
          <w:ilvl w:val="1"/>
          <w:numId w:val="46"/>
        </w:numPr>
      </w:pPr>
      <w:r w:rsidRPr="00733FD8">
        <w:t>Reduces the regulatory burden and red tape for cross-sector providers and workers.</w:t>
      </w:r>
      <w:r w:rsidR="009A3E87">
        <w:t xml:space="preserve"> </w:t>
      </w:r>
      <w:r w:rsidR="00733FD8">
        <w:br w:type="page"/>
      </w:r>
    </w:p>
    <w:p w:rsidR="00A90674" w:rsidRDefault="00733FD8" w:rsidP="00733FD8">
      <w:pPr>
        <w:pStyle w:val="Heading1"/>
      </w:pPr>
      <w:r w:rsidRPr="00733FD8">
        <w:lastRenderedPageBreak/>
        <w:t>Next Steps</w:t>
      </w:r>
    </w:p>
    <w:p w:rsidR="004528B9" w:rsidRPr="00733FD8" w:rsidRDefault="000463DE" w:rsidP="00733FD8">
      <w:pPr>
        <w:pStyle w:val="ListParagraph"/>
        <w:numPr>
          <w:ilvl w:val="0"/>
          <w:numId w:val="48"/>
        </w:numPr>
      </w:pPr>
      <w:r w:rsidRPr="00733FD8">
        <w:t xml:space="preserve">Consultant engaged to undertake the Consumer Information Project in early 2022. </w:t>
      </w:r>
    </w:p>
    <w:p w:rsidR="004528B9" w:rsidRPr="00733FD8" w:rsidRDefault="000463DE" w:rsidP="00733FD8">
      <w:pPr>
        <w:pStyle w:val="ListParagraph"/>
        <w:numPr>
          <w:ilvl w:val="1"/>
          <w:numId w:val="48"/>
        </w:numPr>
      </w:pPr>
      <w:r w:rsidRPr="00733FD8">
        <w:t>Report due March 2022.</w:t>
      </w:r>
    </w:p>
    <w:p w:rsidR="004528B9" w:rsidRPr="00733FD8" w:rsidRDefault="000463DE" w:rsidP="00733FD8">
      <w:pPr>
        <w:pStyle w:val="ListParagraph"/>
        <w:numPr>
          <w:ilvl w:val="0"/>
          <w:numId w:val="48"/>
        </w:numPr>
      </w:pPr>
      <w:r w:rsidRPr="00733FD8">
        <w:t xml:space="preserve">Consultant engaged to progress the NDIS Quality and Safeguards Framework Review in early 2022. </w:t>
      </w:r>
    </w:p>
    <w:p w:rsidR="004528B9" w:rsidRPr="00733FD8" w:rsidRDefault="000463DE" w:rsidP="00733FD8">
      <w:pPr>
        <w:pStyle w:val="ListParagraph"/>
        <w:numPr>
          <w:ilvl w:val="1"/>
          <w:numId w:val="48"/>
        </w:numPr>
      </w:pPr>
      <w:r w:rsidRPr="00733FD8">
        <w:t xml:space="preserve">Report due December 2022. </w:t>
      </w:r>
    </w:p>
    <w:p w:rsidR="004528B9" w:rsidRPr="00733FD8" w:rsidRDefault="000463DE" w:rsidP="00733FD8">
      <w:pPr>
        <w:pStyle w:val="ListParagraph"/>
        <w:numPr>
          <w:ilvl w:val="0"/>
          <w:numId w:val="48"/>
        </w:numPr>
      </w:pPr>
      <w:r w:rsidRPr="00733FD8">
        <w:t>DSS to continue to work with Regulatory Alignment Cross-Agency taskforce and stakeholders to inform the development of the Regulatory Roadmap in early 2022.</w:t>
      </w:r>
    </w:p>
    <w:p w:rsidR="004528B9" w:rsidRDefault="000463DE" w:rsidP="00733FD8">
      <w:pPr>
        <w:pStyle w:val="ListParagraph"/>
        <w:numPr>
          <w:ilvl w:val="0"/>
          <w:numId w:val="48"/>
        </w:numPr>
      </w:pPr>
      <w:r w:rsidRPr="00733FD8">
        <w:t>DSS to continue to work with the Department of Health on Worker Screening and Code of Conduct reforms.</w:t>
      </w:r>
    </w:p>
    <w:p w:rsidR="00177BAF" w:rsidRDefault="00177BAF" w:rsidP="00177BAF"/>
    <w:p w:rsidR="00177BAF" w:rsidRDefault="00177BAF" w:rsidP="00177BAF">
      <w:r>
        <w:br w:type="page"/>
      </w:r>
    </w:p>
    <w:p w:rsidR="00177BAF" w:rsidRPr="00733FD8" w:rsidRDefault="00177BAF" w:rsidP="00177BAF">
      <w:pPr>
        <w:pStyle w:val="Heading1"/>
      </w:pPr>
      <w:r>
        <w:lastRenderedPageBreak/>
        <w:t>Thank you</w:t>
      </w:r>
    </w:p>
    <w:p w:rsidR="00733FD8" w:rsidRPr="00A90674" w:rsidRDefault="00733FD8" w:rsidP="00A90674"/>
    <w:sectPr w:rsidR="00733FD8" w:rsidRPr="00A90674" w:rsidSect="00B05473">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225" w:rsidRDefault="00294225" w:rsidP="00B04ED8">
      <w:pPr>
        <w:spacing w:after="0" w:line="240" w:lineRule="auto"/>
      </w:pPr>
      <w:r>
        <w:separator/>
      </w:r>
    </w:p>
  </w:endnote>
  <w:endnote w:type="continuationSeparator" w:id="0">
    <w:p w:rsidR="00294225" w:rsidRDefault="00294225"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87" w:rsidRDefault="009A3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769688"/>
      <w:docPartObj>
        <w:docPartGallery w:val="Page Numbers (Bottom of Page)"/>
        <w:docPartUnique/>
      </w:docPartObj>
    </w:sdtPr>
    <w:sdtEndPr>
      <w:rPr>
        <w:noProof/>
      </w:rPr>
    </w:sdtEndPr>
    <w:sdtContent>
      <w:p w:rsidR="00B05473" w:rsidRDefault="00B05473">
        <w:pPr>
          <w:pStyle w:val="Footer"/>
          <w:jc w:val="right"/>
        </w:pPr>
        <w:r>
          <w:fldChar w:fldCharType="begin"/>
        </w:r>
        <w:r>
          <w:instrText xml:space="preserve"> PAGE   \* MERGEFORMAT </w:instrText>
        </w:r>
        <w:r>
          <w:fldChar w:fldCharType="separate"/>
        </w:r>
        <w:r w:rsidR="009A3E87">
          <w:rPr>
            <w:noProof/>
          </w:rPr>
          <w:t>1</w:t>
        </w:r>
        <w:r>
          <w:rPr>
            <w:noProof/>
          </w:rPr>
          <w:fldChar w:fldCharType="end"/>
        </w:r>
      </w:p>
    </w:sdtContent>
  </w:sdt>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87" w:rsidRDefault="009A3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225" w:rsidRDefault="00294225" w:rsidP="00B04ED8">
      <w:pPr>
        <w:spacing w:after="0" w:line="240" w:lineRule="auto"/>
      </w:pPr>
      <w:r>
        <w:separator/>
      </w:r>
    </w:p>
  </w:footnote>
  <w:footnote w:type="continuationSeparator" w:id="0">
    <w:p w:rsidR="00294225" w:rsidRDefault="00294225"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87" w:rsidRDefault="009A3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473" w:rsidRDefault="00B05473">
    <w:pPr>
      <w:pStyle w:val="Header"/>
      <w:jc w:val="right"/>
    </w:pPr>
  </w:p>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E87" w:rsidRDefault="009A3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24E4"/>
    <w:multiLevelType w:val="hybridMultilevel"/>
    <w:tmpl w:val="CDC0B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B25207"/>
    <w:multiLevelType w:val="hybridMultilevel"/>
    <w:tmpl w:val="1EE817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15353C"/>
    <w:multiLevelType w:val="hybridMultilevel"/>
    <w:tmpl w:val="C82CD9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42B32"/>
    <w:multiLevelType w:val="hybridMultilevel"/>
    <w:tmpl w:val="BE6CBCA2"/>
    <w:lvl w:ilvl="0" w:tplc="06287804">
      <w:start w:val="1"/>
      <w:numFmt w:val="bullet"/>
      <w:lvlText w:val="•"/>
      <w:lvlJc w:val="left"/>
      <w:pPr>
        <w:tabs>
          <w:tab w:val="num" w:pos="720"/>
        </w:tabs>
        <w:ind w:left="720" w:hanging="360"/>
      </w:pPr>
      <w:rPr>
        <w:rFonts w:ascii="Arial" w:hAnsi="Arial" w:hint="default"/>
      </w:rPr>
    </w:lvl>
    <w:lvl w:ilvl="1" w:tplc="B8D431E2" w:tentative="1">
      <w:start w:val="1"/>
      <w:numFmt w:val="bullet"/>
      <w:lvlText w:val="•"/>
      <w:lvlJc w:val="left"/>
      <w:pPr>
        <w:tabs>
          <w:tab w:val="num" w:pos="1440"/>
        </w:tabs>
        <w:ind w:left="1440" w:hanging="360"/>
      </w:pPr>
      <w:rPr>
        <w:rFonts w:ascii="Arial" w:hAnsi="Arial" w:hint="default"/>
      </w:rPr>
    </w:lvl>
    <w:lvl w:ilvl="2" w:tplc="3AB24D1A" w:tentative="1">
      <w:start w:val="1"/>
      <w:numFmt w:val="bullet"/>
      <w:lvlText w:val="•"/>
      <w:lvlJc w:val="left"/>
      <w:pPr>
        <w:tabs>
          <w:tab w:val="num" w:pos="2160"/>
        </w:tabs>
        <w:ind w:left="2160" w:hanging="360"/>
      </w:pPr>
      <w:rPr>
        <w:rFonts w:ascii="Arial" w:hAnsi="Arial" w:hint="default"/>
      </w:rPr>
    </w:lvl>
    <w:lvl w:ilvl="3" w:tplc="2F58B6E6" w:tentative="1">
      <w:start w:val="1"/>
      <w:numFmt w:val="bullet"/>
      <w:lvlText w:val="•"/>
      <w:lvlJc w:val="left"/>
      <w:pPr>
        <w:tabs>
          <w:tab w:val="num" w:pos="2880"/>
        </w:tabs>
        <w:ind w:left="2880" w:hanging="360"/>
      </w:pPr>
      <w:rPr>
        <w:rFonts w:ascii="Arial" w:hAnsi="Arial" w:hint="default"/>
      </w:rPr>
    </w:lvl>
    <w:lvl w:ilvl="4" w:tplc="09A6607E" w:tentative="1">
      <w:start w:val="1"/>
      <w:numFmt w:val="bullet"/>
      <w:lvlText w:val="•"/>
      <w:lvlJc w:val="left"/>
      <w:pPr>
        <w:tabs>
          <w:tab w:val="num" w:pos="3600"/>
        </w:tabs>
        <w:ind w:left="3600" w:hanging="360"/>
      </w:pPr>
      <w:rPr>
        <w:rFonts w:ascii="Arial" w:hAnsi="Arial" w:hint="default"/>
      </w:rPr>
    </w:lvl>
    <w:lvl w:ilvl="5" w:tplc="55E48EA2" w:tentative="1">
      <w:start w:val="1"/>
      <w:numFmt w:val="bullet"/>
      <w:lvlText w:val="•"/>
      <w:lvlJc w:val="left"/>
      <w:pPr>
        <w:tabs>
          <w:tab w:val="num" w:pos="4320"/>
        </w:tabs>
        <w:ind w:left="4320" w:hanging="360"/>
      </w:pPr>
      <w:rPr>
        <w:rFonts w:ascii="Arial" w:hAnsi="Arial" w:hint="default"/>
      </w:rPr>
    </w:lvl>
    <w:lvl w:ilvl="6" w:tplc="86C494AA" w:tentative="1">
      <w:start w:val="1"/>
      <w:numFmt w:val="bullet"/>
      <w:lvlText w:val="•"/>
      <w:lvlJc w:val="left"/>
      <w:pPr>
        <w:tabs>
          <w:tab w:val="num" w:pos="5040"/>
        </w:tabs>
        <w:ind w:left="5040" w:hanging="360"/>
      </w:pPr>
      <w:rPr>
        <w:rFonts w:ascii="Arial" w:hAnsi="Arial" w:hint="default"/>
      </w:rPr>
    </w:lvl>
    <w:lvl w:ilvl="7" w:tplc="A4087ABC" w:tentative="1">
      <w:start w:val="1"/>
      <w:numFmt w:val="bullet"/>
      <w:lvlText w:val="•"/>
      <w:lvlJc w:val="left"/>
      <w:pPr>
        <w:tabs>
          <w:tab w:val="num" w:pos="5760"/>
        </w:tabs>
        <w:ind w:left="5760" w:hanging="360"/>
      </w:pPr>
      <w:rPr>
        <w:rFonts w:ascii="Arial" w:hAnsi="Arial" w:hint="default"/>
      </w:rPr>
    </w:lvl>
    <w:lvl w:ilvl="8" w:tplc="04C0A8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B96717"/>
    <w:multiLevelType w:val="hybridMultilevel"/>
    <w:tmpl w:val="5D68D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1E64F9"/>
    <w:multiLevelType w:val="hybridMultilevel"/>
    <w:tmpl w:val="E40ADE88"/>
    <w:lvl w:ilvl="0" w:tplc="C296AA6A">
      <w:start w:val="1"/>
      <w:numFmt w:val="bullet"/>
      <w:lvlText w:val="•"/>
      <w:lvlJc w:val="left"/>
      <w:pPr>
        <w:tabs>
          <w:tab w:val="num" w:pos="720"/>
        </w:tabs>
        <w:ind w:left="720" w:hanging="360"/>
      </w:pPr>
      <w:rPr>
        <w:rFonts w:ascii="Arial" w:hAnsi="Arial" w:hint="default"/>
      </w:rPr>
    </w:lvl>
    <w:lvl w:ilvl="1" w:tplc="57EC6B04" w:tentative="1">
      <w:start w:val="1"/>
      <w:numFmt w:val="bullet"/>
      <w:lvlText w:val="•"/>
      <w:lvlJc w:val="left"/>
      <w:pPr>
        <w:tabs>
          <w:tab w:val="num" w:pos="1440"/>
        </w:tabs>
        <w:ind w:left="1440" w:hanging="360"/>
      </w:pPr>
      <w:rPr>
        <w:rFonts w:ascii="Arial" w:hAnsi="Arial" w:hint="default"/>
      </w:rPr>
    </w:lvl>
    <w:lvl w:ilvl="2" w:tplc="F5100AFC" w:tentative="1">
      <w:start w:val="1"/>
      <w:numFmt w:val="bullet"/>
      <w:lvlText w:val="•"/>
      <w:lvlJc w:val="left"/>
      <w:pPr>
        <w:tabs>
          <w:tab w:val="num" w:pos="2160"/>
        </w:tabs>
        <w:ind w:left="2160" w:hanging="360"/>
      </w:pPr>
      <w:rPr>
        <w:rFonts w:ascii="Arial" w:hAnsi="Arial" w:hint="default"/>
      </w:rPr>
    </w:lvl>
    <w:lvl w:ilvl="3" w:tplc="BAA49E42" w:tentative="1">
      <w:start w:val="1"/>
      <w:numFmt w:val="bullet"/>
      <w:lvlText w:val="•"/>
      <w:lvlJc w:val="left"/>
      <w:pPr>
        <w:tabs>
          <w:tab w:val="num" w:pos="2880"/>
        </w:tabs>
        <w:ind w:left="2880" w:hanging="360"/>
      </w:pPr>
      <w:rPr>
        <w:rFonts w:ascii="Arial" w:hAnsi="Arial" w:hint="default"/>
      </w:rPr>
    </w:lvl>
    <w:lvl w:ilvl="4" w:tplc="D3D2C278" w:tentative="1">
      <w:start w:val="1"/>
      <w:numFmt w:val="bullet"/>
      <w:lvlText w:val="•"/>
      <w:lvlJc w:val="left"/>
      <w:pPr>
        <w:tabs>
          <w:tab w:val="num" w:pos="3600"/>
        </w:tabs>
        <w:ind w:left="3600" w:hanging="360"/>
      </w:pPr>
      <w:rPr>
        <w:rFonts w:ascii="Arial" w:hAnsi="Arial" w:hint="default"/>
      </w:rPr>
    </w:lvl>
    <w:lvl w:ilvl="5" w:tplc="F5BEFAF4" w:tentative="1">
      <w:start w:val="1"/>
      <w:numFmt w:val="bullet"/>
      <w:lvlText w:val="•"/>
      <w:lvlJc w:val="left"/>
      <w:pPr>
        <w:tabs>
          <w:tab w:val="num" w:pos="4320"/>
        </w:tabs>
        <w:ind w:left="4320" w:hanging="360"/>
      </w:pPr>
      <w:rPr>
        <w:rFonts w:ascii="Arial" w:hAnsi="Arial" w:hint="default"/>
      </w:rPr>
    </w:lvl>
    <w:lvl w:ilvl="6" w:tplc="07AA6D7E" w:tentative="1">
      <w:start w:val="1"/>
      <w:numFmt w:val="bullet"/>
      <w:lvlText w:val="•"/>
      <w:lvlJc w:val="left"/>
      <w:pPr>
        <w:tabs>
          <w:tab w:val="num" w:pos="5040"/>
        </w:tabs>
        <w:ind w:left="5040" w:hanging="360"/>
      </w:pPr>
      <w:rPr>
        <w:rFonts w:ascii="Arial" w:hAnsi="Arial" w:hint="default"/>
      </w:rPr>
    </w:lvl>
    <w:lvl w:ilvl="7" w:tplc="EDAC8DFC" w:tentative="1">
      <w:start w:val="1"/>
      <w:numFmt w:val="bullet"/>
      <w:lvlText w:val="•"/>
      <w:lvlJc w:val="left"/>
      <w:pPr>
        <w:tabs>
          <w:tab w:val="num" w:pos="5760"/>
        </w:tabs>
        <w:ind w:left="5760" w:hanging="360"/>
      </w:pPr>
      <w:rPr>
        <w:rFonts w:ascii="Arial" w:hAnsi="Arial" w:hint="default"/>
      </w:rPr>
    </w:lvl>
    <w:lvl w:ilvl="8" w:tplc="98F8F7E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9B25E9"/>
    <w:multiLevelType w:val="hybridMultilevel"/>
    <w:tmpl w:val="0BFAD41E"/>
    <w:lvl w:ilvl="0" w:tplc="140EC864">
      <w:start w:val="1"/>
      <w:numFmt w:val="bullet"/>
      <w:lvlText w:val="-"/>
      <w:lvlJc w:val="left"/>
      <w:pPr>
        <w:tabs>
          <w:tab w:val="num" w:pos="720"/>
        </w:tabs>
        <w:ind w:left="720" w:hanging="360"/>
      </w:pPr>
      <w:rPr>
        <w:rFonts w:ascii="Times New Roman" w:hAnsi="Times New Roman" w:hint="default"/>
      </w:rPr>
    </w:lvl>
    <w:lvl w:ilvl="1" w:tplc="48F0B32A" w:tentative="1">
      <w:start w:val="1"/>
      <w:numFmt w:val="bullet"/>
      <w:lvlText w:val="-"/>
      <w:lvlJc w:val="left"/>
      <w:pPr>
        <w:tabs>
          <w:tab w:val="num" w:pos="1440"/>
        </w:tabs>
        <w:ind w:left="1440" w:hanging="360"/>
      </w:pPr>
      <w:rPr>
        <w:rFonts w:ascii="Times New Roman" w:hAnsi="Times New Roman" w:hint="default"/>
      </w:rPr>
    </w:lvl>
    <w:lvl w:ilvl="2" w:tplc="FF0E52B2" w:tentative="1">
      <w:start w:val="1"/>
      <w:numFmt w:val="bullet"/>
      <w:lvlText w:val="-"/>
      <w:lvlJc w:val="left"/>
      <w:pPr>
        <w:tabs>
          <w:tab w:val="num" w:pos="2160"/>
        </w:tabs>
        <w:ind w:left="2160" w:hanging="360"/>
      </w:pPr>
      <w:rPr>
        <w:rFonts w:ascii="Times New Roman" w:hAnsi="Times New Roman" w:hint="default"/>
      </w:rPr>
    </w:lvl>
    <w:lvl w:ilvl="3" w:tplc="CB10C174" w:tentative="1">
      <w:start w:val="1"/>
      <w:numFmt w:val="bullet"/>
      <w:lvlText w:val="-"/>
      <w:lvlJc w:val="left"/>
      <w:pPr>
        <w:tabs>
          <w:tab w:val="num" w:pos="2880"/>
        </w:tabs>
        <w:ind w:left="2880" w:hanging="360"/>
      </w:pPr>
      <w:rPr>
        <w:rFonts w:ascii="Times New Roman" w:hAnsi="Times New Roman" w:hint="default"/>
      </w:rPr>
    </w:lvl>
    <w:lvl w:ilvl="4" w:tplc="205CD096" w:tentative="1">
      <w:start w:val="1"/>
      <w:numFmt w:val="bullet"/>
      <w:lvlText w:val="-"/>
      <w:lvlJc w:val="left"/>
      <w:pPr>
        <w:tabs>
          <w:tab w:val="num" w:pos="3600"/>
        </w:tabs>
        <w:ind w:left="3600" w:hanging="360"/>
      </w:pPr>
      <w:rPr>
        <w:rFonts w:ascii="Times New Roman" w:hAnsi="Times New Roman" w:hint="default"/>
      </w:rPr>
    </w:lvl>
    <w:lvl w:ilvl="5" w:tplc="BE322692" w:tentative="1">
      <w:start w:val="1"/>
      <w:numFmt w:val="bullet"/>
      <w:lvlText w:val="-"/>
      <w:lvlJc w:val="left"/>
      <w:pPr>
        <w:tabs>
          <w:tab w:val="num" w:pos="4320"/>
        </w:tabs>
        <w:ind w:left="4320" w:hanging="360"/>
      </w:pPr>
      <w:rPr>
        <w:rFonts w:ascii="Times New Roman" w:hAnsi="Times New Roman" w:hint="default"/>
      </w:rPr>
    </w:lvl>
    <w:lvl w:ilvl="6" w:tplc="FFF85C46" w:tentative="1">
      <w:start w:val="1"/>
      <w:numFmt w:val="bullet"/>
      <w:lvlText w:val="-"/>
      <w:lvlJc w:val="left"/>
      <w:pPr>
        <w:tabs>
          <w:tab w:val="num" w:pos="5040"/>
        </w:tabs>
        <w:ind w:left="5040" w:hanging="360"/>
      </w:pPr>
      <w:rPr>
        <w:rFonts w:ascii="Times New Roman" w:hAnsi="Times New Roman" w:hint="default"/>
      </w:rPr>
    </w:lvl>
    <w:lvl w:ilvl="7" w:tplc="82929AE2" w:tentative="1">
      <w:start w:val="1"/>
      <w:numFmt w:val="bullet"/>
      <w:lvlText w:val="-"/>
      <w:lvlJc w:val="left"/>
      <w:pPr>
        <w:tabs>
          <w:tab w:val="num" w:pos="5760"/>
        </w:tabs>
        <w:ind w:left="5760" w:hanging="360"/>
      </w:pPr>
      <w:rPr>
        <w:rFonts w:ascii="Times New Roman" w:hAnsi="Times New Roman" w:hint="default"/>
      </w:rPr>
    </w:lvl>
    <w:lvl w:ilvl="8" w:tplc="53C8BB3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1D2D00"/>
    <w:multiLevelType w:val="hybridMultilevel"/>
    <w:tmpl w:val="4AA2A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1D0BA9"/>
    <w:multiLevelType w:val="hybridMultilevel"/>
    <w:tmpl w:val="E3C8F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747F62"/>
    <w:multiLevelType w:val="hybridMultilevel"/>
    <w:tmpl w:val="3C7A985A"/>
    <w:lvl w:ilvl="0" w:tplc="3BC69CD0">
      <w:start w:val="1"/>
      <w:numFmt w:val="bullet"/>
      <w:lvlText w:val="•"/>
      <w:lvlJc w:val="left"/>
      <w:pPr>
        <w:tabs>
          <w:tab w:val="num" w:pos="720"/>
        </w:tabs>
        <w:ind w:left="720" w:hanging="360"/>
      </w:pPr>
      <w:rPr>
        <w:rFonts w:ascii="Arial" w:hAnsi="Arial" w:hint="default"/>
      </w:rPr>
    </w:lvl>
    <w:lvl w:ilvl="1" w:tplc="87C2C3B4">
      <w:start w:val="61"/>
      <w:numFmt w:val="bullet"/>
      <w:lvlText w:val="–"/>
      <w:lvlJc w:val="left"/>
      <w:pPr>
        <w:tabs>
          <w:tab w:val="num" w:pos="1440"/>
        </w:tabs>
        <w:ind w:left="1440" w:hanging="360"/>
      </w:pPr>
      <w:rPr>
        <w:rFonts w:ascii="Arial" w:hAnsi="Arial" w:hint="default"/>
      </w:rPr>
    </w:lvl>
    <w:lvl w:ilvl="2" w:tplc="820ECA46" w:tentative="1">
      <w:start w:val="1"/>
      <w:numFmt w:val="bullet"/>
      <w:lvlText w:val="•"/>
      <w:lvlJc w:val="left"/>
      <w:pPr>
        <w:tabs>
          <w:tab w:val="num" w:pos="2160"/>
        </w:tabs>
        <w:ind w:left="2160" w:hanging="360"/>
      </w:pPr>
      <w:rPr>
        <w:rFonts w:ascii="Arial" w:hAnsi="Arial" w:hint="default"/>
      </w:rPr>
    </w:lvl>
    <w:lvl w:ilvl="3" w:tplc="5D02979E" w:tentative="1">
      <w:start w:val="1"/>
      <w:numFmt w:val="bullet"/>
      <w:lvlText w:val="•"/>
      <w:lvlJc w:val="left"/>
      <w:pPr>
        <w:tabs>
          <w:tab w:val="num" w:pos="2880"/>
        </w:tabs>
        <w:ind w:left="2880" w:hanging="360"/>
      </w:pPr>
      <w:rPr>
        <w:rFonts w:ascii="Arial" w:hAnsi="Arial" w:hint="default"/>
      </w:rPr>
    </w:lvl>
    <w:lvl w:ilvl="4" w:tplc="F07EC334" w:tentative="1">
      <w:start w:val="1"/>
      <w:numFmt w:val="bullet"/>
      <w:lvlText w:val="•"/>
      <w:lvlJc w:val="left"/>
      <w:pPr>
        <w:tabs>
          <w:tab w:val="num" w:pos="3600"/>
        </w:tabs>
        <w:ind w:left="3600" w:hanging="360"/>
      </w:pPr>
      <w:rPr>
        <w:rFonts w:ascii="Arial" w:hAnsi="Arial" w:hint="default"/>
      </w:rPr>
    </w:lvl>
    <w:lvl w:ilvl="5" w:tplc="16DC49B2" w:tentative="1">
      <w:start w:val="1"/>
      <w:numFmt w:val="bullet"/>
      <w:lvlText w:val="•"/>
      <w:lvlJc w:val="left"/>
      <w:pPr>
        <w:tabs>
          <w:tab w:val="num" w:pos="4320"/>
        </w:tabs>
        <w:ind w:left="4320" w:hanging="360"/>
      </w:pPr>
      <w:rPr>
        <w:rFonts w:ascii="Arial" w:hAnsi="Arial" w:hint="default"/>
      </w:rPr>
    </w:lvl>
    <w:lvl w:ilvl="6" w:tplc="BCFEF186" w:tentative="1">
      <w:start w:val="1"/>
      <w:numFmt w:val="bullet"/>
      <w:lvlText w:val="•"/>
      <w:lvlJc w:val="left"/>
      <w:pPr>
        <w:tabs>
          <w:tab w:val="num" w:pos="5040"/>
        </w:tabs>
        <w:ind w:left="5040" w:hanging="360"/>
      </w:pPr>
      <w:rPr>
        <w:rFonts w:ascii="Arial" w:hAnsi="Arial" w:hint="default"/>
      </w:rPr>
    </w:lvl>
    <w:lvl w:ilvl="7" w:tplc="51B863CE" w:tentative="1">
      <w:start w:val="1"/>
      <w:numFmt w:val="bullet"/>
      <w:lvlText w:val="•"/>
      <w:lvlJc w:val="left"/>
      <w:pPr>
        <w:tabs>
          <w:tab w:val="num" w:pos="5760"/>
        </w:tabs>
        <w:ind w:left="5760" w:hanging="360"/>
      </w:pPr>
      <w:rPr>
        <w:rFonts w:ascii="Arial" w:hAnsi="Arial" w:hint="default"/>
      </w:rPr>
    </w:lvl>
    <w:lvl w:ilvl="8" w:tplc="586454A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7F6647"/>
    <w:multiLevelType w:val="hybridMultilevel"/>
    <w:tmpl w:val="DC621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0F2167"/>
    <w:multiLevelType w:val="hybridMultilevel"/>
    <w:tmpl w:val="369EA15E"/>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F5A684A"/>
    <w:multiLevelType w:val="hybridMultilevel"/>
    <w:tmpl w:val="C82CD9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24274C2"/>
    <w:multiLevelType w:val="hybridMultilevel"/>
    <w:tmpl w:val="F48EA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564D29"/>
    <w:multiLevelType w:val="hybridMultilevel"/>
    <w:tmpl w:val="52B6A7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B316A3"/>
    <w:multiLevelType w:val="hybridMultilevel"/>
    <w:tmpl w:val="3CCA6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EA1EC4"/>
    <w:multiLevelType w:val="hybridMultilevel"/>
    <w:tmpl w:val="E578A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A76F73"/>
    <w:multiLevelType w:val="hybridMultilevel"/>
    <w:tmpl w:val="AFF83C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0B6464"/>
    <w:multiLevelType w:val="hybridMultilevel"/>
    <w:tmpl w:val="52284AF0"/>
    <w:lvl w:ilvl="0" w:tplc="5FDCF474">
      <w:start w:val="1"/>
      <w:numFmt w:val="bullet"/>
      <w:lvlText w:val="•"/>
      <w:lvlJc w:val="left"/>
      <w:pPr>
        <w:tabs>
          <w:tab w:val="num" w:pos="720"/>
        </w:tabs>
        <w:ind w:left="720" w:hanging="360"/>
      </w:pPr>
      <w:rPr>
        <w:rFonts w:ascii="Arial" w:hAnsi="Arial" w:hint="default"/>
      </w:rPr>
    </w:lvl>
    <w:lvl w:ilvl="1" w:tplc="CE7A9822">
      <w:start w:val="61"/>
      <w:numFmt w:val="bullet"/>
      <w:lvlText w:val="–"/>
      <w:lvlJc w:val="left"/>
      <w:pPr>
        <w:tabs>
          <w:tab w:val="num" w:pos="1440"/>
        </w:tabs>
        <w:ind w:left="1440" w:hanging="360"/>
      </w:pPr>
      <w:rPr>
        <w:rFonts w:ascii="Arial" w:hAnsi="Arial" w:hint="default"/>
      </w:rPr>
    </w:lvl>
    <w:lvl w:ilvl="2" w:tplc="B90CAC50" w:tentative="1">
      <w:start w:val="1"/>
      <w:numFmt w:val="bullet"/>
      <w:lvlText w:val="•"/>
      <w:lvlJc w:val="left"/>
      <w:pPr>
        <w:tabs>
          <w:tab w:val="num" w:pos="2160"/>
        </w:tabs>
        <w:ind w:left="2160" w:hanging="360"/>
      </w:pPr>
      <w:rPr>
        <w:rFonts w:ascii="Arial" w:hAnsi="Arial" w:hint="default"/>
      </w:rPr>
    </w:lvl>
    <w:lvl w:ilvl="3" w:tplc="13EEF834" w:tentative="1">
      <w:start w:val="1"/>
      <w:numFmt w:val="bullet"/>
      <w:lvlText w:val="•"/>
      <w:lvlJc w:val="left"/>
      <w:pPr>
        <w:tabs>
          <w:tab w:val="num" w:pos="2880"/>
        </w:tabs>
        <w:ind w:left="2880" w:hanging="360"/>
      </w:pPr>
      <w:rPr>
        <w:rFonts w:ascii="Arial" w:hAnsi="Arial" w:hint="default"/>
      </w:rPr>
    </w:lvl>
    <w:lvl w:ilvl="4" w:tplc="7958B32C" w:tentative="1">
      <w:start w:val="1"/>
      <w:numFmt w:val="bullet"/>
      <w:lvlText w:val="•"/>
      <w:lvlJc w:val="left"/>
      <w:pPr>
        <w:tabs>
          <w:tab w:val="num" w:pos="3600"/>
        </w:tabs>
        <w:ind w:left="3600" w:hanging="360"/>
      </w:pPr>
      <w:rPr>
        <w:rFonts w:ascii="Arial" w:hAnsi="Arial" w:hint="default"/>
      </w:rPr>
    </w:lvl>
    <w:lvl w:ilvl="5" w:tplc="3940C084" w:tentative="1">
      <w:start w:val="1"/>
      <w:numFmt w:val="bullet"/>
      <w:lvlText w:val="•"/>
      <w:lvlJc w:val="left"/>
      <w:pPr>
        <w:tabs>
          <w:tab w:val="num" w:pos="4320"/>
        </w:tabs>
        <w:ind w:left="4320" w:hanging="360"/>
      </w:pPr>
      <w:rPr>
        <w:rFonts w:ascii="Arial" w:hAnsi="Arial" w:hint="default"/>
      </w:rPr>
    </w:lvl>
    <w:lvl w:ilvl="6" w:tplc="25E2C138" w:tentative="1">
      <w:start w:val="1"/>
      <w:numFmt w:val="bullet"/>
      <w:lvlText w:val="•"/>
      <w:lvlJc w:val="left"/>
      <w:pPr>
        <w:tabs>
          <w:tab w:val="num" w:pos="5040"/>
        </w:tabs>
        <w:ind w:left="5040" w:hanging="360"/>
      </w:pPr>
      <w:rPr>
        <w:rFonts w:ascii="Arial" w:hAnsi="Arial" w:hint="default"/>
      </w:rPr>
    </w:lvl>
    <w:lvl w:ilvl="7" w:tplc="36CA4B84" w:tentative="1">
      <w:start w:val="1"/>
      <w:numFmt w:val="bullet"/>
      <w:lvlText w:val="•"/>
      <w:lvlJc w:val="left"/>
      <w:pPr>
        <w:tabs>
          <w:tab w:val="num" w:pos="5760"/>
        </w:tabs>
        <w:ind w:left="5760" w:hanging="360"/>
      </w:pPr>
      <w:rPr>
        <w:rFonts w:ascii="Arial" w:hAnsi="Arial" w:hint="default"/>
      </w:rPr>
    </w:lvl>
    <w:lvl w:ilvl="8" w:tplc="5AE0998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A05344E"/>
    <w:multiLevelType w:val="hybridMultilevel"/>
    <w:tmpl w:val="AD6C9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4E14ED"/>
    <w:multiLevelType w:val="hybridMultilevel"/>
    <w:tmpl w:val="F1E0A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DA14512"/>
    <w:multiLevelType w:val="hybridMultilevel"/>
    <w:tmpl w:val="06A8A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189026B"/>
    <w:multiLevelType w:val="hybridMultilevel"/>
    <w:tmpl w:val="D360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910130"/>
    <w:multiLevelType w:val="hybridMultilevel"/>
    <w:tmpl w:val="9A9CB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DD4678"/>
    <w:multiLevelType w:val="hybridMultilevel"/>
    <w:tmpl w:val="6A2A2FB2"/>
    <w:lvl w:ilvl="0" w:tplc="0AC0D6CC">
      <w:start w:val="1"/>
      <w:numFmt w:val="bullet"/>
      <w:lvlText w:val="•"/>
      <w:lvlJc w:val="left"/>
      <w:pPr>
        <w:tabs>
          <w:tab w:val="num" w:pos="720"/>
        </w:tabs>
        <w:ind w:left="720" w:hanging="360"/>
      </w:pPr>
      <w:rPr>
        <w:rFonts w:ascii="Arial" w:hAnsi="Arial" w:hint="default"/>
      </w:rPr>
    </w:lvl>
    <w:lvl w:ilvl="1" w:tplc="D7660426" w:tentative="1">
      <w:start w:val="1"/>
      <w:numFmt w:val="bullet"/>
      <w:lvlText w:val="•"/>
      <w:lvlJc w:val="left"/>
      <w:pPr>
        <w:tabs>
          <w:tab w:val="num" w:pos="1440"/>
        </w:tabs>
        <w:ind w:left="1440" w:hanging="360"/>
      </w:pPr>
      <w:rPr>
        <w:rFonts w:ascii="Arial" w:hAnsi="Arial" w:hint="default"/>
      </w:rPr>
    </w:lvl>
    <w:lvl w:ilvl="2" w:tplc="6A220746" w:tentative="1">
      <w:start w:val="1"/>
      <w:numFmt w:val="bullet"/>
      <w:lvlText w:val="•"/>
      <w:lvlJc w:val="left"/>
      <w:pPr>
        <w:tabs>
          <w:tab w:val="num" w:pos="2160"/>
        </w:tabs>
        <w:ind w:left="2160" w:hanging="360"/>
      </w:pPr>
      <w:rPr>
        <w:rFonts w:ascii="Arial" w:hAnsi="Arial" w:hint="default"/>
      </w:rPr>
    </w:lvl>
    <w:lvl w:ilvl="3" w:tplc="7F22C32C" w:tentative="1">
      <w:start w:val="1"/>
      <w:numFmt w:val="bullet"/>
      <w:lvlText w:val="•"/>
      <w:lvlJc w:val="left"/>
      <w:pPr>
        <w:tabs>
          <w:tab w:val="num" w:pos="2880"/>
        </w:tabs>
        <w:ind w:left="2880" w:hanging="360"/>
      </w:pPr>
      <w:rPr>
        <w:rFonts w:ascii="Arial" w:hAnsi="Arial" w:hint="default"/>
      </w:rPr>
    </w:lvl>
    <w:lvl w:ilvl="4" w:tplc="100CE924" w:tentative="1">
      <w:start w:val="1"/>
      <w:numFmt w:val="bullet"/>
      <w:lvlText w:val="•"/>
      <w:lvlJc w:val="left"/>
      <w:pPr>
        <w:tabs>
          <w:tab w:val="num" w:pos="3600"/>
        </w:tabs>
        <w:ind w:left="3600" w:hanging="360"/>
      </w:pPr>
      <w:rPr>
        <w:rFonts w:ascii="Arial" w:hAnsi="Arial" w:hint="default"/>
      </w:rPr>
    </w:lvl>
    <w:lvl w:ilvl="5" w:tplc="968AA3E0" w:tentative="1">
      <w:start w:val="1"/>
      <w:numFmt w:val="bullet"/>
      <w:lvlText w:val="•"/>
      <w:lvlJc w:val="left"/>
      <w:pPr>
        <w:tabs>
          <w:tab w:val="num" w:pos="4320"/>
        </w:tabs>
        <w:ind w:left="4320" w:hanging="360"/>
      </w:pPr>
      <w:rPr>
        <w:rFonts w:ascii="Arial" w:hAnsi="Arial" w:hint="default"/>
      </w:rPr>
    </w:lvl>
    <w:lvl w:ilvl="6" w:tplc="66BA6CEE" w:tentative="1">
      <w:start w:val="1"/>
      <w:numFmt w:val="bullet"/>
      <w:lvlText w:val="•"/>
      <w:lvlJc w:val="left"/>
      <w:pPr>
        <w:tabs>
          <w:tab w:val="num" w:pos="5040"/>
        </w:tabs>
        <w:ind w:left="5040" w:hanging="360"/>
      </w:pPr>
      <w:rPr>
        <w:rFonts w:ascii="Arial" w:hAnsi="Arial" w:hint="default"/>
      </w:rPr>
    </w:lvl>
    <w:lvl w:ilvl="7" w:tplc="889AED72" w:tentative="1">
      <w:start w:val="1"/>
      <w:numFmt w:val="bullet"/>
      <w:lvlText w:val="•"/>
      <w:lvlJc w:val="left"/>
      <w:pPr>
        <w:tabs>
          <w:tab w:val="num" w:pos="5760"/>
        </w:tabs>
        <w:ind w:left="5760" w:hanging="360"/>
      </w:pPr>
      <w:rPr>
        <w:rFonts w:ascii="Arial" w:hAnsi="Arial" w:hint="default"/>
      </w:rPr>
    </w:lvl>
    <w:lvl w:ilvl="8" w:tplc="CD0609D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4E61F9F"/>
    <w:multiLevelType w:val="hybridMultilevel"/>
    <w:tmpl w:val="8AD462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E91D22"/>
    <w:multiLevelType w:val="hybridMultilevel"/>
    <w:tmpl w:val="A30696EC"/>
    <w:lvl w:ilvl="0" w:tplc="6358A8C4">
      <w:start w:val="1"/>
      <w:numFmt w:val="bullet"/>
      <w:lvlText w:val="•"/>
      <w:lvlJc w:val="left"/>
      <w:pPr>
        <w:tabs>
          <w:tab w:val="num" w:pos="720"/>
        </w:tabs>
        <w:ind w:left="720" w:hanging="360"/>
      </w:pPr>
      <w:rPr>
        <w:rFonts w:ascii="Arial" w:hAnsi="Arial" w:hint="default"/>
      </w:rPr>
    </w:lvl>
    <w:lvl w:ilvl="1" w:tplc="181E8482">
      <w:start w:val="61"/>
      <w:numFmt w:val="bullet"/>
      <w:lvlText w:val="–"/>
      <w:lvlJc w:val="left"/>
      <w:pPr>
        <w:tabs>
          <w:tab w:val="num" w:pos="1440"/>
        </w:tabs>
        <w:ind w:left="1440" w:hanging="360"/>
      </w:pPr>
      <w:rPr>
        <w:rFonts w:ascii="Arial" w:hAnsi="Arial" w:hint="default"/>
      </w:rPr>
    </w:lvl>
    <w:lvl w:ilvl="2" w:tplc="00701EE2" w:tentative="1">
      <w:start w:val="1"/>
      <w:numFmt w:val="bullet"/>
      <w:lvlText w:val="•"/>
      <w:lvlJc w:val="left"/>
      <w:pPr>
        <w:tabs>
          <w:tab w:val="num" w:pos="2160"/>
        </w:tabs>
        <w:ind w:left="2160" w:hanging="360"/>
      </w:pPr>
      <w:rPr>
        <w:rFonts w:ascii="Arial" w:hAnsi="Arial" w:hint="default"/>
      </w:rPr>
    </w:lvl>
    <w:lvl w:ilvl="3" w:tplc="3A24F30A" w:tentative="1">
      <w:start w:val="1"/>
      <w:numFmt w:val="bullet"/>
      <w:lvlText w:val="•"/>
      <w:lvlJc w:val="left"/>
      <w:pPr>
        <w:tabs>
          <w:tab w:val="num" w:pos="2880"/>
        </w:tabs>
        <w:ind w:left="2880" w:hanging="360"/>
      </w:pPr>
      <w:rPr>
        <w:rFonts w:ascii="Arial" w:hAnsi="Arial" w:hint="default"/>
      </w:rPr>
    </w:lvl>
    <w:lvl w:ilvl="4" w:tplc="86F4B2DC" w:tentative="1">
      <w:start w:val="1"/>
      <w:numFmt w:val="bullet"/>
      <w:lvlText w:val="•"/>
      <w:lvlJc w:val="left"/>
      <w:pPr>
        <w:tabs>
          <w:tab w:val="num" w:pos="3600"/>
        </w:tabs>
        <w:ind w:left="3600" w:hanging="360"/>
      </w:pPr>
      <w:rPr>
        <w:rFonts w:ascii="Arial" w:hAnsi="Arial" w:hint="default"/>
      </w:rPr>
    </w:lvl>
    <w:lvl w:ilvl="5" w:tplc="13F63DA6" w:tentative="1">
      <w:start w:val="1"/>
      <w:numFmt w:val="bullet"/>
      <w:lvlText w:val="•"/>
      <w:lvlJc w:val="left"/>
      <w:pPr>
        <w:tabs>
          <w:tab w:val="num" w:pos="4320"/>
        </w:tabs>
        <w:ind w:left="4320" w:hanging="360"/>
      </w:pPr>
      <w:rPr>
        <w:rFonts w:ascii="Arial" w:hAnsi="Arial" w:hint="default"/>
      </w:rPr>
    </w:lvl>
    <w:lvl w:ilvl="6" w:tplc="83B8AC12" w:tentative="1">
      <w:start w:val="1"/>
      <w:numFmt w:val="bullet"/>
      <w:lvlText w:val="•"/>
      <w:lvlJc w:val="left"/>
      <w:pPr>
        <w:tabs>
          <w:tab w:val="num" w:pos="5040"/>
        </w:tabs>
        <w:ind w:left="5040" w:hanging="360"/>
      </w:pPr>
      <w:rPr>
        <w:rFonts w:ascii="Arial" w:hAnsi="Arial" w:hint="default"/>
      </w:rPr>
    </w:lvl>
    <w:lvl w:ilvl="7" w:tplc="BE926932" w:tentative="1">
      <w:start w:val="1"/>
      <w:numFmt w:val="bullet"/>
      <w:lvlText w:val="•"/>
      <w:lvlJc w:val="left"/>
      <w:pPr>
        <w:tabs>
          <w:tab w:val="num" w:pos="5760"/>
        </w:tabs>
        <w:ind w:left="5760" w:hanging="360"/>
      </w:pPr>
      <w:rPr>
        <w:rFonts w:ascii="Arial" w:hAnsi="Arial" w:hint="default"/>
      </w:rPr>
    </w:lvl>
    <w:lvl w:ilvl="8" w:tplc="2D42927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7B56C9D"/>
    <w:multiLevelType w:val="hybridMultilevel"/>
    <w:tmpl w:val="C72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7424A5"/>
    <w:multiLevelType w:val="hybridMultilevel"/>
    <w:tmpl w:val="EF5C3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C71EFA"/>
    <w:multiLevelType w:val="hybridMultilevel"/>
    <w:tmpl w:val="09B47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F5D1A1E"/>
    <w:multiLevelType w:val="hybridMultilevel"/>
    <w:tmpl w:val="4BD6D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850487"/>
    <w:multiLevelType w:val="hybridMultilevel"/>
    <w:tmpl w:val="9B0E0182"/>
    <w:lvl w:ilvl="0" w:tplc="463A9A5C">
      <w:start w:val="1"/>
      <w:numFmt w:val="bullet"/>
      <w:lvlText w:val="•"/>
      <w:lvlJc w:val="left"/>
      <w:pPr>
        <w:tabs>
          <w:tab w:val="num" w:pos="720"/>
        </w:tabs>
        <w:ind w:left="720" w:hanging="360"/>
      </w:pPr>
      <w:rPr>
        <w:rFonts w:ascii="Arial" w:hAnsi="Arial" w:hint="default"/>
      </w:rPr>
    </w:lvl>
    <w:lvl w:ilvl="1" w:tplc="2FA8AD68" w:tentative="1">
      <w:start w:val="1"/>
      <w:numFmt w:val="bullet"/>
      <w:lvlText w:val="•"/>
      <w:lvlJc w:val="left"/>
      <w:pPr>
        <w:tabs>
          <w:tab w:val="num" w:pos="1440"/>
        </w:tabs>
        <w:ind w:left="1440" w:hanging="360"/>
      </w:pPr>
      <w:rPr>
        <w:rFonts w:ascii="Arial" w:hAnsi="Arial" w:hint="default"/>
      </w:rPr>
    </w:lvl>
    <w:lvl w:ilvl="2" w:tplc="E56AD902" w:tentative="1">
      <w:start w:val="1"/>
      <w:numFmt w:val="bullet"/>
      <w:lvlText w:val="•"/>
      <w:lvlJc w:val="left"/>
      <w:pPr>
        <w:tabs>
          <w:tab w:val="num" w:pos="2160"/>
        </w:tabs>
        <w:ind w:left="2160" w:hanging="360"/>
      </w:pPr>
      <w:rPr>
        <w:rFonts w:ascii="Arial" w:hAnsi="Arial" w:hint="default"/>
      </w:rPr>
    </w:lvl>
    <w:lvl w:ilvl="3" w:tplc="9E12AF94" w:tentative="1">
      <w:start w:val="1"/>
      <w:numFmt w:val="bullet"/>
      <w:lvlText w:val="•"/>
      <w:lvlJc w:val="left"/>
      <w:pPr>
        <w:tabs>
          <w:tab w:val="num" w:pos="2880"/>
        </w:tabs>
        <w:ind w:left="2880" w:hanging="360"/>
      </w:pPr>
      <w:rPr>
        <w:rFonts w:ascii="Arial" w:hAnsi="Arial" w:hint="default"/>
      </w:rPr>
    </w:lvl>
    <w:lvl w:ilvl="4" w:tplc="443C45AE" w:tentative="1">
      <w:start w:val="1"/>
      <w:numFmt w:val="bullet"/>
      <w:lvlText w:val="•"/>
      <w:lvlJc w:val="left"/>
      <w:pPr>
        <w:tabs>
          <w:tab w:val="num" w:pos="3600"/>
        </w:tabs>
        <w:ind w:left="3600" w:hanging="360"/>
      </w:pPr>
      <w:rPr>
        <w:rFonts w:ascii="Arial" w:hAnsi="Arial" w:hint="default"/>
      </w:rPr>
    </w:lvl>
    <w:lvl w:ilvl="5" w:tplc="AE6E3E32" w:tentative="1">
      <w:start w:val="1"/>
      <w:numFmt w:val="bullet"/>
      <w:lvlText w:val="•"/>
      <w:lvlJc w:val="left"/>
      <w:pPr>
        <w:tabs>
          <w:tab w:val="num" w:pos="4320"/>
        </w:tabs>
        <w:ind w:left="4320" w:hanging="360"/>
      </w:pPr>
      <w:rPr>
        <w:rFonts w:ascii="Arial" w:hAnsi="Arial" w:hint="default"/>
      </w:rPr>
    </w:lvl>
    <w:lvl w:ilvl="6" w:tplc="7476656E" w:tentative="1">
      <w:start w:val="1"/>
      <w:numFmt w:val="bullet"/>
      <w:lvlText w:val="•"/>
      <w:lvlJc w:val="left"/>
      <w:pPr>
        <w:tabs>
          <w:tab w:val="num" w:pos="5040"/>
        </w:tabs>
        <w:ind w:left="5040" w:hanging="360"/>
      </w:pPr>
      <w:rPr>
        <w:rFonts w:ascii="Arial" w:hAnsi="Arial" w:hint="default"/>
      </w:rPr>
    </w:lvl>
    <w:lvl w:ilvl="7" w:tplc="C08E9276" w:tentative="1">
      <w:start w:val="1"/>
      <w:numFmt w:val="bullet"/>
      <w:lvlText w:val="•"/>
      <w:lvlJc w:val="left"/>
      <w:pPr>
        <w:tabs>
          <w:tab w:val="num" w:pos="5760"/>
        </w:tabs>
        <w:ind w:left="5760" w:hanging="360"/>
      </w:pPr>
      <w:rPr>
        <w:rFonts w:ascii="Arial" w:hAnsi="Arial" w:hint="default"/>
      </w:rPr>
    </w:lvl>
    <w:lvl w:ilvl="8" w:tplc="42F62FD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5510600"/>
    <w:multiLevelType w:val="hybridMultilevel"/>
    <w:tmpl w:val="BE2C54E0"/>
    <w:lvl w:ilvl="0" w:tplc="71EA9E2A">
      <w:start w:val="1"/>
      <w:numFmt w:val="bullet"/>
      <w:lvlText w:val="•"/>
      <w:lvlJc w:val="left"/>
      <w:pPr>
        <w:tabs>
          <w:tab w:val="num" w:pos="720"/>
        </w:tabs>
        <w:ind w:left="720" w:hanging="360"/>
      </w:pPr>
      <w:rPr>
        <w:rFonts w:ascii="Arial" w:hAnsi="Arial" w:hint="default"/>
      </w:rPr>
    </w:lvl>
    <w:lvl w:ilvl="1" w:tplc="2E524D70" w:tentative="1">
      <w:start w:val="1"/>
      <w:numFmt w:val="bullet"/>
      <w:lvlText w:val="•"/>
      <w:lvlJc w:val="left"/>
      <w:pPr>
        <w:tabs>
          <w:tab w:val="num" w:pos="1440"/>
        </w:tabs>
        <w:ind w:left="1440" w:hanging="360"/>
      </w:pPr>
      <w:rPr>
        <w:rFonts w:ascii="Arial" w:hAnsi="Arial" w:hint="default"/>
      </w:rPr>
    </w:lvl>
    <w:lvl w:ilvl="2" w:tplc="1D96556A" w:tentative="1">
      <w:start w:val="1"/>
      <w:numFmt w:val="bullet"/>
      <w:lvlText w:val="•"/>
      <w:lvlJc w:val="left"/>
      <w:pPr>
        <w:tabs>
          <w:tab w:val="num" w:pos="2160"/>
        </w:tabs>
        <w:ind w:left="2160" w:hanging="360"/>
      </w:pPr>
      <w:rPr>
        <w:rFonts w:ascii="Arial" w:hAnsi="Arial" w:hint="default"/>
      </w:rPr>
    </w:lvl>
    <w:lvl w:ilvl="3" w:tplc="4610601C" w:tentative="1">
      <w:start w:val="1"/>
      <w:numFmt w:val="bullet"/>
      <w:lvlText w:val="•"/>
      <w:lvlJc w:val="left"/>
      <w:pPr>
        <w:tabs>
          <w:tab w:val="num" w:pos="2880"/>
        </w:tabs>
        <w:ind w:left="2880" w:hanging="360"/>
      </w:pPr>
      <w:rPr>
        <w:rFonts w:ascii="Arial" w:hAnsi="Arial" w:hint="default"/>
      </w:rPr>
    </w:lvl>
    <w:lvl w:ilvl="4" w:tplc="A4FE1D2C" w:tentative="1">
      <w:start w:val="1"/>
      <w:numFmt w:val="bullet"/>
      <w:lvlText w:val="•"/>
      <w:lvlJc w:val="left"/>
      <w:pPr>
        <w:tabs>
          <w:tab w:val="num" w:pos="3600"/>
        </w:tabs>
        <w:ind w:left="3600" w:hanging="360"/>
      </w:pPr>
      <w:rPr>
        <w:rFonts w:ascii="Arial" w:hAnsi="Arial" w:hint="default"/>
      </w:rPr>
    </w:lvl>
    <w:lvl w:ilvl="5" w:tplc="9A0AE8B0" w:tentative="1">
      <w:start w:val="1"/>
      <w:numFmt w:val="bullet"/>
      <w:lvlText w:val="•"/>
      <w:lvlJc w:val="left"/>
      <w:pPr>
        <w:tabs>
          <w:tab w:val="num" w:pos="4320"/>
        </w:tabs>
        <w:ind w:left="4320" w:hanging="360"/>
      </w:pPr>
      <w:rPr>
        <w:rFonts w:ascii="Arial" w:hAnsi="Arial" w:hint="default"/>
      </w:rPr>
    </w:lvl>
    <w:lvl w:ilvl="6" w:tplc="2A822A60" w:tentative="1">
      <w:start w:val="1"/>
      <w:numFmt w:val="bullet"/>
      <w:lvlText w:val="•"/>
      <w:lvlJc w:val="left"/>
      <w:pPr>
        <w:tabs>
          <w:tab w:val="num" w:pos="5040"/>
        </w:tabs>
        <w:ind w:left="5040" w:hanging="360"/>
      </w:pPr>
      <w:rPr>
        <w:rFonts w:ascii="Arial" w:hAnsi="Arial" w:hint="default"/>
      </w:rPr>
    </w:lvl>
    <w:lvl w:ilvl="7" w:tplc="113ED636" w:tentative="1">
      <w:start w:val="1"/>
      <w:numFmt w:val="bullet"/>
      <w:lvlText w:val="•"/>
      <w:lvlJc w:val="left"/>
      <w:pPr>
        <w:tabs>
          <w:tab w:val="num" w:pos="5760"/>
        </w:tabs>
        <w:ind w:left="5760" w:hanging="360"/>
      </w:pPr>
      <w:rPr>
        <w:rFonts w:ascii="Arial" w:hAnsi="Arial" w:hint="default"/>
      </w:rPr>
    </w:lvl>
    <w:lvl w:ilvl="8" w:tplc="5D24896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B1D6764"/>
    <w:multiLevelType w:val="hybridMultilevel"/>
    <w:tmpl w:val="278EC2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D3E774D"/>
    <w:multiLevelType w:val="hybridMultilevel"/>
    <w:tmpl w:val="4B2C4B0E"/>
    <w:lvl w:ilvl="0" w:tplc="C3762132">
      <w:start w:val="1"/>
      <w:numFmt w:val="bullet"/>
      <w:lvlText w:val="•"/>
      <w:lvlJc w:val="left"/>
      <w:pPr>
        <w:tabs>
          <w:tab w:val="num" w:pos="720"/>
        </w:tabs>
        <w:ind w:left="720" w:hanging="360"/>
      </w:pPr>
      <w:rPr>
        <w:rFonts w:ascii="Arial" w:hAnsi="Arial" w:hint="default"/>
      </w:rPr>
    </w:lvl>
    <w:lvl w:ilvl="1" w:tplc="F6328C4E" w:tentative="1">
      <w:start w:val="1"/>
      <w:numFmt w:val="bullet"/>
      <w:lvlText w:val="•"/>
      <w:lvlJc w:val="left"/>
      <w:pPr>
        <w:tabs>
          <w:tab w:val="num" w:pos="1440"/>
        </w:tabs>
        <w:ind w:left="1440" w:hanging="360"/>
      </w:pPr>
      <w:rPr>
        <w:rFonts w:ascii="Arial" w:hAnsi="Arial" w:hint="default"/>
      </w:rPr>
    </w:lvl>
    <w:lvl w:ilvl="2" w:tplc="2514D606" w:tentative="1">
      <w:start w:val="1"/>
      <w:numFmt w:val="bullet"/>
      <w:lvlText w:val="•"/>
      <w:lvlJc w:val="left"/>
      <w:pPr>
        <w:tabs>
          <w:tab w:val="num" w:pos="2160"/>
        </w:tabs>
        <w:ind w:left="2160" w:hanging="360"/>
      </w:pPr>
      <w:rPr>
        <w:rFonts w:ascii="Arial" w:hAnsi="Arial" w:hint="default"/>
      </w:rPr>
    </w:lvl>
    <w:lvl w:ilvl="3" w:tplc="56DC87F0" w:tentative="1">
      <w:start w:val="1"/>
      <w:numFmt w:val="bullet"/>
      <w:lvlText w:val="•"/>
      <w:lvlJc w:val="left"/>
      <w:pPr>
        <w:tabs>
          <w:tab w:val="num" w:pos="2880"/>
        </w:tabs>
        <w:ind w:left="2880" w:hanging="360"/>
      </w:pPr>
      <w:rPr>
        <w:rFonts w:ascii="Arial" w:hAnsi="Arial" w:hint="default"/>
      </w:rPr>
    </w:lvl>
    <w:lvl w:ilvl="4" w:tplc="AC6C1C56" w:tentative="1">
      <w:start w:val="1"/>
      <w:numFmt w:val="bullet"/>
      <w:lvlText w:val="•"/>
      <w:lvlJc w:val="left"/>
      <w:pPr>
        <w:tabs>
          <w:tab w:val="num" w:pos="3600"/>
        </w:tabs>
        <w:ind w:left="3600" w:hanging="360"/>
      </w:pPr>
      <w:rPr>
        <w:rFonts w:ascii="Arial" w:hAnsi="Arial" w:hint="default"/>
      </w:rPr>
    </w:lvl>
    <w:lvl w:ilvl="5" w:tplc="7E201D90" w:tentative="1">
      <w:start w:val="1"/>
      <w:numFmt w:val="bullet"/>
      <w:lvlText w:val="•"/>
      <w:lvlJc w:val="left"/>
      <w:pPr>
        <w:tabs>
          <w:tab w:val="num" w:pos="4320"/>
        </w:tabs>
        <w:ind w:left="4320" w:hanging="360"/>
      </w:pPr>
      <w:rPr>
        <w:rFonts w:ascii="Arial" w:hAnsi="Arial" w:hint="default"/>
      </w:rPr>
    </w:lvl>
    <w:lvl w:ilvl="6" w:tplc="685ABE66" w:tentative="1">
      <w:start w:val="1"/>
      <w:numFmt w:val="bullet"/>
      <w:lvlText w:val="•"/>
      <w:lvlJc w:val="left"/>
      <w:pPr>
        <w:tabs>
          <w:tab w:val="num" w:pos="5040"/>
        </w:tabs>
        <w:ind w:left="5040" w:hanging="360"/>
      </w:pPr>
      <w:rPr>
        <w:rFonts w:ascii="Arial" w:hAnsi="Arial" w:hint="default"/>
      </w:rPr>
    </w:lvl>
    <w:lvl w:ilvl="7" w:tplc="E8DA8F86" w:tentative="1">
      <w:start w:val="1"/>
      <w:numFmt w:val="bullet"/>
      <w:lvlText w:val="•"/>
      <w:lvlJc w:val="left"/>
      <w:pPr>
        <w:tabs>
          <w:tab w:val="num" w:pos="5760"/>
        </w:tabs>
        <w:ind w:left="5760" w:hanging="360"/>
      </w:pPr>
      <w:rPr>
        <w:rFonts w:ascii="Arial" w:hAnsi="Arial" w:hint="default"/>
      </w:rPr>
    </w:lvl>
    <w:lvl w:ilvl="8" w:tplc="B1C4371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DB312D0"/>
    <w:multiLevelType w:val="hybridMultilevel"/>
    <w:tmpl w:val="F5A20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0FD45F5"/>
    <w:multiLevelType w:val="hybridMultilevel"/>
    <w:tmpl w:val="15EEA0DC"/>
    <w:lvl w:ilvl="0" w:tplc="8A988BB8">
      <w:start w:val="1"/>
      <w:numFmt w:val="bullet"/>
      <w:lvlText w:val="•"/>
      <w:lvlJc w:val="left"/>
      <w:pPr>
        <w:tabs>
          <w:tab w:val="num" w:pos="720"/>
        </w:tabs>
        <w:ind w:left="720" w:hanging="360"/>
      </w:pPr>
      <w:rPr>
        <w:rFonts w:ascii="Arial" w:hAnsi="Arial" w:hint="default"/>
      </w:rPr>
    </w:lvl>
    <w:lvl w:ilvl="1" w:tplc="7A66FACC">
      <w:start w:val="1"/>
      <w:numFmt w:val="bullet"/>
      <w:lvlText w:val="•"/>
      <w:lvlJc w:val="left"/>
      <w:pPr>
        <w:tabs>
          <w:tab w:val="num" w:pos="1440"/>
        </w:tabs>
        <w:ind w:left="1440" w:hanging="360"/>
      </w:pPr>
      <w:rPr>
        <w:rFonts w:ascii="Arial" w:hAnsi="Arial" w:hint="default"/>
      </w:rPr>
    </w:lvl>
    <w:lvl w:ilvl="2" w:tplc="EC8C4972" w:tentative="1">
      <w:start w:val="1"/>
      <w:numFmt w:val="bullet"/>
      <w:lvlText w:val="•"/>
      <w:lvlJc w:val="left"/>
      <w:pPr>
        <w:tabs>
          <w:tab w:val="num" w:pos="2160"/>
        </w:tabs>
        <w:ind w:left="2160" w:hanging="360"/>
      </w:pPr>
      <w:rPr>
        <w:rFonts w:ascii="Arial" w:hAnsi="Arial" w:hint="default"/>
      </w:rPr>
    </w:lvl>
    <w:lvl w:ilvl="3" w:tplc="150CB5CA" w:tentative="1">
      <w:start w:val="1"/>
      <w:numFmt w:val="bullet"/>
      <w:lvlText w:val="•"/>
      <w:lvlJc w:val="left"/>
      <w:pPr>
        <w:tabs>
          <w:tab w:val="num" w:pos="2880"/>
        </w:tabs>
        <w:ind w:left="2880" w:hanging="360"/>
      </w:pPr>
      <w:rPr>
        <w:rFonts w:ascii="Arial" w:hAnsi="Arial" w:hint="default"/>
      </w:rPr>
    </w:lvl>
    <w:lvl w:ilvl="4" w:tplc="7786BD60" w:tentative="1">
      <w:start w:val="1"/>
      <w:numFmt w:val="bullet"/>
      <w:lvlText w:val="•"/>
      <w:lvlJc w:val="left"/>
      <w:pPr>
        <w:tabs>
          <w:tab w:val="num" w:pos="3600"/>
        </w:tabs>
        <w:ind w:left="3600" w:hanging="360"/>
      </w:pPr>
      <w:rPr>
        <w:rFonts w:ascii="Arial" w:hAnsi="Arial" w:hint="default"/>
      </w:rPr>
    </w:lvl>
    <w:lvl w:ilvl="5" w:tplc="7CB4AD56" w:tentative="1">
      <w:start w:val="1"/>
      <w:numFmt w:val="bullet"/>
      <w:lvlText w:val="•"/>
      <w:lvlJc w:val="left"/>
      <w:pPr>
        <w:tabs>
          <w:tab w:val="num" w:pos="4320"/>
        </w:tabs>
        <w:ind w:left="4320" w:hanging="360"/>
      </w:pPr>
      <w:rPr>
        <w:rFonts w:ascii="Arial" w:hAnsi="Arial" w:hint="default"/>
      </w:rPr>
    </w:lvl>
    <w:lvl w:ilvl="6" w:tplc="51DCB896" w:tentative="1">
      <w:start w:val="1"/>
      <w:numFmt w:val="bullet"/>
      <w:lvlText w:val="•"/>
      <w:lvlJc w:val="left"/>
      <w:pPr>
        <w:tabs>
          <w:tab w:val="num" w:pos="5040"/>
        </w:tabs>
        <w:ind w:left="5040" w:hanging="360"/>
      </w:pPr>
      <w:rPr>
        <w:rFonts w:ascii="Arial" w:hAnsi="Arial" w:hint="default"/>
      </w:rPr>
    </w:lvl>
    <w:lvl w:ilvl="7" w:tplc="E30A8F74" w:tentative="1">
      <w:start w:val="1"/>
      <w:numFmt w:val="bullet"/>
      <w:lvlText w:val="•"/>
      <w:lvlJc w:val="left"/>
      <w:pPr>
        <w:tabs>
          <w:tab w:val="num" w:pos="5760"/>
        </w:tabs>
        <w:ind w:left="5760" w:hanging="360"/>
      </w:pPr>
      <w:rPr>
        <w:rFonts w:ascii="Arial" w:hAnsi="Arial" w:hint="default"/>
      </w:rPr>
    </w:lvl>
    <w:lvl w:ilvl="8" w:tplc="01B61E0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519B79BA"/>
    <w:multiLevelType w:val="hybridMultilevel"/>
    <w:tmpl w:val="350EB0C6"/>
    <w:lvl w:ilvl="0" w:tplc="2C007BF0">
      <w:start w:val="1"/>
      <w:numFmt w:val="bullet"/>
      <w:lvlText w:val="•"/>
      <w:lvlJc w:val="left"/>
      <w:pPr>
        <w:tabs>
          <w:tab w:val="num" w:pos="720"/>
        </w:tabs>
        <w:ind w:left="720" w:hanging="360"/>
      </w:pPr>
      <w:rPr>
        <w:rFonts w:ascii="Arial" w:hAnsi="Arial" w:hint="default"/>
      </w:rPr>
    </w:lvl>
    <w:lvl w:ilvl="1" w:tplc="03C8733A">
      <w:start w:val="1"/>
      <w:numFmt w:val="bullet"/>
      <w:lvlText w:val="•"/>
      <w:lvlJc w:val="left"/>
      <w:pPr>
        <w:tabs>
          <w:tab w:val="num" w:pos="1440"/>
        </w:tabs>
        <w:ind w:left="1440" w:hanging="360"/>
      </w:pPr>
      <w:rPr>
        <w:rFonts w:ascii="Arial" w:hAnsi="Arial" w:hint="default"/>
      </w:rPr>
    </w:lvl>
    <w:lvl w:ilvl="2" w:tplc="D9065950" w:tentative="1">
      <w:start w:val="1"/>
      <w:numFmt w:val="bullet"/>
      <w:lvlText w:val="•"/>
      <w:lvlJc w:val="left"/>
      <w:pPr>
        <w:tabs>
          <w:tab w:val="num" w:pos="2160"/>
        </w:tabs>
        <w:ind w:left="2160" w:hanging="360"/>
      </w:pPr>
      <w:rPr>
        <w:rFonts w:ascii="Arial" w:hAnsi="Arial" w:hint="default"/>
      </w:rPr>
    </w:lvl>
    <w:lvl w:ilvl="3" w:tplc="CD72170A" w:tentative="1">
      <w:start w:val="1"/>
      <w:numFmt w:val="bullet"/>
      <w:lvlText w:val="•"/>
      <w:lvlJc w:val="left"/>
      <w:pPr>
        <w:tabs>
          <w:tab w:val="num" w:pos="2880"/>
        </w:tabs>
        <w:ind w:left="2880" w:hanging="360"/>
      </w:pPr>
      <w:rPr>
        <w:rFonts w:ascii="Arial" w:hAnsi="Arial" w:hint="default"/>
      </w:rPr>
    </w:lvl>
    <w:lvl w:ilvl="4" w:tplc="1AB4E0C8" w:tentative="1">
      <w:start w:val="1"/>
      <w:numFmt w:val="bullet"/>
      <w:lvlText w:val="•"/>
      <w:lvlJc w:val="left"/>
      <w:pPr>
        <w:tabs>
          <w:tab w:val="num" w:pos="3600"/>
        </w:tabs>
        <w:ind w:left="3600" w:hanging="360"/>
      </w:pPr>
      <w:rPr>
        <w:rFonts w:ascii="Arial" w:hAnsi="Arial" w:hint="default"/>
      </w:rPr>
    </w:lvl>
    <w:lvl w:ilvl="5" w:tplc="E0C45D40" w:tentative="1">
      <w:start w:val="1"/>
      <w:numFmt w:val="bullet"/>
      <w:lvlText w:val="•"/>
      <w:lvlJc w:val="left"/>
      <w:pPr>
        <w:tabs>
          <w:tab w:val="num" w:pos="4320"/>
        </w:tabs>
        <w:ind w:left="4320" w:hanging="360"/>
      </w:pPr>
      <w:rPr>
        <w:rFonts w:ascii="Arial" w:hAnsi="Arial" w:hint="default"/>
      </w:rPr>
    </w:lvl>
    <w:lvl w:ilvl="6" w:tplc="BCDCBD76" w:tentative="1">
      <w:start w:val="1"/>
      <w:numFmt w:val="bullet"/>
      <w:lvlText w:val="•"/>
      <w:lvlJc w:val="left"/>
      <w:pPr>
        <w:tabs>
          <w:tab w:val="num" w:pos="5040"/>
        </w:tabs>
        <w:ind w:left="5040" w:hanging="360"/>
      </w:pPr>
      <w:rPr>
        <w:rFonts w:ascii="Arial" w:hAnsi="Arial" w:hint="default"/>
      </w:rPr>
    </w:lvl>
    <w:lvl w:ilvl="7" w:tplc="0DB07B02" w:tentative="1">
      <w:start w:val="1"/>
      <w:numFmt w:val="bullet"/>
      <w:lvlText w:val="•"/>
      <w:lvlJc w:val="left"/>
      <w:pPr>
        <w:tabs>
          <w:tab w:val="num" w:pos="5760"/>
        </w:tabs>
        <w:ind w:left="5760" w:hanging="360"/>
      </w:pPr>
      <w:rPr>
        <w:rFonts w:ascii="Arial" w:hAnsi="Arial" w:hint="default"/>
      </w:rPr>
    </w:lvl>
    <w:lvl w:ilvl="8" w:tplc="6F6021C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4866E7D"/>
    <w:multiLevelType w:val="hybridMultilevel"/>
    <w:tmpl w:val="DD6AA6B0"/>
    <w:lvl w:ilvl="0" w:tplc="3AF4F7FC">
      <w:start w:val="1"/>
      <w:numFmt w:val="bullet"/>
      <w:lvlText w:val="•"/>
      <w:lvlJc w:val="left"/>
      <w:pPr>
        <w:tabs>
          <w:tab w:val="num" w:pos="720"/>
        </w:tabs>
        <w:ind w:left="720" w:hanging="360"/>
      </w:pPr>
      <w:rPr>
        <w:rFonts w:ascii="Arial" w:hAnsi="Arial" w:hint="default"/>
      </w:rPr>
    </w:lvl>
    <w:lvl w:ilvl="1" w:tplc="37FE69E0" w:tentative="1">
      <w:start w:val="1"/>
      <w:numFmt w:val="bullet"/>
      <w:lvlText w:val="•"/>
      <w:lvlJc w:val="left"/>
      <w:pPr>
        <w:tabs>
          <w:tab w:val="num" w:pos="1440"/>
        </w:tabs>
        <w:ind w:left="1440" w:hanging="360"/>
      </w:pPr>
      <w:rPr>
        <w:rFonts w:ascii="Arial" w:hAnsi="Arial" w:hint="default"/>
      </w:rPr>
    </w:lvl>
    <w:lvl w:ilvl="2" w:tplc="14463D2C" w:tentative="1">
      <w:start w:val="1"/>
      <w:numFmt w:val="bullet"/>
      <w:lvlText w:val="•"/>
      <w:lvlJc w:val="left"/>
      <w:pPr>
        <w:tabs>
          <w:tab w:val="num" w:pos="2160"/>
        </w:tabs>
        <w:ind w:left="2160" w:hanging="360"/>
      </w:pPr>
      <w:rPr>
        <w:rFonts w:ascii="Arial" w:hAnsi="Arial" w:hint="default"/>
      </w:rPr>
    </w:lvl>
    <w:lvl w:ilvl="3" w:tplc="533A35E6" w:tentative="1">
      <w:start w:val="1"/>
      <w:numFmt w:val="bullet"/>
      <w:lvlText w:val="•"/>
      <w:lvlJc w:val="left"/>
      <w:pPr>
        <w:tabs>
          <w:tab w:val="num" w:pos="2880"/>
        </w:tabs>
        <w:ind w:left="2880" w:hanging="360"/>
      </w:pPr>
      <w:rPr>
        <w:rFonts w:ascii="Arial" w:hAnsi="Arial" w:hint="default"/>
      </w:rPr>
    </w:lvl>
    <w:lvl w:ilvl="4" w:tplc="1198484A" w:tentative="1">
      <w:start w:val="1"/>
      <w:numFmt w:val="bullet"/>
      <w:lvlText w:val="•"/>
      <w:lvlJc w:val="left"/>
      <w:pPr>
        <w:tabs>
          <w:tab w:val="num" w:pos="3600"/>
        </w:tabs>
        <w:ind w:left="3600" w:hanging="360"/>
      </w:pPr>
      <w:rPr>
        <w:rFonts w:ascii="Arial" w:hAnsi="Arial" w:hint="default"/>
      </w:rPr>
    </w:lvl>
    <w:lvl w:ilvl="5" w:tplc="CE2AD8E6" w:tentative="1">
      <w:start w:val="1"/>
      <w:numFmt w:val="bullet"/>
      <w:lvlText w:val="•"/>
      <w:lvlJc w:val="left"/>
      <w:pPr>
        <w:tabs>
          <w:tab w:val="num" w:pos="4320"/>
        </w:tabs>
        <w:ind w:left="4320" w:hanging="360"/>
      </w:pPr>
      <w:rPr>
        <w:rFonts w:ascii="Arial" w:hAnsi="Arial" w:hint="default"/>
      </w:rPr>
    </w:lvl>
    <w:lvl w:ilvl="6" w:tplc="7910CB14" w:tentative="1">
      <w:start w:val="1"/>
      <w:numFmt w:val="bullet"/>
      <w:lvlText w:val="•"/>
      <w:lvlJc w:val="left"/>
      <w:pPr>
        <w:tabs>
          <w:tab w:val="num" w:pos="5040"/>
        </w:tabs>
        <w:ind w:left="5040" w:hanging="360"/>
      </w:pPr>
      <w:rPr>
        <w:rFonts w:ascii="Arial" w:hAnsi="Arial" w:hint="default"/>
      </w:rPr>
    </w:lvl>
    <w:lvl w:ilvl="7" w:tplc="3D82FB7E" w:tentative="1">
      <w:start w:val="1"/>
      <w:numFmt w:val="bullet"/>
      <w:lvlText w:val="•"/>
      <w:lvlJc w:val="left"/>
      <w:pPr>
        <w:tabs>
          <w:tab w:val="num" w:pos="5760"/>
        </w:tabs>
        <w:ind w:left="5760" w:hanging="360"/>
      </w:pPr>
      <w:rPr>
        <w:rFonts w:ascii="Arial" w:hAnsi="Arial" w:hint="default"/>
      </w:rPr>
    </w:lvl>
    <w:lvl w:ilvl="8" w:tplc="A4BE884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4C01106"/>
    <w:multiLevelType w:val="hybridMultilevel"/>
    <w:tmpl w:val="947034C2"/>
    <w:lvl w:ilvl="0" w:tplc="56347720">
      <w:start w:val="1"/>
      <w:numFmt w:val="bullet"/>
      <w:lvlText w:val="•"/>
      <w:lvlJc w:val="left"/>
      <w:pPr>
        <w:tabs>
          <w:tab w:val="num" w:pos="720"/>
        </w:tabs>
        <w:ind w:left="720" w:hanging="360"/>
      </w:pPr>
      <w:rPr>
        <w:rFonts w:ascii="Arial" w:hAnsi="Arial" w:hint="default"/>
      </w:rPr>
    </w:lvl>
    <w:lvl w:ilvl="1" w:tplc="9C641C88">
      <w:start w:val="61"/>
      <w:numFmt w:val="bullet"/>
      <w:lvlText w:val="–"/>
      <w:lvlJc w:val="left"/>
      <w:pPr>
        <w:tabs>
          <w:tab w:val="num" w:pos="1440"/>
        </w:tabs>
        <w:ind w:left="1440" w:hanging="360"/>
      </w:pPr>
      <w:rPr>
        <w:rFonts w:ascii="Arial" w:hAnsi="Arial" w:hint="default"/>
      </w:rPr>
    </w:lvl>
    <w:lvl w:ilvl="2" w:tplc="CF40896E" w:tentative="1">
      <w:start w:val="1"/>
      <w:numFmt w:val="bullet"/>
      <w:lvlText w:val="•"/>
      <w:lvlJc w:val="left"/>
      <w:pPr>
        <w:tabs>
          <w:tab w:val="num" w:pos="2160"/>
        </w:tabs>
        <w:ind w:left="2160" w:hanging="360"/>
      </w:pPr>
      <w:rPr>
        <w:rFonts w:ascii="Arial" w:hAnsi="Arial" w:hint="default"/>
      </w:rPr>
    </w:lvl>
    <w:lvl w:ilvl="3" w:tplc="B8E6CDFE" w:tentative="1">
      <w:start w:val="1"/>
      <w:numFmt w:val="bullet"/>
      <w:lvlText w:val="•"/>
      <w:lvlJc w:val="left"/>
      <w:pPr>
        <w:tabs>
          <w:tab w:val="num" w:pos="2880"/>
        </w:tabs>
        <w:ind w:left="2880" w:hanging="360"/>
      </w:pPr>
      <w:rPr>
        <w:rFonts w:ascii="Arial" w:hAnsi="Arial" w:hint="default"/>
      </w:rPr>
    </w:lvl>
    <w:lvl w:ilvl="4" w:tplc="210AC9C2" w:tentative="1">
      <w:start w:val="1"/>
      <w:numFmt w:val="bullet"/>
      <w:lvlText w:val="•"/>
      <w:lvlJc w:val="left"/>
      <w:pPr>
        <w:tabs>
          <w:tab w:val="num" w:pos="3600"/>
        </w:tabs>
        <w:ind w:left="3600" w:hanging="360"/>
      </w:pPr>
      <w:rPr>
        <w:rFonts w:ascii="Arial" w:hAnsi="Arial" w:hint="default"/>
      </w:rPr>
    </w:lvl>
    <w:lvl w:ilvl="5" w:tplc="BB148584" w:tentative="1">
      <w:start w:val="1"/>
      <w:numFmt w:val="bullet"/>
      <w:lvlText w:val="•"/>
      <w:lvlJc w:val="left"/>
      <w:pPr>
        <w:tabs>
          <w:tab w:val="num" w:pos="4320"/>
        </w:tabs>
        <w:ind w:left="4320" w:hanging="360"/>
      </w:pPr>
      <w:rPr>
        <w:rFonts w:ascii="Arial" w:hAnsi="Arial" w:hint="default"/>
      </w:rPr>
    </w:lvl>
    <w:lvl w:ilvl="6" w:tplc="7F28B028" w:tentative="1">
      <w:start w:val="1"/>
      <w:numFmt w:val="bullet"/>
      <w:lvlText w:val="•"/>
      <w:lvlJc w:val="left"/>
      <w:pPr>
        <w:tabs>
          <w:tab w:val="num" w:pos="5040"/>
        </w:tabs>
        <w:ind w:left="5040" w:hanging="360"/>
      </w:pPr>
      <w:rPr>
        <w:rFonts w:ascii="Arial" w:hAnsi="Arial" w:hint="default"/>
      </w:rPr>
    </w:lvl>
    <w:lvl w:ilvl="7" w:tplc="7E40040A" w:tentative="1">
      <w:start w:val="1"/>
      <w:numFmt w:val="bullet"/>
      <w:lvlText w:val="•"/>
      <w:lvlJc w:val="left"/>
      <w:pPr>
        <w:tabs>
          <w:tab w:val="num" w:pos="5760"/>
        </w:tabs>
        <w:ind w:left="5760" w:hanging="360"/>
      </w:pPr>
      <w:rPr>
        <w:rFonts w:ascii="Arial" w:hAnsi="Arial" w:hint="default"/>
      </w:rPr>
    </w:lvl>
    <w:lvl w:ilvl="8" w:tplc="4B26721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56F23E60"/>
    <w:multiLevelType w:val="hybridMultilevel"/>
    <w:tmpl w:val="78E44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8475939"/>
    <w:multiLevelType w:val="hybridMultilevel"/>
    <w:tmpl w:val="71288C2C"/>
    <w:lvl w:ilvl="0" w:tplc="FD40216C">
      <w:start w:val="1"/>
      <w:numFmt w:val="bullet"/>
      <w:lvlText w:val="•"/>
      <w:lvlJc w:val="left"/>
      <w:pPr>
        <w:tabs>
          <w:tab w:val="num" w:pos="720"/>
        </w:tabs>
        <w:ind w:left="720" w:hanging="360"/>
      </w:pPr>
      <w:rPr>
        <w:rFonts w:ascii="Arial" w:hAnsi="Arial" w:hint="default"/>
      </w:rPr>
    </w:lvl>
    <w:lvl w:ilvl="1" w:tplc="877893F0">
      <w:start w:val="270"/>
      <w:numFmt w:val="bullet"/>
      <w:lvlText w:val="•"/>
      <w:lvlJc w:val="left"/>
      <w:pPr>
        <w:tabs>
          <w:tab w:val="num" w:pos="1440"/>
        </w:tabs>
        <w:ind w:left="1440" w:hanging="360"/>
      </w:pPr>
      <w:rPr>
        <w:rFonts w:ascii="Arial" w:hAnsi="Arial" w:hint="default"/>
      </w:rPr>
    </w:lvl>
    <w:lvl w:ilvl="2" w:tplc="E0942A0C" w:tentative="1">
      <w:start w:val="1"/>
      <w:numFmt w:val="bullet"/>
      <w:lvlText w:val="•"/>
      <w:lvlJc w:val="left"/>
      <w:pPr>
        <w:tabs>
          <w:tab w:val="num" w:pos="2160"/>
        </w:tabs>
        <w:ind w:left="2160" w:hanging="360"/>
      </w:pPr>
      <w:rPr>
        <w:rFonts w:ascii="Arial" w:hAnsi="Arial" w:hint="default"/>
      </w:rPr>
    </w:lvl>
    <w:lvl w:ilvl="3" w:tplc="7BB0B47A" w:tentative="1">
      <w:start w:val="1"/>
      <w:numFmt w:val="bullet"/>
      <w:lvlText w:val="•"/>
      <w:lvlJc w:val="left"/>
      <w:pPr>
        <w:tabs>
          <w:tab w:val="num" w:pos="2880"/>
        </w:tabs>
        <w:ind w:left="2880" w:hanging="360"/>
      </w:pPr>
      <w:rPr>
        <w:rFonts w:ascii="Arial" w:hAnsi="Arial" w:hint="default"/>
      </w:rPr>
    </w:lvl>
    <w:lvl w:ilvl="4" w:tplc="58F4E31E" w:tentative="1">
      <w:start w:val="1"/>
      <w:numFmt w:val="bullet"/>
      <w:lvlText w:val="•"/>
      <w:lvlJc w:val="left"/>
      <w:pPr>
        <w:tabs>
          <w:tab w:val="num" w:pos="3600"/>
        </w:tabs>
        <w:ind w:left="3600" w:hanging="360"/>
      </w:pPr>
      <w:rPr>
        <w:rFonts w:ascii="Arial" w:hAnsi="Arial" w:hint="default"/>
      </w:rPr>
    </w:lvl>
    <w:lvl w:ilvl="5" w:tplc="8B665320" w:tentative="1">
      <w:start w:val="1"/>
      <w:numFmt w:val="bullet"/>
      <w:lvlText w:val="•"/>
      <w:lvlJc w:val="left"/>
      <w:pPr>
        <w:tabs>
          <w:tab w:val="num" w:pos="4320"/>
        </w:tabs>
        <w:ind w:left="4320" w:hanging="360"/>
      </w:pPr>
      <w:rPr>
        <w:rFonts w:ascii="Arial" w:hAnsi="Arial" w:hint="default"/>
      </w:rPr>
    </w:lvl>
    <w:lvl w:ilvl="6" w:tplc="54ACDC94" w:tentative="1">
      <w:start w:val="1"/>
      <w:numFmt w:val="bullet"/>
      <w:lvlText w:val="•"/>
      <w:lvlJc w:val="left"/>
      <w:pPr>
        <w:tabs>
          <w:tab w:val="num" w:pos="5040"/>
        </w:tabs>
        <w:ind w:left="5040" w:hanging="360"/>
      </w:pPr>
      <w:rPr>
        <w:rFonts w:ascii="Arial" w:hAnsi="Arial" w:hint="default"/>
      </w:rPr>
    </w:lvl>
    <w:lvl w:ilvl="7" w:tplc="9858CEFA" w:tentative="1">
      <w:start w:val="1"/>
      <w:numFmt w:val="bullet"/>
      <w:lvlText w:val="•"/>
      <w:lvlJc w:val="left"/>
      <w:pPr>
        <w:tabs>
          <w:tab w:val="num" w:pos="5760"/>
        </w:tabs>
        <w:ind w:left="5760" w:hanging="360"/>
      </w:pPr>
      <w:rPr>
        <w:rFonts w:ascii="Arial" w:hAnsi="Arial" w:hint="default"/>
      </w:rPr>
    </w:lvl>
    <w:lvl w:ilvl="8" w:tplc="E8E0895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0FE3BB9"/>
    <w:multiLevelType w:val="hybridMultilevel"/>
    <w:tmpl w:val="BD8E93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592EF9"/>
    <w:multiLevelType w:val="hybridMultilevel"/>
    <w:tmpl w:val="637E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9105661"/>
    <w:multiLevelType w:val="hybridMultilevel"/>
    <w:tmpl w:val="44060A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FF285F"/>
    <w:multiLevelType w:val="hybridMultilevel"/>
    <w:tmpl w:val="08EED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2DF35BC"/>
    <w:multiLevelType w:val="hybridMultilevel"/>
    <w:tmpl w:val="77B84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4B22E17"/>
    <w:multiLevelType w:val="hybridMultilevel"/>
    <w:tmpl w:val="A31C1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5"/>
  </w:num>
  <w:num w:numId="2">
    <w:abstractNumId w:val="4"/>
  </w:num>
  <w:num w:numId="3">
    <w:abstractNumId w:val="47"/>
  </w:num>
  <w:num w:numId="4">
    <w:abstractNumId w:val="35"/>
  </w:num>
  <w:num w:numId="5">
    <w:abstractNumId w:val="46"/>
  </w:num>
  <w:num w:numId="6">
    <w:abstractNumId w:val="29"/>
  </w:num>
  <w:num w:numId="7">
    <w:abstractNumId w:val="43"/>
  </w:num>
  <w:num w:numId="8">
    <w:abstractNumId w:val="1"/>
  </w:num>
  <w:num w:numId="9">
    <w:abstractNumId w:val="30"/>
  </w:num>
  <w:num w:numId="10">
    <w:abstractNumId w:val="0"/>
  </w:num>
  <w:num w:numId="11">
    <w:abstractNumId w:val="8"/>
  </w:num>
  <w:num w:numId="12">
    <w:abstractNumId w:val="13"/>
  </w:num>
  <w:num w:numId="13">
    <w:abstractNumId w:val="7"/>
  </w:num>
  <w:num w:numId="14">
    <w:abstractNumId w:val="22"/>
  </w:num>
  <w:num w:numId="15">
    <w:abstractNumId w:val="44"/>
  </w:num>
  <w:num w:numId="16">
    <w:abstractNumId w:val="34"/>
  </w:num>
  <w:num w:numId="17">
    <w:abstractNumId w:val="19"/>
  </w:num>
  <w:num w:numId="18">
    <w:abstractNumId w:val="31"/>
  </w:num>
  <w:num w:numId="19">
    <w:abstractNumId w:val="10"/>
  </w:num>
  <w:num w:numId="20">
    <w:abstractNumId w:val="21"/>
  </w:num>
  <w:num w:numId="21">
    <w:abstractNumId w:val="14"/>
  </w:num>
  <w:num w:numId="22">
    <w:abstractNumId w:val="24"/>
  </w:num>
  <w:num w:numId="23">
    <w:abstractNumId w:val="40"/>
  </w:num>
  <w:num w:numId="24">
    <w:abstractNumId w:val="2"/>
  </w:num>
  <w:num w:numId="25">
    <w:abstractNumId w:val="41"/>
  </w:num>
  <w:num w:numId="26">
    <w:abstractNumId w:val="33"/>
  </w:num>
  <w:num w:numId="27">
    <w:abstractNumId w:val="38"/>
  </w:num>
  <w:num w:numId="28">
    <w:abstractNumId w:val="32"/>
  </w:num>
  <w:num w:numId="29">
    <w:abstractNumId w:val="23"/>
  </w:num>
  <w:num w:numId="30">
    <w:abstractNumId w:val="6"/>
  </w:num>
  <w:num w:numId="31">
    <w:abstractNumId w:val="16"/>
  </w:num>
  <w:num w:numId="32">
    <w:abstractNumId w:val="5"/>
  </w:num>
  <w:num w:numId="33">
    <w:abstractNumId w:val="20"/>
  </w:num>
  <w:num w:numId="34">
    <w:abstractNumId w:val="12"/>
  </w:num>
  <w:num w:numId="35">
    <w:abstractNumId w:val="28"/>
  </w:num>
  <w:num w:numId="36">
    <w:abstractNumId w:val="18"/>
  </w:num>
  <w:num w:numId="37">
    <w:abstractNumId w:val="42"/>
  </w:num>
  <w:num w:numId="38">
    <w:abstractNumId w:val="26"/>
  </w:num>
  <w:num w:numId="39">
    <w:abstractNumId w:val="17"/>
  </w:num>
  <w:num w:numId="40">
    <w:abstractNumId w:val="9"/>
  </w:num>
  <w:num w:numId="41">
    <w:abstractNumId w:val="27"/>
  </w:num>
  <w:num w:numId="42">
    <w:abstractNumId w:val="11"/>
  </w:num>
  <w:num w:numId="43">
    <w:abstractNumId w:val="3"/>
  </w:num>
  <w:num w:numId="44">
    <w:abstractNumId w:val="37"/>
  </w:num>
  <w:num w:numId="45">
    <w:abstractNumId w:val="36"/>
  </w:num>
  <w:num w:numId="46">
    <w:abstractNumId w:val="25"/>
  </w:num>
  <w:num w:numId="47">
    <w:abstractNumId w:val="39"/>
  </w:num>
  <w:num w:numId="48">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64"/>
    <w:rsid w:val="00005633"/>
    <w:rsid w:val="00032E3C"/>
    <w:rsid w:val="000463DE"/>
    <w:rsid w:val="00095A22"/>
    <w:rsid w:val="000B3C75"/>
    <w:rsid w:val="00132E39"/>
    <w:rsid w:val="00166652"/>
    <w:rsid w:val="00177BAF"/>
    <w:rsid w:val="001B6F2E"/>
    <w:rsid w:val="001E630D"/>
    <w:rsid w:val="00237DDE"/>
    <w:rsid w:val="00261853"/>
    <w:rsid w:val="00284DC9"/>
    <w:rsid w:val="00294225"/>
    <w:rsid w:val="002D0CDE"/>
    <w:rsid w:val="002F184E"/>
    <w:rsid w:val="003B2BB8"/>
    <w:rsid w:val="003D34FF"/>
    <w:rsid w:val="004528B9"/>
    <w:rsid w:val="00463464"/>
    <w:rsid w:val="004B54CA"/>
    <w:rsid w:val="004E5CBF"/>
    <w:rsid w:val="005C110B"/>
    <w:rsid w:val="005C3AA9"/>
    <w:rsid w:val="005F3AE9"/>
    <w:rsid w:val="00621FC5"/>
    <w:rsid w:val="00637B02"/>
    <w:rsid w:val="006441F3"/>
    <w:rsid w:val="00683A84"/>
    <w:rsid w:val="006A4CE7"/>
    <w:rsid w:val="006E6B06"/>
    <w:rsid w:val="00706A5C"/>
    <w:rsid w:val="00720AAA"/>
    <w:rsid w:val="00733FD8"/>
    <w:rsid w:val="00785261"/>
    <w:rsid w:val="007B0256"/>
    <w:rsid w:val="0083177B"/>
    <w:rsid w:val="008F6533"/>
    <w:rsid w:val="009225F0"/>
    <w:rsid w:val="0093462C"/>
    <w:rsid w:val="00953795"/>
    <w:rsid w:val="00974189"/>
    <w:rsid w:val="009862BF"/>
    <w:rsid w:val="009A3E87"/>
    <w:rsid w:val="00A151FA"/>
    <w:rsid w:val="00A74011"/>
    <w:rsid w:val="00A90674"/>
    <w:rsid w:val="00AE208A"/>
    <w:rsid w:val="00B04ED8"/>
    <w:rsid w:val="00B05473"/>
    <w:rsid w:val="00B91E3E"/>
    <w:rsid w:val="00BA2DB9"/>
    <w:rsid w:val="00BE48CA"/>
    <w:rsid w:val="00BE7148"/>
    <w:rsid w:val="00C13F9D"/>
    <w:rsid w:val="00C80D1B"/>
    <w:rsid w:val="00C84DD7"/>
    <w:rsid w:val="00CA1BC8"/>
    <w:rsid w:val="00CB5863"/>
    <w:rsid w:val="00CF611D"/>
    <w:rsid w:val="00DA243A"/>
    <w:rsid w:val="00DA2D13"/>
    <w:rsid w:val="00E106AD"/>
    <w:rsid w:val="00E273E4"/>
    <w:rsid w:val="00E6054C"/>
    <w:rsid w:val="00ED1098"/>
    <w:rsid w:val="00ED49E9"/>
    <w:rsid w:val="00F30AFE"/>
    <w:rsid w:val="00F45EA7"/>
    <w:rsid w:val="00F464A3"/>
    <w:rsid w:val="00F510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paragraph" w:styleId="NormalWeb">
    <w:name w:val="Normal (Web)"/>
    <w:basedOn w:val="Normal"/>
    <w:uiPriority w:val="99"/>
    <w:semiHidden/>
    <w:unhideWhenUsed/>
    <w:rsid w:val="0046346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D10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393">
      <w:bodyDiv w:val="1"/>
      <w:marLeft w:val="0"/>
      <w:marRight w:val="0"/>
      <w:marTop w:val="0"/>
      <w:marBottom w:val="0"/>
      <w:divBdr>
        <w:top w:val="none" w:sz="0" w:space="0" w:color="auto"/>
        <w:left w:val="none" w:sz="0" w:space="0" w:color="auto"/>
        <w:bottom w:val="none" w:sz="0" w:space="0" w:color="auto"/>
        <w:right w:val="none" w:sz="0" w:space="0" w:color="auto"/>
      </w:divBdr>
      <w:divsChild>
        <w:div w:id="298457216">
          <w:marLeft w:val="994"/>
          <w:marRight w:val="0"/>
          <w:marTop w:val="0"/>
          <w:marBottom w:val="0"/>
          <w:divBdr>
            <w:top w:val="none" w:sz="0" w:space="0" w:color="auto"/>
            <w:left w:val="none" w:sz="0" w:space="0" w:color="auto"/>
            <w:bottom w:val="none" w:sz="0" w:space="0" w:color="auto"/>
            <w:right w:val="none" w:sz="0" w:space="0" w:color="auto"/>
          </w:divBdr>
        </w:div>
        <w:div w:id="344988353">
          <w:marLeft w:val="274"/>
          <w:marRight w:val="0"/>
          <w:marTop w:val="0"/>
          <w:marBottom w:val="0"/>
          <w:divBdr>
            <w:top w:val="none" w:sz="0" w:space="0" w:color="auto"/>
            <w:left w:val="none" w:sz="0" w:space="0" w:color="auto"/>
            <w:bottom w:val="none" w:sz="0" w:space="0" w:color="auto"/>
            <w:right w:val="none" w:sz="0" w:space="0" w:color="auto"/>
          </w:divBdr>
        </w:div>
        <w:div w:id="1736977145">
          <w:marLeft w:val="994"/>
          <w:marRight w:val="0"/>
          <w:marTop w:val="0"/>
          <w:marBottom w:val="0"/>
          <w:divBdr>
            <w:top w:val="none" w:sz="0" w:space="0" w:color="auto"/>
            <w:left w:val="none" w:sz="0" w:space="0" w:color="auto"/>
            <w:bottom w:val="none" w:sz="0" w:space="0" w:color="auto"/>
            <w:right w:val="none" w:sz="0" w:space="0" w:color="auto"/>
          </w:divBdr>
        </w:div>
        <w:div w:id="1749380931">
          <w:marLeft w:val="994"/>
          <w:marRight w:val="0"/>
          <w:marTop w:val="0"/>
          <w:marBottom w:val="0"/>
          <w:divBdr>
            <w:top w:val="none" w:sz="0" w:space="0" w:color="auto"/>
            <w:left w:val="none" w:sz="0" w:space="0" w:color="auto"/>
            <w:bottom w:val="none" w:sz="0" w:space="0" w:color="auto"/>
            <w:right w:val="none" w:sz="0" w:space="0" w:color="auto"/>
          </w:divBdr>
        </w:div>
        <w:div w:id="1762605840">
          <w:marLeft w:val="994"/>
          <w:marRight w:val="0"/>
          <w:marTop w:val="0"/>
          <w:marBottom w:val="0"/>
          <w:divBdr>
            <w:top w:val="none" w:sz="0" w:space="0" w:color="auto"/>
            <w:left w:val="none" w:sz="0" w:space="0" w:color="auto"/>
            <w:bottom w:val="none" w:sz="0" w:space="0" w:color="auto"/>
            <w:right w:val="none" w:sz="0" w:space="0" w:color="auto"/>
          </w:divBdr>
        </w:div>
        <w:div w:id="1821343065">
          <w:marLeft w:val="274"/>
          <w:marRight w:val="0"/>
          <w:marTop w:val="0"/>
          <w:marBottom w:val="0"/>
          <w:divBdr>
            <w:top w:val="none" w:sz="0" w:space="0" w:color="auto"/>
            <w:left w:val="none" w:sz="0" w:space="0" w:color="auto"/>
            <w:bottom w:val="none" w:sz="0" w:space="0" w:color="auto"/>
            <w:right w:val="none" w:sz="0" w:space="0" w:color="auto"/>
          </w:divBdr>
        </w:div>
      </w:divsChild>
    </w:div>
    <w:div w:id="23289165">
      <w:bodyDiv w:val="1"/>
      <w:marLeft w:val="0"/>
      <w:marRight w:val="0"/>
      <w:marTop w:val="0"/>
      <w:marBottom w:val="0"/>
      <w:divBdr>
        <w:top w:val="none" w:sz="0" w:space="0" w:color="auto"/>
        <w:left w:val="none" w:sz="0" w:space="0" w:color="auto"/>
        <w:bottom w:val="none" w:sz="0" w:space="0" w:color="auto"/>
        <w:right w:val="none" w:sz="0" w:space="0" w:color="auto"/>
      </w:divBdr>
      <w:divsChild>
        <w:div w:id="1022247195">
          <w:marLeft w:val="274"/>
          <w:marRight w:val="0"/>
          <w:marTop w:val="0"/>
          <w:marBottom w:val="0"/>
          <w:divBdr>
            <w:top w:val="none" w:sz="0" w:space="0" w:color="auto"/>
            <w:left w:val="none" w:sz="0" w:space="0" w:color="auto"/>
            <w:bottom w:val="none" w:sz="0" w:space="0" w:color="auto"/>
            <w:right w:val="none" w:sz="0" w:space="0" w:color="auto"/>
          </w:divBdr>
        </w:div>
        <w:div w:id="1758280791">
          <w:marLeft w:val="994"/>
          <w:marRight w:val="0"/>
          <w:marTop w:val="0"/>
          <w:marBottom w:val="0"/>
          <w:divBdr>
            <w:top w:val="none" w:sz="0" w:space="0" w:color="auto"/>
            <w:left w:val="none" w:sz="0" w:space="0" w:color="auto"/>
            <w:bottom w:val="none" w:sz="0" w:space="0" w:color="auto"/>
            <w:right w:val="none" w:sz="0" w:space="0" w:color="auto"/>
          </w:divBdr>
        </w:div>
      </w:divsChild>
    </w:div>
    <w:div w:id="25259600">
      <w:bodyDiv w:val="1"/>
      <w:marLeft w:val="0"/>
      <w:marRight w:val="0"/>
      <w:marTop w:val="0"/>
      <w:marBottom w:val="0"/>
      <w:divBdr>
        <w:top w:val="none" w:sz="0" w:space="0" w:color="auto"/>
        <w:left w:val="none" w:sz="0" w:space="0" w:color="auto"/>
        <w:bottom w:val="none" w:sz="0" w:space="0" w:color="auto"/>
        <w:right w:val="none" w:sz="0" w:space="0" w:color="auto"/>
      </w:divBdr>
      <w:divsChild>
        <w:div w:id="746420938">
          <w:marLeft w:val="230"/>
          <w:marRight w:val="0"/>
          <w:marTop w:val="195"/>
          <w:marBottom w:val="0"/>
          <w:divBdr>
            <w:top w:val="none" w:sz="0" w:space="0" w:color="auto"/>
            <w:left w:val="none" w:sz="0" w:space="0" w:color="auto"/>
            <w:bottom w:val="none" w:sz="0" w:space="0" w:color="auto"/>
            <w:right w:val="none" w:sz="0" w:space="0" w:color="auto"/>
          </w:divBdr>
        </w:div>
        <w:div w:id="1246451688">
          <w:marLeft w:val="230"/>
          <w:marRight w:val="0"/>
          <w:marTop w:val="195"/>
          <w:marBottom w:val="0"/>
          <w:divBdr>
            <w:top w:val="none" w:sz="0" w:space="0" w:color="auto"/>
            <w:left w:val="none" w:sz="0" w:space="0" w:color="auto"/>
            <w:bottom w:val="none" w:sz="0" w:space="0" w:color="auto"/>
            <w:right w:val="none" w:sz="0" w:space="0" w:color="auto"/>
          </w:divBdr>
        </w:div>
        <w:div w:id="1788695672">
          <w:marLeft w:val="230"/>
          <w:marRight w:val="0"/>
          <w:marTop w:val="195"/>
          <w:marBottom w:val="0"/>
          <w:divBdr>
            <w:top w:val="none" w:sz="0" w:space="0" w:color="auto"/>
            <w:left w:val="none" w:sz="0" w:space="0" w:color="auto"/>
            <w:bottom w:val="none" w:sz="0" w:space="0" w:color="auto"/>
            <w:right w:val="none" w:sz="0" w:space="0" w:color="auto"/>
          </w:divBdr>
        </w:div>
      </w:divsChild>
    </w:div>
    <w:div w:id="26878150">
      <w:bodyDiv w:val="1"/>
      <w:marLeft w:val="0"/>
      <w:marRight w:val="0"/>
      <w:marTop w:val="0"/>
      <w:marBottom w:val="0"/>
      <w:divBdr>
        <w:top w:val="none" w:sz="0" w:space="0" w:color="auto"/>
        <w:left w:val="none" w:sz="0" w:space="0" w:color="auto"/>
        <w:bottom w:val="none" w:sz="0" w:space="0" w:color="auto"/>
        <w:right w:val="none" w:sz="0" w:space="0" w:color="auto"/>
      </w:divBdr>
      <w:divsChild>
        <w:div w:id="117335093">
          <w:marLeft w:val="230"/>
          <w:marRight w:val="0"/>
          <w:marTop w:val="195"/>
          <w:marBottom w:val="0"/>
          <w:divBdr>
            <w:top w:val="none" w:sz="0" w:space="0" w:color="auto"/>
            <w:left w:val="none" w:sz="0" w:space="0" w:color="auto"/>
            <w:bottom w:val="none" w:sz="0" w:space="0" w:color="auto"/>
            <w:right w:val="none" w:sz="0" w:space="0" w:color="auto"/>
          </w:divBdr>
        </w:div>
        <w:div w:id="524486706">
          <w:marLeft w:val="230"/>
          <w:marRight w:val="0"/>
          <w:marTop w:val="195"/>
          <w:marBottom w:val="0"/>
          <w:divBdr>
            <w:top w:val="none" w:sz="0" w:space="0" w:color="auto"/>
            <w:left w:val="none" w:sz="0" w:space="0" w:color="auto"/>
            <w:bottom w:val="none" w:sz="0" w:space="0" w:color="auto"/>
            <w:right w:val="none" w:sz="0" w:space="0" w:color="auto"/>
          </w:divBdr>
        </w:div>
        <w:div w:id="1310327253">
          <w:marLeft w:val="230"/>
          <w:marRight w:val="0"/>
          <w:marTop w:val="195"/>
          <w:marBottom w:val="0"/>
          <w:divBdr>
            <w:top w:val="none" w:sz="0" w:space="0" w:color="auto"/>
            <w:left w:val="none" w:sz="0" w:space="0" w:color="auto"/>
            <w:bottom w:val="none" w:sz="0" w:space="0" w:color="auto"/>
            <w:right w:val="none" w:sz="0" w:space="0" w:color="auto"/>
          </w:divBdr>
        </w:div>
      </w:divsChild>
    </w:div>
    <w:div w:id="27460986">
      <w:bodyDiv w:val="1"/>
      <w:marLeft w:val="0"/>
      <w:marRight w:val="0"/>
      <w:marTop w:val="0"/>
      <w:marBottom w:val="0"/>
      <w:divBdr>
        <w:top w:val="none" w:sz="0" w:space="0" w:color="auto"/>
        <w:left w:val="none" w:sz="0" w:space="0" w:color="auto"/>
        <w:bottom w:val="none" w:sz="0" w:space="0" w:color="auto"/>
        <w:right w:val="none" w:sz="0" w:space="0" w:color="auto"/>
      </w:divBdr>
    </w:div>
    <w:div w:id="45304827">
      <w:bodyDiv w:val="1"/>
      <w:marLeft w:val="0"/>
      <w:marRight w:val="0"/>
      <w:marTop w:val="0"/>
      <w:marBottom w:val="0"/>
      <w:divBdr>
        <w:top w:val="none" w:sz="0" w:space="0" w:color="auto"/>
        <w:left w:val="none" w:sz="0" w:space="0" w:color="auto"/>
        <w:bottom w:val="none" w:sz="0" w:space="0" w:color="auto"/>
        <w:right w:val="none" w:sz="0" w:space="0" w:color="auto"/>
      </w:divBdr>
      <w:divsChild>
        <w:div w:id="427387186">
          <w:marLeft w:val="461"/>
          <w:marRight w:val="0"/>
          <w:marTop w:val="260"/>
          <w:marBottom w:val="0"/>
          <w:divBdr>
            <w:top w:val="none" w:sz="0" w:space="0" w:color="auto"/>
            <w:left w:val="none" w:sz="0" w:space="0" w:color="auto"/>
            <w:bottom w:val="none" w:sz="0" w:space="0" w:color="auto"/>
            <w:right w:val="none" w:sz="0" w:space="0" w:color="auto"/>
          </w:divBdr>
        </w:div>
        <w:div w:id="729423200">
          <w:marLeft w:val="461"/>
          <w:marRight w:val="0"/>
          <w:marTop w:val="260"/>
          <w:marBottom w:val="0"/>
          <w:divBdr>
            <w:top w:val="none" w:sz="0" w:space="0" w:color="auto"/>
            <w:left w:val="none" w:sz="0" w:space="0" w:color="auto"/>
            <w:bottom w:val="none" w:sz="0" w:space="0" w:color="auto"/>
            <w:right w:val="none" w:sz="0" w:space="0" w:color="auto"/>
          </w:divBdr>
        </w:div>
        <w:div w:id="898711847">
          <w:marLeft w:val="461"/>
          <w:marRight w:val="0"/>
          <w:marTop w:val="260"/>
          <w:marBottom w:val="0"/>
          <w:divBdr>
            <w:top w:val="none" w:sz="0" w:space="0" w:color="auto"/>
            <w:left w:val="none" w:sz="0" w:space="0" w:color="auto"/>
            <w:bottom w:val="none" w:sz="0" w:space="0" w:color="auto"/>
            <w:right w:val="none" w:sz="0" w:space="0" w:color="auto"/>
          </w:divBdr>
        </w:div>
        <w:div w:id="1713577481">
          <w:marLeft w:val="461"/>
          <w:marRight w:val="0"/>
          <w:marTop w:val="260"/>
          <w:marBottom w:val="0"/>
          <w:divBdr>
            <w:top w:val="none" w:sz="0" w:space="0" w:color="auto"/>
            <w:left w:val="none" w:sz="0" w:space="0" w:color="auto"/>
            <w:bottom w:val="none" w:sz="0" w:space="0" w:color="auto"/>
            <w:right w:val="none" w:sz="0" w:space="0" w:color="auto"/>
          </w:divBdr>
        </w:div>
      </w:divsChild>
    </w:div>
    <w:div w:id="56629995">
      <w:bodyDiv w:val="1"/>
      <w:marLeft w:val="0"/>
      <w:marRight w:val="0"/>
      <w:marTop w:val="0"/>
      <w:marBottom w:val="0"/>
      <w:divBdr>
        <w:top w:val="none" w:sz="0" w:space="0" w:color="auto"/>
        <w:left w:val="none" w:sz="0" w:space="0" w:color="auto"/>
        <w:bottom w:val="none" w:sz="0" w:space="0" w:color="auto"/>
        <w:right w:val="none" w:sz="0" w:space="0" w:color="auto"/>
      </w:divBdr>
      <w:divsChild>
        <w:div w:id="1233076452">
          <w:marLeft w:val="274"/>
          <w:marRight w:val="0"/>
          <w:marTop w:val="0"/>
          <w:marBottom w:val="0"/>
          <w:divBdr>
            <w:top w:val="none" w:sz="0" w:space="0" w:color="auto"/>
            <w:left w:val="none" w:sz="0" w:space="0" w:color="auto"/>
            <w:bottom w:val="none" w:sz="0" w:space="0" w:color="auto"/>
            <w:right w:val="none" w:sz="0" w:space="0" w:color="auto"/>
          </w:divBdr>
        </w:div>
        <w:div w:id="1277761095">
          <w:marLeft w:val="274"/>
          <w:marRight w:val="0"/>
          <w:marTop w:val="0"/>
          <w:marBottom w:val="0"/>
          <w:divBdr>
            <w:top w:val="none" w:sz="0" w:space="0" w:color="auto"/>
            <w:left w:val="none" w:sz="0" w:space="0" w:color="auto"/>
            <w:bottom w:val="none" w:sz="0" w:space="0" w:color="auto"/>
            <w:right w:val="none" w:sz="0" w:space="0" w:color="auto"/>
          </w:divBdr>
        </w:div>
      </w:divsChild>
    </w:div>
    <w:div w:id="57170793">
      <w:bodyDiv w:val="1"/>
      <w:marLeft w:val="0"/>
      <w:marRight w:val="0"/>
      <w:marTop w:val="0"/>
      <w:marBottom w:val="0"/>
      <w:divBdr>
        <w:top w:val="none" w:sz="0" w:space="0" w:color="auto"/>
        <w:left w:val="none" w:sz="0" w:space="0" w:color="auto"/>
        <w:bottom w:val="none" w:sz="0" w:space="0" w:color="auto"/>
        <w:right w:val="none" w:sz="0" w:space="0" w:color="auto"/>
      </w:divBdr>
      <w:divsChild>
        <w:div w:id="4481598">
          <w:marLeft w:val="230"/>
          <w:marRight w:val="0"/>
          <w:marTop w:val="195"/>
          <w:marBottom w:val="0"/>
          <w:divBdr>
            <w:top w:val="none" w:sz="0" w:space="0" w:color="auto"/>
            <w:left w:val="none" w:sz="0" w:space="0" w:color="auto"/>
            <w:bottom w:val="none" w:sz="0" w:space="0" w:color="auto"/>
            <w:right w:val="none" w:sz="0" w:space="0" w:color="auto"/>
          </w:divBdr>
        </w:div>
        <w:div w:id="170683502">
          <w:marLeft w:val="230"/>
          <w:marRight w:val="0"/>
          <w:marTop w:val="195"/>
          <w:marBottom w:val="0"/>
          <w:divBdr>
            <w:top w:val="none" w:sz="0" w:space="0" w:color="auto"/>
            <w:left w:val="none" w:sz="0" w:space="0" w:color="auto"/>
            <w:bottom w:val="none" w:sz="0" w:space="0" w:color="auto"/>
            <w:right w:val="none" w:sz="0" w:space="0" w:color="auto"/>
          </w:divBdr>
        </w:div>
        <w:div w:id="270941803">
          <w:marLeft w:val="230"/>
          <w:marRight w:val="0"/>
          <w:marTop w:val="195"/>
          <w:marBottom w:val="0"/>
          <w:divBdr>
            <w:top w:val="none" w:sz="0" w:space="0" w:color="auto"/>
            <w:left w:val="none" w:sz="0" w:space="0" w:color="auto"/>
            <w:bottom w:val="none" w:sz="0" w:space="0" w:color="auto"/>
            <w:right w:val="none" w:sz="0" w:space="0" w:color="auto"/>
          </w:divBdr>
        </w:div>
        <w:div w:id="717050556">
          <w:marLeft w:val="230"/>
          <w:marRight w:val="0"/>
          <w:marTop w:val="195"/>
          <w:marBottom w:val="0"/>
          <w:divBdr>
            <w:top w:val="none" w:sz="0" w:space="0" w:color="auto"/>
            <w:left w:val="none" w:sz="0" w:space="0" w:color="auto"/>
            <w:bottom w:val="none" w:sz="0" w:space="0" w:color="auto"/>
            <w:right w:val="none" w:sz="0" w:space="0" w:color="auto"/>
          </w:divBdr>
        </w:div>
        <w:div w:id="871186966">
          <w:marLeft w:val="230"/>
          <w:marRight w:val="0"/>
          <w:marTop w:val="195"/>
          <w:marBottom w:val="0"/>
          <w:divBdr>
            <w:top w:val="none" w:sz="0" w:space="0" w:color="auto"/>
            <w:left w:val="none" w:sz="0" w:space="0" w:color="auto"/>
            <w:bottom w:val="none" w:sz="0" w:space="0" w:color="auto"/>
            <w:right w:val="none" w:sz="0" w:space="0" w:color="auto"/>
          </w:divBdr>
        </w:div>
        <w:div w:id="1230656141">
          <w:marLeft w:val="230"/>
          <w:marRight w:val="0"/>
          <w:marTop w:val="195"/>
          <w:marBottom w:val="0"/>
          <w:divBdr>
            <w:top w:val="none" w:sz="0" w:space="0" w:color="auto"/>
            <w:left w:val="none" w:sz="0" w:space="0" w:color="auto"/>
            <w:bottom w:val="none" w:sz="0" w:space="0" w:color="auto"/>
            <w:right w:val="none" w:sz="0" w:space="0" w:color="auto"/>
          </w:divBdr>
        </w:div>
        <w:div w:id="1263343522">
          <w:marLeft w:val="230"/>
          <w:marRight w:val="0"/>
          <w:marTop w:val="195"/>
          <w:marBottom w:val="0"/>
          <w:divBdr>
            <w:top w:val="none" w:sz="0" w:space="0" w:color="auto"/>
            <w:left w:val="none" w:sz="0" w:space="0" w:color="auto"/>
            <w:bottom w:val="none" w:sz="0" w:space="0" w:color="auto"/>
            <w:right w:val="none" w:sz="0" w:space="0" w:color="auto"/>
          </w:divBdr>
        </w:div>
      </w:divsChild>
    </w:div>
    <w:div w:id="61611807">
      <w:bodyDiv w:val="1"/>
      <w:marLeft w:val="0"/>
      <w:marRight w:val="0"/>
      <w:marTop w:val="0"/>
      <w:marBottom w:val="0"/>
      <w:divBdr>
        <w:top w:val="none" w:sz="0" w:space="0" w:color="auto"/>
        <w:left w:val="none" w:sz="0" w:space="0" w:color="auto"/>
        <w:bottom w:val="none" w:sz="0" w:space="0" w:color="auto"/>
        <w:right w:val="none" w:sz="0" w:space="0" w:color="auto"/>
      </w:divBdr>
    </w:div>
    <w:div w:id="100684064">
      <w:bodyDiv w:val="1"/>
      <w:marLeft w:val="0"/>
      <w:marRight w:val="0"/>
      <w:marTop w:val="0"/>
      <w:marBottom w:val="0"/>
      <w:divBdr>
        <w:top w:val="none" w:sz="0" w:space="0" w:color="auto"/>
        <w:left w:val="none" w:sz="0" w:space="0" w:color="auto"/>
        <w:bottom w:val="none" w:sz="0" w:space="0" w:color="auto"/>
        <w:right w:val="none" w:sz="0" w:space="0" w:color="auto"/>
      </w:divBdr>
      <w:divsChild>
        <w:div w:id="19162482">
          <w:marLeft w:val="274"/>
          <w:marRight w:val="0"/>
          <w:marTop w:val="0"/>
          <w:marBottom w:val="0"/>
          <w:divBdr>
            <w:top w:val="none" w:sz="0" w:space="0" w:color="auto"/>
            <w:left w:val="none" w:sz="0" w:space="0" w:color="auto"/>
            <w:bottom w:val="none" w:sz="0" w:space="0" w:color="auto"/>
            <w:right w:val="none" w:sz="0" w:space="0" w:color="auto"/>
          </w:divBdr>
        </w:div>
        <w:div w:id="1210459499">
          <w:marLeft w:val="274"/>
          <w:marRight w:val="0"/>
          <w:marTop w:val="0"/>
          <w:marBottom w:val="0"/>
          <w:divBdr>
            <w:top w:val="none" w:sz="0" w:space="0" w:color="auto"/>
            <w:left w:val="none" w:sz="0" w:space="0" w:color="auto"/>
            <w:bottom w:val="none" w:sz="0" w:space="0" w:color="auto"/>
            <w:right w:val="none" w:sz="0" w:space="0" w:color="auto"/>
          </w:divBdr>
        </w:div>
        <w:div w:id="2021195976">
          <w:marLeft w:val="274"/>
          <w:marRight w:val="0"/>
          <w:marTop w:val="0"/>
          <w:marBottom w:val="0"/>
          <w:divBdr>
            <w:top w:val="none" w:sz="0" w:space="0" w:color="auto"/>
            <w:left w:val="none" w:sz="0" w:space="0" w:color="auto"/>
            <w:bottom w:val="none" w:sz="0" w:space="0" w:color="auto"/>
            <w:right w:val="none" w:sz="0" w:space="0" w:color="auto"/>
          </w:divBdr>
        </w:div>
      </w:divsChild>
    </w:div>
    <w:div w:id="105738114">
      <w:bodyDiv w:val="1"/>
      <w:marLeft w:val="0"/>
      <w:marRight w:val="0"/>
      <w:marTop w:val="0"/>
      <w:marBottom w:val="0"/>
      <w:divBdr>
        <w:top w:val="none" w:sz="0" w:space="0" w:color="auto"/>
        <w:left w:val="none" w:sz="0" w:space="0" w:color="auto"/>
        <w:bottom w:val="none" w:sz="0" w:space="0" w:color="auto"/>
        <w:right w:val="none" w:sz="0" w:space="0" w:color="auto"/>
      </w:divBdr>
    </w:div>
    <w:div w:id="152457646">
      <w:bodyDiv w:val="1"/>
      <w:marLeft w:val="0"/>
      <w:marRight w:val="0"/>
      <w:marTop w:val="0"/>
      <w:marBottom w:val="0"/>
      <w:divBdr>
        <w:top w:val="none" w:sz="0" w:space="0" w:color="auto"/>
        <w:left w:val="none" w:sz="0" w:space="0" w:color="auto"/>
        <w:bottom w:val="none" w:sz="0" w:space="0" w:color="auto"/>
        <w:right w:val="none" w:sz="0" w:space="0" w:color="auto"/>
      </w:divBdr>
    </w:div>
    <w:div w:id="169299575">
      <w:bodyDiv w:val="1"/>
      <w:marLeft w:val="0"/>
      <w:marRight w:val="0"/>
      <w:marTop w:val="0"/>
      <w:marBottom w:val="0"/>
      <w:divBdr>
        <w:top w:val="none" w:sz="0" w:space="0" w:color="auto"/>
        <w:left w:val="none" w:sz="0" w:space="0" w:color="auto"/>
        <w:bottom w:val="none" w:sz="0" w:space="0" w:color="auto"/>
        <w:right w:val="none" w:sz="0" w:space="0" w:color="auto"/>
      </w:divBdr>
    </w:div>
    <w:div w:id="174272090">
      <w:bodyDiv w:val="1"/>
      <w:marLeft w:val="0"/>
      <w:marRight w:val="0"/>
      <w:marTop w:val="0"/>
      <w:marBottom w:val="0"/>
      <w:divBdr>
        <w:top w:val="none" w:sz="0" w:space="0" w:color="auto"/>
        <w:left w:val="none" w:sz="0" w:space="0" w:color="auto"/>
        <w:bottom w:val="none" w:sz="0" w:space="0" w:color="auto"/>
        <w:right w:val="none" w:sz="0" w:space="0" w:color="auto"/>
      </w:divBdr>
    </w:div>
    <w:div w:id="183252289">
      <w:bodyDiv w:val="1"/>
      <w:marLeft w:val="0"/>
      <w:marRight w:val="0"/>
      <w:marTop w:val="0"/>
      <w:marBottom w:val="0"/>
      <w:divBdr>
        <w:top w:val="none" w:sz="0" w:space="0" w:color="auto"/>
        <w:left w:val="none" w:sz="0" w:space="0" w:color="auto"/>
        <w:bottom w:val="none" w:sz="0" w:space="0" w:color="auto"/>
        <w:right w:val="none" w:sz="0" w:space="0" w:color="auto"/>
      </w:divBdr>
    </w:div>
    <w:div w:id="183633310">
      <w:bodyDiv w:val="1"/>
      <w:marLeft w:val="0"/>
      <w:marRight w:val="0"/>
      <w:marTop w:val="0"/>
      <w:marBottom w:val="0"/>
      <w:divBdr>
        <w:top w:val="none" w:sz="0" w:space="0" w:color="auto"/>
        <w:left w:val="none" w:sz="0" w:space="0" w:color="auto"/>
        <w:bottom w:val="none" w:sz="0" w:space="0" w:color="auto"/>
        <w:right w:val="none" w:sz="0" w:space="0" w:color="auto"/>
      </w:divBdr>
    </w:div>
    <w:div w:id="188959485">
      <w:bodyDiv w:val="1"/>
      <w:marLeft w:val="0"/>
      <w:marRight w:val="0"/>
      <w:marTop w:val="0"/>
      <w:marBottom w:val="0"/>
      <w:divBdr>
        <w:top w:val="none" w:sz="0" w:space="0" w:color="auto"/>
        <w:left w:val="none" w:sz="0" w:space="0" w:color="auto"/>
        <w:bottom w:val="none" w:sz="0" w:space="0" w:color="auto"/>
        <w:right w:val="none" w:sz="0" w:space="0" w:color="auto"/>
      </w:divBdr>
    </w:div>
    <w:div w:id="189031387">
      <w:bodyDiv w:val="1"/>
      <w:marLeft w:val="0"/>
      <w:marRight w:val="0"/>
      <w:marTop w:val="0"/>
      <w:marBottom w:val="0"/>
      <w:divBdr>
        <w:top w:val="none" w:sz="0" w:space="0" w:color="auto"/>
        <w:left w:val="none" w:sz="0" w:space="0" w:color="auto"/>
        <w:bottom w:val="none" w:sz="0" w:space="0" w:color="auto"/>
        <w:right w:val="none" w:sz="0" w:space="0" w:color="auto"/>
      </w:divBdr>
      <w:divsChild>
        <w:div w:id="387458391">
          <w:marLeft w:val="274"/>
          <w:marRight w:val="0"/>
          <w:marTop w:val="0"/>
          <w:marBottom w:val="0"/>
          <w:divBdr>
            <w:top w:val="none" w:sz="0" w:space="0" w:color="auto"/>
            <w:left w:val="none" w:sz="0" w:space="0" w:color="auto"/>
            <w:bottom w:val="none" w:sz="0" w:space="0" w:color="auto"/>
            <w:right w:val="none" w:sz="0" w:space="0" w:color="auto"/>
          </w:divBdr>
        </w:div>
        <w:div w:id="790514298">
          <w:marLeft w:val="274"/>
          <w:marRight w:val="0"/>
          <w:marTop w:val="0"/>
          <w:marBottom w:val="0"/>
          <w:divBdr>
            <w:top w:val="none" w:sz="0" w:space="0" w:color="auto"/>
            <w:left w:val="none" w:sz="0" w:space="0" w:color="auto"/>
            <w:bottom w:val="none" w:sz="0" w:space="0" w:color="auto"/>
            <w:right w:val="none" w:sz="0" w:space="0" w:color="auto"/>
          </w:divBdr>
        </w:div>
      </w:divsChild>
    </w:div>
    <w:div w:id="192620965">
      <w:bodyDiv w:val="1"/>
      <w:marLeft w:val="0"/>
      <w:marRight w:val="0"/>
      <w:marTop w:val="0"/>
      <w:marBottom w:val="0"/>
      <w:divBdr>
        <w:top w:val="none" w:sz="0" w:space="0" w:color="auto"/>
        <w:left w:val="none" w:sz="0" w:space="0" w:color="auto"/>
        <w:bottom w:val="none" w:sz="0" w:space="0" w:color="auto"/>
        <w:right w:val="none" w:sz="0" w:space="0" w:color="auto"/>
      </w:divBdr>
    </w:div>
    <w:div w:id="195241875">
      <w:bodyDiv w:val="1"/>
      <w:marLeft w:val="0"/>
      <w:marRight w:val="0"/>
      <w:marTop w:val="0"/>
      <w:marBottom w:val="0"/>
      <w:divBdr>
        <w:top w:val="none" w:sz="0" w:space="0" w:color="auto"/>
        <w:left w:val="none" w:sz="0" w:space="0" w:color="auto"/>
        <w:bottom w:val="none" w:sz="0" w:space="0" w:color="auto"/>
        <w:right w:val="none" w:sz="0" w:space="0" w:color="auto"/>
      </w:divBdr>
      <w:divsChild>
        <w:div w:id="140586648">
          <w:marLeft w:val="878"/>
          <w:marRight w:val="0"/>
          <w:marTop w:val="41"/>
          <w:marBottom w:val="41"/>
          <w:divBdr>
            <w:top w:val="none" w:sz="0" w:space="0" w:color="auto"/>
            <w:left w:val="none" w:sz="0" w:space="0" w:color="auto"/>
            <w:bottom w:val="none" w:sz="0" w:space="0" w:color="auto"/>
            <w:right w:val="none" w:sz="0" w:space="0" w:color="auto"/>
          </w:divBdr>
        </w:div>
        <w:div w:id="449588427">
          <w:marLeft w:val="230"/>
          <w:marRight w:val="0"/>
          <w:marTop w:val="195"/>
          <w:marBottom w:val="0"/>
          <w:divBdr>
            <w:top w:val="none" w:sz="0" w:space="0" w:color="auto"/>
            <w:left w:val="none" w:sz="0" w:space="0" w:color="auto"/>
            <w:bottom w:val="none" w:sz="0" w:space="0" w:color="auto"/>
            <w:right w:val="none" w:sz="0" w:space="0" w:color="auto"/>
          </w:divBdr>
        </w:div>
        <w:div w:id="1440490449">
          <w:marLeft w:val="230"/>
          <w:marRight w:val="0"/>
          <w:marTop w:val="195"/>
          <w:marBottom w:val="0"/>
          <w:divBdr>
            <w:top w:val="none" w:sz="0" w:space="0" w:color="auto"/>
            <w:left w:val="none" w:sz="0" w:space="0" w:color="auto"/>
            <w:bottom w:val="none" w:sz="0" w:space="0" w:color="auto"/>
            <w:right w:val="none" w:sz="0" w:space="0" w:color="auto"/>
          </w:divBdr>
        </w:div>
        <w:div w:id="1665235089">
          <w:marLeft w:val="230"/>
          <w:marRight w:val="0"/>
          <w:marTop w:val="195"/>
          <w:marBottom w:val="0"/>
          <w:divBdr>
            <w:top w:val="none" w:sz="0" w:space="0" w:color="auto"/>
            <w:left w:val="none" w:sz="0" w:space="0" w:color="auto"/>
            <w:bottom w:val="none" w:sz="0" w:space="0" w:color="auto"/>
            <w:right w:val="none" w:sz="0" w:space="0" w:color="auto"/>
          </w:divBdr>
        </w:div>
      </w:divsChild>
    </w:div>
    <w:div w:id="217480413">
      <w:bodyDiv w:val="1"/>
      <w:marLeft w:val="0"/>
      <w:marRight w:val="0"/>
      <w:marTop w:val="0"/>
      <w:marBottom w:val="0"/>
      <w:divBdr>
        <w:top w:val="none" w:sz="0" w:space="0" w:color="auto"/>
        <w:left w:val="none" w:sz="0" w:space="0" w:color="auto"/>
        <w:bottom w:val="none" w:sz="0" w:space="0" w:color="auto"/>
        <w:right w:val="none" w:sz="0" w:space="0" w:color="auto"/>
      </w:divBdr>
      <w:divsChild>
        <w:div w:id="800541961">
          <w:marLeft w:val="274"/>
          <w:marRight w:val="0"/>
          <w:marTop w:val="0"/>
          <w:marBottom w:val="0"/>
          <w:divBdr>
            <w:top w:val="none" w:sz="0" w:space="0" w:color="auto"/>
            <w:left w:val="none" w:sz="0" w:space="0" w:color="auto"/>
            <w:bottom w:val="none" w:sz="0" w:space="0" w:color="auto"/>
            <w:right w:val="none" w:sz="0" w:space="0" w:color="auto"/>
          </w:divBdr>
        </w:div>
        <w:div w:id="1081177496">
          <w:marLeft w:val="274"/>
          <w:marRight w:val="0"/>
          <w:marTop w:val="0"/>
          <w:marBottom w:val="0"/>
          <w:divBdr>
            <w:top w:val="none" w:sz="0" w:space="0" w:color="auto"/>
            <w:left w:val="none" w:sz="0" w:space="0" w:color="auto"/>
            <w:bottom w:val="none" w:sz="0" w:space="0" w:color="auto"/>
            <w:right w:val="none" w:sz="0" w:space="0" w:color="auto"/>
          </w:divBdr>
        </w:div>
        <w:div w:id="1092817314">
          <w:marLeft w:val="274"/>
          <w:marRight w:val="0"/>
          <w:marTop w:val="0"/>
          <w:marBottom w:val="0"/>
          <w:divBdr>
            <w:top w:val="none" w:sz="0" w:space="0" w:color="auto"/>
            <w:left w:val="none" w:sz="0" w:space="0" w:color="auto"/>
            <w:bottom w:val="none" w:sz="0" w:space="0" w:color="auto"/>
            <w:right w:val="none" w:sz="0" w:space="0" w:color="auto"/>
          </w:divBdr>
        </w:div>
      </w:divsChild>
    </w:div>
    <w:div w:id="222180747">
      <w:bodyDiv w:val="1"/>
      <w:marLeft w:val="0"/>
      <w:marRight w:val="0"/>
      <w:marTop w:val="0"/>
      <w:marBottom w:val="0"/>
      <w:divBdr>
        <w:top w:val="none" w:sz="0" w:space="0" w:color="auto"/>
        <w:left w:val="none" w:sz="0" w:space="0" w:color="auto"/>
        <w:bottom w:val="none" w:sz="0" w:space="0" w:color="auto"/>
        <w:right w:val="none" w:sz="0" w:space="0" w:color="auto"/>
      </w:divBdr>
    </w:div>
    <w:div w:id="254369038">
      <w:bodyDiv w:val="1"/>
      <w:marLeft w:val="0"/>
      <w:marRight w:val="0"/>
      <w:marTop w:val="0"/>
      <w:marBottom w:val="0"/>
      <w:divBdr>
        <w:top w:val="none" w:sz="0" w:space="0" w:color="auto"/>
        <w:left w:val="none" w:sz="0" w:space="0" w:color="auto"/>
        <w:bottom w:val="none" w:sz="0" w:space="0" w:color="auto"/>
        <w:right w:val="none" w:sz="0" w:space="0" w:color="auto"/>
      </w:divBdr>
    </w:div>
    <w:div w:id="267199083">
      <w:bodyDiv w:val="1"/>
      <w:marLeft w:val="0"/>
      <w:marRight w:val="0"/>
      <w:marTop w:val="0"/>
      <w:marBottom w:val="0"/>
      <w:divBdr>
        <w:top w:val="none" w:sz="0" w:space="0" w:color="auto"/>
        <w:left w:val="none" w:sz="0" w:space="0" w:color="auto"/>
        <w:bottom w:val="none" w:sz="0" w:space="0" w:color="auto"/>
        <w:right w:val="none" w:sz="0" w:space="0" w:color="auto"/>
      </w:divBdr>
      <w:divsChild>
        <w:div w:id="179007392">
          <w:marLeft w:val="230"/>
          <w:marRight w:val="0"/>
          <w:marTop w:val="195"/>
          <w:marBottom w:val="0"/>
          <w:divBdr>
            <w:top w:val="none" w:sz="0" w:space="0" w:color="auto"/>
            <w:left w:val="none" w:sz="0" w:space="0" w:color="auto"/>
            <w:bottom w:val="none" w:sz="0" w:space="0" w:color="auto"/>
            <w:right w:val="none" w:sz="0" w:space="0" w:color="auto"/>
          </w:divBdr>
        </w:div>
        <w:div w:id="543753297">
          <w:marLeft w:val="230"/>
          <w:marRight w:val="0"/>
          <w:marTop w:val="195"/>
          <w:marBottom w:val="0"/>
          <w:divBdr>
            <w:top w:val="none" w:sz="0" w:space="0" w:color="auto"/>
            <w:left w:val="none" w:sz="0" w:space="0" w:color="auto"/>
            <w:bottom w:val="none" w:sz="0" w:space="0" w:color="auto"/>
            <w:right w:val="none" w:sz="0" w:space="0" w:color="auto"/>
          </w:divBdr>
        </w:div>
        <w:div w:id="820389228">
          <w:marLeft w:val="230"/>
          <w:marRight w:val="0"/>
          <w:marTop w:val="195"/>
          <w:marBottom w:val="0"/>
          <w:divBdr>
            <w:top w:val="none" w:sz="0" w:space="0" w:color="auto"/>
            <w:left w:val="none" w:sz="0" w:space="0" w:color="auto"/>
            <w:bottom w:val="none" w:sz="0" w:space="0" w:color="auto"/>
            <w:right w:val="none" w:sz="0" w:space="0" w:color="auto"/>
          </w:divBdr>
        </w:div>
        <w:div w:id="925839989">
          <w:marLeft w:val="230"/>
          <w:marRight w:val="0"/>
          <w:marTop w:val="195"/>
          <w:marBottom w:val="0"/>
          <w:divBdr>
            <w:top w:val="none" w:sz="0" w:space="0" w:color="auto"/>
            <w:left w:val="none" w:sz="0" w:space="0" w:color="auto"/>
            <w:bottom w:val="none" w:sz="0" w:space="0" w:color="auto"/>
            <w:right w:val="none" w:sz="0" w:space="0" w:color="auto"/>
          </w:divBdr>
        </w:div>
      </w:divsChild>
    </w:div>
    <w:div w:id="297078859">
      <w:bodyDiv w:val="1"/>
      <w:marLeft w:val="0"/>
      <w:marRight w:val="0"/>
      <w:marTop w:val="0"/>
      <w:marBottom w:val="0"/>
      <w:divBdr>
        <w:top w:val="none" w:sz="0" w:space="0" w:color="auto"/>
        <w:left w:val="none" w:sz="0" w:space="0" w:color="auto"/>
        <w:bottom w:val="none" w:sz="0" w:space="0" w:color="auto"/>
        <w:right w:val="none" w:sz="0" w:space="0" w:color="auto"/>
      </w:divBdr>
    </w:div>
    <w:div w:id="297489991">
      <w:bodyDiv w:val="1"/>
      <w:marLeft w:val="0"/>
      <w:marRight w:val="0"/>
      <w:marTop w:val="0"/>
      <w:marBottom w:val="0"/>
      <w:divBdr>
        <w:top w:val="none" w:sz="0" w:space="0" w:color="auto"/>
        <w:left w:val="none" w:sz="0" w:space="0" w:color="auto"/>
        <w:bottom w:val="none" w:sz="0" w:space="0" w:color="auto"/>
        <w:right w:val="none" w:sz="0" w:space="0" w:color="auto"/>
      </w:divBdr>
    </w:div>
    <w:div w:id="298343148">
      <w:bodyDiv w:val="1"/>
      <w:marLeft w:val="0"/>
      <w:marRight w:val="0"/>
      <w:marTop w:val="0"/>
      <w:marBottom w:val="0"/>
      <w:divBdr>
        <w:top w:val="none" w:sz="0" w:space="0" w:color="auto"/>
        <w:left w:val="none" w:sz="0" w:space="0" w:color="auto"/>
        <w:bottom w:val="none" w:sz="0" w:space="0" w:color="auto"/>
        <w:right w:val="none" w:sz="0" w:space="0" w:color="auto"/>
      </w:divBdr>
    </w:div>
    <w:div w:id="330177595">
      <w:bodyDiv w:val="1"/>
      <w:marLeft w:val="0"/>
      <w:marRight w:val="0"/>
      <w:marTop w:val="0"/>
      <w:marBottom w:val="0"/>
      <w:divBdr>
        <w:top w:val="none" w:sz="0" w:space="0" w:color="auto"/>
        <w:left w:val="none" w:sz="0" w:space="0" w:color="auto"/>
        <w:bottom w:val="none" w:sz="0" w:space="0" w:color="auto"/>
        <w:right w:val="none" w:sz="0" w:space="0" w:color="auto"/>
      </w:divBdr>
      <w:divsChild>
        <w:div w:id="88505857">
          <w:marLeft w:val="230"/>
          <w:marRight w:val="0"/>
          <w:marTop w:val="195"/>
          <w:marBottom w:val="0"/>
          <w:divBdr>
            <w:top w:val="none" w:sz="0" w:space="0" w:color="auto"/>
            <w:left w:val="none" w:sz="0" w:space="0" w:color="auto"/>
            <w:bottom w:val="none" w:sz="0" w:space="0" w:color="auto"/>
            <w:right w:val="none" w:sz="0" w:space="0" w:color="auto"/>
          </w:divBdr>
        </w:div>
        <w:div w:id="1129010377">
          <w:marLeft w:val="230"/>
          <w:marRight w:val="0"/>
          <w:marTop w:val="195"/>
          <w:marBottom w:val="0"/>
          <w:divBdr>
            <w:top w:val="none" w:sz="0" w:space="0" w:color="auto"/>
            <w:left w:val="none" w:sz="0" w:space="0" w:color="auto"/>
            <w:bottom w:val="none" w:sz="0" w:space="0" w:color="auto"/>
            <w:right w:val="none" w:sz="0" w:space="0" w:color="auto"/>
          </w:divBdr>
        </w:div>
      </w:divsChild>
    </w:div>
    <w:div w:id="356541807">
      <w:bodyDiv w:val="1"/>
      <w:marLeft w:val="0"/>
      <w:marRight w:val="0"/>
      <w:marTop w:val="0"/>
      <w:marBottom w:val="0"/>
      <w:divBdr>
        <w:top w:val="none" w:sz="0" w:space="0" w:color="auto"/>
        <w:left w:val="none" w:sz="0" w:space="0" w:color="auto"/>
        <w:bottom w:val="none" w:sz="0" w:space="0" w:color="auto"/>
        <w:right w:val="none" w:sz="0" w:space="0" w:color="auto"/>
      </w:divBdr>
    </w:div>
    <w:div w:id="357195779">
      <w:bodyDiv w:val="1"/>
      <w:marLeft w:val="0"/>
      <w:marRight w:val="0"/>
      <w:marTop w:val="0"/>
      <w:marBottom w:val="0"/>
      <w:divBdr>
        <w:top w:val="none" w:sz="0" w:space="0" w:color="auto"/>
        <w:left w:val="none" w:sz="0" w:space="0" w:color="auto"/>
        <w:bottom w:val="none" w:sz="0" w:space="0" w:color="auto"/>
        <w:right w:val="none" w:sz="0" w:space="0" w:color="auto"/>
      </w:divBdr>
      <w:divsChild>
        <w:div w:id="78066260">
          <w:marLeft w:val="922"/>
          <w:marRight w:val="0"/>
          <w:marTop w:val="0"/>
          <w:marBottom w:val="0"/>
          <w:divBdr>
            <w:top w:val="none" w:sz="0" w:space="0" w:color="auto"/>
            <w:left w:val="none" w:sz="0" w:space="0" w:color="auto"/>
            <w:bottom w:val="none" w:sz="0" w:space="0" w:color="auto"/>
            <w:right w:val="none" w:sz="0" w:space="0" w:color="auto"/>
          </w:divBdr>
        </w:div>
        <w:div w:id="122776520">
          <w:marLeft w:val="922"/>
          <w:marRight w:val="0"/>
          <w:marTop w:val="0"/>
          <w:marBottom w:val="0"/>
          <w:divBdr>
            <w:top w:val="none" w:sz="0" w:space="0" w:color="auto"/>
            <w:left w:val="none" w:sz="0" w:space="0" w:color="auto"/>
            <w:bottom w:val="none" w:sz="0" w:space="0" w:color="auto"/>
            <w:right w:val="none" w:sz="0" w:space="0" w:color="auto"/>
          </w:divBdr>
        </w:div>
        <w:div w:id="594627986">
          <w:marLeft w:val="461"/>
          <w:marRight w:val="0"/>
          <w:marTop w:val="0"/>
          <w:marBottom w:val="0"/>
          <w:divBdr>
            <w:top w:val="none" w:sz="0" w:space="0" w:color="auto"/>
            <w:left w:val="none" w:sz="0" w:space="0" w:color="auto"/>
            <w:bottom w:val="none" w:sz="0" w:space="0" w:color="auto"/>
            <w:right w:val="none" w:sz="0" w:space="0" w:color="auto"/>
          </w:divBdr>
        </w:div>
        <w:div w:id="685523212">
          <w:marLeft w:val="922"/>
          <w:marRight w:val="0"/>
          <w:marTop w:val="0"/>
          <w:marBottom w:val="0"/>
          <w:divBdr>
            <w:top w:val="none" w:sz="0" w:space="0" w:color="auto"/>
            <w:left w:val="none" w:sz="0" w:space="0" w:color="auto"/>
            <w:bottom w:val="none" w:sz="0" w:space="0" w:color="auto"/>
            <w:right w:val="none" w:sz="0" w:space="0" w:color="auto"/>
          </w:divBdr>
        </w:div>
        <w:div w:id="908807716">
          <w:marLeft w:val="922"/>
          <w:marRight w:val="0"/>
          <w:marTop w:val="0"/>
          <w:marBottom w:val="0"/>
          <w:divBdr>
            <w:top w:val="none" w:sz="0" w:space="0" w:color="auto"/>
            <w:left w:val="none" w:sz="0" w:space="0" w:color="auto"/>
            <w:bottom w:val="none" w:sz="0" w:space="0" w:color="auto"/>
            <w:right w:val="none" w:sz="0" w:space="0" w:color="auto"/>
          </w:divBdr>
        </w:div>
        <w:div w:id="993723169">
          <w:marLeft w:val="461"/>
          <w:marRight w:val="0"/>
          <w:marTop w:val="0"/>
          <w:marBottom w:val="0"/>
          <w:divBdr>
            <w:top w:val="none" w:sz="0" w:space="0" w:color="auto"/>
            <w:left w:val="none" w:sz="0" w:space="0" w:color="auto"/>
            <w:bottom w:val="none" w:sz="0" w:space="0" w:color="auto"/>
            <w:right w:val="none" w:sz="0" w:space="0" w:color="auto"/>
          </w:divBdr>
        </w:div>
        <w:div w:id="1089810583">
          <w:marLeft w:val="922"/>
          <w:marRight w:val="0"/>
          <w:marTop w:val="0"/>
          <w:marBottom w:val="0"/>
          <w:divBdr>
            <w:top w:val="none" w:sz="0" w:space="0" w:color="auto"/>
            <w:left w:val="none" w:sz="0" w:space="0" w:color="auto"/>
            <w:bottom w:val="none" w:sz="0" w:space="0" w:color="auto"/>
            <w:right w:val="none" w:sz="0" w:space="0" w:color="auto"/>
          </w:divBdr>
        </w:div>
        <w:div w:id="1167133258">
          <w:marLeft w:val="461"/>
          <w:marRight w:val="0"/>
          <w:marTop w:val="0"/>
          <w:marBottom w:val="0"/>
          <w:divBdr>
            <w:top w:val="none" w:sz="0" w:space="0" w:color="auto"/>
            <w:left w:val="none" w:sz="0" w:space="0" w:color="auto"/>
            <w:bottom w:val="none" w:sz="0" w:space="0" w:color="auto"/>
            <w:right w:val="none" w:sz="0" w:space="0" w:color="auto"/>
          </w:divBdr>
        </w:div>
        <w:div w:id="1271624270">
          <w:marLeft w:val="461"/>
          <w:marRight w:val="0"/>
          <w:marTop w:val="0"/>
          <w:marBottom w:val="0"/>
          <w:divBdr>
            <w:top w:val="none" w:sz="0" w:space="0" w:color="auto"/>
            <w:left w:val="none" w:sz="0" w:space="0" w:color="auto"/>
            <w:bottom w:val="none" w:sz="0" w:space="0" w:color="auto"/>
            <w:right w:val="none" w:sz="0" w:space="0" w:color="auto"/>
          </w:divBdr>
        </w:div>
        <w:div w:id="1323243679">
          <w:marLeft w:val="922"/>
          <w:marRight w:val="0"/>
          <w:marTop w:val="0"/>
          <w:marBottom w:val="0"/>
          <w:divBdr>
            <w:top w:val="none" w:sz="0" w:space="0" w:color="auto"/>
            <w:left w:val="none" w:sz="0" w:space="0" w:color="auto"/>
            <w:bottom w:val="none" w:sz="0" w:space="0" w:color="auto"/>
            <w:right w:val="none" w:sz="0" w:space="0" w:color="auto"/>
          </w:divBdr>
        </w:div>
        <w:div w:id="1428888440">
          <w:marLeft w:val="922"/>
          <w:marRight w:val="0"/>
          <w:marTop w:val="0"/>
          <w:marBottom w:val="0"/>
          <w:divBdr>
            <w:top w:val="none" w:sz="0" w:space="0" w:color="auto"/>
            <w:left w:val="none" w:sz="0" w:space="0" w:color="auto"/>
            <w:bottom w:val="none" w:sz="0" w:space="0" w:color="auto"/>
            <w:right w:val="none" w:sz="0" w:space="0" w:color="auto"/>
          </w:divBdr>
        </w:div>
        <w:div w:id="1482043715">
          <w:marLeft w:val="922"/>
          <w:marRight w:val="0"/>
          <w:marTop w:val="0"/>
          <w:marBottom w:val="0"/>
          <w:divBdr>
            <w:top w:val="none" w:sz="0" w:space="0" w:color="auto"/>
            <w:left w:val="none" w:sz="0" w:space="0" w:color="auto"/>
            <w:bottom w:val="none" w:sz="0" w:space="0" w:color="auto"/>
            <w:right w:val="none" w:sz="0" w:space="0" w:color="auto"/>
          </w:divBdr>
        </w:div>
        <w:div w:id="1639651917">
          <w:marLeft w:val="922"/>
          <w:marRight w:val="0"/>
          <w:marTop w:val="0"/>
          <w:marBottom w:val="0"/>
          <w:divBdr>
            <w:top w:val="none" w:sz="0" w:space="0" w:color="auto"/>
            <w:left w:val="none" w:sz="0" w:space="0" w:color="auto"/>
            <w:bottom w:val="none" w:sz="0" w:space="0" w:color="auto"/>
            <w:right w:val="none" w:sz="0" w:space="0" w:color="auto"/>
          </w:divBdr>
        </w:div>
        <w:div w:id="1640459703">
          <w:marLeft w:val="922"/>
          <w:marRight w:val="0"/>
          <w:marTop w:val="0"/>
          <w:marBottom w:val="0"/>
          <w:divBdr>
            <w:top w:val="none" w:sz="0" w:space="0" w:color="auto"/>
            <w:left w:val="none" w:sz="0" w:space="0" w:color="auto"/>
            <w:bottom w:val="none" w:sz="0" w:space="0" w:color="auto"/>
            <w:right w:val="none" w:sz="0" w:space="0" w:color="auto"/>
          </w:divBdr>
        </w:div>
        <w:div w:id="1849908260">
          <w:marLeft w:val="922"/>
          <w:marRight w:val="0"/>
          <w:marTop w:val="0"/>
          <w:marBottom w:val="0"/>
          <w:divBdr>
            <w:top w:val="none" w:sz="0" w:space="0" w:color="auto"/>
            <w:left w:val="none" w:sz="0" w:space="0" w:color="auto"/>
            <w:bottom w:val="none" w:sz="0" w:space="0" w:color="auto"/>
            <w:right w:val="none" w:sz="0" w:space="0" w:color="auto"/>
          </w:divBdr>
        </w:div>
        <w:div w:id="1864050767">
          <w:marLeft w:val="461"/>
          <w:marRight w:val="0"/>
          <w:marTop w:val="0"/>
          <w:marBottom w:val="0"/>
          <w:divBdr>
            <w:top w:val="none" w:sz="0" w:space="0" w:color="auto"/>
            <w:left w:val="none" w:sz="0" w:space="0" w:color="auto"/>
            <w:bottom w:val="none" w:sz="0" w:space="0" w:color="auto"/>
            <w:right w:val="none" w:sz="0" w:space="0" w:color="auto"/>
          </w:divBdr>
        </w:div>
        <w:div w:id="1872451181">
          <w:marLeft w:val="461"/>
          <w:marRight w:val="0"/>
          <w:marTop w:val="0"/>
          <w:marBottom w:val="0"/>
          <w:divBdr>
            <w:top w:val="none" w:sz="0" w:space="0" w:color="auto"/>
            <w:left w:val="none" w:sz="0" w:space="0" w:color="auto"/>
            <w:bottom w:val="none" w:sz="0" w:space="0" w:color="auto"/>
            <w:right w:val="none" w:sz="0" w:space="0" w:color="auto"/>
          </w:divBdr>
        </w:div>
        <w:div w:id="1892110770">
          <w:marLeft w:val="922"/>
          <w:marRight w:val="0"/>
          <w:marTop w:val="0"/>
          <w:marBottom w:val="0"/>
          <w:divBdr>
            <w:top w:val="none" w:sz="0" w:space="0" w:color="auto"/>
            <w:left w:val="none" w:sz="0" w:space="0" w:color="auto"/>
            <w:bottom w:val="none" w:sz="0" w:space="0" w:color="auto"/>
            <w:right w:val="none" w:sz="0" w:space="0" w:color="auto"/>
          </w:divBdr>
        </w:div>
        <w:div w:id="1920140955">
          <w:marLeft w:val="922"/>
          <w:marRight w:val="0"/>
          <w:marTop w:val="0"/>
          <w:marBottom w:val="0"/>
          <w:divBdr>
            <w:top w:val="none" w:sz="0" w:space="0" w:color="auto"/>
            <w:left w:val="none" w:sz="0" w:space="0" w:color="auto"/>
            <w:bottom w:val="none" w:sz="0" w:space="0" w:color="auto"/>
            <w:right w:val="none" w:sz="0" w:space="0" w:color="auto"/>
          </w:divBdr>
        </w:div>
        <w:div w:id="1937978378">
          <w:marLeft w:val="922"/>
          <w:marRight w:val="0"/>
          <w:marTop w:val="0"/>
          <w:marBottom w:val="0"/>
          <w:divBdr>
            <w:top w:val="none" w:sz="0" w:space="0" w:color="auto"/>
            <w:left w:val="none" w:sz="0" w:space="0" w:color="auto"/>
            <w:bottom w:val="none" w:sz="0" w:space="0" w:color="auto"/>
            <w:right w:val="none" w:sz="0" w:space="0" w:color="auto"/>
          </w:divBdr>
        </w:div>
        <w:div w:id="2016030267">
          <w:marLeft w:val="922"/>
          <w:marRight w:val="0"/>
          <w:marTop w:val="0"/>
          <w:marBottom w:val="0"/>
          <w:divBdr>
            <w:top w:val="none" w:sz="0" w:space="0" w:color="auto"/>
            <w:left w:val="none" w:sz="0" w:space="0" w:color="auto"/>
            <w:bottom w:val="none" w:sz="0" w:space="0" w:color="auto"/>
            <w:right w:val="none" w:sz="0" w:space="0" w:color="auto"/>
          </w:divBdr>
        </w:div>
        <w:div w:id="2144544903">
          <w:marLeft w:val="461"/>
          <w:marRight w:val="0"/>
          <w:marTop w:val="0"/>
          <w:marBottom w:val="0"/>
          <w:divBdr>
            <w:top w:val="none" w:sz="0" w:space="0" w:color="auto"/>
            <w:left w:val="none" w:sz="0" w:space="0" w:color="auto"/>
            <w:bottom w:val="none" w:sz="0" w:space="0" w:color="auto"/>
            <w:right w:val="none" w:sz="0" w:space="0" w:color="auto"/>
          </w:divBdr>
        </w:div>
      </w:divsChild>
    </w:div>
    <w:div w:id="379479392">
      <w:bodyDiv w:val="1"/>
      <w:marLeft w:val="0"/>
      <w:marRight w:val="0"/>
      <w:marTop w:val="0"/>
      <w:marBottom w:val="0"/>
      <w:divBdr>
        <w:top w:val="none" w:sz="0" w:space="0" w:color="auto"/>
        <w:left w:val="none" w:sz="0" w:space="0" w:color="auto"/>
        <w:bottom w:val="none" w:sz="0" w:space="0" w:color="auto"/>
        <w:right w:val="none" w:sz="0" w:space="0" w:color="auto"/>
      </w:divBdr>
      <w:divsChild>
        <w:div w:id="284969835">
          <w:marLeft w:val="274"/>
          <w:marRight w:val="0"/>
          <w:marTop w:val="0"/>
          <w:marBottom w:val="0"/>
          <w:divBdr>
            <w:top w:val="none" w:sz="0" w:space="0" w:color="auto"/>
            <w:left w:val="none" w:sz="0" w:space="0" w:color="auto"/>
            <w:bottom w:val="none" w:sz="0" w:space="0" w:color="auto"/>
            <w:right w:val="none" w:sz="0" w:space="0" w:color="auto"/>
          </w:divBdr>
        </w:div>
        <w:div w:id="1087192596">
          <w:marLeft w:val="274"/>
          <w:marRight w:val="0"/>
          <w:marTop w:val="0"/>
          <w:marBottom w:val="0"/>
          <w:divBdr>
            <w:top w:val="none" w:sz="0" w:space="0" w:color="auto"/>
            <w:left w:val="none" w:sz="0" w:space="0" w:color="auto"/>
            <w:bottom w:val="none" w:sz="0" w:space="0" w:color="auto"/>
            <w:right w:val="none" w:sz="0" w:space="0" w:color="auto"/>
          </w:divBdr>
        </w:div>
      </w:divsChild>
    </w:div>
    <w:div w:id="380135086">
      <w:bodyDiv w:val="1"/>
      <w:marLeft w:val="0"/>
      <w:marRight w:val="0"/>
      <w:marTop w:val="0"/>
      <w:marBottom w:val="0"/>
      <w:divBdr>
        <w:top w:val="none" w:sz="0" w:space="0" w:color="auto"/>
        <w:left w:val="none" w:sz="0" w:space="0" w:color="auto"/>
        <w:bottom w:val="none" w:sz="0" w:space="0" w:color="auto"/>
        <w:right w:val="none" w:sz="0" w:space="0" w:color="auto"/>
      </w:divBdr>
    </w:div>
    <w:div w:id="396168435">
      <w:bodyDiv w:val="1"/>
      <w:marLeft w:val="0"/>
      <w:marRight w:val="0"/>
      <w:marTop w:val="0"/>
      <w:marBottom w:val="0"/>
      <w:divBdr>
        <w:top w:val="none" w:sz="0" w:space="0" w:color="auto"/>
        <w:left w:val="none" w:sz="0" w:space="0" w:color="auto"/>
        <w:bottom w:val="none" w:sz="0" w:space="0" w:color="auto"/>
        <w:right w:val="none" w:sz="0" w:space="0" w:color="auto"/>
      </w:divBdr>
    </w:div>
    <w:div w:id="398795208">
      <w:bodyDiv w:val="1"/>
      <w:marLeft w:val="0"/>
      <w:marRight w:val="0"/>
      <w:marTop w:val="0"/>
      <w:marBottom w:val="0"/>
      <w:divBdr>
        <w:top w:val="none" w:sz="0" w:space="0" w:color="auto"/>
        <w:left w:val="none" w:sz="0" w:space="0" w:color="auto"/>
        <w:bottom w:val="none" w:sz="0" w:space="0" w:color="auto"/>
        <w:right w:val="none" w:sz="0" w:space="0" w:color="auto"/>
      </w:divBdr>
    </w:div>
    <w:div w:id="402333467">
      <w:bodyDiv w:val="1"/>
      <w:marLeft w:val="0"/>
      <w:marRight w:val="0"/>
      <w:marTop w:val="0"/>
      <w:marBottom w:val="0"/>
      <w:divBdr>
        <w:top w:val="none" w:sz="0" w:space="0" w:color="auto"/>
        <w:left w:val="none" w:sz="0" w:space="0" w:color="auto"/>
        <w:bottom w:val="none" w:sz="0" w:space="0" w:color="auto"/>
        <w:right w:val="none" w:sz="0" w:space="0" w:color="auto"/>
      </w:divBdr>
    </w:div>
    <w:div w:id="416247703">
      <w:bodyDiv w:val="1"/>
      <w:marLeft w:val="0"/>
      <w:marRight w:val="0"/>
      <w:marTop w:val="0"/>
      <w:marBottom w:val="0"/>
      <w:divBdr>
        <w:top w:val="none" w:sz="0" w:space="0" w:color="auto"/>
        <w:left w:val="none" w:sz="0" w:space="0" w:color="auto"/>
        <w:bottom w:val="none" w:sz="0" w:space="0" w:color="auto"/>
        <w:right w:val="none" w:sz="0" w:space="0" w:color="auto"/>
      </w:divBdr>
    </w:div>
    <w:div w:id="430316286">
      <w:bodyDiv w:val="1"/>
      <w:marLeft w:val="0"/>
      <w:marRight w:val="0"/>
      <w:marTop w:val="0"/>
      <w:marBottom w:val="0"/>
      <w:divBdr>
        <w:top w:val="none" w:sz="0" w:space="0" w:color="auto"/>
        <w:left w:val="none" w:sz="0" w:space="0" w:color="auto"/>
        <w:bottom w:val="none" w:sz="0" w:space="0" w:color="auto"/>
        <w:right w:val="none" w:sz="0" w:space="0" w:color="auto"/>
      </w:divBdr>
      <w:divsChild>
        <w:div w:id="169490899">
          <w:marLeft w:val="274"/>
          <w:marRight w:val="0"/>
          <w:marTop w:val="0"/>
          <w:marBottom w:val="120"/>
          <w:divBdr>
            <w:top w:val="none" w:sz="0" w:space="0" w:color="auto"/>
            <w:left w:val="none" w:sz="0" w:space="0" w:color="auto"/>
            <w:bottom w:val="none" w:sz="0" w:space="0" w:color="auto"/>
            <w:right w:val="none" w:sz="0" w:space="0" w:color="auto"/>
          </w:divBdr>
        </w:div>
        <w:div w:id="572786672">
          <w:marLeft w:val="274"/>
          <w:marRight w:val="0"/>
          <w:marTop w:val="0"/>
          <w:marBottom w:val="120"/>
          <w:divBdr>
            <w:top w:val="none" w:sz="0" w:space="0" w:color="auto"/>
            <w:left w:val="none" w:sz="0" w:space="0" w:color="auto"/>
            <w:bottom w:val="none" w:sz="0" w:space="0" w:color="auto"/>
            <w:right w:val="none" w:sz="0" w:space="0" w:color="auto"/>
          </w:divBdr>
        </w:div>
      </w:divsChild>
    </w:div>
    <w:div w:id="447509958">
      <w:bodyDiv w:val="1"/>
      <w:marLeft w:val="0"/>
      <w:marRight w:val="0"/>
      <w:marTop w:val="0"/>
      <w:marBottom w:val="0"/>
      <w:divBdr>
        <w:top w:val="none" w:sz="0" w:space="0" w:color="auto"/>
        <w:left w:val="none" w:sz="0" w:space="0" w:color="auto"/>
        <w:bottom w:val="none" w:sz="0" w:space="0" w:color="auto"/>
        <w:right w:val="none" w:sz="0" w:space="0" w:color="auto"/>
      </w:divBdr>
      <w:divsChild>
        <w:div w:id="424419621">
          <w:marLeft w:val="274"/>
          <w:marRight w:val="0"/>
          <w:marTop w:val="0"/>
          <w:marBottom w:val="0"/>
          <w:divBdr>
            <w:top w:val="none" w:sz="0" w:space="0" w:color="auto"/>
            <w:left w:val="none" w:sz="0" w:space="0" w:color="auto"/>
            <w:bottom w:val="none" w:sz="0" w:space="0" w:color="auto"/>
            <w:right w:val="none" w:sz="0" w:space="0" w:color="auto"/>
          </w:divBdr>
        </w:div>
        <w:div w:id="820388250">
          <w:marLeft w:val="274"/>
          <w:marRight w:val="0"/>
          <w:marTop w:val="0"/>
          <w:marBottom w:val="0"/>
          <w:divBdr>
            <w:top w:val="none" w:sz="0" w:space="0" w:color="auto"/>
            <w:left w:val="none" w:sz="0" w:space="0" w:color="auto"/>
            <w:bottom w:val="none" w:sz="0" w:space="0" w:color="auto"/>
            <w:right w:val="none" w:sz="0" w:space="0" w:color="auto"/>
          </w:divBdr>
        </w:div>
        <w:div w:id="1005282682">
          <w:marLeft w:val="274"/>
          <w:marRight w:val="0"/>
          <w:marTop w:val="0"/>
          <w:marBottom w:val="0"/>
          <w:divBdr>
            <w:top w:val="none" w:sz="0" w:space="0" w:color="auto"/>
            <w:left w:val="none" w:sz="0" w:space="0" w:color="auto"/>
            <w:bottom w:val="none" w:sz="0" w:space="0" w:color="auto"/>
            <w:right w:val="none" w:sz="0" w:space="0" w:color="auto"/>
          </w:divBdr>
        </w:div>
      </w:divsChild>
    </w:div>
    <w:div w:id="447627880">
      <w:bodyDiv w:val="1"/>
      <w:marLeft w:val="0"/>
      <w:marRight w:val="0"/>
      <w:marTop w:val="0"/>
      <w:marBottom w:val="0"/>
      <w:divBdr>
        <w:top w:val="none" w:sz="0" w:space="0" w:color="auto"/>
        <w:left w:val="none" w:sz="0" w:space="0" w:color="auto"/>
        <w:bottom w:val="none" w:sz="0" w:space="0" w:color="auto"/>
        <w:right w:val="none" w:sz="0" w:space="0" w:color="auto"/>
      </w:divBdr>
      <w:divsChild>
        <w:div w:id="815613">
          <w:marLeft w:val="274"/>
          <w:marRight w:val="0"/>
          <w:marTop w:val="0"/>
          <w:marBottom w:val="0"/>
          <w:divBdr>
            <w:top w:val="none" w:sz="0" w:space="0" w:color="auto"/>
            <w:left w:val="none" w:sz="0" w:space="0" w:color="auto"/>
            <w:bottom w:val="none" w:sz="0" w:space="0" w:color="auto"/>
            <w:right w:val="none" w:sz="0" w:space="0" w:color="auto"/>
          </w:divBdr>
        </w:div>
        <w:div w:id="1303996911">
          <w:marLeft w:val="274"/>
          <w:marRight w:val="0"/>
          <w:marTop w:val="0"/>
          <w:marBottom w:val="0"/>
          <w:divBdr>
            <w:top w:val="none" w:sz="0" w:space="0" w:color="auto"/>
            <w:left w:val="none" w:sz="0" w:space="0" w:color="auto"/>
            <w:bottom w:val="none" w:sz="0" w:space="0" w:color="auto"/>
            <w:right w:val="none" w:sz="0" w:space="0" w:color="auto"/>
          </w:divBdr>
        </w:div>
        <w:div w:id="1663267309">
          <w:marLeft w:val="274"/>
          <w:marRight w:val="0"/>
          <w:marTop w:val="0"/>
          <w:marBottom w:val="0"/>
          <w:divBdr>
            <w:top w:val="none" w:sz="0" w:space="0" w:color="auto"/>
            <w:left w:val="none" w:sz="0" w:space="0" w:color="auto"/>
            <w:bottom w:val="none" w:sz="0" w:space="0" w:color="auto"/>
            <w:right w:val="none" w:sz="0" w:space="0" w:color="auto"/>
          </w:divBdr>
        </w:div>
      </w:divsChild>
    </w:div>
    <w:div w:id="454907065">
      <w:bodyDiv w:val="1"/>
      <w:marLeft w:val="0"/>
      <w:marRight w:val="0"/>
      <w:marTop w:val="0"/>
      <w:marBottom w:val="0"/>
      <w:divBdr>
        <w:top w:val="none" w:sz="0" w:space="0" w:color="auto"/>
        <w:left w:val="none" w:sz="0" w:space="0" w:color="auto"/>
        <w:bottom w:val="none" w:sz="0" w:space="0" w:color="auto"/>
        <w:right w:val="none" w:sz="0" w:space="0" w:color="auto"/>
      </w:divBdr>
    </w:div>
    <w:div w:id="455954424">
      <w:bodyDiv w:val="1"/>
      <w:marLeft w:val="0"/>
      <w:marRight w:val="0"/>
      <w:marTop w:val="0"/>
      <w:marBottom w:val="0"/>
      <w:divBdr>
        <w:top w:val="none" w:sz="0" w:space="0" w:color="auto"/>
        <w:left w:val="none" w:sz="0" w:space="0" w:color="auto"/>
        <w:bottom w:val="none" w:sz="0" w:space="0" w:color="auto"/>
        <w:right w:val="none" w:sz="0" w:space="0" w:color="auto"/>
      </w:divBdr>
      <w:divsChild>
        <w:div w:id="211354107">
          <w:marLeft w:val="274"/>
          <w:marRight w:val="0"/>
          <w:marTop w:val="144"/>
          <w:marBottom w:val="99"/>
          <w:divBdr>
            <w:top w:val="none" w:sz="0" w:space="0" w:color="auto"/>
            <w:left w:val="none" w:sz="0" w:space="0" w:color="auto"/>
            <w:bottom w:val="none" w:sz="0" w:space="0" w:color="auto"/>
            <w:right w:val="none" w:sz="0" w:space="0" w:color="auto"/>
          </w:divBdr>
        </w:div>
        <w:div w:id="312679140">
          <w:marLeft w:val="274"/>
          <w:marRight w:val="0"/>
          <w:marTop w:val="144"/>
          <w:marBottom w:val="99"/>
          <w:divBdr>
            <w:top w:val="none" w:sz="0" w:space="0" w:color="auto"/>
            <w:left w:val="none" w:sz="0" w:space="0" w:color="auto"/>
            <w:bottom w:val="none" w:sz="0" w:space="0" w:color="auto"/>
            <w:right w:val="none" w:sz="0" w:space="0" w:color="auto"/>
          </w:divBdr>
        </w:div>
        <w:div w:id="484394339">
          <w:marLeft w:val="274"/>
          <w:marRight w:val="0"/>
          <w:marTop w:val="144"/>
          <w:marBottom w:val="99"/>
          <w:divBdr>
            <w:top w:val="none" w:sz="0" w:space="0" w:color="auto"/>
            <w:left w:val="none" w:sz="0" w:space="0" w:color="auto"/>
            <w:bottom w:val="none" w:sz="0" w:space="0" w:color="auto"/>
            <w:right w:val="none" w:sz="0" w:space="0" w:color="auto"/>
          </w:divBdr>
        </w:div>
        <w:div w:id="901983058">
          <w:marLeft w:val="274"/>
          <w:marRight w:val="0"/>
          <w:marTop w:val="144"/>
          <w:marBottom w:val="99"/>
          <w:divBdr>
            <w:top w:val="none" w:sz="0" w:space="0" w:color="auto"/>
            <w:left w:val="none" w:sz="0" w:space="0" w:color="auto"/>
            <w:bottom w:val="none" w:sz="0" w:space="0" w:color="auto"/>
            <w:right w:val="none" w:sz="0" w:space="0" w:color="auto"/>
          </w:divBdr>
        </w:div>
      </w:divsChild>
    </w:div>
    <w:div w:id="469445829">
      <w:bodyDiv w:val="1"/>
      <w:marLeft w:val="0"/>
      <w:marRight w:val="0"/>
      <w:marTop w:val="0"/>
      <w:marBottom w:val="0"/>
      <w:divBdr>
        <w:top w:val="none" w:sz="0" w:space="0" w:color="auto"/>
        <w:left w:val="none" w:sz="0" w:space="0" w:color="auto"/>
        <w:bottom w:val="none" w:sz="0" w:space="0" w:color="auto"/>
        <w:right w:val="none" w:sz="0" w:space="0" w:color="auto"/>
      </w:divBdr>
    </w:div>
    <w:div w:id="475877208">
      <w:bodyDiv w:val="1"/>
      <w:marLeft w:val="0"/>
      <w:marRight w:val="0"/>
      <w:marTop w:val="0"/>
      <w:marBottom w:val="0"/>
      <w:divBdr>
        <w:top w:val="none" w:sz="0" w:space="0" w:color="auto"/>
        <w:left w:val="none" w:sz="0" w:space="0" w:color="auto"/>
        <w:bottom w:val="none" w:sz="0" w:space="0" w:color="auto"/>
        <w:right w:val="none" w:sz="0" w:space="0" w:color="auto"/>
      </w:divBdr>
    </w:div>
    <w:div w:id="475923215">
      <w:bodyDiv w:val="1"/>
      <w:marLeft w:val="0"/>
      <w:marRight w:val="0"/>
      <w:marTop w:val="0"/>
      <w:marBottom w:val="0"/>
      <w:divBdr>
        <w:top w:val="none" w:sz="0" w:space="0" w:color="auto"/>
        <w:left w:val="none" w:sz="0" w:space="0" w:color="auto"/>
        <w:bottom w:val="none" w:sz="0" w:space="0" w:color="auto"/>
        <w:right w:val="none" w:sz="0" w:space="0" w:color="auto"/>
      </w:divBdr>
    </w:div>
    <w:div w:id="485635230">
      <w:bodyDiv w:val="1"/>
      <w:marLeft w:val="0"/>
      <w:marRight w:val="0"/>
      <w:marTop w:val="0"/>
      <w:marBottom w:val="0"/>
      <w:divBdr>
        <w:top w:val="none" w:sz="0" w:space="0" w:color="auto"/>
        <w:left w:val="none" w:sz="0" w:space="0" w:color="auto"/>
        <w:bottom w:val="none" w:sz="0" w:space="0" w:color="auto"/>
        <w:right w:val="none" w:sz="0" w:space="0" w:color="auto"/>
      </w:divBdr>
    </w:div>
    <w:div w:id="486943985">
      <w:bodyDiv w:val="1"/>
      <w:marLeft w:val="0"/>
      <w:marRight w:val="0"/>
      <w:marTop w:val="0"/>
      <w:marBottom w:val="0"/>
      <w:divBdr>
        <w:top w:val="none" w:sz="0" w:space="0" w:color="auto"/>
        <w:left w:val="none" w:sz="0" w:space="0" w:color="auto"/>
        <w:bottom w:val="none" w:sz="0" w:space="0" w:color="auto"/>
        <w:right w:val="none" w:sz="0" w:space="0" w:color="auto"/>
      </w:divBdr>
    </w:div>
    <w:div w:id="488785239">
      <w:bodyDiv w:val="1"/>
      <w:marLeft w:val="0"/>
      <w:marRight w:val="0"/>
      <w:marTop w:val="0"/>
      <w:marBottom w:val="0"/>
      <w:divBdr>
        <w:top w:val="none" w:sz="0" w:space="0" w:color="auto"/>
        <w:left w:val="none" w:sz="0" w:space="0" w:color="auto"/>
        <w:bottom w:val="none" w:sz="0" w:space="0" w:color="auto"/>
        <w:right w:val="none" w:sz="0" w:space="0" w:color="auto"/>
      </w:divBdr>
    </w:div>
    <w:div w:id="533540783">
      <w:bodyDiv w:val="1"/>
      <w:marLeft w:val="0"/>
      <w:marRight w:val="0"/>
      <w:marTop w:val="0"/>
      <w:marBottom w:val="0"/>
      <w:divBdr>
        <w:top w:val="none" w:sz="0" w:space="0" w:color="auto"/>
        <w:left w:val="none" w:sz="0" w:space="0" w:color="auto"/>
        <w:bottom w:val="none" w:sz="0" w:space="0" w:color="auto"/>
        <w:right w:val="none" w:sz="0" w:space="0" w:color="auto"/>
      </w:divBdr>
      <w:divsChild>
        <w:div w:id="1961065525">
          <w:marLeft w:val="547"/>
          <w:marRight w:val="0"/>
          <w:marTop w:val="0"/>
          <w:marBottom w:val="0"/>
          <w:divBdr>
            <w:top w:val="none" w:sz="0" w:space="0" w:color="auto"/>
            <w:left w:val="none" w:sz="0" w:space="0" w:color="auto"/>
            <w:bottom w:val="none" w:sz="0" w:space="0" w:color="auto"/>
            <w:right w:val="none" w:sz="0" w:space="0" w:color="auto"/>
          </w:divBdr>
        </w:div>
      </w:divsChild>
    </w:div>
    <w:div w:id="552273409">
      <w:bodyDiv w:val="1"/>
      <w:marLeft w:val="0"/>
      <w:marRight w:val="0"/>
      <w:marTop w:val="0"/>
      <w:marBottom w:val="0"/>
      <w:divBdr>
        <w:top w:val="none" w:sz="0" w:space="0" w:color="auto"/>
        <w:left w:val="none" w:sz="0" w:space="0" w:color="auto"/>
        <w:bottom w:val="none" w:sz="0" w:space="0" w:color="auto"/>
        <w:right w:val="none" w:sz="0" w:space="0" w:color="auto"/>
      </w:divBdr>
      <w:divsChild>
        <w:div w:id="1192108046">
          <w:marLeft w:val="274"/>
          <w:marRight w:val="0"/>
          <w:marTop w:val="0"/>
          <w:marBottom w:val="0"/>
          <w:divBdr>
            <w:top w:val="none" w:sz="0" w:space="0" w:color="auto"/>
            <w:left w:val="none" w:sz="0" w:space="0" w:color="auto"/>
            <w:bottom w:val="none" w:sz="0" w:space="0" w:color="auto"/>
            <w:right w:val="none" w:sz="0" w:space="0" w:color="auto"/>
          </w:divBdr>
        </w:div>
        <w:div w:id="1688292642">
          <w:marLeft w:val="274"/>
          <w:marRight w:val="0"/>
          <w:marTop w:val="0"/>
          <w:marBottom w:val="0"/>
          <w:divBdr>
            <w:top w:val="none" w:sz="0" w:space="0" w:color="auto"/>
            <w:left w:val="none" w:sz="0" w:space="0" w:color="auto"/>
            <w:bottom w:val="none" w:sz="0" w:space="0" w:color="auto"/>
            <w:right w:val="none" w:sz="0" w:space="0" w:color="auto"/>
          </w:divBdr>
        </w:div>
      </w:divsChild>
    </w:div>
    <w:div w:id="555703798">
      <w:bodyDiv w:val="1"/>
      <w:marLeft w:val="0"/>
      <w:marRight w:val="0"/>
      <w:marTop w:val="0"/>
      <w:marBottom w:val="0"/>
      <w:divBdr>
        <w:top w:val="none" w:sz="0" w:space="0" w:color="auto"/>
        <w:left w:val="none" w:sz="0" w:space="0" w:color="auto"/>
        <w:bottom w:val="none" w:sz="0" w:space="0" w:color="auto"/>
        <w:right w:val="none" w:sz="0" w:space="0" w:color="auto"/>
      </w:divBdr>
    </w:div>
    <w:div w:id="573785571">
      <w:bodyDiv w:val="1"/>
      <w:marLeft w:val="0"/>
      <w:marRight w:val="0"/>
      <w:marTop w:val="0"/>
      <w:marBottom w:val="0"/>
      <w:divBdr>
        <w:top w:val="none" w:sz="0" w:space="0" w:color="auto"/>
        <w:left w:val="none" w:sz="0" w:space="0" w:color="auto"/>
        <w:bottom w:val="none" w:sz="0" w:space="0" w:color="auto"/>
        <w:right w:val="none" w:sz="0" w:space="0" w:color="auto"/>
      </w:divBdr>
    </w:div>
    <w:div w:id="574903687">
      <w:bodyDiv w:val="1"/>
      <w:marLeft w:val="0"/>
      <w:marRight w:val="0"/>
      <w:marTop w:val="0"/>
      <w:marBottom w:val="0"/>
      <w:divBdr>
        <w:top w:val="none" w:sz="0" w:space="0" w:color="auto"/>
        <w:left w:val="none" w:sz="0" w:space="0" w:color="auto"/>
        <w:bottom w:val="none" w:sz="0" w:space="0" w:color="auto"/>
        <w:right w:val="none" w:sz="0" w:space="0" w:color="auto"/>
      </w:divBdr>
    </w:div>
    <w:div w:id="631011592">
      <w:bodyDiv w:val="1"/>
      <w:marLeft w:val="0"/>
      <w:marRight w:val="0"/>
      <w:marTop w:val="0"/>
      <w:marBottom w:val="0"/>
      <w:divBdr>
        <w:top w:val="none" w:sz="0" w:space="0" w:color="auto"/>
        <w:left w:val="none" w:sz="0" w:space="0" w:color="auto"/>
        <w:bottom w:val="none" w:sz="0" w:space="0" w:color="auto"/>
        <w:right w:val="none" w:sz="0" w:space="0" w:color="auto"/>
      </w:divBdr>
    </w:div>
    <w:div w:id="638417933">
      <w:bodyDiv w:val="1"/>
      <w:marLeft w:val="0"/>
      <w:marRight w:val="0"/>
      <w:marTop w:val="0"/>
      <w:marBottom w:val="0"/>
      <w:divBdr>
        <w:top w:val="none" w:sz="0" w:space="0" w:color="auto"/>
        <w:left w:val="none" w:sz="0" w:space="0" w:color="auto"/>
        <w:bottom w:val="none" w:sz="0" w:space="0" w:color="auto"/>
        <w:right w:val="none" w:sz="0" w:space="0" w:color="auto"/>
      </w:divBdr>
    </w:div>
    <w:div w:id="659190247">
      <w:bodyDiv w:val="1"/>
      <w:marLeft w:val="0"/>
      <w:marRight w:val="0"/>
      <w:marTop w:val="0"/>
      <w:marBottom w:val="0"/>
      <w:divBdr>
        <w:top w:val="none" w:sz="0" w:space="0" w:color="auto"/>
        <w:left w:val="none" w:sz="0" w:space="0" w:color="auto"/>
        <w:bottom w:val="none" w:sz="0" w:space="0" w:color="auto"/>
        <w:right w:val="none" w:sz="0" w:space="0" w:color="auto"/>
      </w:divBdr>
    </w:div>
    <w:div w:id="690301299">
      <w:bodyDiv w:val="1"/>
      <w:marLeft w:val="0"/>
      <w:marRight w:val="0"/>
      <w:marTop w:val="0"/>
      <w:marBottom w:val="0"/>
      <w:divBdr>
        <w:top w:val="none" w:sz="0" w:space="0" w:color="auto"/>
        <w:left w:val="none" w:sz="0" w:space="0" w:color="auto"/>
        <w:bottom w:val="none" w:sz="0" w:space="0" w:color="auto"/>
        <w:right w:val="none" w:sz="0" w:space="0" w:color="auto"/>
      </w:divBdr>
    </w:div>
    <w:div w:id="700059931">
      <w:bodyDiv w:val="1"/>
      <w:marLeft w:val="0"/>
      <w:marRight w:val="0"/>
      <w:marTop w:val="0"/>
      <w:marBottom w:val="0"/>
      <w:divBdr>
        <w:top w:val="none" w:sz="0" w:space="0" w:color="auto"/>
        <w:left w:val="none" w:sz="0" w:space="0" w:color="auto"/>
        <w:bottom w:val="none" w:sz="0" w:space="0" w:color="auto"/>
        <w:right w:val="none" w:sz="0" w:space="0" w:color="auto"/>
      </w:divBdr>
    </w:div>
    <w:div w:id="710569139">
      <w:bodyDiv w:val="1"/>
      <w:marLeft w:val="0"/>
      <w:marRight w:val="0"/>
      <w:marTop w:val="0"/>
      <w:marBottom w:val="0"/>
      <w:divBdr>
        <w:top w:val="none" w:sz="0" w:space="0" w:color="auto"/>
        <w:left w:val="none" w:sz="0" w:space="0" w:color="auto"/>
        <w:bottom w:val="none" w:sz="0" w:space="0" w:color="auto"/>
        <w:right w:val="none" w:sz="0" w:space="0" w:color="auto"/>
      </w:divBdr>
    </w:div>
    <w:div w:id="711152739">
      <w:bodyDiv w:val="1"/>
      <w:marLeft w:val="0"/>
      <w:marRight w:val="0"/>
      <w:marTop w:val="0"/>
      <w:marBottom w:val="0"/>
      <w:divBdr>
        <w:top w:val="none" w:sz="0" w:space="0" w:color="auto"/>
        <w:left w:val="none" w:sz="0" w:space="0" w:color="auto"/>
        <w:bottom w:val="none" w:sz="0" w:space="0" w:color="auto"/>
        <w:right w:val="none" w:sz="0" w:space="0" w:color="auto"/>
      </w:divBdr>
    </w:div>
    <w:div w:id="744111114">
      <w:bodyDiv w:val="1"/>
      <w:marLeft w:val="0"/>
      <w:marRight w:val="0"/>
      <w:marTop w:val="0"/>
      <w:marBottom w:val="0"/>
      <w:divBdr>
        <w:top w:val="none" w:sz="0" w:space="0" w:color="auto"/>
        <w:left w:val="none" w:sz="0" w:space="0" w:color="auto"/>
        <w:bottom w:val="none" w:sz="0" w:space="0" w:color="auto"/>
        <w:right w:val="none" w:sz="0" w:space="0" w:color="auto"/>
      </w:divBdr>
    </w:div>
    <w:div w:id="749736867">
      <w:bodyDiv w:val="1"/>
      <w:marLeft w:val="0"/>
      <w:marRight w:val="0"/>
      <w:marTop w:val="0"/>
      <w:marBottom w:val="0"/>
      <w:divBdr>
        <w:top w:val="none" w:sz="0" w:space="0" w:color="auto"/>
        <w:left w:val="none" w:sz="0" w:space="0" w:color="auto"/>
        <w:bottom w:val="none" w:sz="0" w:space="0" w:color="auto"/>
        <w:right w:val="none" w:sz="0" w:space="0" w:color="auto"/>
      </w:divBdr>
      <w:divsChild>
        <w:div w:id="395977870">
          <w:marLeft w:val="274"/>
          <w:marRight w:val="0"/>
          <w:marTop w:val="0"/>
          <w:marBottom w:val="0"/>
          <w:divBdr>
            <w:top w:val="none" w:sz="0" w:space="0" w:color="auto"/>
            <w:left w:val="none" w:sz="0" w:space="0" w:color="auto"/>
            <w:bottom w:val="none" w:sz="0" w:space="0" w:color="auto"/>
            <w:right w:val="none" w:sz="0" w:space="0" w:color="auto"/>
          </w:divBdr>
        </w:div>
        <w:div w:id="750279380">
          <w:marLeft w:val="274"/>
          <w:marRight w:val="0"/>
          <w:marTop w:val="0"/>
          <w:marBottom w:val="0"/>
          <w:divBdr>
            <w:top w:val="none" w:sz="0" w:space="0" w:color="auto"/>
            <w:left w:val="none" w:sz="0" w:space="0" w:color="auto"/>
            <w:bottom w:val="none" w:sz="0" w:space="0" w:color="auto"/>
            <w:right w:val="none" w:sz="0" w:space="0" w:color="auto"/>
          </w:divBdr>
        </w:div>
        <w:div w:id="1647586966">
          <w:marLeft w:val="274"/>
          <w:marRight w:val="0"/>
          <w:marTop w:val="0"/>
          <w:marBottom w:val="0"/>
          <w:divBdr>
            <w:top w:val="none" w:sz="0" w:space="0" w:color="auto"/>
            <w:left w:val="none" w:sz="0" w:space="0" w:color="auto"/>
            <w:bottom w:val="none" w:sz="0" w:space="0" w:color="auto"/>
            <w:right w:val="none" w:sz="0" w:space="0" w:color="auto"/>
          </w:divBdr>
        </w:div>
      </w:divsChild>
    </w:div>
    <w:div w:id="760030860">
      <w:bodyDiv w:val="1"/>
      <w:marLeft w:val="0"/>
      <w:marRight w:val="0"/>
      <w:marTop w:val="0"/>
      <w:marBottom w:val="0"/>
      <w:divBdr>
        <w:top w:val="none" w:sz="0" w:space="0" w:color="auto"/>
        <w:left w:val="none" w:sz="0" w:space="0" w:color="auto"/>
        <w:bottom w:val="none" w:sz="0" w:space="0" w:color="auto"/>
        <w:right w:val="none" w:sz="0" w:space="0" w:color="auto"/>
      </w:divBdr>
    </w:div>
    <w:div w:id="766654995">
      <w:bodyDiv w:val="1"/>
      <w:marLeft w:val="0"/>
      <w:marRight w:val="0"/>
      <w:marTop w:val="0"/>
      <w:marBottom w:val="0"/>
      <w:divBdr>
        <w:top w:val="none" w:sz="0" w:space="0" w:color="auto"/>
        <w:left w:val="none" w:sz="0" w:space="0" w:color="auto"/>
        <w:bottom w:val="none" w:sz="0" w:space="0" w:color="auto"/>
        <w:right w:val="none" w:sz="0" w:space="0" w:color="auto"/>
      </w:divBdr>
      <w:divsChild>
        <w:div w:id="48845324">
          <w:marLeft w:val="274"/>
          <w:marRight w:val="0"/>
          <w:marTop w:val="0"/>
          <w:marBottom w:val="0"/>
          <w:divBdr>
            <w:top w:val="none" w:sz="0" w:space="0" w:color="auto"/>
            <w:left w:val="none" w:sz="0" w:space="0" w:color="auto"/>
            <w:bottom w:val="none" w:sz="0" w:space="0" w:color="auto"/>
            <w:right w:val="none" w:sz="0" w:space="0" w:color="auto"/>
          </w:divBdr>
        </w:div>
        <w:div w:id="302781386">
          <w:marLeft w:val="274"/>
          <w:marRight w:val="0"/>
          <w:marTop w:val="0"/>
          <w:marBottom w:val="0"/>
          <w:divBdr>
            <w:top w:val="none" w:sz="0" w:space="0" w:color="auto"/>
            <w:left w:val="none" w:sz="0" w:space="0" w:color="auto"/>
            <w:bottom w:val="none" w:sz="0" w:space="0" w:color="auto"/>
            <w:right w:val="none" w:sz="0" w:space="0" w:color="auto"/>
          </w:divBdr>
        </w:div>
        <w:div w:id="1338387069">
          <w:marLeft w:val="274"/>
          <w:marRight w:val="0"/>
          <w:marTop w:val="0"/>
          <w:marBottom w:val="0"/>
          <w:divBdr>
            <w:top w:val="none" w:sz="0" w:space="0" w:color="auto"/>
            <w:left w:val="none" w:sz="0" w:space="0" w:color="auto"/>
            <w:bottom w:val="none" w:sz="0" w:space="0" w:color="auto"/>
            <w:right w:val="none" w:sz="0" w:space="0" w:color="auto"/>
          </w:divBdr>
        </w:div>
      </w:divsChild>
    </w:div>
    <w:div w:id="784420108">
      <w:bodyDiv w:val="1"/>
      <w:marLeft w:val="0"/>
      <w:marRight w:val="0"/>
      <w:marTop w:val="0"/>
      <w:marBottom w:val="0"/>
      <w:divBdr>
        <w:top w:val="none" w:sz="0" w:space="0" w:color="auto"/>
        <w:left w:val="none" w:sz="0" w:space="0" w:color="auto"/>
        <w:bottom w:val="none" w:sz="0" w:space="0" w:color="auto"/>
        <w:right w:val="none" w:sz="0" w:space="0" w:color="auto"/>
      </w:divBdr>
    </w:div>
    <w:div w:id="791705437">
      <w:bodyDiv w:val="1"/>
      <w:marLeft w:val="0"/>
      <w:marRight w:val="0"/>
      <w:marTop w:val="0"/>
      <w:marBottom w:val="0"/>
      <w:divBdr>
        <w:top w:val="none" w:sz="0" w:space="0" w:color="auto"/>
        <w:left w:val="none" w:sz="0" w:space="0" w:color="auto"/>
        <w:bottom w:val="none" w:sz="0" w:space="0" w:color="auto"/>
        <w:right w:val="none" w:sz="0" w:space="0" w:color="auto"/>
      </w:divBdr>
      <w:divsChild>
        <w:div w:id="10255855">
          <w:marLeft w:val="274"/>
          <w:marRight w:val="0"/>
          <w:marTop w:val="0"/>
          <w:marBottom w:val="0"/>
          <w:divBdr>
            <w:top w:val="none" w:sz="0" w:space="0" w:color="auto"/>
            <w:left w:val="none" w:sz="0" w:space="0" w:color="auto"/>
            <w:bottom w:val="none" w:sz="0" w:space="0" w:color="auto"/>
            <w:right w:val="none" w:sz="0" w:space="0" w:color="auto"/>
          </w:divBdr>
        </w:div>
        <w:div w:id="213665810">
          <w:marLeft w:val="274"/>
          <w:marRight w:val="0"/>
          <w:marTop w:val="0"/>
          <w:marBottom w:val="0"/>
          <w:divBdr>
            <w:top w:val="none" w:sz="0" w:space="0" w:color="auto"/>
            <w:left w:val="none" w:sz="0" w:space="0" w:color="auto"/>
            <w:bottom w:val="none" w:sz="0" w:space="0" w:color="auto"/>
            <w:right w:val="none" w:sz="0" w:space="0" w:color="auto"/>
          </w:divBdr>
        </w:div>
        <w:div w:id="456219331">
          <w:marLeft w:val="994"/>
          <w:marRight w:val="0"/>
          <w:marTop w:val="0"/>
          <w:marBottom w:val="0"/>
          <w:divBdr>
            <w:top w:val="none" w:sz="0" w:space="0" w:color="auto"/>
            <w:left w:val="none" w:sz="0" w:space="0" w:color="auto"/>
            <w:bottom w:val="none" w:sz="0" w:space="0" w:color="auto"/>
            <w:right w:val="none" w:sz="0" w:space="0" w:color="auto"/>
          </w:divBdr>
        </w:div>
        <w:div w:id="693071884">
          <w:marLeft w:val="274"/>
          <w:marRight w:val="0"/>
          <w:marTop w:val="0"/>
          <w:marBottom w:val="0"/>
          <w:divBdr>
            <w:top w:val="none" w:sz="0" w:space="0" w:color="auto"/>
            <w:left w:val="none" w:sz="0" w:space="0" w:color="auto"/>
            <w:bottom w:val="none" w:sz="0" w:space="0" w:color="auto"/>
            <w:right w:val="none" w:sz="0" w:space="0" w:color="auto"/>
          </w:divBdr>
        </w:div>
        <w:div w:id="1365130962">
          <w:marLeft w:val="994"/>
          <w:marRight w:val="0"/>
          <w:marTop w:val="0"/>
          <w:marBottom w:val="0"/>
          <w:divBdr>
            <w:top w:val="none" w:sz="0" w:space="0" w:color="auto"/>
            <w:left w:val="none" w:sz="0" w:space="0" w:color="auto"/>
            <w:bottom w:val="none" w:sz="0" w:space="0" w:color="auto"/>
            <w:right w:val="none" w:sz="0" w:space="0" w:color="auto"/>
          </w:divBdr>
        </w:div>
        <w:div w:id="1828785194">
          <w:marLeft w:val="994"/>
          <w:marRight w:val="0"/>
          <w:marTop w:val="0"/>
          <w:marBottom w:val="0"/>
          <w:divBdr>
            <w:top w:val="none" w:sz="0" w:space="0" w:color="auto"/>
            <w:left w:val="none" w:sz="0" w:space="0" w:color="auto"/>
            <w:bottom w:val="none" w:sz="0" w:space="0" w:color="auto"/>
            <w:right w:val="none" w:sz="0" w:space="0" w:color="auto"/>
          </w:divBdr>
        </w:div>
      </w:divsChild>
    </w:div>
    <w:div w:id="823159888">
      <w:bodyDiv w:val="1"/>
      <w:marLeft w:val="0"/>
      <w:marRight w:val="0"/>
      <w:marTop w:val="0"/>
      <w:marBottom w:val="0"/>
      <w:divBdr>
        <w:top w:val="none" w:sz="0" w:space="0" w:color="auto"/>
        <w:left w:val="none" w:sz="0" w:space="0" w:color="auto"/>
        <w:bottom w:val="none" w:sz="0" w:space="0" w:color="auto"/>
        <w:right w:val="none" w:sz="0" w:space="0" w:color="auto"/>
      </w:divBdr>
      <w:divsChild>
        <w:div w:id="127824698">
          <w:marLeft w:val="446"/>
          <w:marRight w:val="0"/>
          <w:marTop w:val="120"/>
          <w:marBottom w:val="120"/>
          <w:divBdr>
            <w:top w:val="none" w:sz="0" w:space="0" w:color="auto"/>
            <w:left w:val="none" w:sz="0" w:space="0" w:color="auto"/>
            <w:bottom w:val="none" w:sz="0" w:space="0" w:color="auto"/>
            <w:right w:val="none" w:sz="0" w:space="0" w:color="auto"/>
          </w:divBdr>
        </w:div>
      </w:divsChild>
    </w:div>
    <w:div w:id="828056044">
      <w:bodyDiv w:val="1"/>
      <w:marLeft w:val="0"/>
      <w:marRight w:val="0"/>
      <w:marTop w:val="0"/>
      <w:marBottom w:val="0"/>
      <w:divBdr>
        <w:top w:val="none" w:sz="0" w:space="0" w:color="auto"/>
        <w:left w:val="none" w:sz="0" w:space="0" w:color="auto"/>
        <w:bottom w:val="none" w:sz="0" w:space="0" w:color="auto"/>
        <w:right w:val="none" w:sz="0" w:space="0" w:color="auto"/>
      </w:divBdr>
    </w:div>
    <w:div w:id="850413536">
      <w:bodyDiv w:val="1"/>
      <w:marLeft w:val="0"/>
      <w:marRight w:val="0"/>
      <w:marTop w:val="0"/>
      <w:marBottom w:val="0"/>
      <w:divBdr>
        <w:top w:val="none" w:sz="0" w:space="0" w:color="auto"/>
        <w:left w:val="none" w:sz="0" w:space="0" w:color="auto"/>
        <w:bottom w:val="none" w:sz="0" w:space="0" w:color="auto"/>
        <w:right w:val="none" w:sz="0" w:space="0" w:color="auto"/>
      </w:divBdr>
      <w:divsChild>
        <w:div w:id="1370030428">
          <w:marLeft w:val="230"/>
          <w:marRight w:val="0"/>
          <w:marTop w:val="195"/>
          <w:marBottom w:val="0"/>
          <w:divBdr>
            <w:top w:val="none" w:sz="0" w:space="0" w:color="auto"/>
            <w:left w:val="none" w:sz="0" w:space="0" w:color="auto"/>
            <w:bottom w:val="none" w:sz="0" w:space="0" w:color="auto"/>
            <w:right w:val="none" w:sz="0" w:space="0" w:color="auto"/>
          </w:divBdr>
        </w:div>
        <w:div w:id="1500802307">
          <w:marLeft w:val="230"/>
          <w:marRight w:val="0"/>
          <w:marTop w:val="195"/>
          <w:marBottom w:val="0"/>
          <w:divBdr>
            <w:top w:val="none" w:sz="0" w:space="0" w:color="auto"/>
            <w:left w:val="none" w:sz="0" w:space="0" w:color="auto"/>
            <w:bottom w:val="none" w:sz="0" w:space="0" w:color="auto"/>
            <w:right w:val="none" w:sz="0" w:space="0" w:color="auto"/>
          </w:divBdr>
        </w:div>
      </w:divsChild>
    </w:div>
    <w:div w:id="866722372">
      <w:bodyDiv w:val="1"/>
      <w:marLeft w:val="0"/>
      <w:marRight w:val="0"/>
      <w:marTop w:val="0"/>
      <w:marBottom w:val="0"/>
      <w:divBdr>
        <w:top w:val="none" w:sz="0" w:space="0" w:color="auto"/>
        <w:left w:val="none" w:sz="0" w:space="0" w:color="auto"/>
        <w:bottom w:val="none" w:sz="0" w:space="0" w:color="auto"/>
        <w:right w:val="none" w:sz="0" w:space="0" w:color="auto"/>
      </w:divBdr>
    </w:div>
    <w:div w:id="873349117">
      <w:bodyDiv w:val="1"/>
      <w:marLeft w:val="0"/>
      <w:marRight w:val="0"/>
      <w:marTop w:val="0"/>
      <w:marBottom w:val="0"/>
      <w:divBdr>
        <w:top w:val="none" w:sz="0" w:space="0" w:color="auto"/>
        <w:left w:val="none" w:sz="0" w:space="0" w:color="auto"/>
        <w:bottom w:val="none" w:sz="0" w:space="0" w:color="auto"/>
        <w:right w:val="none" w:sz="0" w:space="0" w:color="auto"/>
      </w:divBdr>
    </w:div>
    <w:div w:id="902368839">
      <w:bodyDiv w:val="1"/>
      <w:marLeft w:val="0"/>
      <w:marRight w:val="0"/>
      <w:marTop w:val="0"/>
      <w:marBottom w:val="0"/>
      <w:divBdr>
        <w:top w:val="none" w:sz="0" w:space="0" w:color="auto"/>
        <w:left w:val="none" w:sz="0" w:space="0" w:color="auto"/>
        <w:bottom w:val="none" w:sz="0" w:space="0" w:color="auto"/>
        <w:right w:val="none" w:sz="0" w:space="0" w:color="auto"/>
      </w:divBdr>
      <w:divsChild>
        <w:div w:id="173570555">
          <w:marLeft w:val="446"/>
          <w:marRight w:val="0"/>
          <w:marTop w:val="0"/>
          <w:marBottom w:val="120"/>
          <w:divBdr>
            <w:top w:val="none" w:sz="0" w:space="0" w:color="auto"/>
            <w:left w:val="none" w:sz="0" w:space="0" w:color="auto"/>
            <w:bottom w:val="none" w:sz="0" w:space="0" w:color="auto"/>
            <w:right w:val="none" w:sz="0" w:space="0" w:color="auto"/>
          </w:divBdr>
        </w:div>
        <w:div w:id="352464298">
          <w:marLeft w:val="446"/>
          <w:marRight w:val="0"/>
          <w:marTop w:val="0"/>
          <w:marBottom w:val="120"/>
          <w:divBdr>
            <w:top w:val="none" w:sz="0" w:space="0" w:color="auto"/>
            <w:left w:val="none" w:sz="0" w:space="0" w:color="auto"/>
            <w:bottom w:val="none" w:sz="0" w:space="0" w:color="auto"/>
            <w:right w:val="none" w:sz="0" w:space="0" w:color="auto"/>
          </w:divBdr>
        </w:div>
        <w:div w:id="607929175">
          <w:marLeft w:val="446"/>
          <w:marRight w:val="0"/>
          <w:marTop w:val="0"/>
          <w:marBottom w:val="120"/>
          <w:divBdr>
            <w:top w:val="none" w:sz="0" w:space="0" w:color="auto"/>
            <w:left w:val="none" w:sz="0" w:space="0" w:color="auto"/>
            <w:bottom w:val="none" w:sz="0" w:space="0" w:color="auto"/>
            <w:right w:val="none" w:sz="0" w:space="0" w:color="auto"/>
          </w:divBdr>
        </w:div>
      </w:divsChild>
    </w:div>
    <w:div w:id="902566513">
      <w:bodyDiv w:val="1"/>
      <w:marLeft w:val="0"/>
      <w:marRight w:val="0"/>
      <w:marTop w:val="0"/>
      <w:marBottom w:val="0"/>
      <w:divBdr>
        <w:top w:val="none" w:sz="0" w:space="0" w:color="auto"/>
        <w:left w:val="none" w:sz="0" w:space="0" w:color="auto"/>
        <w:bottom w:val="none" w:sz="0" w:space="0" w:color="auto"/>
        <w:right w:val="none" w:sz="0" w:space="0" w:color="auto"/>
      </w:divBdr>
      <w:divsChild>
        <w:div w:id="528832783">
          <w:marLeft w:val="274"/>
          <w:marRight w:val="0"/>
          <w:marTop w:val="0"/>
          <w:marBottom w:val="0"/>
          <w:divBdr>
            <w:top w:val="none" w:sz="0" w:space="0" w:color="auto"/>
            <w:left w:val="none" w:sz="0" w:space="0" w:color="auto"/>
            <w:bottom w:val="none" w:sz="0" w:space="0" w:color="auto"/>
            <w:right w:val="none" w:sz="0" w:space="0" w:color="auto"/>
          </w:divBdr>
        </w:div>
        <w:div w:id="558056568">
          <w:marLeft w:val="274"/>
          <w:marRight w:val="0"/>
          <w:marTop w:val="0"/>
          <w:marBottom w:val="0"/>
          <w:divBdr>
            <w:top w:val="none" w:sz="0" w:space="0" w:color="auto"/>
            <w:left w:val="none" w:sz="0" w:space="0" w:color="auto"/>
            <w:bottom w:val="none" w:sz="0" w:space="0" w:color="auto"/>
            <w:right w:val="none" w:sz="0" w:space="0" w:color="auto"/>
          </w:divBdr>
        </w:div>
        <w:div w:id="1561751135">
          <w:marLeft w:val="274"/>
          <w:marRight w:val="0"/>
          <w:marTop w:val="0"/>
          <w:marBottom w:val="0"/>
          <w:divBdr>
            <w:top w:val="none" w:sz="0" w:space="0" w:color="auto"/>
            <w:left w:val="none" w:sz="0" w:space="0" w:color="auto"/>
            <w:bottom w:val="none" w:sz="0" w:space="0" w:color="auto"/>
            <w:right w:val="none" w:sz="0" w:space="0" w:color="auto"/>
          </w:divBdr>
        </w:div>
      </w:divsChild>
    </w:div>
    <w:div w:id="919675411">
      <w:bodyDiv w:val="1"/>
      <w:marLeft w:val="0"/>
      <w:marRight w:val="0"/>
      <w:marTop w:val="0"/>
      <w:marBottom w:val="0"/>
      <w:divBdr>
        <w:top w:val="none" w:sz="0" w:space="0" w:color="auto"/>
        <w:left w:val="none" w:sz="0" w:space="0" w:color="auto"/>
        <w:bottom w:val="none" w:sz="0" w:space="0" w:color="auto"/>
        <w:right w:val="none" w:sz="0" w:space="0" w:color="auto"/>
      </w:divBdr>
      <w:divsChild>
        <w:div w:id="1354652640">
          <w:marLeft w:val="274"/>
          <w:marRight w:val="0"/>
          <w:marTop w:val="0"/>
          <w:marBottom w:val="0"/>
          <w:divBdr>
            <w:top w:val="none" w:sz="0" w:space="0" w:color="auto"/>
            <w:left w:val="none" w:sz="0" w:space="0" w:color="auto"/>
            <w:bottom w:val="none" w:sz="0" w:space="0" w:color="auto"/>
            <w:right w:val="none" w:sz="0" w:space="0" w:color="auto"/>
          </w:divBdr>
        </w:div>
        <w:div w:id="1573077109">
          <w:marLeft w:val="274"/>
          <w:marRight w:val="0"/>
          <w:marTop w:val="0"/>
          <w:marBottom w:val="0"/>
          <w:divBdr>
            <w:top w:val="none" w:sz="0" w:space="0" w:color="auto"/>
            <w:left w:val="none" w:sz="0" w:space="0" w:color="auto"/>
            <w:bottom w:val="none" w:sz="0" w:space="0" w:color="auto"/>
            <w:right w:val="none" w:sz="0" w:space="0" w:color="auto"/>
          </w:divBdr>
        </w:div>
      </w:divsChild>
    </w:div>
    <w:div w:id="922682211">
      <w:bodyDiv w:val="1"/>
      <w:marLeft w:val="0"/>
      <w:marRight w:val="0"/>
      <w:marTop w:val="0"/>
      <w:marBottom w:val="0"/>
      <w:divBdr>
        <w:top w:val="none" w:sz="0" w:space="0" w:color="auto"/>
        <w:left w:val="none" w:sz="0" w:space="0" w:color="auto"/>
        <w:bottom w:val="none" w:sz="0" w:space="0" w:color="auto"/>
        <w:right w:val="none" w:sz="0" w:space="0" w:color="auto"/>
      </w:divBdr>
    </w:div>
    <w:div w:id="940065398">
      <w:bodyDiv w:val="1"/>
      <w:marLeft w:val="0"/>
      <w:marRight w:val="0"/>
      <w:marTop w:val="0"/>
      <w:marBottom w:val="0"/>
      <w:divBdr>
        <w:top w:val="none" w:sz="0" w:space="0" w:color="auto"/>
        <w:left w:val="none" w:sz="0" w:space="0" w:color="auto"/>
        <w:bottom w:val="none" w:sz="0" w:space="0" w:color="auto"/>
        <w:right w:val="none" w:sz="0" w:space="0" w:color="auto"/>
      </w:divBdr>
    </w:div>
    <w:div w:id="953294043">
      <w:bodyDiv w:val="1"/>
      <w:marLeft w:val="0"/>
      <w:marRight w:val="0"/>
      <w:marTop w:val="0"/>
      <w:marBottom w:val="0"/>
      <w:divBdr>
        <w:top w:val="none" w:sz="0" w:space="0" w:color="auto"/>
        <w:left w:val="none" w:sz="0" w:space="0" w:color="auto"/>
        <w:bottom w:val="none" w:sz="0" w:space="0" w:color="auto"/>
        <w:right w:val="none" w:sz="0" w:space="0" w:color="auto"/>
      </w:divBdr>
    </w:div>
    <w:div w:id="963005201">
      <w:bodyDiv w:val="1"/>
      <w:marLeft w:val="0"/>
      <w:marRight w:val="0"/>
      <w:marTop w:val="0"/>
      <w:marBottom w:val="0"/>
      <w:divBdr>
        <w:top w:val="none" w:sz="0" w:space="0" w:color="auto"/>
        <w:left w:val="none" w:sz="0" w:space="0" w:color="auto"/>
        <w:bottom w:val="none" w:sz="0" w:space="0" w:color="auto"/>
        <w:right w:val="none" w:sz="0" w:space="0" w:color="auto"/>
      </w:divBdr>
      <w:divsChild>
        <w:div w:id="1307080233">
          <w:marLeft w:val="360"/>
          <w:marRight w:val="0"/>
          <w:marTop w:val="0"/>
          <w:marBottom w:val="0"/>
          <w:divBdr>
            <w:top w:val="none" w:sz="0" w:space="0" w:color="auto"/>
            <w:left w:val="none" w:sz="0" w:space="0" w:color="auto"/>
            <w:bottom w:val="none" w:sz="0" w:space="0" w:color="auto"/>
            <w:right w:val="none" w:sz="0" w:space="0" w:color="auto"/>
          </w:divBdr>
        </w:div>
      </w:divsChild>
    </w:div>
    <w:div w:id="981084893">
      <w:bodyDiv w:val="1"/>
      <w:marLeft w:val="0"/>
      <w:marRight w:val="0"/>
      <w:marTop w:val="0"/>
      <w:marBottom w:val="0"/>
      <w:divBdr>
        <w:top w:val="none" w:sz="0" w:space="0" w:color="auto"/>
        <w:left w:val="none" w:sz="0" w:space="0" w:color="auto"/>
        <w:bottom w:val="none" w:sz="0" w:space="0" w:color="auto"/>
        <w:right w:val="none" w:sz="0" w:space="0" w:color="auto"/>
      </w:divBdr>
    </w:div>
    <w:div w:id="1000040466">
      <w:bodyDiv w:val="1"/>
      <w:marLeft w:val="0"/>
      <w:marRight w:val="0"/>
      <w:marTop w:val="0"/>
      <w:marBottom w:val="0"/>
      <w:divBdr>
        <w:top w:val="none" w:sz="0" w:space="0" w:color="auto"/>
        <w:left w:val="none" w:sz="0" w:space="0" w:color="auto"/>
        <w:bottom w:val="none" w:sz="0" w:space="0" w:color="auto"/>
        <w:right w:val="none" w:sz="0" w:space="0" w:color="auto"/>
      </w:divBdr>
    </w:div>
    <w:div w:id="1006204588">
      <w:bodyDiv w:val="1"/>
      <w:marLeft w:val="0"/>
      <w:marRight w:val="0"/>
      <w:marTop w:val="0"/>
      <w:marBottom w:val="0"/>
      <w:divBdr>
        <w:top w:val="none" w:sz="0" w:space="0" w:color="auto"/>
        <w:left w:val="none" w:sz="0" w:space="0" w:color="auto"/>
        <w:bottom w:val="none" w:sz="0" w:space="0" w:color="auto"/>
        <w:right w:val="none" w:sz="0" w:space="0" w:color="auto"/>
      </w:divBdr>
    </w:div>
    <w:div w:id="1011906206">
      <w:bodyDiv w:val="1"/>
      <w:marLeft w:val="0"/>
      <w:marRight w:val="0"/>
      <w:marTop w:val="0"/>
      <w:marBottom w:val="0"/>
      <w:divBdr>
        <w:top w:val="none" w:sz="0" w:space="0" w:color="auto"/>
        <w:left w:val="none" w:sz="0" w:space="0" w:color="auto"/>
        <w:bottom w:val="none" w:sz="0" w:space="0" w:color="auto"/>
        <w:right w:val="none" w:sz="0" w:space="0" w:color="auto"/>
      </w:divBdr>
      <w:divsChild>
        <w:div w:id="333073373">
          <w:marLeft w:val="274"/>
          <w:marRight w:val="0"/>
          <w:marTop w:val="144"/>
          <w:marBottom w:val="0"/>
          <w:divBdr>
            <w:top w:val="none" w:sz="0" w:space="0" w:color="auto"/>
            <w:left w:val="none" w:sz="0" w:space="0" w:color="auto"/>
            <w:bottom w:val="none" w:sz="0" w:space="0" w:color="auto"/>
            <w:right w:val="none" w:sz="0" w:space="0" w:color="auto"/>
          </w:divBdr>
        </w:div>
        <w:div w:id="1559894666">
          <w:marLeft w:val="274"/>
          <w:marRight w:val="0"/>
          <w:marTop w:val="144"/>
          <w:marBottom w:val="0"/>
          <w:divBdr>
            <w:top w:val="none" w:sz="0" w:space="0" w:color="auto"/>
            <w:left w:val="none" w:sz="0" w:space="0" w:color="auto"/>
            <w:bottom w:val="none" w:sz="0" w:space="0" w:color="auto"/>
            <w:right w:val="none" w:sz="0" w:space="0" w:color="auto"/>
          </w:divBdr>
        </w:div>
      </w:divsChild>
    </w:div>
    <w:div w:id="1013342377">
      <w:bodyDiv w:val="1"/>
      <w:marLeft w:val="0"/>
      <w:marRight w:val="0"/>
      <w:marTop w:val="0"/>
      <w:marBottom w:val="0"/>
      <w:divBdr>
        <w:top w:val="none" w:sz="0" w:space="0" w:color="auto"/>
        <w:left w:val="none" w:sz="0" w:space="0" w:color="auto"/>
        <w:bottom w:val="none" w:sz="0" w:space="0" w:color="auto"/>
        <w:right w:val="none" w:sz="0" w:space="0" w:color="auto"/>
      </w:divBdr>
    </w:div>
    <w:div w:id="1013801296">
      <w:bodyDiv w:val="1"/>
      <w:marLeft w:val="0"/>
      <w:marRight w:val="0"/>
      <w:marTop w:val="0"/>
      <w:marBottom w:val="0"/>
      <w:divBdr>
        <w:top w:val="none" w:sz="0" w:space="0" w:color="auto"/>
        <w:left w:val="none" w:sz="0" w:space="0" w:color="auto"/>
        <w:bottom w:val="none" w:sz="0" w:space="0" w:color="auto"/>
        <w:right w:val="none" w:sz="0" w:space="0" w:color="auto"/>
      </w:divBdr>
    </w:div>
    <w:div w:id="1046371856">
      <w:bodyDiv w:val="1"/>
      <w:marLeft w:val="0"/>
      <w:marRight w:val="0"/>
      <w:marTop w:val="0"/>
      <w:marBottom w:val="0"/>
      <w:divBdr>
        <w:top w:val="none" w:sz="0" w:space="0" w:color="auto"/>
        <w:left w:val="none" w:sz="0" w:space="0" w:color="auto"/>
        <w:bottom w:val="none" w:sz="0" w:space="0" w:color="auto"/>
        <w:right w:val="none" w:sz="0" w:space="0" w:color="auto"/>
      </w:divBdr>
    </w:div>
    <w:div w:id="1074009762">
      <w:bodyDiv w:val="1"/>
      <w:marLeft w:val="0"/>
      <w:marRight w:val="0"/>
      <w:marTop w:val="0"/>
      <w:marBottom w:val="0"/>
      <w:divBdr>
        <w:top w:val="none" w:sz="0" w:space="0" w:color="auto"/>
        <w:left w:val="none" w:sz="0" w:space="0" w:color="auto"/>
        <w:bottom w:val="none" w:sz="0" w:space="0" w:color="auto"/>
        <w:right w:val="none" w:sz="0" w:space="0" w:color="auto"/>
      </w:divBdr>
      <w:divsChild>
        <w:div w:id="542787809">
          <w:marLeft w:val="850"/>
          <w:marRight w:val="0"/>
          <w:marTop w:val="0"/>
          <w:marBottom w:val="120"/>
          <w:divBdr>
            <w:top w:val="none" w:sz="0" w:space="0" w:color="auto"/>
            <w:left w:val="none" w:sz="0" w:space="0" w:color="auto"/>
            <w:bottom w:val="none" w:sz="0" w:space="0" w:color="auto"/>
            <w:right w:val="none" w:sz="0" w:space="0" w:color="auto"/>
          </w:divBdr>
        </w:div>
        <w:div w:id="629752254">
          <w:marLeft w:val="850"/>
          <w:marRight w:val="0"/>
          <w:marTop w:val="0"/>
          <w:marBottom w:val="120"/>
          <w:divBdr>
            <w:top w:val="none" w:sz="0" w:space="0" w:color="auto"/>
            <w:left w:val="none" w:sz="0" w:space="0" w:color="auto"/>
            <w:bottom w:val="none" w:sz="0" w:space="0" w:color="auto"/>
            <w:right w:val="none" w:sz="0" w:space="0" w:color="auto"/>
          </w:divBdr>
        </w:div>
        <w:div w:id="1399816104">
          <w:marLeft w:val="446"/>
          <w:marRight w:val="0"/>
          <w:marTop w:val="0"/>
          <w:marBottom w:val="120"/>
          <w:divBdr>
            <w:top w:val="none" w:sz="0" w:space="0" w:color="auto"/>
            <w:left w:val="none" w:sz="0" w:space="0" w:color="auto"/>
            <w:bottom w:val="none" w:sz="0" w:space="0" w:color="auto"/>
            <w:right w:val="none" w:sz="0" w:space="0" w:color="auto"/>
          </w:divBdr>
        </w:div>
        <w:div w:id="1853106802">
          <w:marLeft w:val="850"/>
          <w:marRight w:val="0"/>
          <w:marTop w:val="0"/>
          <w:marBottom w:val="120"/>
          <w:divBdr>
            <w:top w:val="none" w:sz="0" w:space="0" w:color="auto"/>
            <w:left w:val="none" w:sz="0" w:space="0" w:color="auto"/>
            <w:bottom w:val="none" w:sz="0" w:space="0" w:color="auto"/>
            <w:right w:val="none" w:sz="0" w:space="0" w:color="auto"/>
          </w:divBdr>
        </w:div>
      </w:divsChild>
    </w:div>
    <w:div w:id="1074470786">
      <w:bodyDiv w:val="1"/>
      <w:marLeft w:val="0"/>
      <w:marRight w:val="0"/>
      <w:marTop w:val="0"/>
      <w:marBottom w:val="0"/>
      <w:divBdr>
        <w:top w:val="none" w:sz="0" w:space="0" w:color="auto"/>
        <w:left w:val="none" w:sz="0" w:space="0" w:color="auto"/>
        <w:bottom w:val="none" w:sz="0" w:space="0" w:color="auto"/>
        <w:right w:val="none" w:sz="0" w:space="0" w:color="auto"/>
      </w:divBdr>
      <w:divsChild>
        <w:div w:id="967127489">
          <w:marLeft w:val="461"/>
          <w:marRight w:val="0"/>
          <w:marTop w:val="260"/>
          <w:marBottom w:val="0"/>
          <w:divBdr>
            <w:top w:val="none" w:sz="0" w:space="0" w:color="auto"/>
            <w:left w:val="none" w:sz="0" w:space="0" w:color="auto"/>
            <w:bottom w:val="none" w:sz="0" w:space="0" w:color="auto"/>
            <w:right w:val="none" w:sz="0" w:space="0" w:color="auto"/>
          </w:divBdr>
        </w:div>
        <w:div w:id="394865019">
          <w:marLeft w:val="922"/>
          <w:marRight w:val="0"/>
          <w:marTop w:val="65"/>
          <w:marBottom w:val="0"/>
          <w:divBdr>
            <w:top w:val="none" w:sz="0" w:space="0" w:color="auto"/>
            <w:left w:val="none" w:sz="0" w:space="0" w:color="auto"/>
            <w:bottom w:val="none" w:sz="0" w:space="0" w:color="auto"/>
            <w:right w:val="none" w:sz="0" w:space="0" w:color="auto"/>
          </w:divBdr>
        </w:div>
        <w:div w:id="1331909861">
          <w:marLeft w:val="922"/>
          <w:marRight w:val="0"/>
          <w:marTop w:val="65"/>
          <w:marBottom w:val="0"/>
          <w:divBdr>
            <w:top w:val="none" w:sz="0" w:space="0" w:color="auto"/>
            <w:left w:val="none" w:sz="0" w:space="0" w:color="auto"/>
            <w:bottom w:val="none" w:sz="0" w:space="0" w:color="auto"/>
            <w:right w:val="none" w:sz="0" w:space="0" w:color="auto"/>
          </w:divBdr>
        </w:div>
        <w:div w:id="942415617">
          <w:marLeft w:val="922"/>
          <w:marRight w:val="0"/>
          <w:marTop w:val="65"/>
          <w:marBottom w:val="0"/>
          <w:divBdr>
            <w:top w:val="none" w:sz="0" w:space="0" w:color="auto"/>
            <w:left w:val="none" w:sz="0" w:space="0" w:color="auto"/>
            <w:bottom w:val="none" w:sz="0" w:space="0" w:color="auto"/>
            <w:right w:val="none" w:sz="0" w:space="0" w:color="auto"/>
          </w:divBdr>
        </w:div>
        <w:div w:id="1978535539">
          <w:marLeft w:val="922"/>
          <w:marRight w:val="0"/>
          <w:marTop w:val="65"/>
          <w:marBottom w:val="0"/>
          <w:divBdr>
            <w:top w:val="none" w:sz="0" w:space="0" w:color="auto"/>
            <w:left w:val="none" w:sz="0" w:space="0" w:color="auto"/>
            <w:bottom w:val="none" w:sz="0" w:space="0" w:color="auto"/>
            <w:right w:val="none" w:sz="0" w:space="0" w:color="auto"/>
          </w:divBdr>
        </w:div>
        <w:div w:id="2063019805">
          <w:marLeft w:val="461"/>
          <w:marRight w:val="0"/>
          <w:marTop w:val="260"/>
          <w:marBottom w:val="0"/>
          <w:divBdr>
            <w:top w:val="none" w:sz="0" w:space="0" w:color="auto"/>
            <w:left w:val="none" w:sz="0" w:space="0" w:color="auto"/>
            <w:bottom w:val="none" w:sz="0" w:space="0" w:color="auto"/>
            <w:right w:val="none" w:sz="0" w:space="0" w:color="auto"/>
          </w:divBdr>
        </w:div>
        <w:div w:id="1485664075">
          <w:marLeft w:val="1138"/>
          <w:marRight w:val="0"/>
          <w:marTop w:val="65"/>
          <w:marBottom w:val="0"/>
          <w:divBdr>
            <w:top w:val="none" w:sz="0" w:space="0" w:color="auto"/>
            <w:left w:val="none" w:sz="0" w:space="0" w:color="auto"/>
            <w:bottom w:val="none" w:sz="0" w:space="0" w:color="auto"/>
            <w:right w:val="none" w:sz="0" w:space="0" w:color="auto"/>
          </w:divBdr>
        </w:div>
        <w:div w:id="1394811844">
          <w:marLeft w:val="1138"/>
          <w:marRight w:val="0"/>
          <w:marTop w:val="65"/>
          <w:marBottom w:val="0"/>
          <w:divBdr>
            <w:top w:val="none" w:sz="0" w:space="0" w:color="auto"/>
            <w:left w:val="none" w:sz="0" w:space="0" w:color="auto"/>
            <w:bottom w:val="none" w:sz="0" w:space="0" w:color="auto"/>
            <w:right w:val="none" w:sz="0" w:space="0" w:color="auto"/>
          </w:divBdr>
        </w:div>
        <w:div w:id="2066680741">
          <w:marLeft w:val="461"/>
          <w:marRight w:val="0"/>
          <w:marTop w:val="260"/>
          <w:marBottom w:val="0"/>
          <w:divBdr>
            <w:top w:val="none" w:sz="0" w:space="0" w:color="auto"/>
            <w:left w:val="none" w:sz="0" w:space="0" w:color="auto"/>
            <w:bottom w:val="none" w:sz="0" w:space="0" w:color="auto"/>
            <w:right w:val="none" w:sz="0" w:space="0" w:color="auto"/>
          </w:divBdr>
        </w:div>
      </w:divsChild>
    </w:div>
    <w:div w:id="1111123516">
      <w:bodyDiv w:val="1"/>
      <w:marLeft w:val="0"/>
      <w:marRight w:val="0"/>
      <w:marTop w:val="0"/>
      <w:marBottom w:val="0"/>
      <w:divBdr>
        <w:top w:val="none" w:sz="0" w:space="0" w:color="auto"/>
        <w:left w:val="none" w:sz="0" w:space="0" w:color="auto"/>
        <w:bottom w:val="none" w:sz="0" w:space="0" w:color="auto"/>
        <w:right w:val="none" w:sz="0" w:space="0" w:color="auto"/>
      </w:divBdr>
    </w:div>
    <w:div w:id="1113784732">
      <w:bodyDiv w:val="1"/>
      <w:marLeft w:val="0"/>
      <w:marRight w:val="0"/>
      <w:marTop w:val="0"/>
      <w:marBottom w:val="0"/>
      <w:divBdr>
        <w:top w:val="none" w:sz="0" w:space="0" w:color="auto"/>
        <w:left w:val="none" w:sz="0" w:space="0" w:color="auto"/>
        <w:bottom w:val="none" w:sz="0" w:space="0" w:color="auto"/>
        <w:right w:val="none" w:sz="0" w:space="0" w:color="auto"/>
      </w:divBdr>
    </w:div>
    <w:div w:id="1131677675">
      <w:bodyDiv w:val="1"/>
      <w:marLeft w:val="0"/>
      <w:marRight w:val="0"/>
      <w:marTop w:val="0"/>
      <w:marBottom w:val="0"/>
      <w:divBdr>
        <w:top w:val="none" w:sz="0" w:space="0" w:color="auto"/>
        <w:left w:val="none" w:sz="0" w:space="0" w:color="auto"/>
        <w:bottom w:val="none" w:sz="0" w:space="0" w:color="auto"/>
        <w:right w:val="none" w:sz="0" w:space="0" w:color="auto"/>
      </w:divBdr>
    </w:div>
    <w:div w:id="1162693978">
      <w:bodyDiv w:val="1"/>
      <w:marLeft w:val="0"/>
      <w:marRight w:val="0"/>
      <w:marTop w:val="0"/>
      <w:marBottom w:val="0"/>
      <w:divBdr>
        <w:top w:val="none" w:sz="0" w:space="0" w:color="auto"/>
        <w:left w:val="none" w:sz="0" w:space="0" w:color="auto"/>
        <w:bottom w:val="none" w:sz="0" w:space="0" w:color="auto"/>
        <w:right w:val="none" w:sz="0" w:space="0" w:color="auto"/>
      </w:divBdr>
    </w:div>
    <w:div w:id="1162887518">
      <w:bodyDiv w:val="1"/>
      <w:marLeft w:val="0"/>
      <w:marRight w:val="0"/>
      <w:marTop w:val="0"/>
      <w:marBottom w:val="0"/>
      <w:divBdr>
        <w:top w:val="none" w:sz="0" w:space="0" w:color="auto"/>
        <w:left w:val="none" w:sz="0" w:space="0" w:color="auto"/>
        <w:bottom w:val="none" w:sz="0" w:space="0" w:color="auto"/>
        <w:right w:val="none" w:sz="0" w:space="0" w:color="auto"/>
      </w:divBdr>
    </w:div>
    <w:div w:id="1177118575">
      <w:bodyDiv w:val="1"/>
      <w:marLeft w:val="0"/>
      <w:marRight w:val="0"/>
      <w:marTop w:val="0"/>
      <w:marBottom w:val="0"/>
      <w:divBdr>
        <w:top w:val="none" w:sz="0" w:space="0" w:color="auto"/>
        <w:left w:val="none" w:sz="0" w:space="0" w:color="auto"/>
        <w:bottom w:val="none" w:sz="0" w:space="0" w:color="auto"/>
        <w:right w:val="none" w:sz="0" w:space="0" w:color="auto"/>
      </w:divBdr>
      <w:divsChild>
        <w:div w:id="1569924264">
          <w:marLeft w:val="461"/>
          <w:marRight w:val="0"/>
          <w:marTop w:val="260"/>
          <w:marBottom w:val="0"/>
          <w:divBdr>
            <w:top w:val="none" w:sz="0" w:space="0" w:color="auto"/>
            <w:left w:val="none" w:sz="0" w:space="0" w:color="auto"/>
            <w:bottom w:val="none" w:sz="0" w:space="0" w:color="auto"/>
            <w:right w:val="none" w:sz="0" w:space="0" w:color="auto"/>
          </w:divBdr>
        </w:div>
      </w:divsChild>
    </w:div>
    <w:div w:id="1189177034">
      <w:bodyDiv w:val="1"/>
      <w:marLeft w:val="0"/>
      <w:marRight w:val="0"/>
      <w:marTop w:val="0"/>
      <w:marBottom w:val="0"/>
      <w:divBdr>
        <w:top w:val="none" w:sz="0" w:space="0" w:color="auto"/>
        <w:left w:val="none" w:sz="0" w:space="0" w:color="auto"/>
        <w:bottom w:val="none" w:sz="0" w:space="0" w:color="auto"/>
        <w:right w:val="none" w:sz="0" w:space="0" w:color="auto"/>
      </w:divBdr>
      <w:divsChild>
        <w:div w:id="174610593">
          <w:marLeft w:val="274"/>
          <w:marRight w:val="0"/>
          <w:marTop w:val="0"/>
          <w:marBottom w:val="0"/>
          <w:divBdr>
            <w:top w:val="none" w:sz="0" w:space="0" w:color="auto"/>
            <w:left w:val="none" w:sz="0" w:space="0" w:color="auto"/>
            <w:bottom w:val="none" w:sz="0" w:space="0" w:color="auto"/>
            <w:right w:val="none" w:sz="0" w:space="0" w:color="auto"/>
          </w:divBdr>
        </w:div>
        <w:div w:id="474640764">
          <w:marLeft w:val="994"/>
          <w:marRight w:val="0"/>
          <w:marTop w:val="0"/>
          <w:marBottom w:val="0"/>
          <w:divBdr>
            <w:top w:val="none" w:sz="0" w:space="0" w:color="auto"/>
            <w:left w:val="none" w:sz="0" w:space="0" w:color="auto"/>
            <w:bottom w:val="none" w:sz="0" w:space="0" w:color="auto"/>
            <w:right w:val="none" w:sz="0" w:space="0" w:color="auto"/>
          </w:divBdr>
        </w:div>
        <w:div w:id="665207567">
          <w:marLeft w:val="274"/>
          <w:marRight w:val="0"/>
          <w:marTop w:val="0"/>
          <w:marBottom w:val="0"/>
          <w:divBdr>
            <w:top w:val="none" w:sz="0" w:space="0" w:color="auto"/>
            <w:left w:val="none" w:sz="0" w:space="0" w:color="auto"/>
            <w:bottom w:val="none" w:sz="0" w:space="0" w:color="auto"/>
            <w:right w:val="none" w:sz="0" w:space="0" w:color="auto"/>
          </w:divBdr>
        </w:div>
        <w:div w:id="1106578299">
          <w:marLeft w:val="994"/>
          <w:marRight w:val="0"/>
          <w:marTop w:val="0"/>
          <w:marBottom w:val="0"/>
          <w:divBdr>
            <w:top w:val="none" w:sz="0" w:space="0" w:color="auto"/>
            <w:left w:val="none" w:sz="0" w:space="0" w:color="auto"/>
            <w:bottom w:val="none" w:sz="0" w:space="0" w:color="auto"/>
            <w:right w:val="none" w:sz="0" w:space="0" w:color="auto"/>
          </w:divBdr>
        </w:div>
        <w:div w:id="1649944652">
          <w:marLeft w:val="994"/>
          <w:marRight w:val="0"/>
          <w:marTop w:val="0"/>
          <w:marBottom w:val="0"/>
          <w:divBdr>
            <w:top w:val="none" w:sz="0" w:space="0" w:color="auto"/>
            <w:left w:val="none" w:sz="0" w:space="0" w:color="auto"/>
            <w:bottom w:val="none" w:sz="0" w:space="0" w:color="auto"/>
            <w:right w:val="none" w:sz="0" w:space="0" w:color="auto"/>
          </w:divBdr>
        </w:div>
      </w:divsChild>
    </w:div>
    <w:div w:id="1198816194">
      <w:bodyDiv w:val="1"/>
      <w:marLeft w:val="0"/>
      <w:marRight w:val="0"/>
      <w:marTop w:val="0"/>
      <w:marBottom w:val="0"/>
      <w:divBdr>
        <w:top w:val="none" w:sz="0" w:space="0" w:color="auto"/>
        <w:left w:val="none" w:sz="0" w:space="0" w:color="auto"/>
        <w:bottom w:val="none" w:sz="0" w:space="0" w:color="auto"/>
        <w:right w:val="none" w:sz="0" w:space="0" w:color="auto"/>
      </w:divBdr>
    </w:div>
    <w:div w:id="1200969980">
      <w:bodyDiv w:val="1"/>
      <w:marLeft w:val="0"/>
      <w:marRight w:val="0"/>
      <w:marTop w:val="0"/>
      <w:marBottom w:val="0"/>
      <w:divBdr>
        <w:top w:val="none" w:sz="0" w:space="0" w:color="auto"/>
        <w:left w:val="none" w:sz="0" w:space="0" w:color="auto"/>
        <w:bottom w:val="none" w:sz="0" w:space="0" w:color="auto"/>
        <w:right w:val="none" w:sz="0" w:space="0" w:color="auto"/>
      </w:divBdr>
      <w:divsChild>
        <w:div w:id="126167003">
          <w:marLeft w:val="230"/>
          <w:marRight w:val="0"/>
          <w:marTop w:val="195"/>
          <w:marBottom w:val="0"/>
          <w:divBdr>
            <w:top w:val="none" w:sz="0" w:space="0" w:color="auto"/>
            <w:left w:val="none" w:sz="0" w:space="0" w:color="auto"/>
            <w:bottom w:val="none" w:sz="0" w:space="0" w:color="auto"/>
            <w:right w:val="none" w:sz="0" w:space="0" w:color="auto"/>
          </w:divBdr>
        </w:div>
        <w:div w:id="575749810">
          <w:marLeft w:val="230"/>
          <w:marRight w:val="0"/>
          <w:marTop w:val="195"/>
          <w:marBottom w:val="0"/>
          <w:divBdr>
            <w:top w:val="none" w:sz="0" w:space="0" w:color="auto"/>
            <w:left w:val="none" w:sz="0" w:space="0" w:color="auto"/>
            <w:bottom w:val="none" w:sz="0" w:space="0" w:color="auto"/>
            <w:right w:val="none" w:sz="0" w:space="0" w:color="auto"/>
          </w:divBdr>
        </w:div>
        <w:div w:id="666439269">
          <w:marLeft w:val="230"/>
          <w:marRight w:val="0"/>
          <w:marTop w:val="195"/>
          <w:marBottom w:val="0"/>
          <w:divBdr>
            <w:top w:val="none" w:sz="0" w:space="0" w:color="auto"/>
            <w:left w:val="none" w:sz="0" w:space="0" w:color="auto"/>
            <w:bottom w:val="none" w:sz="0" w:space="0" w:color="auto"/>
            <w:right w:val="none" w:sz="0" w:space="0" w:color="auto"/>
          </w:divBdr>
        </w:div>
        <w:div w:id="1997566860">
          <w:marLeft w:val="230"/>
          <w:marRight w:val="0"/>
          <w:marTop w:val="195"/>
          <w:marBottom w:val="0"/>
          <w:divBdr>
            <w:top w:val="none" w:sz="0" w:space="0" w:color="auto"/>
            <w:left w:val="none" w:sz="0" w:space="0" w:color="auto"/>
            <w:bottom w:val="none" w:sz="0" w:space="0" w:color="auto"/>
            <w:right w:val="none" w:sz="0" w:space="0" w:color="auto"/>
          </w:divBdr>
        </w:div>
      </w:divsChild>
    </w:div>
    <w:div w:id="1205560138">
      <w:bodyDiv w:val="1"/>
      <w:marLeft w:val="0"/>
      <w:marRight w:val="0"/>
      <w:marTop w:val="0"/>
      <w:marBottom w:val="0"/>
      <w:divBdr>
        <w:top w:val="none" w:sz="0" w:space="0" w:color="auto"/>
        <w:left w:val="none" w:sz="0" w:space="0" w:color="auto"/>
        <w:bottom w:val="none" w:sz="0" w:space="0" w:color="auto"/>
        <w:right w:val="none" w:sz="0" w:space="0" w:color="auto"/>
      </w:divBdr>
    </w:div>
    <w:div w:id="1207567644">
      <w:bodyDiv w:val="1"/>
      <w:marLeft w:val="0"/>
      <w:marRight w:val="0"/>
      <w:marTop w:val="0"/>
      <w:marBottom w:val="0"/>
      <w:divBdr>
        <w:top w:val="none" w:sz="0" w:space="0" w:color="auto"/>
        <w:left w:val="none" w:sz="0" w:space="0" w:color="auto"/>
        <w:bottom w:val="none" w:sz="0" w:space="0" w:color="auto"/>
        <w:right w:val="none" w:sz="0" w:space="0" w:color="auto"/>
      </w:divBdr>
    </w:div>
    <w:div w:id="1248610612">
      <w:bodyDiv w:val="1"/>
      <w:marLeft w:val="0"/>
      <w:marRight w:val="0"/>
      <w:marTop w:val="0"/>
      <w:marBottom w:val="0"/>
      <w:divBdr>
        <w:top w:val="none" w:sz="0" w:space="0" w:color="auto"/>
        <w:left w:val="none" w:sz="0" w:space="0" w:color="auto"/>
        <w:bottom w:val="none" w:sz="0" w:space="0" w:color="auto"/>
        <w:right w:val="none" w:sz="0" w:space="0" w:color="auto"/>
      </w:divBdr>
    </w:div>
    <w:div w:id="1250045762">
      <w:bodyDiv w:val="1"/>
      <w:marLeft w:val="0"/>
      <w:marRight w:val="0"/>
      <w:marTop w:val="0"/>
      <w:marBottom w:val="0"/>
      <w:divBdr>
        <w:top w:val="none" w:sz="0" w:space="0" w:color="auto"/>
        <w:left w:val="none" w:sz="0" w:space="0" w:color="auto"/>
        <w:bottom w:val="none" w:sz="0" w:space="0" w:color="auto"/>
        <w:right w:val="none" w:sz="0" w:space="0" w:color="auto"/>
      </w:divBdr>
    </w:div>
    <w:div w:id="1257445598">
      <w:bodyDiv w:val="1"/>
      <w:marLeft w:val="0"/>
      <w:marRight w:val="0"/>
      <w:marTop w:val="0"/>
      <w:marBottom w:val="0"/>
      <w:divBdr>
        <w:top w:val="none" w:sz="0" w:space="0" w:color="auto"/>
        <w:left w:val="none" w:sz="0" w:space="0" w:color="auto"/>
        <w:bottom w:val="none" w:sz="0" w:space="0" w:color="auto"/>
        <w:right w:val="none" w:sz="0" w:space="0" w:color="auto"/>
      </w:divBdr>
      <w:divsChild>
        <w:div w:id="175847121">
          <w:marLeft w:val="461"/>
          <w:marRight w:val="0"/>
          <w:marTop w:val="260"/>
          <w:marBottom w:val="240"/>
          <w:divBdr>
            <w:top w:val="none" w:sz="0" w:space="0" w:color="auto"/>
            <w:left w:val="none" w:sz="0" w:space="0" w:color="auto"/>
            <w:bottom w:val="none" w:sz="0" w:space="0" w:color="auto"/>
            <w:right w:val="none" w:sz="0" w:space="0" w:color="auto"/>
          </w:divBdr>
        </w:div>
        <w:div w:id="216406137">
          <w:marLeft w:val="461"/>
          <w:marRight w:val="0"/>
          <w:marTop w:val="260"/>
          <w:marBottom w:val="240"/>
          <w:divBdr>
            <w:top w:val="none" w:sz="0" w:space="0" w:color="auto"/>
            <w:left w:val="none" w:sz="0" w:space="0" w:color="auto"/>
            <w:bottom w:val="none" w:sz="0" w:space="0" w:color="auto"/>
            <w:right w:val="none" w:sz="0" w:space="0" w:color="auto"/>
          </w:divBdr>
        </w:div>
        <w:div w:id="1059329027">
          <w:marLeft w:val="461"/>
          <w:marRight w:val="0"/>
          <w:marTop w:val="260"/>
          <w:marBottom w:val="240"/>
          <w:divBdr>
            <w:top w:val="none" w:sz="0" w:space="0" w:color="auto"/>
            <w:left w:val="none" w:sz="0" w:space="0" w:color="auto"/>
            <w:bottom w:val="none" w:sz="0" w:space="0" w:color="auto"/>
            <w:right w:val="none" w:sz="0" w:space="0" w:color="auto"/>
          </w:divBdr>
        </w:div>
        <w:div w:id="1514537502">
          <w:marLeft w:val="461"/>
          <w:marRight w:val="0"/>
          <w:marTop w:val="260"/>
          <w:marBottom w:val="240"/>
          <w:divBdr>
            <w:top w:val="none" w:sz="0" w:space="0" w:color="auto"/>
            <w:left w:val="none" w:sz="0" w:space="0" w:color="auto"/>
            <w:bottom w:val="none" w:sz="0" w:space="0" w:color="auto"/>
            <w:right w:val="none" w:sz="0" w:space="0" w:color="auto"/>
          </w:divBdr>
        </w:div>
      </w:divsChild>
    </w:div>
    <w:div w:id="1268074974">
      <w:bodyDiv w:val="1"/>
      <w:marLeft w:val="0"/>
      <w:marRight w:val="0"/>
      <w:marTop w:val="0"/>
      <w:marBottom w:val="0"/>
      <w:divBdr>
        <w:top w:val="none" w:sz="0" w:space="0" w:color="auto"/>
        <w:left w:val="none" w:sz="0" w:space="0" w:color="auto"/>
        <w:bottom w:val="none" w:sz="0" w:space="0" w:color="auto"/>
        <w:right w:val="none" w:sz="0" w:space="0" w:color="auto"/>
      </w:divBdr>
    </w:div>
    <w:div w:id="1300185633">
      <w:bodyDiv w:val="1"/>
      <w:marLeft w:val="0"/>
      <w:marRight w:val="0"/>
      <w:marTop w:val="0"/>
      <w:marBottom w:val="0"/>
      <w:divBdr>
        <w:top w:val="none" w:sz="0" w:space="0" w:color="auto"/>
        <w:left w:val="none" w:sz="0" w:space="0" w:color="auto"/>
        <w:bottom w:val="none" w:sz="0" w:space="0" w:color="auto"/>
        <w:right w:val="none" w:sz="0" w:space="0" w:color="auto"/>
      </w:divBdr>
      <w:divsChild>
        <w:div w:id="769010297">
          <w:marLeft w:val="446"/>
          <w:marRight w:val="0"/>
          <w:marTop w:val="0"/>
          <w:marBottom w:val="120"/>
          <w:divBdr>
            <w:top w:val="none" w:sz="0" w:space="0" w:color="auto"/>
            <w:left w:val="none" w:sz="0" w:space="0" w:color="auto"/>
            <w:bottom w:val="none" w:sz="0" w:space="0" w:color="auto"/>
            <w:right w:val="none" w:sz="0" w:space="0" w:color="auto"/>
          </w:divBdr>
        </w:div>
        <w:div w:id="1965959960">
          <w:marLeft w:val="446"/>
          <w:marRight w:val="0"/>
          <w:marTop w:val="0"/>
          <w:marBottom w:val="120"/>
          <w:divBdr>
            <w:top w:val="none" w:sz="0" w:space="0" w:color="auto"/>
            <w:left w:val="none" w:sz="0" w:space="0" w:color="auto"/>
            <w:bottom w:val="none" w:sz="0" w:space="0" w:color="auto"/>
            <w:right w:val="none" w:sz="0" w:space="0" w:color="auto"/>
          </w:divBdr>
        </w:div>
      </w:divsChild>
    </w:div>
    <w:div w:id="1316497455">
      <w:bodyDiv w:val="1"/>
      <w:marLeft w:val="0"/>
      <w:marRight w:val="0"/>
      <w:marTop w:val="0"/>
      <w:marBottom w:val="0"/>
      <w:divBdr>
        <w:top w:val="none" w:sz="0" w:space="0" w:color="auto"/>
        <w:left w:val="none" w:sz="0" w:space="0" w:color="auto"/>
        <w:bottom w:val="none" w:sz="0" w:space="0" w:color="auto"/>
        <w:right w:val="none" w:sz="0" w:space="0" w:color="auto"/>
      </w:divBdr>
    </w:div>
    <w:div w:id="1320305592">
      <w:bodyDiv w:val="1"/>
      <w:marLeft w:val="0"/>
      <w:marRight w:val="0"/>
      <w:marTop w:val="0"/>
      <w:marBottom w:val="0"/>
      <w:divBdr>
        <w:top w:val="none" w:sz="0" w:space="0" w:color="auto"/>
        <w:left w:val="none" w:sz="0" w:space="0" w:color="auto"/>
        <w:bottom w:val="none" w:sz="0" w:space="0" w:color="auto"/>
        <w:right w:val="none" w:sz="0" w:space="0" w:color="auto"/>
      </w:divBdr>
    </w:div>
    <w:div w:id="1351835227">
      <w:bodyDiv w:val="1"/>
      <w:marLeft w:val="0"/>
      <w:marRight w:val="0"/>
      <w:marTop w:val="0"/>
      <w:marBottom w:val="0"/>
      <w:divBdr>
        <w:top w:val="none" w:sz="0" w:space="0" w:color="auto"/>
        <w:left w:val="none" w:sz="0" w:space="0" w:color="auto"/>
        <w:bottom w:val="none" w:sz="0" w:space="0" w:color="auto"/>
        <w:right w:val="none" w:sz="0" w:space="0" w:color="auto"/>
      </w:divBdr>
    </w:div>
    <w:div w:id="1357003774">
      <w:bodyDiv w:val="1"/>
      <w:marLeft w:val="0"/>
      <w:marRight w:val="0"/>
      <w:marTop w:val="0"/>
      <w:marBottom w:val="0"/>
      <w:divBdr>
        <w:top w:val="none" w:sz="0" w:space="0" w:color="auto"/>
        <w:left w:val="none" w:sz="0" w:space="0" w:color="auto"/>
        <w:bottom w:val="none" w:sz="0" w:space="0" w:color="auto"/>
        <w:right w:val="none" w:sz="0" w:space="0" w:color="auto"/>
      </w:divBdr>
    </w:div>
    <w:div w:id="1357388363">
      <w:bodyDiv w:val="1"/>
      <w:marLeft w:val="0"/>
      <w:marRight w:val="0"/>
      <w:marTop w:val="0"/>
      <w:marBottom w:val="0"/>
      <w:divBdr>
        <w:top w:val="none" w:sz="0" w:space="0" w:color="auto"/>
        <w:left w:val="none" w:sz="0" w:space="0" w:color="auto"/>
        <w:bottom w:val="none" w:sz="0" w:space="0" w:color="auto"/>
        <w:right w:val="none" w:sz="0" w:space="0" w:color="auto"/>
      </w:divBdr>
    </w:div>
    <w:div w:id="1358390977">
      <w:bodyDiv w:val="1"/>
      <w:marLeft w:val="0"/>
      <w:marRight w:val="0"/>
      <w:marTop w:val="0"/>
      <w:marBottom w:val="0"/>
      <w:divBdr>
        <w:top w:val="none" w:sz="0" w:space="0" w:color="auto"/>
        <w:left w:val="none" w:sz="0" w:space="0" w:color="auto"/>
        <w:bottom w:val="none" w:sz="0" w:space="0" w:color="auto"/>
        <w:right w:val="none" w:sz="0" w:space="0" w:color="auto"/>
      </w:divBdr>
    </w:div>
    <w:div w:id="1371298849">
      <w:bodyDiv w:val="1"/>
      <w:marLeft w:val="0"/>
      <w:marRight w:val="0"/>
      <w:marTop w:val="0"/>
      <w:marBottom w:val="0"/>
      <w:divBdr>
        <w:top w:val="none" w:sz="0" w:space="0" w:color="auto"/>
        <w:left w:val="none" w:sz="0" w:space="0" w:color="auto"/>
        <w:bottom w:val="none" w:sz="0" w:space="0" w:color="auto"/>
        <w:right w:val="none" w:sz="0" w:space="0" w:color="auto"/>
      </w:divBdr>
    </w:div>
    <w:div w:id="1376933227">
      <w:bodyDiv w:val="1"/>
      <w:marLeft w:val="0"/>
      <w:marRight w:val="0"/>
      <w:marTop w:val="0"/>
      <w:marBottom w:val="0"/>
      <w:divBdr>
        <w:top w:val="none" w:sz="0" w:space="0" w:color="auto"/>
        <w:left w:val="none" w:sz="0" w:space="0" w:color="auto"/>
        <w:bottom w:val="none" w:sz="0" w:space="0" w:color="auto"/>
        <w:right w:val="none" w:sz="0" w:space="0" w:color="auto"/>
      </w:divBdr>
    </w:div>
    <w:div w:id="1410809583">
      <w:bodyDiv w:val="1"/>
      <w:marLeft w:val="0"/>
      <w:marRight w:val="0"/>
      <w:marTop w:val="0"/>
      <w:marBottom w:val="0"/>
      <w:divBdr>
        <w:top w:val="none" w:sz="0" w:space="0" w:color="auto"/>
        <w:left w:val="none" w:sz="0" w:space="0" w:color="auto"/>
        <w:bottom w:val="none" w:sz="0" w:space="0" w:color="auto"/>
        <w:right w:val="none" w:sz="0" w:space="0" w:color="auto"/>
      </w:divBdr>
    </w:div>
    <w:div w:id="1424569082">
      <w:bodyDiv w:val="1"/>
      <w:marLeft w:val="0"/>
      <w:marRight w:val="0"/>
      <w:marTop w:val="0"/>
      <w:marBottom w:val="0"/>
      <w:divBdr>
        <w:top w:val="none" w:sz="0" w:space="0" w:color="auto"/>
        <w:left w:val="none" w:sz="0" w:space="0" w:color="auto"/>
        <w:bottom w:val="none" w:sz="0" w:space="0" w:color="auto"/>
        <w:right w:val="none" w:sz="0" w:space="0" w:color="auto"/>
      </w:divBdr>
    </w:div>
    <w:div w:id="1452357365">
      <w:bodyDiv w:val="1"/>
      <w:marLeft w:val="0"/>
      <w:marRight w:val="0"/>
      <w:marTop w:val="0"/>
      <w:marBottom w:val="0"/>
      <w:divBdr>
        <w:top w:val="none" w:sz="0" w:space="0" w:color="auto"/>
        <w:left w:val="none" w:sz="0" w:space="0" w:color="auto"/>
        <w:bottom w:val="none" w:sz="0" w:space="0" w:color="auto"/>
        <w:right w:val="none" w:sz="0" w:space="0" w:color="auto"/>
      </w:divBdr>
    </w:div>
    <w:div w:id="1481459730">
      <w:bodyDiv w:val="1"/>
      <w:marLeft w:val="0"/>
      <w:marRight w:val="0"/>
      <w:marTop w:val="0"/>
      <w:marBottom w:val="0"/>
      <w:divBdr>
        <w:top w:val="none" w:sz="0" w:space="0" w:color="auto"/>
        <w:left w:val="none" w:sz="0" w:space="0" w:color="auto"/>
        <w:bottom w:val="none" w:sz="0" w:space="0" w:color="auto"/>
        <w:right w:val="none" w:sz="0" w:space="0" w:color="auto"/>
      </w:divBdr>
      <w:divsChild>
        <w:div w:id="1456943600">
          <w:marLeft w:val="230"/>
          <w:marRight w:val="0"/>
          <w:marTop w:val="195"/>
          <w:marBottom w:val="0"/>
          <w:divBdr>
            <w:top w:val="none" w:sz="0" w:space="0" w:color="auto"/>
            <w:left w:val="none" w:sz="0" w:space="0" w:color="auto"/>
            <w:bottom w:val="none" w:sz="0" w:space="0" w:color="auto"/>
            <w:right w:val="none" w:sz="0" w:space="0" w:color="auto"/>
          </w:divBdr>
        </w:div>
        <w:div w:id="1871794364">
          <w:marLeft w:val="230"/>
          <w:marRight w:val="0"/>
          <w:marTop w:val="195"/>
          <w:marBottom w:val="0"/>
          <w:divBdr>
            <w:top w:val="none" w:sz="0" w:space="0" w:color="auto"/>
            <w:left w:val="none" w:sz="0" w:space="0" w:color="auto"/>
            <w:bottom w:val="none" w:sz="0" w:space="0" w:color="auto"/>
            <w:right w:val="none" w:sz="0" w:space="0" w:color="auto"/>
          </w:divBdr>
        </w:div>
        <w:div w:id="1909069823">
          <w:marLeft w:val="230"/>
          <w:marRight w:val="0"/>
          <w:marTop w:val="195"/>
          <w:marBottom w:val="0"/>
          <w:divBdr>
            <w:top w:val="none" w:sz="0" w:space="0" w:color="auto"/>
            <w:left w:val="none" w:sz="0" w:space="0" w:color="auto"/>
            <w:bottom w:val="none" w:sz="0" w:space="0" w:color="auto"/>
            <w:right w:val="none" w:sz="0" w:space="0" w:color="auto"/>
          </w:divBdr>
        </w:div>
      </w:divsChild>
    </w:div>
    <w:div w:id="1539123590">
      <w:bodyDiv w:val="1"/>
      <w:marLeft w:val="0"/>
      <w:marRight w:val="0"/>
      <w:marTop w:val="0"/>
      <w:marBottom w:val="0"/>
      <w:divBdr>
        <w:top w:val="none" w:sz="0" w:space="0" w:color="auto"/>
        <w:left w:val="none" w:sz="0" w:space="0" w:color="auto"/>
        <w:bottom w:val="none" w:sz="0" w:space="0" w:color="auto"/>
        <w:right w:val="none" w:sz="0" w:space="0" w:color="auto"/>
      </w:divBdr>
    </w:div>
    <w:div w:id="1547720121">
      <w:bodyDiv w:val="1"/>
      <w:marLeft w:val="0"/>
      <w:marRight w:val="0"/>
      <w:marTop w:val="0"/>
      <w:marBottom w:val="0"/>
      <w:divBdr>
        <w:top w:val="none" w:sz="0" w:space="0" w:color="auto"/>
        <w:left w:val="none" w:sz="0" w:space="0" w:color="auto"/>
        <w:bottom w:val="none" w:sz="0" w:space="0" w:color="auto"/>
        <w:right w:val="none" w:sz="0" w:space="0" w:color="auto"/>
      </w:divBdr>
      <w:divsChild>
        <w:div w:id="306738722">
          <w:marLeft w:val="446"/>
          <w:marRight w:val="0"/>
          <w:marTop w:val="0"/>
          <w:marBottom w:val="0"/>
          <w:divBdr>
            <w:top w:val="none" w:sz="0" w:space="0" w:color="auto"/>
            <w:left w:val="none" w:sz="0" w:space="0" w:color="auto"/>
            <w:bottom w:val="none" w:sz="0" w:space="0" w:color="auto"/>
            <w:right w:val="none" w:sz="0" w:space="0" w:color="auto"/>
          </w:divBdr>
        </w:div>
        <w:div w:id="531915357">
          <w:marLeft w:val="446"/>
          <w:marRight w:val="0"/>
          <w:marTop w:val="0"/>
          <w:marBottom w:val="0"/>
          <w:divBdr>
            <w:top w:val="none" w:sz="0" w:space="0" w:color="auto"/>
            <w:left w:val="none" w:sz="0" w:space="0" w:color="auto"/>
            <w:bottom w:val="none" w:sz="0" w:space="0" w:color="auto"/>
            <w:right w:val="none" w:sz="0" w:space="0" w:color="auto"/>
          </w:divBdr>
        </w:div>
        <w:div w:id="1672174365">
          <w:marLeft w:val="446"/>
          <w:marRight w:val="0"/>
          <w:marTop w:val="0"/>
          <w:marBottom w:val="0"/>
          <w:divBdr>
            <w:top w:val="none" w:sz="0" w:space="0" w:color="auto"/>
            <w:left w:val="none" w:sz="0" w:space="0" w:color="auto"/>
            <w:bottom w:val="none" w:sz="0" w:space="0" w:color="auto"/>
            <w:right w:val="none" w:sz="0" w:space="0" w:color="auto"/>
          </w:divBdr>
        </w:div>
        <w:div w:id="352536690">
          <w:marLeft w:val="446"/>
          <w:marRight w:val="0"/>
          <w:marTop w:val="0"/>
          <w:marBottom w:val="0"/>
          <w:divBdr>
            <w:top w:val="none" w:sz="0" w:space="0" w:color="auto"/>
            <w:left w:val="none" w:sz="0" w:space="0" w:color="auto"/>
            <w:bottom w:val="none" w:sz="0" w:space="0" w:color="auto"/>
            <w:right w:val="none" w:sz="0" w:space="0" w:color="auto"/>
          </w:divBdr>
        </w:div>
      </w:divsChild>
    </w:div>
    <w:div w:id="1564213281">
      <w:bodyDiv w:val="1"/>
      <w:marLeft w:val="0"/>
      <w:marRight w:val="0"/>
      <w:marTop w:val="0"/>
      <w:marBottom w:val="0"/>
      <w:divBdr>
        <w:top w:val="none" w:sz="0" w:space="0" w:color="auto"/>
        <w:left w:val="none" w:sz="0" w:space="0" w:color="auto"/>
        <w:bottom w:val="none" w:sz="0" w:space="0" w:color="auto"/>
        <w:right w:val="none" w:sz="0" w:space="0" w:color="auto"/>
      </w:divBdr>
    </w:div>
    <w:div w:id="1598830135">
      <w:bodyDiv w:val="1"/>
      <w:marLeft w:val="0"/>
      <w:marRight w:val="0"/>
      <w:marTop w:val="0"/>
      <w:marBottom w:val="0"/>
      <w:divBdr>
        <w:top w:val="none" w:sz="0" w:space="0" w:color="auto"/>
        <w:left w:val="none" w:sz="0" w:space="0" w:color="auto"/>
        <w:bottom w:val="none" w:sz="0" w:space="0" w:color="auto"/>
        <w:right w:val="none" w:sz="0" w:space="0" w:color="auto"/>
      </w:divBdr>
      <w:divsChild>
        <w:div w:id="800463443">
          <w:marLeft w:val="461"/>
          <w:marRight w:val="0"/>
          <w:marTop w:val="260"/>
          <w:marBottom w:val="0"/>
          <w:divBdr>
            <w:top w:val="none" w:sz="0" w:space="0" w:color="auto"/>
            <w:left w:val="none" w:sz="0" w:space="0" w:color="auto"/>
            <w:bottom w:val="none" w:sz="0" w:space="0" w:color="auto"/>
            <w:right w:val="none" w:sz="0" w:space="0" w:color="auto"/>
          </w:divBdr>
        </w:div>
        <w:div w:id="1594702141">
          <w:marLeft w:val="922"/>
          <w:marRight w:val="0"/>
          <w:marTop w:val="65"/>
          <w:marBottom w:val="0"/>
          <w:divBdr>
            <w:top w:val="none" w:sz="0" w:space="0" w:color="auto"/>
            <w:left w:val="none" w:sz="0" w:space="0" w:color="auto"/>
            <w:bottom w:val="none" w:sz="0" w:space="0" w:color="auto"/>
            <w:right w:val="none" w:sz="0" w:space="0" w:color="auto"/>
          </w:divBdr>
        </w:div>
        <w:div w:id="889993550">
          <w:marLeft w:val="922"/>
          <w:marRight w:val="0"/>
          <w:marTop w:val="65"/>
          <w:marBottom w:val="0"/>
          <w:divBdr>
            <w:top w:val="none" w:sz="0" w:space="0" w:color="auto"/>
            <w:left w:val="none" w:sz="0" w:space="0" w:color="auto"/>
            <w:bottom w:val="none" w:sz="0" w:space="0" w:color="auto"/>
            <w:right w:val="none" w:sz="0" w:space="0" w:color="auto"/>
          </w:divBdr>
        </w:div>
        <w:div w:id="133109529">
          <w:marLeft w:val="922"/>
          <w:marRight w:val="0"/>
          <w:marTop w:val="65"/>
          <w:marBottom w:val="0"/>
          <w:divBdr>
            <w:top w:val="none" w:sz="0" w:space="0" w:color="auto"/>
            <w:left w:val="none" w:sz="0" w:space="0" w:color="auto"/>
            <w:bottom w:val="none" w:sz="0" w:space="0" w:color="auto"/>
            <w:right w:val="none" w:sz="0" w:space="0" w:color="auto"/>
          </w:divBdr>
        </w:div>
        <w:div w:id="1779174054">
          <w:marLeft w:val="461"/>
          <w:marRight w:val="0"/>
          <w:marTop w:val="260"/>
          <w:marBottom w:val="0"/>
          <w:divBdr>
            <w:top w:val="none" w:sz="0" w:space="0" w:color="auto"/>
            <w:left w:val="none" w:sz="0" w:space="0" w:color="auto"/>
            <w:bottom w:val="none" w:sz="0" w:space="0" w:color="auto"/>
            <w:right w:val="none" w:sz="0" w:space="0" w:color="auto"/>
          </w:divBdr>
        </w:div>
        <w:div w:id="55667816">
          <w:marLeft w:val="461"/>
          <w:marRight w:val="0"/>
          <w:marTop w:val="260"/>
          <w:marBottom w:val="0"/>
          <w:divBdr>
            <w:top w:val="none" w:sz="0" w:space="0" w:color="auto"/>
            <w:left w:val="none" w:sz="0" w:space="0" w:color="auto"/>
            <w:bottom w:val="none" w:sz="0" w:space="0" w:color="auto"/>
            <w:right w:val="none" w:sz="0" w:space="0" w:color="auto"/>
          </w:divBdr>
        </w:div>
        <w:div w:id="666400212">
          <w:marLeft w:val="461"/>
          <w:marRight w:val="0"/>
          <w:marTop w:val="260"/>
          <w:marBottom w:val="0"/>
          <w:divBdr>
            <w:top w:val="none" w:sz="0" w:space="0" w:color="auto"/>
            <w:left w:val="none" w:sz="0" w:space="0" w:color="auto"/>
            <w:bottom w:val="none" w:sz="0" w:space="0" w:color="auto"/>
            <w:right w:val="none" w:sz="0" w:space="0" w:color="auto"/>
          </w:divBdr>
        </w:div>
      </w:divsChild>
    </w:div>
    <w:div w:id="1631281210">
      <w:bodyDiv w:val="1"/>
      <w:marLeft w:val="0"/>
      <w:marRight w:val="0"/>
      <w:marTop w:val="0"/>
      <w:marBottom w:val="0"/>
      <w:divBdr>
        <w:top w:val="none" w:sz="0" w:space="0" w:color="auto"/>
        <w:left w:val="none" w:sz="0" w:space="0" w:color="auto"/>
        <w:bottom w:val="none" w:sz="0" w:space="0" w:color="auto"/>
        <w:right w:val="none" w:sz="0" w:space="0" w:color="auto"/>
      </w:divBdr>
    </w:div>
    <w:div w:id="1632705614">
      <w:bodyDiv w:val="1"/>
      <w:marLeft w:val="0"/>
      <w:marRight w:val="0"/>
      <w:marTop w:val="0"/>
      <w:marBottom w:val="0"/>
      <w:divBdr>
        <w:top w:val="none" w:sz="0" w:space="0" w:color="auto"/>
        <w:left w:val="none" w:sz="0" w:space="0" w:color="auto"/>
        <w:bottom w:val="none" w:sz="0" w:space="0" w:color="auto"/>
        <w:right w:val="none" w:sz="0" w:space="0" w:color="auto"/>
      </w:divBdr>
    </w:div>
    <w:div w:id="1649168746">
      <w:bodyDiv w:val="1"/>
      <w:marLeft w:val="0"/>
      <w:marRight w:val="0"/>
      <w:marTop w:val="0"/>
      <w:marBottom w:val="0"/>
      <w:divBdr>
        <w:top w:val="none" w:sz="0" w:space="0" w:color="auto"/>
        <w:left w:val="none" w:sz="0" w:space="0" w:color="auto"/>
        <w:bottom w:val="none" w:sz="0" w:space="0" w:color="auto"/>
        <w:right w:val="none" w:sz="0" w:space="0" w:color="auto"/>
      </w:divBdr>
      <w:divsChild>
        <w:div w:id="814490672">
          <w:marLeft w:val="230"/>
          <w:marRight w:val="0"/>
          <w:marTop w:val="195"/>
          <w:marBottom w:val="0"/>
          <w:divBdr>
            <w:top w:val="none" w:sz="0" w:space="0" w:color="auto"/>
            <w:left w:val="none" w:sz="0" w:space="0" w:color="auto"/>
            <w:bottom w:val="none" w:sz="0" w:space="0" w:color="auto"/>
            <w:right w:val="none" w:sz="0" w:space="0" w:color="auto"/>
          </w:divBdr>
        </w:div>
        <w:div w:id="1006447238">
          <w:marLeft w:val="230"/>
          <w:marRight w:val="0"/>
          <w:marTop w:val="195"/>
          <w:marBottom w:val="0"/>
          <w:divBdr>
            <w:top w:val="none" w:sz="0" w:space="0" w:color="auto"/>
            <w:left w:val="none" w:sz="0" w:space="0" w:color="auto"/>
            <w:bottom w:val="none" w:sz="0" w:space="0" w:color="auto"/>
            <w:right w:val="none" w:sz="0" w:space="0" w:color="auto"/>
          </w:divBdr>
        </w:div>
        <w:div w:id="1229539874">
          <w:marLeft w:val="230"/>
          <w:marRight w:val="0"/>
          <w:marTop w:val="195"/>
          <w:marBottom w:val="0"/>
          <w:divBdr>
            <w:top w:val="none" w:sz="0" w:space="0" w:color="auto"/>
            <w:left w:val="none" w:sz="0" w:space="0" w:color="auto"/>
            <w:bottom w:val="none" w:sz="0" w:space="0" w:color="auto"/>
            <w:right w:val="none" w:sz="0" w:space="0" w:color="auto"/>
          </w:divBdr>
        </w:div>
        <w:div w:id="1609661869">
          <w:marLeft w:val="230"/>
          <w:marRight w:val="0"/>
          <w:marTop w:val="195"/>
          <w:marBottom w:val="0"/>
          <w:divBdr>
            <w:top w:val="none" w:sz="0" w:space="0" w:color="auto"/>
            <w:left w:val="none" w:sz="0" w:space="0" w:color="auto"/>
            <w:bottom w:val="none" w:sz="0" w:space="0" w:color="auto"/>
            <w:right w:val="none" w:sz="0" w:space="0" w:color="auto"/>
          </w:divBdr>
        </w:div>
      </w:divsChild>
    </w:div>
    <w:div w:id="1656059828">
      <w:bodyDiv w:val="1"/>
      <w:marLeft w:val="0"/>
      <w:marRight w:val="0"/>
      <w:marTop w:val="0"/>
      <w:marBottom w:val="0"/>
      <w:divBdr>
        <w:top w:val="none" w:sz="0" w:space="0" w:color="auto"/>
        <w:left w:val="none" w:sz="0" w:space="0" w:color="auto"/>
        <w:bottom w:val="none" w:sz="0" w:space="0" w:color="auto"/>
        <w:right w:val="none" w:sz="0" w:space="0" w:color="auto"/>
      </w:divBdr>
    </w:div>
    <w:div w:id="1659461754">
      <w:bodyDiv w:val="1"/>
      <w:marLeft w:val="0"/>
      <w:marRight w:val="0"/>
      <w:marTop w:val="0"/>
      <w:marBottom w:val="0"/>
      <w:divBdr>
        <w:top w:val="none" w:sz="0" w:space="0" w:color="auto"/>
        <w:left w:val="none" w:sz="0" w:space="0" w:color="auto"/>
        <w:bottom w:val="none" w:sz="0" w:space="0" w:color="auto"/>
        <w:right w:val="none" w:sz="0" w:space="0" w:color="auto"/>
      </w:divBdr>
    </w:div>
    <w:div w:id="1659963426">
      <w:bodyDiv w:val="1"/>
      <w:marLeft w:val="0"/>
      <w:marRight w:val="0"/>
      <w:marTop w:val="0"/>
      <w:marBottom w:val="0"/>
      <w:divBdr>
        <w:top w:val="none" w:sz="0" w:space="0" w:color="auto"/>
        <w:left w:val="none" w:sz="0" w:space="0" w:color="auto"/>
        <w:bottom w:val="none" w:sz="0" w:space="0" w:color="auto"/>
        <w:right w:val="none" w:sz="0" w:space="0" w:color="auto"/>
      </w:divBdr>
    </w:div>
    <w:div w:id="1674916969">
      <w:bodyDiv w:val="1"/>
      <w:marLeft w:val="0"/>
      <w:marRight w:val="0"/>
      <w:marTop w:val="0"/>
      <w:marBottom w:val="0"/>
      <w:divBdr>
        <w:top w:val="none" w:sz="0" w:space="0" w:color="auto"/>
        <w:left w:val="none" w:sz="0" w:space="0" w:color="auto"/>
        <w:bottom w:val="none" w:sz="0" w:space="0" w:color="auto"/>
        <w:right w:val="none" w:sz="0" w:space="0" w:color="auto"/>
      </w:divBdr>
    </w:div>
    <w:div w:id="1678770785">
      <w:bodyDiv w:val="1"/>
      <w:marLeft w:val="0"/>
      <w:marRight w:val="0"/>
      <w:marTop w:val="0"/>
      <w:marBottom w:val="0"/>
      <w:divBdr>
        <w:top w:val="none" w:sz="0" w:space="0" w:color="auto"/>
        <w:left w:val="none" w:sz="0" w:space="0" w:color="auto"/>
        <w:bottom w:val="none" w:sz="0" w:space="0" w:color="auto"/>
        <w:right w:val="none" w:sz="0" w:space="0" w:color="auto"/>
      </w:divBdr>
      <w:divsChild>
        <w:div w:id="1551842873">
          <w:marLeft w:val="230"/>
          <w:marRight w:val="0"/>
          <w:marTop w:val="195"/>
          <w:marBottom w:val="0"/>
          <w:divBdr>
            <w:top w:val="none" w:sz="0" w:space="0" w:color="auto"/>
            <w:left w:val="none" w:sz="0" w:space="0" w:color="auto"/>
            <w:bottom w:val="none" w:sz="0" w:space="0" w:color="auto"/>
            <w:right w:val="none" w:sz="0" w:space="0" w:color="auto"/>
          </w:divBdr>
        </w:div>
        <w:div w:id="1659261447">
          <w:marLeft w:val="230"/>
          <w:marRight w:val="0"/>
          <w:marTop w:val="195"/>
          <w:marBottom w:val="0"/>
          <w:divBdr>
            <w:top w:val="none" w:sz="0" w:space="0" w:color="auto"/>
            <w:left w:val="none" w:sz="0" w:space="0" w:color="auto"/>
            <w:bottom w:val="none" w:sz="0" w:space="0" w:color="auto"/>
            <w:right w:val="none" w:sz="0" w:space="0" w:color="auto"/>
          </w:divBdr>
        </w:div>
        <w:div w:id="1725984396">
          <w:marLeft w:val="230"/>
          <w:marRight w:val="0"/>
          <w:marTop w:val="195"/>
          <w:marBottom w:val="0"/>
          <w:divBdr>
            <w:top w:val="none" w:sz="0" w:space="0" w:color="auto"/>
            <w:left w:val="none" w:sz="0" w:space="0" w:color="auto"/>
            <w:bottom w:val="none" w:sz="0" w:space="0" w:color="auto"/>
            <w:right w:val="none" w:sz="0" w:space="0" w:color="auto"/>
          </w:divBdr>
        </w:div>
      </w:divsChild>
    </w:div>
    <w:div w:id="1684555392">
      <w:bodyDiv w:val="1"/>
      <w:marLeft w:val="0"/>
      <w:marRight w:val="0"/>
      <w:marTop w:val="0"/>
      <w:marBottom w:val="0"/>
      <w:divBdr>
        <w:top w:val="none" w:sz="0" w:space="0" w:color="auto"/>
        <w:left w:val="none" w:sz="0" w:space="0" w:color="auto"/>
        <w:bottom w:val="none" w:sz="0" w:space="0" w:color="auto"/>
        <w:right w:val="none" w:sz="0" w:space="0" w:color="auto"/>
      </w:divBdr>
    </w:div>
    <w:div w:id="1685394893">
      <w:bodyDiv w:val="1"/>
      <w:marLeft w:val="0"/>
      <w:marRight w:val="0"/>
      <w:marTop w:val="0"/>
      <w:marBottom w:val="0"/>
      <w:divBdr>
        <w:top w:val="none" w:sz="0" w:space="0" w:color="auto"/>
        <w:left w:val="none" w:sz="0" w:space="0" w:color="auto"/>
        <w:bottom w:val="none" w:sz="0" w:space="0" w:color="auto"/>
        <w:right w:val="none" w:sz="0" w:space="0" w:color="auto"/>
      </w:divBdr>
    </w:div>
    <w:div w:id="1699358286">
      <w:bodyDiv w:val="1"/>
      <w:marLeft w:val="0"/>
      <w:marRight w:val="0"/>
      <w:marTop w:val="0"/>
      <w:marBottom w:val="0"/>
      <w:divBdr>
        <w:top w:val="none" w:sz="0" w:space="0" w:color="auto"/>
        <w:left w:val="none" w:sz="0" w:space="0" w:color="auto"/>
        <w:bottom w:val="none" w:sz="0" w:space="0" w:color="auto"/>
        <w:right w:val="none" w:sz="0" w:space="0" w:color="auto"/>
      </w:divBdr>
    </w:div>
    <w:div w:id="1708530709">
      <w:bodyDiv w:val="1"/>
      <w:marLeft w:val="0"/>
      <w:marRight w:val="0"/>
      <w:marTop w:val="0"/>
      <w:marBottom w:val="0"/>
      <w:divBdr>
        <w:top w:val="none" w:sz="0" w:space="0" w:color="auto"/>
        <w:left w:val="none" w:sz="0" w:space="0" w:color="auto"/>
        <w:bottom w:val="none" w:sz="0" w:space="0" w:color="auto"/>
        <w:right w:val="none" w:sz="0" w:space="0" w:color="auto"/>
      </w:divBdr>
      <w:divsChild>
        <w:div w:id="1761944627">
          <w:marLeft w:val="461"/>
          <w:marRight w:val="0"/>
          <w:marTop w:val="260"/>
          <w:marBottom w:val="0"/>
          <w:divBdr>
            <w:top w:val="none" w:sz="0" w:space="0" w:color="auto"/>
            <w:left w:val="none" w:sz="0" w:space="0" w:color="auto"/>
            <w:bottom w:val="none" w:sz="0" w:space="0" w:color="auto"/>
            <w:right w:val="none" w:sz="0" w:space="0" w:color="auto"/>
          </w:divBdr>
        </w:div>
        <w:div w:id="1021200101">
          <w:marLeft w:val="922"/>
          <w:marRight w:val="0"/>
          <w:marTop w:val="65"/>
          <w:marBottom w:val="0"/>
          <w:divBdr>
            <w:top w:val="none" w:sz="0" w:space="0" w:color="auto"/>
            <w:left w:val="none" w:sz="0" w:space="0" w:color="auto"/>
            <w:bottom w:val="none" w:sz="0" w:space="0" w:color="auto"/>
            <w:right w:val="none" w:sz="0" w:space="0" w:color="auto"/>
          </w:divBdr>
        </w:div>
        <w:div w:id="425004490">
          <w:marLeft w:val="461"/>
          <w:marRight w:val="0"/>
          <w:marTop w:val="260"/>
          <w:marBottom w:val="0"/>
          <w:divBdr>
            <w:top w:val="none" w:sz="0" w:space="0" w:color="auto"/>
            <w:left w:val="none" w:sz="0" w:space="0" w:color="auto"/>
            <w:bottom w:val="none" w:sz="0" w:space="0" w:color="auto"/>
            <w:right w:val="none" w:sz="0" w:space="0" w:color="auto"/>
          </w:divBdr>
        </w:div>
        <w:div w:id="1874148598">
          <w:marLeft w:val="922"/>
          <w:marRight w:val="0"/>
          <w:marTop w:val="65"/>
          <w:marBottom w:val="0"/>
          <w:divBdr>
            <w:top w:val="none" w:sz="0" w:space="0" w:color="auto"/>
            <w:left w:val="none" w:sz="0" w:space="0" w:color="auto"/>
            <w:bottom w:val="none" w:sz="0" w:space="0" w:color="auto"/>
            <w:right w:val="none" w:sz="0" w:space="0" w:color="auto"/>
          </w:divBdr>
        </w:div>
        <w:div w:id="1624573478">
          <w:marLeft w:val="461"/>
          <w:marRight w:val="0"/>
          <w:marTop w:val="260"/>
          <w:marBottom w:val="0"/>
          <w:divBdr>
            <w:top w:val="none" w:sz="0" w:space="0" w:color="auto"/>
            <w:left w:val="none" w:sz="0" w:space="0" w:color="auto"/>
            <w:bottom w:val="none" w:sz="0" w:space="0" w:color="auto"/>
            <w:right w:val="none" w:sz="0" w:space="0" w:color="auto"/>
          </w:divBdr>
        </w:div>
        <w:div w:id="621379142">
          <w:marLeft w:val="461"/>
          <w:marRight w:val="0"/>
          <w:marTop w:val="260"/>
          <w:marBottom w:val="0"/>
          <w:divBdr>
            <w:top w:val="none" w:sz="0" w:space="0" w:color="auto"/>
            <w:left w:val="none" w:sz="0" w:space="0" w:color="auto"/>
            <w:bottom w:val="none" w:sz="0" w:space="0" w:color="auto"/>
            <w:right w:val="none" w:sz="0" w:space="0" w:color="auto"/>
          </w:divBdr>
        </w:div>
      </w:divsChild>
    </w:div>
    <w:div w:id="1733888837">
      <w:bodyDiv w:val="1"/>
      <w:marLeft w:val="0"/>
      <w:marRight w:val="0"/>
      <w:marTop w:val="0"/>
      <w:marBottom w:val="0"/>
      <w:divBdr>
        <w:top w:val="none" w:sz="0" w:space="0" w:color="auto"/>
        <w:left w:val="none" w:sz="0" w:space="0" w:color="auto"/>
        <w:bottom w:val="none" w:sz="0" w:space="0" w:color="auto"/>
        <w:right w:val="none" w:sz="0" w:space="0" w:color="auto"/>
      </w:divBdr>
    </w:div>
    <w:div w:id="1744064649">
      <w:bodyDiv w:val="1"/>
      <w:marLeft w:val="0"/>
      <w:marRight w:val="0"/>
      <w:marTop w:val="0"/>
      <w:marBottom w:val="0"/>
      <w:divBdr>
        <w:top w:val="none" w:sz="0" w:space="0" w:color="auto"/>
        <w:left w:val="none" w:sz="0" w:space="0" w:color="auto"/>
        <w:bottom w:val="none" w:sz="0" w:space="0" w:color="auto"/>
        <w:right w:val="none" w:sz="0" w:space="0" w:color="auto"/>
      </w:divBdr>
    </w:div>
    <w:div w:id="1744791514">
      <w:bodyDiv w:val="1"/>
      <w:marLeft w:val="0"/>
      <w:marRight w:val="0"/>
      <w:marTop w:val="0"/>
      <w:marBottom w:val="0"/>
      <w:divBdr>
        <w:top w:val="none" w:sz="0" w:space="0" w:color="auto"/>
        <w:left w:val="none" w:sz="0" w:space="0" w:color="auto"/>
        <w:bottom w:val="none" w:sz="0" w:space="0" w:color="auto"/>
        <w:right w:val="none" w:sz="0" w:space="0" w:color="auto"/>
      </w:divBdr>
    </w:div>
    <w:div w:id="1749184731">
      <w:bodyDiv w:val="1"/>
      <w:marLeft w:val="0"/>
      <w:marRight w:val="0"/>
      <w:marTop w:val="0"/>
      <w:marBottom w:val="0"/>
      <w:divBdr>
        <w:top w:val="none" w:sz="0" w:space="0" w:color="auto"/>
        <w:left w:val="none" w:sz="0" w:space="0" w:color="auto"/>
        <w:bottom w:val="none" w:sz="0" w:space="0" w:color="auto"/>
        <w:right w:val="none" w:sz="0" w:space="0" w:color="auto"/>
      </w:divBdr>
    </w:div>
    <w:div w:id="1773667404">
      <w:bodyDiv w:val="1"/>
      <w:marLeft w:val="0"/>
      <w:marRight w:val="0"/>
      <w:marTop w:val="0"/>
      <w:marBottom w:val="0"/>
      <w:divBdr>
        <w:top w:val="none" w:sz="0" w:space="0" w:color="auto"/>
        <w:left w:val="none" w:sz="0" w:space="0" w:color="auto"/>
        <w:bottom w:val="none" w:sz="0" w:space="0" w:color="auto"/>
        <w:right w:val="none" w:sz="0" w:space="0" w:color="auto"/>
      </w:divBdr>
    </w:div>
    <w:div w:id="1779106026">
      <w:bodyDiv w:val="1"/>
      <w:marLeft w:val="0"/>
      <w:marRight w:val="0"/>
      <w:marTop w:val="0"/>
      <w:marBottom w:val="0"/>
      <w:divBdr>
        <w:top w:val="none" w:sz="0" w:space="0" w:color="auto"/>
        <w:left w:val="none" w:sz="0" w:space="0" w:color="auto"/>
        <w:bottom w:val="none" w:sz="0" w:space="0" w:color="auto"/>
        <w:right w:val="none" w:sz="0" w:space="0" w:color="auto"/>
      </w:divBdr>
      <w:divsChild>
        <w:div w:id="1066956170">
          <w:marLeft w:val="922"/>
          <w:marRight w:val="0"/>
          <w:marTop w:val="65"/>
          <w:marBottom w:val="0"/>
          <w:divBdr>
            <w:top w:val="none" w:sz="0" w:space="0" w:color="auto"/>
            <w:left w:val="none" w:sz="0" w:space="0" w:color="auto"/>
            <w:bottom w:val="none" w:sz="0" w:space="0" w:color="auto"/>
            <w:right w:val="none" w:sz="0" w:space="0" w:color="auto"/>
          </w:divBdr>
        </w:div>
        <w:div w:id="324089737">
          <w:marLeft w:val="922"/>
          <w:marRight w:val="0"/>
          <w:marTop w:val="65"/>
          <w:marBottom w:val="0"/>
          <w:divBdr>
            <w:top w:val="none" w:sz="0" w:space="0" w:color="auto"/>
            <w:left w:val="none" w:sz="0" w:space="0" w:color="auto"/>
            <w:bottom w:val="none" w:sz="0" w:space="0" w:color="auto"/>
            <w:right w:val="none" w:sz="0" w:space="0" w:color="auto"/>
          </w:divBdr>
        </w:div>
        <w:div w:id="198904651">
          <w:marLeft w:val="922"/>
          <w:marRight w:val="0"/>
          <w:marTop w:val="65"/>
          <w:marBottom w:val="0"/>
          <w:divBdr>
            <w:top w:val="none" w:sz="0" w:space="0" w:color="auto"/>
            <w:left w:val="none" w:sz="0" w:space="0" w:color="auto"/>
            <w:bottom w:val="none" w:sz="0" w:space="0" w:color="auto"/>
            <w:right w:val="none" w:sz="0" w:space="0" w:color="auto"/>
          </w:divBdr>
        </w:div>
        <w:div w:id="1402095120">
          <w:marLeft w:val="922"/>
          <w:marRight w:val="0"/>
          <w:marTop w:val="65"/>
          <w:marBottom w:val="0"/>
          <w:divBdr>
            <w:top w:val="none" w:sz="0" w:space="0" w:color="auto"/>
            <w:left w:val="none" w:sz="0" w:space="0" w:color="auto"/>
            <w:bottom w:val="none" w:sz="0" w:space="0" w:color="auto"/>
            <w:right w:val="none" w:sz="0" w:space="0" w:color="auto"/>
          </w:divBdr>
        </w:div>
        <w:div w:id="23559653">
          <w:marLeft w:val="922"/>
          <w:marRight w:val="0"/>
          <w:marTop w:val="65"/>
          <w:marBottom w:val="0"/>
          <w:divBdr>
            <w:top w:val="none" w:sz="0" w:space="0" w:color="auto"/>
            <w:left w:val="none" w:sz="0" w:space="0" w:color="auto"/>
            <w:bottom w:val="none" w:sz="0" w:space="0" w:color="auto"/>
            <w:right w:val="none" w:sz="0" w:space="0" w:color="auto"/>
          </w:divBdr>
        </w:div>
      </w:divsChild>
    </w:div>
    <w:div w:id="1787502447">
      <w:bodyDiv w:val="1"/>
      <w:marLeft w:val="0"/>
      <w:marRight w:val="0"/>
      <w:marTop w:val="0"/>
      <w:marBottom w:val="0"/>
      <w:divBdr>
        <w:top w:val="none" w:sz="0" w:space="0" w:color="auto"/>
        <w:left w:val="none" w:sz="0" w:space="0" w:color="auto"/>
        <w:bottom w:val="none" w:sz="0" w:space="0" w:color="auto"/>
        <w:right w:val="none" w:sz="0" w:space="0" w:color="auto"/>
      </w:divBdr>
      <w:divsChild>
        <w:div w:id="148061633">
          <w:marLeft w:val="432"/>
          <w:marRight w:val="0"/>
          <w:marTop w:val="65"/>
          <w:marBottom w:val="0"/>
          <w:divBdr>
            <w:top w:val="none" w:sz="0" w:space="0" w:color="auto"/>
            <w:left w:val="none" w:sz="0" w:space="0" w:color="auto"/>
            <w:bottom w:val="none" w:sz="0" w:space="0" w:color="auto"/>
            <w:right w:val="none" w:sz="0" w:space="0" w:color="auto"/>
          </w:divBdr>
        </w:div>
        <w:div w:id="804349007">
          <w:marLeft w:val="432"/>
          <w:marRight w:val="0"/>
          <w:marTop w:val="65"/>
          <w:marBottom w:val="0"/>
          <w:divBdr>
            <w:top w:val="none" w:sz="0" w:space="0" w:color="auto"/>
            <w:left w:val="none" w:sz="0" w:space="0" w:color="auto"/>
            <w:bottom w:val="none" w:sz="0" w:space="0" w:color="auto"/>
            <w:right w:val="none" w:sz="0" w:space="0" w:color="auto"/>
          </w:divBdr>
        </w:div>
        <w:div w:id="1111515553">
          <w:marLeft w:val="432"/>
          <w:marRight w:val="0"/>
          <w:marTop w:val="65"/>
          <w:marBottom w:val="0"/>
          <w:divBdr>
            <w:top w:val="none" w:sz="0" w:space="0" w:color="auto"/>
            <w:left w:val="none" w:sz="0" w:space="0" w:color="auto"/>
            <w:bottom w:val="none" w:sz="0" w:space="0" w:color="auto"/>
            <w:right w:val="none" w:sz="0" w:space="0" w:color="auto"/>
          </w:divBdr>
        </w:div>
        <w:div w:id="1643805704">
          <w:marLeft w:val="432"/>
          <w:marRight w:val="0"/>
          <w:marTop w:val="65"/>
          <w:marBottom w:val="0"/>
          <w:divBdr>
            <w:top w:val="none" w:sz="0" w:space="0" w:color="auto"/>
            <w:left w:val="none" w:sz="0" w:space="0" w:color="auto"/>
            <w:bottom w:val="none" w:sz="0" w:space="0" w:color="auto"/>
            <w:right w:val="none" w:sz="0" w:space="0" w:color="auto"/>
          </w:divBdr>
        </w:div>
        <w:div w:id="375785080">
          <w:marLeft w:val="922"/>
          <w:marRight w:val="0"/>
          <w:marTop w:val="65"/>
          <w:marBottom w:val="0"/>
          <w:divBdr>
            <w:top w:val="none" w:sz="0" w:space="0" w:color="auto"/>
            <w:left w:val="none" w:sz="0" w:space="0" w:color="auto"/>
            <w:bottom w:val="none" w:sz="0" w:space="0" w:color="auto"/>
            <w:right w:val="none" w:sz="0" w:space="0" w:color="auto"/>
          </w:divBdr>
        </w:div>
        <w:div w:id="940990770">
          <w:marLeft w:val="922"/>
          <w:marRight w:val="0"/>
          <w:marTop w:val="65"/>
          <w:marBottom w:val="0"/>
          <w:divBdr>
            <w:top w:val="none" w:sz="0" w:space="0" w:color="auto"/>
            <w:left w:val="none" w:sz="0" w:space="0" w:color="auto"/>
            <w:bottom w:val="none" w:sz="0" w:space="0" w:color="auto"/>
            <w:right w:val="none" w:sz="0" w:space="0" w:color="auto"/>
          </w:divBdr>
        </w:div>
      </w:divsChild>
    </w:div>
    <w:div w:id="1791364602">
      <w:bodyDiv w:val="1"/>
      <w:marLeft w:val="0"/>
      <w:marRight w:val="0"/>
      <w:marTop w:val="0"/>
      <w:marBottom w:val="0"/>
      <w:divBdr>
        <w:top w:val="none" w:sz="0" w:space="0" w:color="auto"/>
        <w:left w:val="none" w:sz="0" w:space="0" w:color="auto"/>
        <w:bottom w:val="none" w:sz="0" w:space="0" w:color="auto"/>
        <w:right w:val="none" w:sz="0" w:space="0" w:color="auto"/>
      </w:divBdr>
    </w:div>
    <w:div w:id="1800953925">
      <w:bodyDiv w:val="1"/>
      <w:marLeft w:val="0"/>
      <w:marRight w:val="0"/>
      <w:marTop w:val="0"/>
      <w:marBottom w:val="0"/>
      <w:divBdr>
        <w:top w:val="none" w:sz="0" w:space="0" w:color="auto"/>
        <w:left w:val="none" w:sz="0" w:space="0" w:color="auto"/>
        <w:bottom w:val="none" w:sz="0" w:space="0" w:color="auto"/>
        <w:right w:val="none" w:sz="0" w:space="0" w:color="auto"/>
      </w:divBdr>
    </w:div>
    <w:div w:id="1808890435">
      <w:bodyDiv w:val="1"/>
      <w:marLeft w:val="0"/>
      <w:marRight w:val="0"/>
      <w:marTop w:val="0"/>
      <w:marBottom w:val="0"/>
      <w:divBdr>
        <w:top w:val="none" w:sz="0" w:space="0" w:color="auto"/>
        <w:left w:val="none" w:sz="0" w:space="0" w:color="auto"/>
        <w:bottom w:val="none" w:sz="0" w:space="0" w:color="auto"/>
        <w:right w:val="none" w:sz="0" w:space="0" w:color="auto"/>
      </w:divBdr>
    </w:div>
    <w:div w:id="1823812411">
      <w:bodyDiv w:val="1"/>
      <w:marLeft w:val="0"/>
      <w:marRight w:val="0"/>
      <w:marTop w:val="0"/>
      <w:marBottom w:val="0"/>
      <w:divBdr>
        <w:top w:val="none" w:sz="0" w:space="0" w:color="auto"/>
        <w:left w:val="none" w:sz="0" w:space="0" w:color="auto"/>
        <w:bottom w:val="none" w:sz="0" w:space="0" w:color="auto"/>
        <w:right w:val="none" w:sz="0" w:space="0" w:color="auto"/>
      </w:divBdr>
    </w:div>
    <w:div w:id="1850949439">
      <w:bodyDiv w:val="1"/>
      <w:marLeft w:val="0"/>
      <w:marRight w:val="0"/>
      <w:marTop w:val="0"/>
      <w:marBottom w:val="0"/>
      <w:divBdr>
        <w:top w:val="none" w:sz="0" w:space="0" w:color="auto"/>
        <w:left w:val="none" w:sz="0" w:space="0" w:color="auto"/>
        <w:bottom w:val="none" w:sz="0" w:space="0" w:color="auto"/>
        <w:right w:val="none" w:sz="0" w:space="0" w:color="auto"/>
      </w:divBdr>
    </w:div>
    <w:div w:id="1851093183">
      <w:bodyDiv w:val="1"/>
      <w:marLeft w:val="0"/>
      <w:marRight w:val="0"/>
      <w:marTop w:val="0"/>
      <w:marBottom w:val="0"/>
      <w:divBdr>
        <w:top w:val="none" w:sz="0" w:space="0" w:color="auto"/>
        <w:left w:val="none" w:sz="0" w:space="0" w:color="auto"/>
        <w:bottom w:val="none" w:sz="0" w:space="0" w:color="auto"/>
        <w:right w:val="none" w:sz="0" w:space="0" w:color="auto"/>
      </w:divBdr>
      <w:divsChild>
        <w:div w:id="178324026">
          <w:marLeft w:val="994"/>
          <w:marRight w:val="0"/>
          <w:marTop w:val="0"/>
          <w:marBottom w:val="0"/>
          <w:divBdr>
            <w:top w:val="none" w:sz="0" w:space="0" w:color="auto"/>
            <w:left w:val="none" w:sz="0" w:space="0" w:color="auto"/>
            <w:bottom w:val="none" w:sz="0" w:space="0" w:color="auto"/>
            <w:right w:val="none" w:sz="0" w:space="0" w:color="auto"/>
          </w:divBdr>
        </w:div>
        <w:div w:id="197209634">
          <w:marLeft w:val="274"/>
          <w:marRight w:val="0"/>
          <w:marTop w:val="0"/>
          <w:marBottom w:val="0"/>
          <w:divBdr>
            <w:top w:val="none" w:sz="0" w:space="0" w:color="auto"/>
            <w:left w:val="none" w:sz="0" w:space="0" w:color="auto"/>
            <w:bottom w:val="none" w:sz="0" w:space="0" w:color="auto"/>
            <w:right w:val="none" w:sz="0" w:space="0" w:color="auto"/>
          </w:divBdr>
        </w:div>
        <w:div w:id="706216877">
          <w:marLeft w:val="994"/>
          <w:marRight w:val="0"/>
          <w:marTop w:val="0"/>
          <w:marBottom w:val="0"/>
          <w:divBdr>
            <w:top w:val="none" w:sz="0" w:space="0" w:color="auto"/>
            <w:left w:val="none" w:sz="0" w:space="0" w:color="auto"/>
            <w:bottom w:val="none" w:sz="0" w:space="0" w:color="auto"/>
            <w:right w:val="none" w:sz="0" w:space="0" w:color="auto"/>
          </w:divBdr>
        </w:div>
        <w:div w:id="1040975665">
          <w:marLeft w:val="994"/>
          <w:marRight w:val="0"/>
          <w:marTop w:val="0"/>
          <w:marBottom w:val="0"/>
          <w:divBdr>
            <w:top w:val="none" w:sz="0" w:space="0" w:color="auto"/>
            <w:left w:val="none" w:sz="0" w:space="0" w:color="auto"/>
            <w:bottom w:val="none" w:sz="0" w:space="0" w:color="auto"/>
            <w:right w:val="none" w:sz="0" w:space="0" w:color="auto"/>
          </w:divBdr>
        </w:div>
        <w:div w:id="1060207354">
          <w:marLeft w:val="274"/>
          <w:marRight w:val="0"/>
          <w:marTop w:val="0"/>
          <w:marBottom w:val="0"/>
          <w:divBdr>
            <w:top w:val="none" w:sz="0" w:space="0" w:color="auto"/>
            <w:left w:val="none" w:sz="0" w:space="0" w:color="auto"/>
            <w:bottom w:val="none" w:sz="0" w:space="0" w:color="auto"/>
            <w:right w:val="none" w:sz="0" w:space="0" w:color="auto"/>
          </w:divBdr>
        </w:div>
        <w:div w:id="1235162339">
          <w:marLeft w:val="274"/>
          <w:marRight w:val="0"/>
          <w:marTop w:val="0"/>
          <w:marBottom w:val="0"/>
          <w:divBdr>
            <w:top w:val="none" w:sz="0" w:space="0" w:color="auto"/>
            <w:left w:val="none" w:sz="0" w:space="0" w:color="auto"/>
            <w:bottom w:val="none" w:sz="0" w:space="0" w:color="auto"/>
            <w:right w:val="none" w:sz="0" w:space="0" w:color="auto"/>
          </w:divBdr>
        </w:div>
        <w:div w:id="2059091141">
          <w:marLeft w:val="274"/>
          <w:marRight w:val="0"/>
          <w:marTop w:val="0"/>
          <w:marBottom w:val="0"/>
          <w:divBdr>
            <w:top w:val="none" w:sz="0" w:space="0" w:color="auto"/>
            <w:left w:val="none" w:sz="0" w:space="0" w:color="auto"/>
            <w:bottom w:val="none" w:sz="0" w:space="0" w:color="auto"/>
            <w:right w:val="none" w:sz="0" w:space="0" w:color="auto"/>
          </w:divBdr>
        </w:div>
      </w:divsChild>
    </w:div>
    <w:div w:id="1877423448">
      <w:bodyDiv w:val="1"/>
      <w:marLeft w:val="0"/>
      <w:marRight w:val="0"/>
      <w:marTop w:val="0"/>
      <w:marBottom w:val="0"/>
      <w:divBdr>
        <w:top w:val="none" w:sz="0" w:space="0" w:color="auto"/>
        <w:left w:val="none" w:sz="0" w:space="0" w:color="auto"/>
        <w:bottom w:val="none" w:sz="0" w:space="0" w:color="auto"/>
        <w:right w:val="none" w:sz="0" w:space="0" w:color="auto"/>
      </w:divBdr>
    </w:div>
    <w:div w:id="1878197537">
      <w:bodyDiv w:val="1"/>
      <w:marLeft w:val="0"/>
      <w:marRight w:val="0"/>
      <w:marTop w:val="0"/>
      <w:marBottom w:val="0"/>
      <w:divBdr>
        <w:top w:val="none" w:sz="0" w:space="0" w:color="auto"/>
        <w:left w:val="none" w:sz="0" w:space="0" w:color="auto"/>
        <w:bottom w:val="none" w:sz="0" w:space="0" w:color="auto"/>
        <w:right w:val="none" w:sz="0" w:space="0" w:color="auto"/>
      </w:divBdr>
    </w:div>
    <w:div w:id="1885171646">
      <w:bodyDiv w:val="1"/>
      <w:marLeft w:val="0"/>
      <w:marRight w:val="0"/>
      <w:marTop w:val="0"/>
      <w:marBottom w:val="0"/>
      <w:divBdr>
        <w:top w:val="none" w:sz="0" w:space="0" w:color="auto"/>
        <w:left w:val="none" w:sz="0" w:space="0" w:color="auto"/>
        <w:bottom w:val="none" w:sz="0" w:space="0" w:color="auto"/>
        <w:right w:val="none" w:sz="0" w:space="0" w:color="auto"/>
      </w:divBdr>
    </w:div>
    <w:div w:id="1897661436">
      <w:bodyDiv w:val="1"/>
      <w:marLeft w:val="0"/>
      <w:marRight w:val="0"/>
      <w:marTop w:val="0"/>
      <w:marBottom w:val="0"/>
      <w:divBdr>
        <w:top w:val="none" w:sz="0" w:space="0" w:color="auto"/>
        <w:left w:val="none" w:sz="0" w:space="0" w:color="auto"/>
        <w:bottom w:val="none" w:sz="0" w:space="0" w:color="auto"/>
        <w:right w:val="none" w:sz="0" w:space="0" w:color="auto"/>
      </w:divBdr>
    </w:div>
    <w:div w:id="1915387269">
      <w:bodyDiv w:val="1"/>
      <w:marLeft w:val="0"/>
      <w:marRight w:val="0"/>
      <w:marTop w:val="0"/>
      <w:marBottom w:val="0"/>
      <w:divBdr>
        <w:top w:val="none" w:sz="0" w:space="0" w:color="auto"/>
        <w:left w:val="none" w:sz="0" w:space="0" w:color="auto"/>
        <w:bottom w:val="none" w:sz="0" w:space="0" w:color="auto"/>
        <w:right w:val="none" w:sz="0" w:space="0" w:color="auto"/>
      </w:divBdr>
    </w:div>
    <w:div w:id="1922058064">
      <w:bodyDiv w:val="1"/>
      <w:marLeft w:val="0"/>
      <w:marRight w:val="0"/>
      <w:marTop w:val="0"/>
      <w:marBottom w:val="0"/>
      <w:divBdr>
        <w:top w:val="none" w:sz="0" w:space="0" w:color="auto"/>
        <w:left w:val="none" w:sz="0" w:space="0" w:color="auto"/>
        <w:bottom w:val="none" w:sz="0" w:space="0" w:color="auto"/>
        <w:right w:val="none" w:sz="0" w:space="0" w:color="auto"/>
      </w:divBdr>
    </w:div>
    <w:div w:id="1940065446">
      <w:bodyDiv w:val="1"/>
      <w:marLeft w:val="0"/>
      <w:marRight w:val="0"/>
      <w:marTop w:val="0"/>
      <w:marBottom w:val="0"/>
      <w:divBdr>
        <w:top w:val="none" w:sz="0" w:space="0" w:color="auto"/>
        <w:left w:val="none" w:sz="0" w:space="0" w:color="auto"/>
        <w:bottom w:val="none" w:sz="0" w:space="0" w:color="auto"/>
        <w:right w:val="none" w:sz="0" w:space="0" w:color="auto"/>
      </w:divBdr>
      <w:divsChild>
        <w:div w:id="2061899114">
          <w:marLeft w:val="461"/>
          <w:marRight w:val="0"/>
          <w:marTop w:val="260"/>
          <w:marBottom w:val="0"/>
          <w:divBdr>
            <w:top w:val="none" w:sz="0" w:space="0" w:color="auto"/>
            <w:left w:val="none" w:sz="0" w:space="0" w:color="auto"/>
            <w:bottom w:val="none" w:sz="0" w:space="0" w:color="auto"/>
            <w:right w:val="none" w:sz="0" w:space="0" w:color="auto"/>
          </w:divBdr>
        </w:div>
        <w:div w:id="1613433398">
          <w:marLeft w:val="461"/>
          <w:marRight w:val="0"/>
          <w:marTop w:val="260"/>
          <w:marBottom w:val="0"/>
          <w:divBdr>
            <w:top w:val="none" w:sz="0" w:space="0" w:color="auto"/>
            <w:left w:val="none" w:sz="0" w:space="0" w:color="auto"/>
            <w:bottom w:val="none" w:sz="0" w:space="0" w:color="auto"/>
            <w:right w:val="none" w:sz="0" w:space="0" w:color="auto"/>
          </w:divBdr>
        </w:div>
        <w:div w:id="602423086">
          <w:marLeft w:val="461"/>
          <w:marRight w:val="0"/>
          <w:marTop w:val="260"/>
          <w:marBottom w:val="0"/>
          <w:divBdr>
            <w:top w:val="none" w:sz="0" w:space="0" w:color="auto"/>
            <w:left w:val="none" w:sz="0" w:space="0" w:color="auto"/>
            <w:bottom w:val="none" w:sz="0" w:space="0" w:color="auto"/>
            <w:right w:val="none" w:sz="0" w:space="0" w:color="auto"/>
          </w:divBdr>
        </w:div>
        <w:div w:id="370880318">
          <w:marLeft w:val="461"/>
          <w:marRight w:val="0"/>
          <w:marTop w:val="260"/>
          <w:marBottom w:val="0"/>
          <w:divBdr>
            <w:top w:val="none" w:sz="0" w:space="0" w:color="auto"/>
            <w:left w:val="none" w:sz="0" w:space="0" w:color="auto"/>
            <w:bottom w:val="none" w:sz="0" w:space="0" w:color="auto"/>
            <w:right w:val="none" w:sz="0" w:space="0" w:color="auto"/>
          </w:divBdr>
        </w:div>
        <w:div w:id="1120952304">
          <w:marLeft w:val="461"/>
          <w:marRight w:val="0"/>
          <w:marTop w:val="260"/>
          <w:marBottom w:val="0"/>
          <w:divBdr>
            <w:top w:val="none" w:sz="0" w:space="0" w:color="auto"/>
            <w:left w:val="none" w:sz="0" w:space="0" w:color="auto"/>
            <w:bottom w:val="none" w:sz="0" w:space="0" w:color="auto"/>
            <w:right w:val="none" w:sz="0" w:space="0" w:color="auto"/>
          </w:divBdr>
        </w:div>
        <w:div w:id="1034499188">
          <w:marLeft w:val="922"/>
          <w:marRight w:val="0"/>
          <w:marTop w:val="65"/>
          <w:marBottom w:val="0"/>
          <w:divBdr>
            <w:top w:val="none" w:sz="0" w:space="0" w:color="auto"/>
            <w:left w:val="none" w:sz="0" w:space="0" w:color="auto"/>
            <w:bottom w:val="none" w:sz="0" w:space="0" w:color="auto"/>
            <w:right w:val="none" w:sz="0" w:space="0" w:color="auto"/>
          </w:divBdr>
        </w:div>
        <w:div w:id="507644635">
          <w:marLeft w:val="922"/>
          <w:marRight w:val="0"/>
          <w:marTop w:val="65"/>
          <w:marBottom w:val="0"/>
          <w:divBdr>
            <w:top w:val="none" w:sz="0" w:space="0" w:color="auto"/>
            <w:left w:val="none" w:sz="0" w:space="0" w:color="auto"/>
            <w:bottom w:val="none" w:sz="0" w:space="0" w:color="auto"/>
            <w:right w:val="none" w:sz="0" w:space="0" w:color="auto"/>
          </w:divBdr>
        </w:div>
      </w:divsChild>
    </w:div>
    <w:div w:id="1946964883">
      <w:bodyDiv w:val="1"/>
      <w:marLeft w:val="0"/>
      <w:marRight w:val="0"/>
      <w:marTop w:val="0"/>
      <w:marBottom w:val="0"/>
      <w:divBdr>
        <w:top w:val="none" w:sz="0" w:space="0" w:color="auto"/>
        <w:left w:val="none" w:sz="0" w:space="0" w:color="auto"/>
        <w:bottom w:val="none" w:sz="0" w:space="0" w:color="auto"/>
        <w:right w:val="none" w:sz="0" w:space="0" w:color="auto"/>
      </w:divBdr>
    </w:div>
    <w:div w:id="1973440268">
      <w:bodyDiv w:val="1"/>
      <w:marLeft w:val="0"/>
      <w:marRight w:val="0"/>
      <w:marTop w:val="0"/>
      <w:marBottom w:val="0"/>
      <w:divBdr>
        <w:top w:val="none" w:sz="0" w:space="0" w:color="auto"/>
        <w:left w:val="none" w:sz="0" w:space="0" w:color="auto"/>
        <w:bottom w:val="none" w:sz="0" w:space="0" w:color="auto"/>
        <w:right w:val="none" w:sz="0" w:space="0" w:color="auto"/>
      </w:divBdr>
    </w:div>
    <w:div w:id="1989505877">
      <w:bodyDiv w:val="1"/>
      <w:marLeft w:val="0"/>
      <w:marRight w:val="0"/>
      <w:marTop w:val="0"/>
      <w:marBottom w:val="0"/>
      <w:divBdr>
        <w:top w:val="none" w:sz="0" w:space="0" w:color="auto"/>
        <w:left w:val="none" w:sz="0" w:space="0" w:color="auto"/>
        <w:bottom w:val="none" w:sz="0" w:space="0" w:color="auto"/>
        <w:right w:val="none" w:sz="0" w:space="0" w:color="auto"/>
      </w:divBdr>
    </w:div>
    <w:div w:id="2000764245">
      <w:bodyDiv w:val="1"/>
      <w:marLeft w:val="0"/>
      <w:marRight w:val="0"/>
      <w:marTop w:val="0"/>
      <w:marBottom w:val="0"/>
      <w:divBdr>
        <w:top w:val="none" w:sz="0" w:space="0" w:color="auto"/>
        <w:left w:val="none" w:sz="0" w:space="0" w:color="auto"/>
        <w:bottom w:val="none" w:sz="0" w:space="0" w:color="auto"/>
        <w:right w:val="none" w:sz="0" w:space="0" w:color="auto"/>
      </w:divBdr>
      <w:divsChild>
        <w:div w:id="266356378">
          <w:marLeft w:val="461"/>
          <w:marRight w:val="0"/>
          <w:marTop w:val="260"/>
          <w:marBottom w:val="0"/>
          <w:divBdr>
            <w:top w:val="none" w:sz="0" w:space="0" w:color="auto"/>
            <w:left w:val="none" w:sz="0" w:space="0" w:color="auto"/>
            <w:bottom w:val="none" w:sz="0" w:space="0" w:color="auto"/>
            <w:right w:val="none" w:sz="0" w:space="0" w:color="auto"/>
          </w:divBdr>
        </w:div>
        <w:div w:id="900404654">
          <w:marLeft w:val="922"/>
          <w:marRight w:val="0"/>
          <w:marTop w:val="65"/>
          <w:marBottom w:val="0"/>
          <w:divBdr>
            <w:top w:val="none" w:sz="0" w:space="0" w:color="auto"/>
            <w:left w:val="none" w:sz="0" w:space="0" w:color="auto"/>
            <w:bottom w:val="none" w:sz="0" w:space="0" w:color="auto"/>
            <w:right w:val="none" w:sz="0" w:space="0" w:color="auto"/>
          </w:divBdr>
        </w:div>
        <w:div w:id="1698434015">
          <w:marLeft w:val="461"/>
          <w:marRight w:val="0"/>
          <w:marTop w:val="260"/>
          <w:marBottom w:val="0"/>
          <w:divBdr>
            <w:top w:val="none" w:sz="0" w:space="0" w:color="auto"/>
            <w:left w:val="none" w:sz="0" w:space="0" w:color="auto"/>
            <w:bottom w:val="none" w:sz="0" w:space="0" w:color="auto"/>
            <w:right w:val="none" w:sz="0" w:space="0" w:color="auto"/>
          </w:divBdr>
        </w:div>
        <w:div w:id="1865091733">
          <w:marLeft w:val="461"/>
          <w:marRight w:val="0"/>
          <w:marTop w:val="260"/>
          <w:marBottom w:val="0"/>
          <w:divBdr>
            <w:top w:val="none" w:sz="0" w:space="0" w:color="auto"/>
            <w:left w:val="none" w:sz="0" w:space="0" w:color="auto"/>
            <w:bottom w:val="none" w:sz="0" w:space="0" w:color="auto"/>
            <w:right w:val="none" w:sz="0" w:space="0" w:color="auto"/>
          </w:divBdr>
        </w:div>
      </w:divsChild>
    </w:div>
    <w:div w:id="2007197769">
      <w:bodyDiv w:val="1"/>
      <w:marLeft w:val="0"/>
      <w:marRight w:val="0"/>
      <w:marTop w:val="0"/>
      <w:marBottom w:val="0"/>
      <w:divBdr>
        <w:top w:val="none" w:sz="0" w:space="0" w:color="auto"/>
        <w:left w:val="none" w:sz="0" w:space="0" w:color="auto"/>
        <w:bottom w:val="none" w:sz="0" w:space="0" w:color="auto"/>
        <w:right w:val="none" w:sz="0" w:space="0" w:color="auto"/>
      </w:divBdr>
    </w:div>
    <w:div w:id="2010718276">
      <w:bodyDiv w:val="1"/>
      <w:marLeft w:val="0"/>
      <w:marRight w:val="0"/>
      <w:marTop w:val="0"/>
      <w:marBottom w:val="0"/>
      <w:divBdr>
        <w:top w:val="none" w:sz="0" w:space="0" w:color="auto"/>
        <w:left w:val="none" w:sz="0" w:space="0" w:color="auto"/>
        <w:bottom w:val="none" w:sz="0" w:space="0" w:color="auto"/>
        <w:right w:val="none" w:sz="0" w:space="0" w:color="auto"/>
      </w:divBdr>
    </w:div>
    <w:div w:id="2011325404">
      <w:bodyDiv w:val="1"/>
      <w:marLeft w:val="0"/>
      <w:marRight w:val="0"/>
      <w:marTop w:val="0"/>
      <w:marBottom w:val="0"/>
      <w:divBdr>
        <w:top w:val="none" w:sz="0" w:space="0" w:color="auto"/>
        <w:left w:val="none" w:sz="0" w:space="0" w:color="auto"/>
        <w:bottom w:val="none" w:sz="0" w:space="0" w:color="auto"/>
        <w:right w:val="none" w:sz="0" w:space="0" w:color="auto"/>
      </w:divBdr>
    </w:div>
    <w:div w:id="2022195948">
      <w:bodyDiv w:val="1"/>
      <w:marLeft w:val="0"/>
      <w:marRight w:val="0"/>
      <w:marTop w:val="0"/>
      <w:marBottom w:val="0"/>
      <w:divBdr>
        <w:top w:val="none" w:sz="0" w:space="0" w:color="auto"/>
        <w:left w:val="none" w:sz="0" w:space="0" w:color="auto"/>
        <w:bottom w:val="none" w:sz="0" w:space="0" w:color="auto"/>
        <w:right w:val="none" w:sz="0" w:space="0" w:color="auto"/>
      </w:divBdr>
    </w:div>
    <w:div w:id="2027169306">
      <w:bodyDiv w:val="1"/>
      <w:marLeft w:val="0"/>
      <w:marRight w:val="0"/>
      <w:marTop w:val="0"/>
      <w:marBottom w:val="0"/>
      <w:divBdr>
        <w:top w:val="none" w:sz="0" w:space="0" w:color="auto"/>
        <w:left w:val="none" w:sz="0" w:space="0" w:color="auto"/>
        <w:bottom w:val="none" w:sz="0" w:space="0" w:color="auto"/>
        <w:right w:val="none" w:sz="0" w:space="0" w:color="auto"/>
      </w:divBdr>
    </w:div>
    <w:div w:id="2040230397">
      <w:bodyDiv w:val="1"/>
      <w:marLeft w:val="0"/>
      <w:marRight w:val="0"/>
      <w:marTop w:val="0"/>
      <w:marBottom w:val="0"/>
      <w:divBdr>
        <w:top w:val="none" w:sz="0" w:space="0" w:color="auto"/>
        <w:left w:val="none" w:sz="0" w:space="0" w:color="auto"/>
        <w:bottom w:val="none" w:sz="0" w:space="0" w:color="auto"/>
        <w:right w:val="none" w:sz="0" w:space="0" w:color="auto"/>
      </w:divBdr>
    </w:div>
    <w:div w:id="2048530473">
      <w:bodyDiv w:val="1"/>
      <w:marLeft w:val="0"/>
      <w:marRight w:val="0"/>
      <w:marTop w:val="0"/>
      <w:marBottom w:val="0"/>
      <w:divBdr>
        <w:top w:val="none" w:sz="0" w:space="0" w:color="auto"/>
        <w:left w:val="none" w:sz="0" w:space="0" w:color="auto"/>
        <w:bottom w:val="none" w:sz="0" w:space="0" w:color="auto"/>
        <w:right w:val="none" w:sz="0" w:space="0" w:color="auto"/>
      </w:divBdr>
    </w:div>
    <w:div w:id="2058190660">
      <w:bodyDiv w:val="1"/>
      <w:marLeft w:val="0"/>
      <w:marRight w:val="0"/>
      <w:marTop w:val="0"/>
      <w:marBottom w:val="0"/>
      <w:divBdr>
        <w:top w:val="none" w:sz="0" w:space="0" w:color="auto"/>
        <w:left w:val="none" w:sz="0" w:space="0" w:color="auto"/>
        <w:bottom w:val="none" w:sz="0" w:space="0" w:color="auto"/>
        <w:right w:val="none" w:sz="0" w:space="0" w:color="auto"/>
      </w:divBdr>
    </w:div>
    <w:div w:id="2059813729">
      <w:bodyDiv w:val="1"/>
      <w:marLeft w:val="0"/>
      <w:marRight w:val="0"/>
      <w:marTop w:val="0"/>
      <w:marBottom w:val="0"/>
      <w:divBdr>
        <w:top w:val="none" w:sz="0" w:space="0" w:color="auto"/>
        <w:left w:val="none" w:sz="0" w:space="0" w:color="auto"/>
        <w:bottom w:val="none" w:sz="0" w:space="0" w:color="auto"/>
        <w:right w:val="none" w:sz="0" w:space="0" w:color="auto"/>
      </w:divBdr>
    </w:div>
    <w:div w:id="2072077336">
      <w:bodyDiv w:val="1"/>
      <w:marLeft w:val="0"/>
      <w:marRight w:val="0"/>
      <w:marTop w:val="0"/>
      <w:marBottom w:val="0"/>
      <w:divBdr>
        <w:top w:val="none" w:sz="0" w:space="0" w:color="auto"/>
        <w:left w:val="none" w:sz="0" w:space="0" w:color="auto"/>
        <w:bottom w:val="none" w:sz="0" w:space="0" w:color="auto"/>
        <w:right w:val="none" w:sz="0" w:space="0" w:color="auto"/>
      </w:divBdr>
    </w:div>
    <w:div w:id="2072847112">
      <w:bodyDiv w:val="1"/>
      <w:marLeft w:val="0"/>
      <w:marRight w:val="0"/>
      <w:marTop w:val="0"/>
      <w:marBottom w:val="0"/>
      <w:divBdr>
        <w:top w:val="none" w:sz="0" w:space="0" w:color="auto"/>
        <w:left w:val="none" w:sz="0" w:space="0" w:color="auto"/>
        <w:bottom w:val="none" w:sz="0" w:space="0" w:color="auto"/>
        <w:right w:val="none" w:sz="0" w:space="0" w:color="auto"/>
      </w:divBdr>
    </w:div>
    <w:div w:id="2073844487">
      <w:bodyDiv w:val="1"/>
      <w:marLeft w:val="0"/>
      <w:marRight w:val="0"/>
      <w:marTop w:val="0"/>
      <w:marBottom w:val="0"/>
      <w:divBdr>
        <w:top w:val="none" w:sz="0" w:space="0" w:color="auto"/>
        <w:left w:val="none" w:sz="0" w:space="0" w:color="auto"/>
        <w:bottom w:val="none" w:sz="0" w:space="0" w:color="auto"/>
        <w:right w:val="none" w:sz="0" w:space="0" w:color="auto"/>
      </w:divBdr>
    </w:div>
    <w:div w:id="2078895540">
      <w:bodyDiv w:val="1"/>
      <w:marLeft w:val="0"/>
      <w:marRight w:val="0"/>
      <w:marTop w:val="0"/>
      <w:marBottom w:val="0"/>
      <w:divBdr>
        <w:top w:val="none" w:sz="0" w:space="0" w:color="auto"/>
        <w:left w:val="none" w:sz="0" w:space="0" w:color="auto"/>
        <w:bottom w:val="none" w:sz="0" w:space="0" w:color="auto"/>
        <w:right w:val="none" w:sz="0" w:space="0" w:color="auto"/>
      </w:divBdr>
    </w:div>
    <w:div w:id="2084598600">
      <w:bodyDiv w:val="1"/>
      <w:marLeft w:val="0"/>
      <w:marRight w:val="0"/>
      <w:marTop w:val="0"/>
      <w:marBottom w:val="0"/>
      <w:divBdr>
        <w:top w:val="none" w:sz="0" w:space="0" w:color="auto"/>
        <w:left w:val="none" w:sz="0" w:space="0" w:color="auto"/>
        <w:bottom w:val="none" w:sz="0" w:space="0" w:color="auto"/>
        <w:right w:val="none" w:sz="0" w:space="0" w:color="auto"/>
      </w:divBdr>
    </w:div>
    <w:div w:id="2088719607">
      <w:bodyDiv w:val="1"/>
      <w:marLeft w:val="0"/>
      <w:marRight w:val="0"/>
      <w:marTop w:val="0"/>
      <w:marBottom w:val="0"/>
      <w:divBdr>
        <w:top w:val="none" w:sz="0" w:space="0" w:color="auto"/>
        <w:left w:val="none" w:sz="0" w:space="0" w:color="auto"/>
        <w:bottom w:val="none" w:sz="0" w:space="0" w:color="auto"/>
        <w:right w:val="none" w:sz="0" w:space="0" w:color="auto"/>
      </w:divBdr>
    </w:div>
    <w:div w:id="21237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year13.com.au/academy/en-able__;!!N96JrnIq8IfO5w!wx9TILuf4EPc0-6Ehug2MfrBf8vblaXsH-z5DxcsP16tAs6hyFdnZeI5tWuhMGCThqTR$" TargetMode="External"/><Relationship Id="rId13" Type="http://schemas.openxmlformats.org/officeDocument/2006/relationships/hyperlink" Target="https://www.careandsupportjobs.gov.au/resources/stories/serving-those-who-served"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careandsupportjobs.gov.au/resources/stories/serving-those-who-served"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areandsupportworkforce@ds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reandsupportjobs.gov.au/resources/stories/serving-those-who-served"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facebook.com/CareandSupportAus" TargetMode="External"/><Relationship Id="rId23" Type="http://schemas.openxmlformats.org/officeDocument/2006/relationships/footer" Target="footer2.xml"/><Relationship Id="rId10" Type="http://schemas.openxmlformats.org/officeDocument/2006/relationships/hyperlink" Target="https://www.careandsupportjobs.gov.au/resources/stories/life-changing-trip"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www.careandsupportjobs.gov.au/resources/stories/new-career-new-start" TargetMode="External"/><Relationship Id="rId14" Type="http://schemas.openxmlformats.org/officeDocument/2006/relationships/hyperlink" Target="http://www.careandsupportjobs.gov.a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483E-1A19-48DB-B29C-B4A3F7798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2162</Words>
  <Characters>12406</Characters>
  <Application>Microsoft Office Word</Application>
  <DocSecurity>0</DocSecurity>
  <Lines>340</Lines>
  <Paragraphs>213</Paragraphs>
  <ScaleCrop>false</ScaleCrop>
  <LinksUpToDate>false</LinksUpToDate>
  <CharactersWithSpaces>14523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2021-12-15T21:13:00Z</dcterms:created>
  <dcterms:modified xsi:type="dcterms:W3CDTF">2021-12-15T21:20:00Z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0EB077B7BB5A44A6B05D4F9541246B6B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2021-12-15T21:20:12Z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0B2865259ADB4BBA8B4206A61EAF5027</vt:lpwstr>
  </property>
  <property fmtid="{D5CDD505-2E9C-101B-9397-08002B2CF9AE}" pid="20" name="PM_Hash_Salt">
    <vt:lpwstr>7A8769DF960608D519F2D15C4934C353</vt:lpwstr>
  </property>
  <property fmtid="{D5CDD505-2E9C-101B-9397-08002B2CF9AE}" pid="21" name="PM_Hash_SHA1">
    <vt:lpwstr>591B0846C637F728E89F60E661F72C825327B6F4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ies>
</file>