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D9" w:rsidRPr="00B313A0" w:rsidRDefault="00E61ED9" w:rsidP="00E61ED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13A0">
        <w:rPr>
          <w:rFonts w:asciiTheme="minorHAnsi" w:hAnsiTheme="minorHAnsi" w:cstheme="minorHAnsi"/>
          <w:b/>
          <w:sz w:val="24"/>
          <w:szCs w:val="24"/>
        </w:rPr>
        <w:t>National Disability Abuse and Neglect Hotline data</w:t>
      </w:r>
    </w:p>
    <w:p w:rsidR="00E61ED9" w:rsidRDefault="00E61ED9" w:rsidP="00E61ED9">
      <w:pPr>
        <w:spacing w:after="120"/>
        <w:rPr>
          <w:rStyle w:val="BookTitle"/>
          <w:b/>
          <w:i w:val="0"/>
          <w:iCs w:val="0"/>
          <w:smallCaps w:val="0"/>
          <w:spacing w:val="0"/>
        </w:rPr>
      </w:pPr>
      <w:r w:rsidRPr="00B313A0">
        <w:rPr>
          <w:rStyle w:val="BookTitle"/>
          <w:b/>
          <w:i w:val="0"/>
          <w:iCs w:val="0"/>
          <w:smallCaps w:val="0"/>
          <w:spacing w:val="0"/>
        </w:rPr>
        <w:t xml:space="preserve">Period: </w:t>
      </w:r>
      <w:r w:rsidR="001E15AA" w:rsidRPr="001E15AA">
        <w:rPr>
          <w:rStyle w:val="BookTitle"/>
          <w:b/>
          <w:i w:val="0"/>
          <w:iCs w:val="0"/>
          <w:smallCaps w:val="0"/>
          <w:spacing w:val="0"/>
        </w:rPr>
        <w:t>January 2020 to June 2020</w:t>
      </w:r>
    </w:p>
    <w:p w:rsidR="00E61ED9" w:rsidRPr="00B07B1B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 xml:space="preserve">Hotline </w:t>
      </w:r>
      <w:r w:rsidRPr="00B07B1B">
        <w:rPr>
          <w:rStyle w:val="BookTitle"/>
          <w:i w:val="0"/>
          <w:iCs w:val="0"/>
          <w:smallCaps w:val="0"/>
          <w:spacing w:val="0"/>
        </w:rPr>
        <w:t>is a nationally accessible service designe</w:t>
      </w:r>
      <w:r>
        <w:rPr>
          <w:rStyle w:val="BookTitle"/>
          <w:i w:val="0"/>
          <w:iCs w:val="0"/>
          <w:smallCaps w:val="0"/>
          <w:spacing w:val="0"/>
        </w:rPr>
        <w:t xml:space="preserve">d to aid reporting of </w:t>
      </w:r>
      <w:r w:rsidRPr="00B07B1B">
        <w:rPr>
          <w:rStyle w:val="BookTitle"/>
          <w:i w:val="0"/>
          <w:iCs w:val="0"/>
          <w:smallCaps w:val="0"/>
          <w:spacing w:val="0"/>
        </w:rPr>
        <w:t>abuse and neglect of people with disability in Commonwea</w:t>
      </w:r>
      <w:r>
        <w:rPr>
          <w:rStyle w:val="BookTitle"/>
          <w:i w:val="0"/>
          <w:iCs w:val="0"/>
          <w:smallCaps w:val="0"/>
          <w:spacing w:val="0"/>
        </w:rPr>
        <w:t xml:space="preserve">lth, State and Territory funded </w:t>
      </w:r>
      <w:r w:rsidRPr="00B07B1B">
        <w:rPr>
          <w:rStyle w:val="BookTitle"/>
          <w:i w:val="0"/>
          <w:iCs w:val="0"/>
          <w:smallCaps w:val="0"/>
          <w:spacing w:val="0"/>
        </w:rPr>
        <w:t>disability services, and to r</w:t>
      </w:r>
      <w:r>
        <w:rPr>
          <w:rStyle w:val="BookTitle"/>
          <w:i w:val="0"/>
          <w:iCs w:val="0"/>
          <w:smallCaps w:val="0"/>
          <w:spacing w:val="0"/>
        </w:rPr>
        <w:t xml:space="preserve">efer the reports appropriately. </w:t>
      </w:r>
      <w:r w:rsidRPr="00B07B1B">
        <w:rPr>
          <w:rStyle w:val="BookTitle"/>
          <w:i w:val="0"/>
          <w:iCs w:val="0"/>
          <w:smallCaps w:val="0"/>
          <w:spacing w:val="0"/>
        </w:rPr>
        <w:t>The Hotline is not a complaints resolution service or an individual advocacy service. It works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with callers to find appropriate ways of dealing with reports of abuse or neglect through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process of referral, including providing information and suppor</w:t>
      </w:r>
      <w:r>
        <w:rPr>
          <w:rStyle w:val="BookTitle"/>
          <w:i w:val="0"/>
          <w:iCs w:val="0"/>
          <w:smallCaps w:val="0"/>
          <w:spacing w:val="0"/>
        </w:rPr>
        <w:t xml:space="preserve">t, but also direct referrals to </w:t>
      </w:r>
      <w:r w:rsidRPr="00B07B1B">
        <w:rPr>
          <w:rStyle w:val="BookTitle"/>
          <w:i w:val="0"/>
          <w:iCs w:val="0"/>
          <w:smallCaps w:val="0"/>
          <w:spacing w:val="0"/>
        </w:rPr>
        <w:t>the complaints handling mechanisms relevant to the appropria</w:t>
      </w:r>
      <w:r>
        <w:rPr>
          <w:rStyle w:val="BookTitle"/>
          <w:i w:val="0"/>
          <w:iCs w:val="0"/>
          <w:smallCaps w:val="0"/>
          <w:spacing w:val="0"/>
        </w:rPr>
        <w:t xml:space="preserve">te state and territory, as well </w:t>
      </w:r>
      <w:r w:rsidRPr="00B07B1B">
        <w:rPr>
          <w:rStyle w:val="BookTitle"/>
          <w:i w:val="0"/>
          <w:iCs w:val="0"/>
          <w:smallCaps w:val="0"/>
          <w:spacing w:val="0"/>
        </w:rPr>
        <w:t>as other complaints handling bodies such as the various</w:t>
      </w:r>
      <w:r>
        <w:rPr>
          <w:rStyle w:val="BookTitle"/>
          <w:i w:val="0"/>
          <w:iCs w:val="0"/>
          <w:smallCaps w:val="0"/>
          <w:spacing w:val="0"/>
        </w:rPr>
        <w:t xml:space="preserve"> Ombudsman, Anti-Discrimination </w:t>
      </w:r>
      <w:r w:rsidRPr="00B07B1B">
        <w:rPr>
          <w:rStyle w:val="BookTitle"/>
          <w:i w:val="0"/>
          <w:iCs w:val="0"/>
          <w:smallCaps w:val="0"/>
          <w:spacing w:val="0"/>
        </w:rPr>
        <w:t>Boards and the Complaints Resolution and Referral Service (CRRS).</w:t>
      </w:r>
    </w:p>
    <w:p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Data from the Hotline </w:t>
      </w:r>
      <w:r>
        <w:rPr>
          <w:rStyle w:val="BookTitle"/>
          <w:i w:val="0"/>
          <w:iCs w:val="0"/>
          <w:smallCaps w:val="0"/>
          <w:spacing w:val="0"/>
        </w:rPr>
        <w:t xml:space="preserve">from </w:t>
      </w:r>
      <w:r w:rsidR="001E15AA">
        <w:rPr>
          <w:rStyle w:val="BookTitle"/>
          <w:i w:val="0"/>
          <w:iCs w:val="0"/>
          <w:smallCaps w:val="0"/>
          <w:spacing w:val="0"/>
        </w:rPr>
        <w:t>January 2020 to June 2020</w:t>
      </w:r>
      <w:r w:rsidR="0060350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is provided below.</w:t>
      </w:r>
    </w:p>
    <w:p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>Table 1: Hotline Client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 by Age </w:t>
      </w:r>
    </w:p>
    <w:tbl>
      <w:tblPr>
        <w:tblW w:w="7835" w:type="dxa"/>
        <w:tblInd w:w="93" w:type="dxa"/>
        <w:tblLook w:val="04A0" w:firstRow="1" w:lastRow="0" w:firstColumn="1" w:lastColumn="0" w:noHBand="0" w:noVBand="1"/>
        <w:tblCaption w:val="Hotline Client by Age"/>
        <w:tblDescription w:val="This table shows the number of Hotline cases, by age and month"/>
      </w:tblPr>
      <w:tblGrid>
        <w:gridCol w:w="1980"/>
        <w:gridCol w:w="960"/>
        <w:gridCol w:w="960"/>
        <w:gridCol w:w="960"/>
        <w:gridCol w:w="960"/>
        <w:gridCol w:w="960"/>
        <w:gridCol w:w="1055"/>
      </w:tblGrid>
      <w:tr w:rsidR="00E61ED9" w:rsidRPr="00851537" w:rsidTr="004F69BD">
        <w:trPr>
          <w:trHeight w:val="300"/>
        </w:trPr>
        <w:tc>
          <w:tcPr>
            <w:tcW w:w="7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Count of Case Number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</w:t>
            </w:r>
          </w:p>
        </w:tc>
      </w:tr>
      <w:tr w:rsidR="00E61ED9" w:rsidRPr="00851537" w:rsidTr="004F69BD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Age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5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4F69BD" w:rsidP="004F6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Jan - Jun 2020</w:t>
            </w:r>
            <w:r w:rsidR="00E61ED9" w:rsidRPr="001E15AA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61ED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– Cases by Month </w:t>
            </w:r>
          </w:p>
        </w:tc>
      </w:tr>
      <w:tr w:rsidR="00E61ED9" w:rsidRPr="00851537" w:rsidTr="004F69BD">
        <w:trPr>
          <w:trHeight w:val="30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4F69BD" w:rsidP="004F6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Jan 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1E15AA" w:rsidP="004F6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</w:t>
            </w:r>
            <w:r w:rsidR="004F69BD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eb 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1E15AA" w:rsidP="004F6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 w:rsidR="004F69BD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ar 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1E15AA" w:rsidP="0017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</w:t>
            </w:r>
            <w:r w:rsidR="004F69BD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pr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1E15AA" w:rsidP="004F6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 w:rsidR="004F69BD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ay 20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1E15AA" w:rsidP="004F6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</w:t>
            </w:r>
            <w:r w:rsidR="004F69BD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un 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0</w:t>
            </w:r>
          </w:p>
        </w:tc>
      </w:tr>
      <w:tr w:rsidR="0025420D" w:rsidRPr="00851537" w:rsidTr="00176B40">
        <w:trPr>
          <w:trHeight w:val="33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16 to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5420D" w:rsidRPr="00851537" w:rsidTr="00176B40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20 to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5420D" w:rsidRPr="00851537" w:rsidTr="00176B40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25 to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5420D" w:rsidRPr="00851537" w:rsidTr="00176B40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41 to 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5420D" w:rsidRPr="00851537" w:rsidTr="00176B40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5420D" w:rsidRPr="00851537" w:rsidTr="00176B40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Over 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5420D" w:rsidRPr="00851537" w:rsidTr="00176B40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5420D" w:rsidRPr="00851537" w:rsidTr="00176B40">
        <w:trPr>
          <w:trHeight w:val="17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:rsidR="0025420D" w:rsidRPr="00851537" w:rsidRDefault="0025420D" w:rsidP="00176B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</w:tcPr>
          <w:p w:rsidR="0025420D" w:rsidRDefault="0025420D" w:rsidP="00176B4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54</w:t>
            </w:r>
          </w:p>
        </w:tc>
      </w:tr>
    </w:tbl>
    <w:p w:rsidR="00E61ED9" w:rsidRPr="00685B02" w:rsidRDefault="00E61ED9" w:rsidP="00E61ED9">
      <w:pPr>
        <w:spacing w:before="320"/>
        <w:rPr>
          <w:rFonts w:ascii="Calibri" w:eastAsia="Times New Roman" w:hAnsi="Calibri" w:cs="Times New Roman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2: Hotline reports by Gender </w:t>
      </w:r>
    </w:p>
    <w:p w:rsidR="00E61ED9" w:rsidRPr="001C7562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u w:val="single"/>
        </w:rPr>
      </w:pPr>
    </w:p>
    <w:p w:rsidR="00E61ED9" w:rsidRDefault="001E15AA" w:rsidP="00E61ED9">
      <w:pPr>
        <w:spacing w:after="120"/>
        <w:rPr>
          <w:rStyle w:val="BookTitle"/>
          <w:i w:val="0"/>
          <w:iCs w:val="0"/>
          <w:smallCaps w:val="0"/>
          <w:spacing w:val="0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  <w:r w:rsidRPr="001E15AA">
        <w:rPr>
          <w:rStyle w:val="BookTitle"/>
          <w:i w:val="0"/>
          <w:iCs w:val="0"/>
          <w:smallCaps w:val="0"/>
          <w:noProof/>
          <w:spacing w:val="0"/>
          <w:lang w:eastAsia="en-AU"/>
        </w:rPr>
        <w:drawing>
          <wp:inline distT="0" distB="0" distL="0" distR="0" wp14:anchorId="372B9A3A" wp14:editId="4A5FA854">
            <wp:extent cx="3133616" cy="2225233"/>
            <wp:effectExtent l="0" t="0" r="0" b="3810"/>
            <wp:docPr id="1" name="Picture 1" descr="Pie chart showing the percentage of hotline reports by gender. It shows 53% of reports are by males, 41% by females and 6% unknown. " title="Hotline reports by G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616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lastRenderedPageBreak/>
        <w:t xml:space="preserve">Table 3: </w:t>
      </w:r>
      <w:r>
        <w:rPr>
          <w:rStyle w:val="BookTitle"/>
          <w:i w:val="0"/>
          <w:iCs w:val="0"/>
          <w:smallCaps w:val="0"/>
          <w:spacing w:val="0"/>
          <w:u w:val="single"/>
        </w:rPr>
        <w:t>Disability Type as reported*</w:t>
      </w:r>
    </w:p>
    <w:tbl>
      <w:tblPr>
        <w:tblW w:w="9605" w:type="dxa"/>
        <w:tblInd w:w="93" w:type="dxa"/>
        <w:tblLook w:val="04A0" w:firstRow="1" w:lastRow="0" w:firstColumn="1" w:lastColumn="0" w:noHBand="0" w:noVBand="1"/>
        <w:tblCaption w:val="Hotline complaininats by reported disability"/>
        <w:tblDescription w:val="This table shows the number of Hotline reports, by reported disability type, by month"/>
      </w:tblPr>
      <w:tblGrid>
        <w:gridCol w:w="2880"/>
        <w:gridCol w:w="960"/>
        <w:gridCol w:w="961"/>
        <w:gridCol w:w="961"/>
        <w:gridCol w:w="961"/>
        <w:gridCol w:w="961"/>
        <w:gridCol w:w="961"/>
        <w:gridCol w:w="960"/>
      </w:tblGrid>
      <w:tr w:rsidR="00E61ED9" w:rsidRPr="007D1407" w:rsidTr="000B26D4">
        <w:trPr>
          <w:trHeight w:val="300"/>
        </w:trPr>
        <w:tc>
          <w:tcPr>
            <w:tcW w:w="2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Disability Type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A326C1" w:rsidRDefault="004F69BD" w:rsidP="001D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Jan 20</w:t>
            </w:r>
          </w:p>
        </w:tc>
        <w:tc>
          <w:tcPr>
            <w:tcW w:w="96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A326C1" w:rsidRDefault="004F69BD" w:rsidP="001D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Feb 20</w:t>
            </w:r>
          </w:p>
        </w:tc>
        <w:tc>
          <w:tcPr>
            <w:tcW w:w="96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A326C1" w:rsidRDefault="004F69BD" w:rsidP="00A3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Mar 20</w:t>
            </w:r>
          </w:p>
        </w:tc>
        <w:tc>
          <w:tcPr>
            <w:tcW w:w="96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A326C1" w:rsidRDefault="004F69BD" w:rsidP="00A3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Apr 20</w:t>
            </w:r>
          </w:p>
        </w:tc>
        <w:tc>
          <w:tcPr>
            <w:tcW w:w="96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A326C1" w:rsidRDefault="004F69BD" w:rsidP="00A3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May 20</w:t>
            </w:r>
          </w:p>
        </w:tc>
        <w:tc>
          <w:tcPr>
            <w:tcW w:w="96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A326C1" w:rsidRDefault="004F69BD" w:rsidP="00A3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Jun 20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0B26D4" w:rsidRPr="007D1407" w:rsidTr="00A326C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ABI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</w:tr>
      <w:tr w:rsidR="000B26D4" w:rsidRPr="007D1407" w:rsidTr="00C6462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Autism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</w:tr>
      <w:tr w:rsidR="000B26D4" w:rsidRPr="007D1407" w:rsidTr="00A326C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Hearing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</w:tr>
      <w:tr w:rsidR="000B26D4" w:rsidRPr="007D1407" w:rsidTr="00C6462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50</w:t>
            </w:r>
          </w:p>
        </w:tc>
      </w:tr>
      <w:tr w:rsidR="000B26D4" w:rsidRPr="007D1407" w:rsidTr="00A326C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Learning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</w:tr>
      <w:tr w:rsidR="000B26D4" w:rsidRPr="007D1407" w:rsidTr="00C6462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Neurological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16</w:t>
            </w:r>
          </w:p>
        </w:tc>
      </w:tr>
      <w:tr w:rsidR="000B26D4" w:rsidRPr="007D1407" w:rsidTr="00A326C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75</w:t>
            </w:r>
          </w:p>
        </w:tc>
      </w:tr>
      <w:tr w:rsidR="000B26D4" w:rsidRPr="007D1407" w:rsidTr="00C6462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Psychiatric Disability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51</w:t>
            </w:r>
          </w:p>
        </w:tc>
      </w:tr>
      <w:tr w:rsidR="000B26D4" w:rsidRPr="007D1407" w:rsidTr="00A326C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Speech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</w:tr>
      <w:tr w:rsidR="000B26D4" w:rsidRPr="007D1407" w:rsidTr="00C6462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112</w:t>
            </w:r>
          </w:p>
        </w:tc>
      </w:tr>
      <w:tr w:rsidR="000B26D4" w:rsidRPr="007D1407" w:rsidTr="00A326C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Vision Impairment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Pr="004F69BD" w:rsidRDefault="000B26D4" w:rsidP="00324984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4F69BD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0B26D4" w:rsidRPr="007D1407" w:rsidTr="000B26D4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0B26D4" w:rsidRPr="007D1407" w:rsidRDefault="000B26D4" w:rsidP="000B26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3C507F" w:rsidP="000B2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3C507F" w:rsidP="000B2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3C507F" w:rsidP="000B2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3C507F" w:rsidP="000B2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3C507F" w:rsidP="000B2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85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3C507F" w:rsidP="000B2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0B26D4" w:rsidP="000B2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359</w:t>
            </w:r>
          </w:p>
        </w:tc>
      </w:tr>
    </w:tbl>
    <w:p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people may report more than one disability</w:t>
      </w:r>
    </w:p>
    <w:p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4: Number of </w:t>
      </w:r>
      <w:r>
        <w:rPr>
          <w:rStyle w:val="BookTitle"/>
          <w:i w:val="0"/>
          <w:iCs w:val="0"/>
          <w:smallCaps w:val="0"/>
          <w:spacing w:val="0"/>
          <w:u w:val="single"/>
        </w:rPr>
        <w:t>Hotline reports by month</w:t>
      </w:r>
    </w:p>
    <w:tbl>
      <w:tblPr>
        <w:tblW w:w="3060" w:type="dxa"/>
        <w:tblInd w:w="93" w:type="dxa"/>
        <w:tblLook w:val="04A0" w:firstRow="1" w:lastRow="0" w:firstColumn="1" w:lastColumn="0" w:noHBand="0" w:noVBand="1"/>
        <w:tblCaption w:val="number of complainants"/>
        <w:tblDescription w:val="This table shows the number of complainants by month"/>
      </w:tblPr>
      <w:tblGrid>
        <w:gridCol w:w="2100"/>
        <w:gridCol w:w="960"/>
      </w:tblGrid>
      <w:tr w:rsidR="00E61ED9" w:rsidRPr="007D1407" w:rsidTr="001D2D7F">
        <w:trPr>
          <w:trHeight w:val="300"/>
        </w:trPr>
        <w:tc>
          <w:tcPr>
            <w:tcW w:w="21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76B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4F69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Reports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4B12F3" w:rsidRDefault="004F69BD" w:rsidP="004F6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41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4F69BD" w:rsidP="004F6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Feb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38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4F69BD" w:rsidP="004F6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Mar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32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4F69BD" w:rsidP="004F6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Apr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51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4F69BD" w:rsidP="004F6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May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55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4F69BD" w:rsidP="004F6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Ju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54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2F75B5"/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271</w:t>
            </w:r>
          </w:p>
        </w:tc>
      </w:tr>
    </w:tbl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5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>: Timeliness of closure</w:t>
      </w:r>
    </w:p>
    <w:tbl>
      <w:tblPr>
        <w:tblW w:w="3526" w:type="dxa"/>
        <w:tblInd w:w="93" w:type="dxa"/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283"/>
        <w:gridCol w:w="1243"/>
      </w:tblGrid>
      <w:tr w:rsidR="00E61ED9" w:rsidRPr="007D1407" w:rsidTr="001D2D7F">
        <w:trPr>
          <w:trHeight w:val="300"/>
        </w:trPr>
        <w:tc>
          <w:tcPr>
            <w:tcW w:w="2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Time period</w:t>
            </w:r>
          </w:p>
        </w:tc>
        <w:tc>
          <w:tcPr>
            <w:tcW w:w="124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4F69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30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98.6%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90 days or less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0.8%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Greater than 90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0.6%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2F75B5"/>
            <w:noWrap/>
            <w:vAlign w:val="bottom"/>
          </w:tcPr>
          <w:p w:rsidR="00E61ED9" w:rsidRPr="007D1407" w:rsidRDefault="000B26D4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100%</w:t>
            </w:r>
          </w:p>
        </w:tc>
      </w:tr>
    </w:tbl>
    <w:p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511"/>
        <w:tblW w:w="10374" w:type="dxa"/>
        <w:tblLook w:val="04A0" w:firstRow="1" w:lastRow="0" w:firstColumn="1" w:lastColumn="0" w:noHBand="0" w:noVBand="1"/>
        <w:tblCaption w:val="Type of Alleged Abuse and neglect"/>
        <w:tblDescription w:val="This table shows the reported types of alleged abuse and neglect, by month."/>
      </w:tblPr>
      <w:tblGrid>
        <w:gridCol w:w="2689"/>
        <w:gridCol w:w="1134"/>
        <w:gridCol w:w="1189"/>
        <w:gridCol w:w="1220"/>
        <w:gridCol w:w="1134"/>
        <w:gridCol w:w="1134"/>
        <w:gridCol w:w="1134"/>
        <w:gridCol w:w="740"/>
      </w:tblGrid>
      <w:tr w:rsidR="001874F8" w:rsidRPr="007D1407" w:rsidTr="001874F8">
        <w:trPr>
          <w:trHeight w:val="300"/>
        </w:trPr>
        <w:tc>
          <w:tcPr>
            <w:tcW w:w="26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D40C42" w:rsidRPr="007D1407" w:rsidRDefault="00D40C42" w:rsidP="003249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lastRenderedPageBreak/>
              <w:t>Type of Abuse and Neglect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D40C42" w:rsidRPr="00A326C1" w:rsidRDefault="00A326C1" w:rsidP="00324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Jan 20</w:t>
            </w:r>
          </w:p>
        </w:tc>
        <w:tc>
          <w:tcPr>
            <w:tcW w:w="118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D40C42" w:rsidRPr="00A326C1" w:rsidRDefault="00A326C1" w:rsidP="00324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Feb 20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D40C42" w:rsidRPr="00A326C1" w:rsidRDefault="00A326C1" w:rsidP="00324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Mar 20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D40C42" w:rsidRPr="00A326C1" w:rsidRDefault="00A326C1" w:rsidP="00324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Apr 20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D40C42" w:rsidRPr="00A326C1" w:rsidRDefault="00A326C1" w:rsidP="00324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May 20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D40C42" w:rsidRPr="00A326C1" w:rsidRDefault="00A326C1" w:rsidP="00324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Jun 20</w:t>
            </w:r>
          </w:p>
        </w:tc>
        <w:tc>
          <w:tcPr>
            <w:tcW w:w="74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D40C42" w:rsidRPr="007D1407" w:rsidRDefault="00D40C42" w:rsidP="00324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</w:tr>
      <w:tr w:rsidR="001874F8" w:rsidRPr="007D1407" w:rsidTr="00A326C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Neglect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B26D4" w:rsidRPr="004F69BD" w:rsidRDefault="003C507F" w:rsidP="00324984">
            <w:pPr>
              <w:spacing w:after="0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4F69BD">
              <w:rPr>
                <w:rFonts w:asciiTheme="minorHAnsi" w:hAnsiTheme="minorHAnsi" w:cstheme="minorHAnsi"/>
                <w:lang w:eastAsia="en-AU"/>
              </w:rPr>
              <w:t>73</w:t>
            </w:r>
          </w:p>
        </w:tc>
      </w:tr>
      <w:tr w:rsidR="000B26D4" w:rsidRPr="007D1407" w:rsidTr="001874F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Passive Neglect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6D4" w:rsidRPr="004F69BD" w:rsidRDefault="003C507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7</w:t>
            </w:r>
          </w:p>
        </w:tc>
      </w:tr>
      <w:tr w:rsidR="001874F8" w:rsidRPr="007D1407" w:rsidTr="00A326C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Emotional Neglect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B26D4" w:rsidRPr="004F69BD" w:rsidRDefault="003C507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60</w:t>
            </w:r>
          </w:p>
        </w:tc>
      </w:tr>
      <w:tr w:rsidR="000B26D4" w:rsidRPr="007D1407" w:rsidTr="001874F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Wilful Neglect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6D4" w:rsidRPr="004F69BD" w:rsidRDefault="003C507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24</w:t>
            </w:r>
          </w:p>
        </w:tc>
      </w:tr>
      <w:tr w:rsidR="001874F8" w:rsidRPr="007D1407" w:rsidTr="00A326C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Constrain Abuse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B26D4" w:rsidRPr="004F69BD" w:rsidRDefault="003C507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9</w:t>
            </w:r>
          </w:p>
        </w:tc>
      </w:tr>
      <w:tr w:rsidR="000B26D4" w:rsidRPr="007D1407" w:rsidTr="001874F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Abuse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6D4" w:rsidRPr="004F69BD" w:rsidRDefault="003C507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58</w:t>
            </w:r>
          </w:p>
        </w:tc>
      </w:tr>
      <w:tr w:rsidR="001874F8" w:rsidRPr="007D1407" w:rsidTr="00A326C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Abuse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B26D4" w:rsidRPr="004F69BD" w:rsidRDefault="002913F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79</w:t>
            </w:r>
          </w:p>
        </w:tc>
      </w:tr>
      <w:tr w:rsidR="000B26D4" w:rsidRPr="007D1407" w:rsidTr="001874F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Psychological Abuse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6D4" w:rsidRPr="004F69BD" w:rsidRDefault="002913F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104</w:t>
            </w:r>
          </w:p>
        </w:tc>
      </w:tr>
      <w:tr w:rsidR="001874F8" w:rsidRPr="007D1407" w:rsidTr="00A326C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Sexual Abuse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B26D4" w:rsidRPr="004F69BD" w:rsidRDefault="002913F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10</w:t>
            </w:r>
          </w:p>
        </w:tc>
      </w:tr>
      <w:tr w:rsidR="000B26D4" w:rsidRPr="007D1407" w:rsidTr="001874F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Systematic Abuse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D4" w:rsidRDefault="000B26D4" w:rsidP="0032498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6D4" w:rsidRPr="004F69BD" w:rsidRDefault="002913FF" w:rsidP="00324984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F69BD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39</w:t>
            </w:r>
          </w:p>
        </w:tc>
      </w:tr>
      <w:tr w:rsidR="001874F8" w:rsidRPr="007D1407" w:rsidTr="001874F8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0B26D4" w:rsidRPr="007D1407" w:rsidRDefault="000B26D4" w:rsidP="003249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1874F8" w:rsidP="003249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79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1874F8" w:rsidP="003249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1874F8" w:rsidP="003249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1874F8" w:rsidP="003249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1874F8" w:rsidP="003249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1874F8" w:rsidP="003249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0B26D4" w:rsidRPr="007D1407" w:rsidRDefault="002913FF" w:rsidP="003249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463</w:t>
            </w:r>
          </w:p>
        </w:tc>
      </w:tr>
    </w:tbl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6: Reported t</w:t>
      </w:r>
      <w:r w:rsidRPr="001863DB">
        <w:rPr>
          <w:rStyle w:val="BookTitle"/>
          <w:i w:val="0"/>
          <w:iCs w:val="0"/>
          <w:smallCaps w:val="0"/>
          <w:spacing w:val="0"/>
          <w:u w:val="single"/>
        </w:rPr>
        <w:t>ype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863DB">
        <w:rPr>
          <w:rStyle w:val="BookTitle"/>
          <w:i w:val="0"/>
          <w:iCs w:val="0"/>
          <w:smallCaps w:val="0"/>
          <w:spacing w:val="0"/>
          <w:u w:val="single"/>
        </w:rPr>
        <w:t xml:space="preserve"> of alleged Abuse and Neglect</w:t>
      </w:r>
      <w:r>
        <w:rPr>
          <w:rStyle w:val="BookTitle"/>
          <w:i w:val="0"/>
          <w:iCs w:val="0"/>
          <w:smallCaps w:val="0"/>
          <w:spacing w:val="0"/>
          <w:u w:val="single"/>
        </w:rPr>
        <w:t>*</w:t>
      </w:r>
    </w:p>
    <w:p w:rsidR="00E61ED9" w:rsidRPr="00E2449F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reports may include more than one type</w:t>
      </w:r>
      <w:r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of abuse and/or neglect.</w:t>
      </w:r>
    </w:p>
    <w:p w:rsidR="00E61ED9" w:rsidRPr="00527A9B" w:rsidRDefault="00E61ED9" w:rsidP="00E61ED9"/>
    <w:p w:rsidR="00E61ED9" w:rsidRPr="00B91E3E" w:rsidRDefault="00E61ED9" w:rsidP="00E61ED9"/>
    <w:p w:rsidR="007B0256" w:rsidRPr="00B91E3E" w:rsidRDefault="007B0256" w:rsidP="00B91E3E">
      <w:bookmarkStart w:id="0" w:name="_GoBack"/>
      <w:bookmarkEnd w:id="0"/>
    </w:p>
    <w:sectPr w:rsidR="007B0256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54" w:rsidRDefault="00995D54" w:rsidP="00B04ED8">
      <w:pPr>
        <w:spacing w:after="0" w:line="240" w:lineRule="auto"/>
      </w:pPr>
      <w:r>
        <w:separator/>
      </w:r>
    </w:p>
  </w:endnote>
  <w:endnote w:type="continuationSeparator" w:id="0">
    <w:p w:rsidR="00995D54" w:rsidRDefault="00995D5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54" w:rsidRDefault="00995D54" w:rsidP="00B04ED8">
      <w:pPr>
        <w:spacing w:after="0" w:line="240" w:lineRule="auto"/>
      </w:pPr>
      <w:r>
        <w:separator/>
      </w:r>
    </w:p>
  </w:footnote>
  <w:footnote w:type="continuationSeparator" w:id="0">
    <w:p w:rsidR="00995D54" w:rsidRDefault="00995D5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9"/>
    <w:rsid w:val="00005633"/>
    <w:rsid w:val="000B26D4"/>
    <w:rsid w:val="00176B40"/>
    <w:rsid w:val="001874F8"/>
    <w:rsid w:val="001E15AA"/>
    <w:rsid w:val="001E630D"/>
    <w:rsid w:val="0025420D"/>
    <w:rsid w:val="00284DC9"/>
    <w:rsid w:val="002913FF"/>
    <w:rsid w:val="00324984"/>
    <w:rsid w:val="003B2BB8"/>
    <w:rsid w:val="003C507F"/>
    <w:rsid w:val="003D34FF"/>
    <w:rsid w:val="004B54CA"/>
    <w:rsid w:val="004E5CBF"/>
    <w:rsid w:val="004F69BD"/>
    <w:rsid w:val="005C3AA9"/>
    <w:rsid w:val="0060350D"/>
    <w:rsid w:val="00621FC5"/>
    <w:rsid w:val="00637B02"/>
    <w:rsid w:val="00683A84"/>
    <w:rsid w:val="006A4CE7"/>
    <w:rsid w:val="00753198"/>
    <w:rsid w:val="00785261"/>
    <w:rsid w:val="007B0256"/>
    <w:rsid w:val="0083177B"/>
    <w:rsid w:val="008E5D82"/>
    <w:rsid w:val="009225F0"/>
    <w:rsid w:val="0093462C"/>
    <w:rsid w:val="00953795"/>
    <w:rsid w:val="00974189"/>
    <w:rsid w:val="00995D54"/>
    <w:rsid w:val="00A05EF5"/>
    <w:rsid w:val="00A326C1"/>
    <w:rsid w:val="00AB5D71"/>
    <w:rsid w:val="00B04ED8"/>
    <w:rsid w:val="00B91E3E"/>
    <w:rsid w:val="00BA0E65"/>
    <w:rsid w:val="00BA2DB9"/>
    <w:rsid w:val="00BE7148"/>
    <w:rsid w:val="00C2277D"/>
    <w:rsid w:val="00C84DD7"/>
    <w:rsid w:val="00CB5863"/>
    <w:rsid w:val="00D40C42"/>
    <w:rsid w:val="00D870AD"/>
    <w:rsid w:val="00DA013A"/>
    <w:rsid w:val="00DA243A"/>
    <w:rsid w:val="00DB3326"/>
    <w:rsid w:val="00E273E4"/>
    <w:rsid w:val="00E61ED9"/>
    <w:rsid w:val="00E83657"/>
    <w:rsid w:val="00F30AFE"/>
    <w:rsid w:val="00F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3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47A1-73FA-44E9-83F8-2A40D3AD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2020-09-11T05:54:00Z</dcterms:created>
  <dcterms:modified xsi:type="dcterms:W3CDTF">2020-09-11T05:54:00Z</dcterms:modified>
</cp:coreProperties>
</file>