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9A2732" w14:textId="267E2461" w:rsidR="00FF6B44" w:rsidRPr="00CF4D59" w:rsidRDefault="008B608E" w:rsidP="00D902A6">
      <w:pPr>
        <w:tabs>
          <w:tab w:val="left" w:pos="5715"/>
        </w:tabs>
        <w:spacing w:after="120" w:line="240" w:lineRule="auto"/>
        <w:rPr>
          <w:rFonts w:cs="Arial"/>
          <w:color w:val="000000"/>
        </w:rPr>
      </w:pPr>
      <w:r w:rsidRPr="00CF4D59">
        <w:rPr>
          <w:rFonts w:cs="Arial"/>
          <w:noProof/>
          <w:lang w:eastAsia="en-AU"/>
        </w:rPr>
        <mc:AlternateContent>
          <mc:Choice Requires="wps">
            <w:drawing>
              <wp:anchor distT="0" distB="0" distL="114300" distR="114300" simplePos="0" relativeHeight="251657728" behindDoc="1" locked="0" layoutInCell="1" allowOverlap="1" wp14:anchorId="4B28AFC1" wp14:editId="674CE66F">
                <wp:simplePos x="0" y="0"/>
                <wp:positionH relativeFrom="page">
                  <wp:posOffset>-59635</wp:posOffset>
                </wp:positionH>
                <wp:positionV relativeFrom="paragraph">
                  <wp:posOffset>-914400</wp:posOffset>
                </wp:positionV>
                <wp:extent cx="7702826" cy="10782300"/>
                <wp:effectExtent l="0" t="0" r="12700" b="19050"/>
                <wp:wrapNone/>
                <wp:docPr id="6" name="Rectangle 5" title="Title Page: Purple Background"/>
                <wp:cNvGraphicFramePr/>
                <a:graphic xmlns:a="http://schemas.openxmlformats.org/drawingml/2006/main">
                  <a:graphicData uri="http://schemas.microsoft.com/office/word/2010/wordprocessingShape">
                    <wps:wsp>
                      <wps:cNvSpPr/>
                      <wps:spPr>
                        <a:xfrm>
                          <a:off x="0" y="0"/>
                          <a:ext cx="7702826" cy="10782300"/>
                        </a:xfrm>
                        <a:prstGeom prst="rect">
                          <a:avLst/>
                        </a:prstGeom>
                        <a:solidFill>
                          <a:srgbClr val="55256B"/>
                        </a:solidFill>
                        <a:ln w="25400" cap="flat" cmpd="sng" algn="ctr">
                          <a:solidFill>
                            <a:srgbClr val="55256B"/>
                          </a:solidFill>
                          <a:prstDash val="solid"/>
                        </a:ln>
                        <a:effectLst/>
                      </wps:spPr>
                      <wps:txbx>
                        <w:txbxContent>
                          <w:p w14:paraId="16DF37CD" w14:textId="4604CADB" w:rsidR="00D53A36" w:rsidRDefault="00D53A36" w:rsidP="00384F85">
                            <w:pPr>
                              <w:jc w:val="center"/>
                            </w:pPr>
                          </w:p>
                          <w:p w14:paraId="40E6FF03" w14:textId="07A779AF" w:rsidR="00D53A36" w:rsidRDefault="00D53A36" w:rsidP="00384F85">
                            <w:pPr>
                              <w:jc w:val="center"/>
                            </w:pPr>
                          </w:p>
                          <w:p w14:paraId="3EF3EFB0" w14:textId="5E82D2C2" w:rsidR="00D53A36" w:rsidRDefault="00D53A36" w:rsidP="00384F85">
                            <w:pPr>
                              <w:jc w:val="center"/>
                            </w:pPr>
                          </w:p>
                          <w:p w14:paraId="5BDC3378" w14:textId="29AF5804" w:rsidR="00D53A36" w:rsidRDefault="00D53A36" w:rsidP="00384F85">
                            <w:pPr>
                              <w:jc w:val="center"/>
                            </w:pPr>
                          </w:p>
                          <w:p w14:paraId="46D047A0" w14:textId="3F58AB7A" w:rsidR="00D53A36" w:rsidRDefault="00D53A36" w:rsidP="00384F85">
                            <w:pPr>
                              <w:jc w:val="center"/>
                            </w:pPr>
                          </w:p>
                          <w:p w14:paraId="47B745CE" w14:textId="5CFDCB8C" w:rsidR="00D53A36" w:rsidRDefault="00D53A36" w:rsidP="00384F85">
                            <w:pPr>
                              <w:jc w:val="center"/>
                            </w:pPr>
                          </w:p>
                          <w:p w14:paraId="0F76A04A" w14:textId="54EFF5F9" w:rsidR="00D53A36" w:rsidRDefault="00D53A36" w:rsidP="00384F85">
                            <w:pPr>
                              <w:jc w:val="center"/>
                            </w:pPr>
                          </w:p>
                          <w:p w14:paraId="14BC290D" w14:textId="117F982A" w:rsidR="00D53A36" w:rsidRDefault="00D53A36" w:rsidP="00384F85">
                            <w:pPr>
                              <w:jc w:val="center"/>
                            </w:pPr>
                          </w:p>
                          <w:p w14:paraId="66FD3ED3" w14:textId="1C600E01" w:rsidR="00D53A36" w:rsidRDefault="00D53A36" w:rsidP="00384F85">
                            <w:pPr>
                              <w:jc w:val="center"/>
                            </w:pPr>
                          </w:p>
                          <w:p w14:paraId="2C05FEAD" w14:textId="7D08032B" w:rsidR="00D53A36" w:rsidRDefault="00D53A36" w:rsidP="00384F85">
                            <w:pPr>
                              <w:jc w:val="center"/>
                            </w:pPr>
                          </w:p>
                          <w:p w14:paraId="376E7E09" w14:textId="24E5EB06" w:rsidR="00D53A36" w:rsidRDefault="00D53A36" w:rsidP="00384F85">
                            <w:pPr>
                              <w:jc w:val="center"/>
                            </w:pPr>
                          </w:p>
                          <w:p w14:paraId="23761129" w14:textId="037D0C6B" w:rsidR="00D53A36" w:rsidRDefault="00D53A36" w:rsidP="00384F85">
                            <w:pPr>
                              <w:jc w:val="center"/>
                            </w:pPr>
                          </w:p>
                          <w:p w14:paraId="6F521306" w14:textId="3AB0C930" w:rsidR="00D53A36" w:rsidRDefault="00D53A36" w:rsidP="00384F85">
                            <w:pPr>
                              <w:jc w:val="center"/>
                            </w:pPr>
                          </w:p>
                          <w:p w14:paraId="2B230198" w14:textId="7900DECF" w:rsidR="00D53A36" w:rsidRDefault="00D53A36" w:rsidP="00384F85">
                            <w:pPr>
                              <w:jc w:val="center"/>
                            </w:pPr>
                          </w:p>
                          <w:p w14:paraId="3170AD0D" w14:textId="1F93D753" w:rsidR="00D53A36" w:rsidRDefault="00D53A36" w:rsidP="00384F85">
                            <w:pPr>
                              <w:jc w:val="center"/>
                            </w:pPr>
                          </w:p>
                          <w:p w14:paraId="34BF2536" w14:textId="24035AF7" w:rsidR="00D53A36" w:rsidRDefault="00D53A36" w:rsidP="00384F85">
                            <w:pPr>
                              <w:jc w:val="center"/>
                            </w:pPr>
                          </w:p>
                          <w:p w14:paraId="2FC5811C" w14:textId="46F6DEAC" w:rsidR="00D53A36" w:rsidRDefault="00D53A36" w:rsidP="00384F85">
                            <w:pPr>
                              <w:jc w:val="center"/>
                            </w:pPr>
                          </w:p>
                          <w:p w14:paraId="07C93B9D" w14:textId="4E00A251" w:rsidR="00D53A36" w:rsidRDefault="00D53A36" w:rsidP="00384F85">
                            <w:pPr>
                              <w:jc w:val="center"/>
                            </w:pPr>
                          </w:p>
                          <w:p w14:paraId="095FE4AE" w14:textId="3ED4A63A" w:rsidR="00D53A36" w:rsidRDefault="00D53A36" w:rsidP="00384F85">
                            <w:pPr>
                              <w:jc w:val="center"/>
                            </w:pPr>
                          </w:p>
                          <w:p w14:paraId="7EF9CFB1" w14:textId="18C4D0C8" w:rsidR="00D53A36" w:rsidRDefault="00D53A36" w:rsidP="00384F85">
                            <w:pPr>
                              <w:jc w:val="center"/>
                            </w:pPr>
                          </w:p>
                          <w:p w14:paraId="518A51B7" w14:textId="77777777" w:rsidR="00D53A36" w:rsidRDefault="00D53A36" w:rsidP="00384F85">
                            <w:pPr>
                              <w:jc w:val="center"/>
                            </w:pPr>
                          </w:p>
                          <w:p w14:paraId="7933136C" w14:textId="6A978B79" w:rsidR="00D53A36" w:rsidRDefault="00D53A36" w:rsidP="00384F85">
                            <w:pPr>
                              <w:jc w:val="center"/>
                            </w:pPr>
                          </w:p>
                          <w:p w14:paraId="52CEA295" w14:textId="45DFFB66" w:rsidR="00D53A36" w:rsidRDefault="00D53A36" w:rsidP="00384F85">
                            <w:pPr>
                              <w:jc w:val="center"/>
                            </w:pPr>
                          </w:p>
                          <w:p w14:paraId="3CBC4E5F" w14:textId="1F1775F2" w:rsidR="00D53A36" w:rsidRDefault="00D53A36" w:rsidP="00384F85">
                            <w:pPr>
                              <w:jc w:val="center"/>
                            </w:pPr>
                          </w:p>
                          <w:p w14:paraId="621479D0" w14:textId="4692038B" w:rsidR="00D53A36" w:rsidRDefault="00D53A36" w:rsidP="00384F85">
                            <w:pPr>
                              <w:jc w:val="center"/>
                            </w:pPr>
                          </w:p>
                          <w:p w14:paraId="6A9EC34F" w14:textId="67B7A967" w:rsidR="00D53A36" w:rsidRDefault="00D53A36" w:rsidP="00384F85">
                            <w:pPr>
                              <w:jc w:val="center"/>
                            </w:pPr>
                          </w:p>
                          <w:p w14:paraId="0BEAD05A" w14:textId="4A47D0CE" w:rsidR="00D53A36" w:rsidRDefault="00D53A36" w:rsidP="00384F85">
                            <w:pPr>
                              <w:jc w:val="center"/>
                            </w:pPr>
                          </w:p>
                          <w:p w14:paraId="40224CF2" w14:textId="77777777" w:rsidR="00D53A36" w:rsidRDefault="00D53A36" w:rsidP="00384F85">
                            <w:pPr>
                              <w:jc w:val="center"/>
                            </w:pPr>
                          </w:p>
                          <w:p w14:paraId="7EA41DFA" w14:textId="15749098" w:rsidR="00D53A36" w:rsidRDefault="00D53A36" w:rsidP="00384F85">
                            <w:pPr>
                              <w:jc w:val="center"/>
                            </w:pPr>
                          </w:p>
                          <w:p w14:paraId="33DBD4F6" w14:textId="5A8CA7EF" w:rsidR="00D53A36" w:rsidRDefault="00D53A36" w:rsidP="00384F85">
                            <w:pPr>
                              <w:jc w:val="center"/>
                            </w:pPr>
                          </w:p>
                          <w:p w14:paraId="61136F5D" w14:textId="7E550A24" w:rsidR="00D53A36" w:rsidRDefault="00D53A36" w:rsidP="00384F85">
                            <w:pPr>
                              <w:jc w:val="center"/>
                            </w:pPr>
                          </w:p>
                          <w:p w14:paraId="0F2228C5" w14:textId="63F2BE8E" w:rsidR="00D53A36" w:rsidRDefault="00D53A36" w:rsidP="00384F85">
                            <w:pPr>
                              <w:jc w:val="center"/>
                            </w:pPr>
                          </w:p>
                          <w:p w14:paraId="728548FD" w14:textId="79FD4362" w:rsidR="00D53A36" w:rsidRDefault="00D53A36" w:rsidP="00384F85">
                            <w:pPr>
                              <w:jc w:val="center"/>
                            </w:pPr>
                          </w:p>
                          <w:p w14:paraId="040EF2A7" w14:textId="4C7FA172" w:rsidR="00D53A36" w:rsidRDefault="00D53A36" w:rsidP="00384F85">
                            <w:pPr>
                              <w:jc w:val="center"/>
                            </w:pPr>
                          </w:p>
                          <w:p w14:paraId="576175C5" w14:textId="50EFDADC" w:rsidR="00D53A36" w:rsidRDefault="00D53A36" w:rsidP="00384F85">
                            <w:pPr>
                              <w:jc w:val="center"/>
                            </w:pPr>
                          </w:p>
                          <w:p w14:paraId="1CAC1107" w14:textId="1015EAA0" w:rsidR="00D53A36" w:rsidRDefault="00D53A36" w:rsidP="00384F85">
                            <w:pPr>
                              <w:jc w:val="center"/>
                            </w:pPr>
                          </w:p>
                          <w:p w14:paraId="33D6AEA1" w14:textId="4DF61A4C" w:rsidR="00D53A36" w:rsidRDefault="00D53A36" w:rsidP="00384F85">
                            <w:pPr>
                              <w:jc w:val="center"/>
                            </w:pPr>
                          </w:p>
                          <w:p w14:paraId="755BBE35" w14:textId="5B9CE6F8" w:rsidR="00D53A36" w:rsidRDefault="00D53A36" w:rsidP="00384F85">
                            <w:pPr>
                              <w:jc w:val="center"/>
                            </w:pPr>
                          </w:p>
                          <w:p w14:paraId="2D55B1B4" w14:textId="4B8F18A9" w:rsidR="00D53A36" w:rsidRDefault="00D53A36" w:rsidP="00384F85">
                            <w:pPr>
                              <w:jc w:val="center"/>
                            </w:pPr>
                          </w:p>
                          <w:p w14:paraId="4BB1F62B" w14:textId="053DA33F" w:rsidR="00D53A36" w:rsidRDefault="00D53A36" w:rsidP="00384F85">
                            <w:pPr>
                              <w:jc w:val="center"/>
                            </w:pPr>
                          </w:p>
                          <w:p w14:paraId="28AC5046" w14:textId="75906398" w:rsidR="00D53A36" w:rsidRDefault="00D53A36" w:rsidP="00384F85">
                            <w:pPr>
                              <w:jc w:val="center"/>
                            </w:pPr>
                          </w:p>
                          <w:p w14:paraId="3F49BA13" w14:textId="0A744E7C" w:rsidR="00D53A36" w:rsidRDefault="00D53A36" w:rsidP="00384F85">
                            <w:pPr>
                              <w:jc w:val="center"/>
                            </w:pPr>
                          </w:p>
                          <w:p w14:paraId="2AF3ADE2" w14:textId="77777777" w:rsidR="00D53A36" w:rsidRDefault="00D53A36" w:rsidP="00384F85">
                            <w:pPr>
                              <w:jc w:val="center"/>
                            </w:pPr>
                          </w:p>
                          <w:p w14:paraId="32706F6C" w14:textId="1E6F5E06" w:rsidR="00D53A36" w:rsidRDefault="00D53A36" w:rsidP="00384F85">
                            <w:pPr>
                              <w:jc w:val="center"/>
                            </w:pPr>
                          </w:p>
                          <w:p w14:paraId="3176D337" w14:textId="36919FF3" w:rsidR="00D53A36" w:rsidRDefault="00D53A36" w:rsidP="00384F85">
                            <w:pPr>
                              <w:jc w:val="center"/>
                            </w:pPr>
                          </w:p>
                          <w:p w14:paraId="0BB2053F" w14:textId="477FFECE" w:rsidR="00D53A36" w:rsidRDefault="00D53A36" w:rsidP="00384F85">
                            <w:pPr>
                              <w:jc w:val="center"/>
                            </w:pPr>
                          </w:p>
                          <w:p w14:paraId="145EF22A" w14:textId="197CFA1F" w:rsidR="00D53A36" w:rsidRDefault="00D53A36" w:rsidP="00384F85">
                            <w:pPr>
                              <w:jc w:val="center"/>
                            </w:pPr>
                          </w:p>
                          <w:p w14:paraId="6A9427F6" w14:textId="121CC4D5" w:rsidR="00D53A36" w:rsidRDefault="00D53A36" w:rsidP="00384F85">
                            <w:pPr>
                              <w:jc w:val="center"/>
                            </w:pPr>
                          </w:p>
                          <w:p w14:paraId="74B7E2F6" w14:textId="77777777" w:rsidR="00D53A36" w:rsidRDefault="00D53A36" w:rsidP="0038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8AFC1" id="Rectangle 5" o:spid="_x0000_s1026" alt="Title: Title Page: Purple Background" style="position:absolute;margin-left:-4.7pt;margin-top:-1in;width:606.5pt;height:84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" fillcolor="#55256b" strokecolor="#55256b" strokeweight="2pt">
                <v:textbox>
                  <w:txbxContent>
                    <w:p w14:paraId="16DF37CD" w14:textId="4604CADB" w:rsidR="00D53A36" w:rsidRDefault="00D53A36" w:rsidP="00384F85">
                      <w:pPr>
                        <w:jc w:val="center"/>
                      </w:pPr>
                    </w:p>
                    <w:p w14:paraId="40E6FF03" w14:textId="07A779AF" w:rsidR="00D53A36" w:rsidRDefault="00D53A36" w:rsidP="00384F85">
                      <w:pPr>
                        <w:jc w:val="center"/>
                      </w:pPr>
                    </w:p>
                    <w:p w14:paraId="3EF3EFB0" w14:textId="5E82D2C2" w:rsidR="00D53A36" w:rsidRDefault="00D53A36" w:rsidP="00384F85">
                      <w:pPr>
                        <w:jc w:val="center"/>
                      </w:pPr>
                    </w:p>
                    <w:p w14:paraId="5BDC3378" w14:textId="29AF5804" w:rsidR="00D53A36" w:rsidRDefault="00D53A36" w:rsidP="00384F85">
                      <w:pPr>
                        <w:jc w:val="center"/>
                      </w:pPr>
                    </w:p>
                    <w:p w14:paraId="46D047A0" w14:textId="3F58AB7A" w:rsidR="00D53A36" w:rsidRDefault="00D53A36" w:rsidP="00384F85">
                      <w:pPr>
                        <w:jc w:val="center"/>
                      </w:pPr>
                    </w:p>
                    <w:p w14:paraId="47B745CE" w14:textId="5CFDCB8C" w:rsidR="00D53A36" w:rsidRDefault="00D53A36" w:rsidP="00384F85">
                      <w:pPr>
                        <w:jc w:val="center"/>
                      </w:pPr>
                    </w:p>
                    <w:p w14:paraId="0F76A04A" w14:textId="54EFF5F9" w:rsidR="00D53A36" w:rsidRDefault="00D53A36" w:rsidP="00384F85">
                      <w:pPr>
                        <w:jc w:val="center"/>
                      </w:pPr>
                    </w:p>
                    <w:p w14:paraId="14BC290D" w14:textId="117F982A" w:rsidR="00D53A36" w:rsidRDefault="00D53A36" w:rsidP="00384F85">
                      <w:pPr>
                        <w:jc w:val="center"/>
                      </w:pPr>
                    </w:p>
                    <w:p w14:paraId="66FD3ED3" w14:textId="1C600E01" w:rsidR="00D53A36" w:rsidRDefault="00D53A36" w:rsidP="00384F85">
                      <w:pPr>
                        <w:jc w:val="center"/>
                      </w:pPr>
                    </w:p>
                    <w:p w14:paraId="2C05FEAD" w14:textId="7D08032B" w:rsidR="00D53A36" w:rsidRDefault="00D53A36" w:rsidP="00384F85">
                      <w:pPr>
                        <w:jc w:val="center"/>
                      </w:pPr>
                    </w:p>
                    <w:p w14:paraId="376E7E09" w14:textId="24E5EB06" w:rsidR="00D53A36" w:rsidRDefault="00D53A36" w:rsidP="00384F85">
                      <w:pPr>
                        <w:jc w:val="center"/>
                      </w:pPr>
                    </w:p>
                    <w:p w14:paraId="23761129" w14:textId="037D0C6B" w:rsidR="00D53A36" w:rsidRDefault="00D53A36" w:rsidP="00384F85">
                      <w:pPr>
                        <w:jc w:val="center"/>
                      </w:pPr>
                    </w:p>
                    <w:p w14:paraId="6F521306" w14:textId="3AB0C930" w:rsidR="00D53A36" w:rsidRDefault="00D53A36" w:rsidP="00384F85">
                      <w:pPr>
                        <w:jc w:val="center"/>
                      </w:pPr>
                    </w:p>
                    <w:p w14:paraId="2B230198" w14:textId="7900DECF" w:rsidR="00D53A36" w:rsidRDefault="00D53A36" w:rsidP="00384F85">
                      <w:pPr>
                        <w:jc w:val="center"/>
                      </w:pPr>
                    </w:p>
                    <w:p w14:paraId="3170AD0D" w14:textId="1F93D753" w:rsidR="00D53A36" w:rsidRDefault="00D53A36" w:rsidP="00384F85">
                      <w:pPr>
                        <w:jc w:val="center"/>
                      </w:pPr>
                    </w:p>
                    <w:p w14:paraId="34BF2536" w14:textId="24035AF7" w:rsidR="00D53A36" w:rsidRDefault="00D53A36" w:rsidP="00384F85">
                      <w:pPr>
                        <w:jc w:val="center"/>
                      </w:pPr>
                    </w:p>
                    <w:p w14:paraId="2FC5811C" w14:textId="46F6DEAC" w:rsidR="00D53A36" w:rsidRDefault="00D53A36" w:rsidP="00384F85">
                      <w:pPr>
                        <w:jc w:val="center"/>
                      </w:pPr>
                    </w:p>
                    <w:p w14:paraId="07C93B9D" w14:textId="4E00A251" w:rsidR="00D53A36" w:rsidRDefault="00D53A36" w:rsidP="00384F85">
                      <w:pPr>
                        <w:jc w:val="center"/>
                      </w:pPr>
                    </w:p>
                    <w:p w14:paraId="095FE4AE" w14:textId="3ED4A63A" w:rsidR="00D53A36" w:rsidRDefault="00D53A36" w:rsidP="00384F85">
                      <w:pPr>
                        <w:jc w:val="center"/>
                      </w:pPr>
                    </w:p>
                    <w:p w14:paraId="7EF9CFB1" w14:textId="18C4D0C8" w:rsidR="00D53A36" w:rsidRDefault="00D53A36" w:rsidP="00384F85">
                      <w:pPr>
                        <w:jc w:val="center"/>
                      </w:pPr>
                    </w:p>
                    <w:p w14:paraId="518A51B7" w14:textId="77777777" w:rsidR="00D53A36" w:rsidRDefault="00D53A36" w:rsidP="00384F85">
                      <w:pPr>
                        <w:jc w:val="center"/>
                      </w:pPr>
                    </w:p>
                    <w:p w14:paraId="7933136C" w14:textId="6A978B79" w:rsidR="00D53A36" w:rsidRDefault="00D53A36" w:rsidP="00384F85">
                      <w:pPr>
                        <w:jc w:val="center"/>
                      </w:pPr>
                    </w:p>
                    <w:p w14:paraId="52CEA295" w14:textId="45DFFB66" w:rsidR="00D53A36" w:rsidRDefault="00D53A36" w:rsidP="00384F85">
                      <w:pPr>
                        <w:jc w:val="center"/>
                      </w:pPr>
                    </w:p>
                    <w:p w14:paraId="3CBC4E5F" w14:textId="1F1775F2" w:rsidR="00D53A36" w:rsidRDefault="00D53A36" w:rsidP="00384F85">
                      <w:pPr>
                        <w:jc w:val="center"/>
                      </w:pPr>
                    </w:p>
                    <w:p w14:paraId="621479D0" w14:textId="4692038B" w:rsidR="00D53A36" w:rsidRDefault="00D53A36" w:rsidP="00384F85">
                      <w:pPr>
                        <w:jc w:val="center"/>
                      </w:pPr>
                    </w:p>
                    <w:p w14:paraId="6A9EC34F" w14:textId="67B7A967" w:rsidR="00D53A36" w:rsidRDefault="00D53A36" w:rsidP="00384F85">
                      <w:pPr>
                        <w:jc w:val="center"/>
                      </w:pPr>
                    </w:p>
                    <w:p w14:paraId="0BEAD05A" w14:textId="4A47D0CE" w:rsidR="00D53A36" w:rsidRDefault="00D53A36" w:rsidP="00384F85">
                      <w:pPr>
                        <w:jc w:val="center"/>
                      </w:pPr>
                    </w:p>
                    <w:p w14:paraId="40224CF2" w14:textId="77777777" w:rsidR="00D53A36" w:rsidRDefault="00D53A36" w:rsidP="00384F85">
                      <w:pPr>
                        <w:jc w:val="center"/>
                      </w:pPr>
                    </w:p>
                    <w:p w14:paraId="7EA41DFA" w14:textId="15749098" w:rsidR="00D53A36" w:rsidRDefault="00D53A36" w:rsidP="00384F85">
                      <w:pPr>
                        <w:jc w:val="center"/>
                      </w:pPr>
                    </w:p>
                    <w:p w14:paraId="33DBD4F6" w14:textId="5A8CA7EF" w:rsidR="00D53A36" w:rsidRDefault="00D53A36" w:rsidP="00384F85">
                      <w:pPr>
                        <w:jc w:val="center"/>
                      </w:pPr>
                    </w:p>
                    <w:p w14:paraId="61136F5D" w14:textId="7E550A24" w:rsidR="00D53A36" w:rsidRDefault="00D53A36" w:rsidP="00384F85">
                      <w:pPr>
                        <w:jc w:val="center"/>
                      </w:pPr>
                    </w:p>
                    <w:p w14:paraId="0F2228C5" w14:textId="63F2BE8E" w:rsidR="00D53A36" w:rsidRDefault="00D53A36" w:rsidP="00384F85">
                      <w:pPr>
                        <w:jc w:val="center"/>
                      </w:pPr>
                    </w:p>
                    <w:p w14:paraId="728548FD" w14:textId="79FD4362" w:rsidR="00D53A36" w:rsidRDefault="00D53A36" w:rsidP="00384F85">
                      <w:pPr>
                        <w:jc w:val="center"/>
                      </w:pPr>
                    </w:p>
                    <w:p w14:paraId="040EF2A7" w14:textId="4C7FA172" w:rsidR="00D53A36" w:rsidRDefault="00D53A36" w:rsidP="00384F85">
                      <w:pPr>
                        <w:jc w:val="center"/>
                      </w:pPr>
                    </w:p>
                    <w:p w14:paraId="576175C5" w14:textId="50EFDADC" w:rsidR="00D53A36" w:rsidRDefault="00D53A36" w:rsidP="00384F85">
                      <w:pPr>
                        <w:jc w:val="center"/>
                      </w:pPr>
                    </w:p>
                    <w:p w14:paraId="1CAC1107" w14:textId="1015EAA0" w:rsidR="00D53A36" w:rsidRDefault="00D53A36" w:rsidP="00384F85">
                      <w:pPr>
                        <w:jc w:val="center"/>
                      </w:pPr>
                    </w:p>
                    <w:p w14:paraId="33D6AEA1" w14:textId="4DF61A4C" w:rsidR="00D53A36" w:rsidRDefault="00D53A36" w:rsidP="00384F85">
                      <w:pPr>
                        <w:jc w:val="center"/>
                      </w:pPr>
                    </w:p>
                    <w:p w14:paraId="755BBE35" w14:textId="5B9CE6F8" w:rsidR="00D53A36" w:rsidRDefault="00D53A36" w:rsidP="00384F85">
                      <w:pPr>
                        <w:jc w:val="center"/>
                      </w:pPr>
                    </w:p>
                    <w:p w14:paraId="2D55B1B4" w14:textId="4B8F18A9" w:rsidR="00D53A36" w:rsidRDefault="00D53A36" w:rsidP="00384F85">
                      <w:pPr>
                        <w:jc w:val="center"/>
                      </w:pPr>
                    </w:p>
                    <w:p w14:paraId="4BB1F62B" w14:textId="053DA33F" w:rsidR="00D53A36" w:rsidRDefault="00D53A36" w:rsidP="00384F85">
                      <w:pPr>
                        <w:jc w:val="center"/>
                      </w:pPr>
                    </w:p>
                    <w:p w14:paraId="28AC5046" w14:textId="75906398" w:rsidR="00D53A36" w:rsidRDefault="00D53A36" w:rsidP="00384F85">
                      <w:pPr>
                        <w:jc w:val="center"/>
                      </w:pPr>
                    </w:p>
                    <w:p w14:paraId="3F49BA13" w14:textId="0A744E7C" w:rsidR="00D53A36" w:rsidRDefault="00D53A36" w:rsidP="00384F85">
                      <w:pPr>
                        <w:jc w:val="center"/>
                      </w:pPr>
                    </w:p>
                    <w:p w14:paraId="2AF3ADE2" w14:textId="77777777" w:rsidR="00D53A36" w:rsidRDefault="00D53A36" w:rsidP="00384F85">
                      <w:pPr>
                        <w:jc w:val="center"/>
                      </w:pPr>
                    </w:p>
                    <w:p w14:paraId="32706F6C" w14:textId="1E6F5E06" w:rsidR="00D53A36" w:rsidRDefault="00D53A36" w:rsidP="00384F85">
                      <w:pPr>
                        <w:jc w:val="center"/>
                      </w:pPr>
                    </w:p>
                    <w:p w14:paraId="3176D337" w14:textId="36919FF3" w:rsidR="00D53A36" w:rsidRDefault="00D53A36" w:rsidP="00384F85">
                      <w:pPr>
                        <w:jc w:val="center"/>
                      </w:pPr>
                    </w:p>
                    <w:p w14:paraId="0BB2053F" w14:textId="477FFECE" w:rsidR="00D53A36" w:rsidRDefault="00D53A36" w:rsidP="00384F85">
                      <w:pPr>
                        <w:jc w:val="center"/>
                      </w:pPr>
                    </w:p>
                    <w:p w14:paraId="145EF22A" w14:textId="197CFA1F" w:rsidR="00D53A36" w:rsidRDefault="00D53A36" w:rsidP="00384F85">
                      <w:pPr>
                        <w:jc w:val="center"/>
                      </w:pPr>
                    </w:p>
                    <w:p w14:paraId="6A9427F6" w14:textId="121CC4D5" w:rsidR="00D53A36" w:rsidRDefault="00D53A36" w:rsidP="00384F85">
                      <w:pPr>
                        <w:jc w:val="center"/>
                      </w:pPr>
                    </w:p>
                    <w:p w14:paraId="74B7E2F6" w14:textId="77777777" w:rsidR="00D53A36" w:rsidRDefault="00D53A36" w:rsidP="00384F85">
                      <w:pPr>
                        <w:jc w:val="center"/>
                      </w:pPr>
                    </w:p>
                  </w:txbxContent>
                </v:textbox>
                <w10:wrap anchorx="page"/>
              </v:rect>
            </w:pict>
          </mc:Fallback>
        </mc:AlternateContent>
      </w:r>
      <w:r w:rsidR="002033D9" w:rsidRPr="00CF4D59">
        <w:rPr>
          <w:rFonts w:cs="Arial"/>
          <w:noProof/>
          <w:lang w:eastAsia="en-AU"/>
        </w:rPr>
        <w:drawing>
          <wp:anchor distT="0" distB="0" distL="114300" distR="114300" simplePos="0" relativeHeight="251659776" behindDoc="1" locked="0" layoutInCell="1" allowOverlap="1" wp14:anchorId="60370093" wp14:editId="52D21509">
            <wp:simplePos x="0" y="0"/>
            <wp:positionH relativeFrom="page">
              <wp:align>left</wp:align>
            </wp:positionH>
            <wp:positionV relativeFrom="paragraph">
              <wp:posOffset>-903605</wp:posOffset>
            </wp:positionV>
            <wp:extent cx="7576820" cy="4255770"/>
            <wp:effectExtent l="0" t="0" r="5080" b="0"/>
            <wp:wrapNone/>
            <wp:docPr id="20" name="Picture 20" title="The Early Year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YS cover page.JPG"/>
                    <pic:cNvPicPr/>
                  </pic:nvPicPr>
                  <pic:blipFill>
                    <a:blip r:embed="rId11">
                      <a:extLst>
                        <a:ext uri="{BEBA8EAE-BF5A-486C-A8C5-ECC9F3942E4B}">
                          <a14:imgProps xmlns:a14="http://schemas.microsoft.com/office/drawing/2010/main">
                            <a14:imgLayer r:embed="rId12">
                              <a14:imgEffect>
                                <a14:backgroundRemoval t="0" b="100000" l="0" r="100000">
                                  <a14:foregroundMark x1="41194" y1="12072" x2="41194" y2="12072"/>
                                  <a14:foregroundMark x1="18725" y1="16577" x2="18725" y2="16577"/>
                                  <a14:foregroundMark x1="25810" y1="26667" x2="25810" y2="26667"/>
                                  <a14:foregroundMark x1="24595" y1="42883" x2="24595" y2="42883"/>
                                  <a14:foregroundMark x1="31478" y1="60721" x2="31478" y2="60721"/>
                                  <a14:foregroundMark x1="34211" y1="59640" x2="34211" y2="59640"/>
                                  <a14:foregroundMark x1="33704" y1="56396" x2="33704" y2="56396"/>
                                  <a14:foregroundMark x1="27126" y1="60721" x2="27126" y2="60721"/>
                                  <a14:foregroundMark x1="27429" y1="65766" x2="27429" y2="65766"/>
                                  <a14:foregroundMark x1="31174" y1="68649" x2="31174" y2="68649"/>
                                  <a14:foregroundMark x1="32895" y1="69730" x2="32895" y2="69730"/>
                                  <a14:foregroundMark x1="37854" y1="67387" x2="37854" y2="67387"/>
                                  <a14:foregroundMark x1="37247" y1="75676" x2="37247" y2="75676"/>
                                  <a14:foregroundMark x1="37146" y1="74054" x2="37146" y2="74054"/>
                                  <a14:foregroundMark x1="33198" y1="75135" x2="32692" y2="75315"/>
                                  <a14:foregroundMark x1="33097" y1="73694" x2="33502" y2="73514"/>
                                  <a14:foregroundMark x1="35020" y1="73514" x2="35020" y2="73514"/>
                                  <a14:foregroundMark x1="35425" y1="74054" x2="35425" y2="74054"/>
                                  <a14:foregroundMark x1="44231" y1="74234" x2="44231" y2="74234"/>
                                  <a14:foregroundMark x1="31377" y1="74414" x2="31377" y2="74414"/>
                                  <a14:foregroundMark x1="32490" y1="72432" x2="32490" y2="72432"/>
                                  <a14:foregroundMark x1="28138" y1="73694" x2="28138" y2="73694"/>
                                  <a14:foregroundMark x1="25101" y1="74234" x2="25101" y2="74234"/>
                                  <a14:foregroundMark x1="21559" y1="74595" x2="21559" y2="74595"/>
                                  <a14:foregroundMark x1="20648" y1="74955" x2="20648" y2="74955"/>
                                  <a14:foregroundMark x1="20547" y1="73694" x2="20547" y2="73694"/>
                                  <a14:foregroundMark x1="21862" y1="72072" x2="21862" y2="72072"/>
                                  <a14:foregroundMark x1="28543" y1="71171" x2="28543" y2="71171"/>
                                  <a14:foregroundMark x1="27126" y1="69730" x2="27126" y2="69730"/>
                                  <a14:foregroundMark x1="22571" y1="67027" x2="14777" y2="76757"/>
                                  <a14:foregroundMark x1="12348" y1="61622" x2="12348" y2="61622"/>
                                  <a14:foregroundMark x1="10324" y1="52072" x2="70749" y2="80541"/>
                                  <a14:foregroundMark x1="87348" y1="55315" x2="29049" y2="89550"/>
                                  <a14:foregroundMark x1="81073" y1="42883" x2="9312" y2="71171"/>
                                  <a14:foregroundMark x1="52429" y1="53694" x2="76619" y2="62523"/>
                                  <a14:foregroundMark x1="52227" y1="60000" x2="83806" y2="60721"/>
                                  <a14:foregroundMark x1="48381" y1="66306" x2="82389" y2="63784"/>
                                  <a14:foregroundMark x1="61134" y1="74595" x2="79858" y2="72252"/>
                                  <a14:foregroundMark x1="56984" y1="93694" x2="91903" y2="50090"/>
                                  <a14:foregroundMark x1="79757" y1="88288" x2="91599" y2="36577"/>
                                  <a14:foregroundMark x1="63664" y1="31351" x2="97470" y2="26667"/>
                                  <a14:foregroundMark x1="94231" y1="22523" x2="98887" y2="15856"/>
                                  <a14:foregroundMark x1="63360" y1="31892" x2="34615" y2="36577"/>
                                  <a14:foregroundMark x1="709" y1="21261" x2="33502" y2="36757"/>
                                  <a14:foregroundMark x1="304" y1="23063" x2="405" y2="97838"/>
                                  <a14:foregroundMark x1="607" y1="99099" x2="98887" y2="99279"/>
                                  <a14:foregroundMark x1="33907" y1="37297" x2="33300" y2="55676"/>
                                  <a14:foregroundMark x1="33097" y1="36577" x2="10020" y2="51171"/>
                                  <a14:foregroundMark x1="9717" y1="50811" x2="101" y2="50631"/>
                                  <a14:foregroundMark x1="1923" y1="50090" x2="16498" y2="29189"/>
                                  <a14:foregroundMark x1="5466" y1="50811" x2="6883" y2="97658"/>
                                  <a14:foregroundMark x1="7085" y1="74234" x2="27429" y2="96036"/>
                                  <a14:foregroundMark x1="41194" y1="35676" x2="45040" y2="58198"/>
                                  <a14:foregroundMark x1="45445" y1="43063" x2="97976" y2="34414"/>
                                  <a14:foregroundMark x1="31680" y1="5225" x2="46559" y2="15495"/>
                                  <a14:foregroundMark x1="17206" y1="721" x2="36235" y2="1081"/>
                                  <a14:foregroundMark x1="18219" y1="1441" x2="39879" y2="14414"/>
                                  <a14:foregroundMark x1="47874" y1="16216" x2="57085" y2="18378"/>
                                  <a14:foregroundMark x1="57794" y1="19099" x2="65789" y2="18919"/>
                                  <a14:foregroundMark x1="65789" y1="19820" x2="67308" y2="19099"/>
                                  <a14:foregroundMark x1="6275" y1="10631" x2="40587" y2="19820"/>
                                  <a14:foregroundMark x1="1923" y1="1622" x2="19028" y2="11712"/>
                                  <a14:foregroundMark x1="3846" y1="13333" x2="11842" y2="22342"/>
                                  <a14:foregroundMark x1="41802" y1="21441" x2="56984" y2="25405"/>
                                  <a14:foregroundMark x1="60020" y1="24324" x2="75405" y2="20360"/>
                                  <a14:foregroundMark x1="76721" y1="17838" x2="89676" y2="7027"/>
                                  <a14:foregroundMark x1="91093" y1="5946" x2="94534" y2="1622"/>
                                  <a14:foregroundMark x1="84312" y1="21982" x2="96255" y2="9730"/>
                                  <a14:foregroundMark x1="71761" y1="27748" x2="84312" y2="22162"/>
                                  <a14:foregroundMark x1="21255" y1="51351" x2="42004" y2="47568"/>
                                  <a14:foregroundMark x1="2024" y1="30991" x2="14980" y2="33333"/>
                                  <a14:foregroundMark x1="24798" y1="85405" x2="40182" y2="82703"/>
                                  <a14:foregroundMark x1="18522" y1="77117" x2="37753" y2="76036"/>
                                  <a14:foregroundMark x1="43927" y1="88108" x2="58603" y2="88288"/>
                                  <a14:foregroundMark x1="68421" y1="90811" x2="84413" y2="89189"/>
                                  <a14:foregroundMark x1="90688" y1="77477" x2="93725" y2="47748"/>
                                  <a14:foregroundMark x1="73482" y1="50991" x2="83704" y2="45766"/>
                                  <a14:foregroundMark x1="94534" y1="40901" x2="96862" y2="52072"/>
                                  <a14:foregroundMark x1="88462" y1="91892" x2="96761" y2="69730"/>
                                  <a14:foregroundMark x1="94231" y1="62162" x2="98988" y2="49550"/>
                                  <a14:foregroundMark x1="98381" y1="63604" x2="97065" y2="90631"/>
                                  <a14:foregroundMark x1="56984" y1="18559" x2="65081" y2="18739"/>
                                  <a14:foregroundMark x1="66599" y1="20000" x2="67713" y2="18739"/>
                                  <a14:backgroundMark x1="58300" y1="11171" x2="58300" y2="11171"/>
                                </a14:backgroundRemoval>
                              </a14:imgEffect>
                            </a14:imgLayer>
                          </a14:imgProps>
                        </a:ext>
                        <a:ext uri="{28A0092B-C50C-407E-A947-70E740481C1C}">
                          <a14:useLocalDpi xmlns:a14="http://schemas.microsoft.com/office/drawing/2010/main" val="0"/>
                        </a:ext>
                      </a:extLst>
                    </a:blip>
                    <a:stretch>
                      <a:fillRect/>
                    </a:stretch>
                  </pic:blipFill>
                  <pic:spPr>
                    <a:xfrm>
                      <a:off x="0" y="0"/>
                      <a:ext cx="7576820" cy="4255770"/>
                    </a:xfrm>
                    <a:prstGeom prst="rect">
                      <a:avLst/>
                    </a:prstGeom>
                  </pic:spPr>
                </pic:pic>
              </a:graphicData>
            </a:graphic>
            <wp14:sizeRelH relativeFrom="margin">
              <wp14:pctWidth>0</wp14:pctWidth>
            </wp14:sizeRelH>
            <wp14:sizeRelV relativeFrom="margin">
              <wp14:pctHeight>0</wp14:pctHeight>
            </wp14:sizeRelV>
          </wp:anchor>
        </w:drawing>
      </w:r>
      <w:r w:rsidR="00191575" w:rsidRPr="00CF4D59">
        <w:rPr>
          <w:rFonts w:cs="Arial"/>
          <w:color w:val="000000"/>
        </w:rPr>
        <w:tab/>
      </w:r>
    </w:p>
    <w:p w14:paraId="1FDE9BA8" w14:textId="77777777" w:rsidR="007B0256" w:rsidRPr="00CF4D59" w:rsidRDefault="007B0256" w:rsidP="00D902A6">
      <w:pPr>
        <w:spacing w:after="120" w:line="240" w:lineRule="auto"/>
        <w:rPr>
          <w:rFonts w:cs="Arial"/>
        </w:rPr>
      </w:pPr>
    </w:p>
    <w:p w14:paraId="3A06447D" w14:textId="0BE309B7" w:rsidR="00FF6B44" w:rsidRPr="00CF4D59" w:rsidRDefault="00FF6B44" w:rsidP="00D902A6">
      <w:pPr>
        <w:spacing w:after="120" w:line="240" w:lineRule="auto"/>
        <w:rPr>
          <w:rFonts w:cs="Arial"/>
        </w:rPr>
      </w:pPr>
    </w:p>
    <w:p w14:paraId="1D7E3BB1" w14:textId="77777777" w:rsidR="00FF6B44" w:rsidRPr="00CF4D59" w:rsidRDefault="00FF6B44" w:rsidP="00D902A6">
      <w:pPr>
        <w:spacing w:after="120" w:line="240" w:lineRule="auto"/>
        <w:rPr>
          <w:rFonts w:cs="Arial"/>
        </w:rPr>
      </w:pPr>
    </w:p>
    <w:p w14:paraId="0EC4A555" w14:textId="77777777" w:rsidR="00FF6B44" w:rsidRPr="00CF4D59" w:rsidRDefault="00AD1293" w:rsidP="00D902A6">
      <w:pPr>
        <w:tabs>
          <w:tab w:val="left" w:pos="1560"/>
        </w:tabs>
        <w:spacing w:after="120" w:line="240" w:lineRule="auto"/>
        <w:rPr>
          <w:rFonts w:cs="Arial"/>
        </w:rPr>
      </w:pPr>
      <w:r w:rsidRPr="00CF4D59">
        <w:rPr>
          <w:rFonts w:cs="Arial"/>
        </w:rPr>
        <w:tab/>
      </w:r>
    </w:p>
    <w:p w14:paraId="290771EA" w14:textId="698D2FF7" w:rsidR="00FF6B44" w:rsidRPr="00CF4D59" w:rsidRDefault="00FF6B44" w:rsidP="002033D9">
      <w:pPr>
        <w:spacing w:after="120" w:line="240" w:lineRule="auto"/>
        <w:jc w:val="center"/>
        <w:rPr>
          <w:rFonts w:cs="Arial"/>
          <w:sz w:val="28"/>
          <w:szCs w:val="28"/>
        </w:rPr>
      </w:pPr>
    </w:p>
    <w:p w14:paraId="1DA9F527" w14:textId="4AD04FB0" w:rsidR="00FF6B44" w:rsidRPr="00CF4D59" w:rsidRDefault="00FF6B44" w:rsidP="00D902A6">
      <w:pPr>
        <w:spacing w:after="120" w:line="240" w:lineRule="auto"/>
        <w:rPr>
          <w:rFonts w:cs="Arial"/>
        </w:rPr>
      </w:pPr>
    </w:p>
    <w:p w14:paraId="1C2E962A" w14:textId="1DED6F37" w:rsidR="00FF6B44" w:rsidRPr="00CF4D59" w:rsidRDefault="00730A50" w:rsidP="00730A50">
      <w:pPr>
        <w:tabs>
          <w:tab w:val="left" w:pos="5895"/>
          <w:tab w:val="left" w:pos="6480"/>
        </w:tabs>
        <w:spacing w:after="120" w:line="240" w:lineRule="auto"/>
        <w:rPr>
          <w:rFonts w:cs="Arial"/>
        </w:rPr>
      </w:pPr>
      <w:r>
        <w:rPr>
          <w:rFonts w:cs="Arial"/>
        </w:rPr>
        <w:tab/>
      </w:r>
      <w:r>
        <w:rPr>
          <w:rFonts w:cs="Arial"/>
        </w:rPr>
        <w:tab/>
      </w:r>
    </w:p>
    <w:p w14:paraId="42437730" w14:textId="2DBB7586" w:rsidR="00FF6B44" w:rsidRPr="00CF4D59" w:rsidRDefault="00730A50" w:rsidP="00730A50">
      <w:pPr>
        <w:tabs>
          <w:tab w:val="left" w:pos="7095"/>
        </w:tabs>
        <w:spacing w:after="120" w:line="240" w:lineRule="auto"/>
        <w:rPr>
          <w:rFonts w:cs="Arial"/>
        </w:rPr>
      </w:pPr>
      <w:r>
        <w:rPr>
          <w:rFonts w:cs="Arial"/>
        </w:rPr>
        <w:tab/>
      </w:r>
    </w:p>
    <w:p w14:paraId="3140538A" w14:textId="351351F3" w:rsidR="00FF6B44" w:rsidRPr="00CF4D59" w:rsidRDefault="00FF6B44" w:rsidP="00D902A6">
      <w:pPr>
        <w:spacing w:after="120" w:line="240" w:lineRule="auto"/>
        <w:rPr>
          <w:rFonts w:cs="Arial"/>
        </w:rPr>
      </w:pPr>
    </w:p>
    <w:p w14:paraId="0BD1AC94" w14:textId="14B5A610" w:rsidR="00FF6B44" w:rsidRPr="00CF4D59" w:rsidRDefault="006968A1" w:rsidP="00D902A6">
      <w:pPr>
        <w:spacing w:after="120" w:line="240" w:lineRule="auto"/>
        <w:rPr>
          <w:rFonts w:cs="Arial"/>
        </w:rPr>
      </w:pPr>
      <w:r w:rsidRPr="006968A1">
        <w:rPr>
          <w:rFonts w:cs="Arial"/>
          <w:noProof/>
          <w:color w:val="000000"/>
          <w:lang w:eastAsia="en-AU"/>
        </w:rPr>
        <mc:AlternateContent>
          <mc:Choice Requires="wps">
            <w:drawing>
              <wp:anchor distT="45720" distB="45720" distL="114300" distR="114300" simplePos="0" relativeHeight="251676672" behindDoc="0" locked="0" layoutInCell="1" allowOverlap="1" wp14:anchorId="5511B392" wp14:editId="6AACCFBA">
                <wp:simplePos x="0" y="0"/>
                <wp:positionH relativeFrom="column">
                  <wp:posOffset>2943225</wp:posOffset>
                </wp:positionH>
                <wp:positionV relativeFrom="paragraph">
                  <wp:posOffset>92710</wp:posOffset>
                </wp:positionV>
                <wp:extent cx="1704975" cy="845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45820"/>
                        </a:xfrm>
                        <a:prstGeom prst="rect">
                          <a:avLst/>
                        </a:prstGeom>
                        <a:noFill/>
                        <a:ln w="9525">
                          <a:noFill/>
                          <a:miter lim="800000"/>
                          <a:headEnd/>
                          <a:tailEnd/>
                        </a:ln>
                      </wps:spPr>
                      <wps:txbx>
                        <w:txbxContent>
                          <w:p w14:paraId="15E0D217" w14:textId="0CF02459" w:rsidR="006968A1" w:rsidRPr="006968A1" w:rsidRDefault="006968A1" w:rsidP="008C22A1">
                            <w:pPr>
                              <w:spacing w:after="0"/>
                              <w:contextualSpacing/>
                              <w:rPr>
                                <w:rFonts w:ascii="Microsoft YaHei" w:eastAsia="Microsoft YaHei" w:hAnsi="Microsoft YaHei"/>
                                <w:b/>
                                <w:color w:val="FFFFFF" w:themeColor="background1"/>
                                <w:sz w:val="52"/>
                                <w:szCs w:val="52"/>
                                <w:lang w:eastAsia="zh-CN"/>
                              </w:rPr>
                            </w:pPr>
                            <w:r w:rsidRPr="006968A1">
                              <w:rPr>
                                <w:rFonts w:ascii="Microsoft YaHei" w:eastAsia="Microsoft YaHei" w:hAnsi="Microsoft YaHei" w:hint="eastAsia"/>
                                <w:b/>
                                <w:color w:val="FFFFFF" w:themeColor="background1"/>
                                <w:sz w:val="52"/>
                                <w:szCs w:val="52"/>
                                <w:lang w:val="en-US"/>
                              </w:rPr>
                              <w:t>早教</w:t>
                            </w:r>
                            <w:r w:rsidR="008C22A1">
                              <w:rPr>
                                <w:rFonts w:ascii="Microsoft YaHei" w:eastAsia="Microsoft YaHei" w:hAnsi="Microsoft YaHei"/>
                                <w:b/>
                                <w:color w:val="FFFFFF" w:themeColor="background1"/>
                                <w:sz w:val="52"/>
                                <w:szCs w:val="52"/>
                                <w:lang w:eastAsia="zh-CN"/>
                              </w:rPr>
                              <w:t xml:space="preserve"> </w:t>
                            </w:r>
                            <w:r w:rsidRPr="006968A1">
                              <w:rPr>
                                <w:rFonts w:ascii="Microsoft YaHei" w:eastAsia="Microsoft YaHei" w:hAnsi="Microsoft YaHei" w:hint="eastAsia"/>
                                <w:b/>
                                <w:color w:val="FFFFFF" w:themeColor="background1"/>
                                <w:sz w:val="52"/>
                                <w:szCs w:val="52"/>
                                <w:lang w:eastAsia="zh-CN"/>
                              </w:rPr>
                              <w:t>战略</w:t>
                            </w:r>
                          </w:p>
                          <w:p w14:paraId="1FDBB534" w14:textId="47F984E8" w:rsidR="006968A1" w:rsidRDefault="00696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11B392" id="_x0000_t202" coordsize="21600,21600" o:spt="202" path="m,l,21600r21600,l21600,xe">
                <v:stroke joinstyle="miter"/>
                <v:path gradientshapeok="t" o:connecttype="rect"/>
              </v:shapetype>
              <v:shape id="Text Box 2" o:spid="_x0000_s1027" type="#_x0000_t202" style="position:absolute;margin-left:231.75pt;margin-top:7.3pt;width:134.25pt;height:6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" filled="f" stroked="f">
                <v:textbox>
                  <w:txbxContent>
                    <w:p w14:paraId="15E0D217" w14:textId="0CF02459" w:rsidR="006968A1" w:rsidRPr="006968A1" w:rsidRDefault="006968A1" w:rsidP="008C22A1">
                      <w:pPr>
                        <w:spacing w:after="0"/>
                        <w:contextualSpacing/>
                        <w:rPr>
                          <w:rFonts w:ascii="Microsoft YaHei" w:eastAsia="Microsoft YaHei" w:hAnsi="Microsoft YaHei"/>
                          <w:b/>
                          <w:color w:val="FFFFFF" w:themeColor="background1"/>
                          <w:sz w:val="52"/>
                          <w:szCs w:val="52"/>
                          <w:lang w:eastAsia="zh-CN"/>
                        </w:rPr>
                      </w:pPr>
                      <w:proofErr w:type="spellStart"/>
                      <w:r w:rsidRPr="006968A1">
                        <w:rPr>
                          <w:rFonts w:ascii="Microsoft YaHei" w:eastAsia="Microsoft YaHei" w:hAnsi="Microsoft YaHei" w:hint="eastAsia"/>
                          <w:b/>
                          <w:color w:val="FFFFFF" w:themeColor="background1"/>
                          <w:sz w:val="52"/>
                          <w:szCs w:val="52"/>
                          <w:lang w:val="en-US"/>
                        </w:rPr>
                        <w:t>早教</w:t>
                      </w:r>
                      <w:proofErr w:type="spellEnd"/>
                      <w:r w:rsidR="008C22A1">
                        <w:rPr>
                          <w:rFonts w:ascii="Microsoft YaHei" w:eastAsia="Microsoft YaHei" w:hAnsi="Microsoft YaHei"/>
                          <w:b/>
                          <w:color w:val="FFFFFF" w:themeColor="background1"/>
                          <w:sz w:val="52"/>
                          <w:szCs w:val="52"/>
                          <w:lang w:eastAsia="zh-CN"/>
                        </w:rPr>
                        <w:t xml:space="preserve"> </w:t>
                      </w:r>
                      <w:r w:rsidRPr="006968A1">
                        <w:rPr>
                          <w:rFonts w:ascii="Microsoft YaHei" w:eastAsia="Microsoft YaHei" w:hAnsi="Microsoft YaHei" w:hint="eastAsia"/>
                          <w:b/>
                          <w:color w:val="FFFFFF" w:themeColor="background1"/>
                          <w:sz w:val="52"/>
                          <w:szCs w:val="52"/>
                          <w:lang w:eastAsia="zh-CN"/>
                        </w:rPr>
                        <w:t>战略</w:t>
                      </w:r>
                    </w:p>
                    <w:p w14:paraId="1FDBB534" w14:textId="47F984E8" w:rsidR="006968A1" w:rsidRDefault="006968A1"/>
                  </w:txbxContent>
                </v:textbox>
                <w10:wrap type="square"/>
              </v:shape>
            </w:pict>
          </mc:Fallback>
        </mc:AlternateContent>
      </w:r>
    </w:p>
    <w:p w14:paraId="05D65C45" w14:textId="6A9C9965" w:rsidR="00FF6B44" w:rsidRPr="00CF4D59" w:rsidRDefault="00730A50" w:rsidP="00730A50">
      <w:pPr>
        <w:tabs>
          <w:tab w:val="left" w:pos="6315"/>
        </w:tabs>
        <w:spacing w:after="120" w:line="240" w:lineRule="auto"/>
        <w:rPr>
          <w:rFonts w:cs="Arial"/>
        </w:rPr>
      </w:pPr>
      <w:r>
        <w:rPr>
          <w:rFonts w:cs="Arial"/>
        </w:rPr>
        <w:tab/>
      </w:r>
    </w:p>
    <w:p w14:paraId="0B9E86E1" w14:textId="77777777" w:rsidR="00FF6B44" w:rsidRPr="00CF4D59" w:rsidRDefault="00FF6B44" w:rsidP="00D902A6">
      <w:pPr>
        <w:spacing w:after="120" w:line="240" w:lineRule="auto"/>
        <w:rPr>
          <w:rFonts w:cs="Arial"/>
        </w:rPr>
      </w:pPr>
    </w:p>
    <w:p w14:paraId="5BA927F9" w14:textId="77777777" w:rsidR="00FF6B44" w:rsidRPr="00CF4D59" w:rsidRDefault="00FF6B44" w:rsidP="00D902A6">
      <w:pPr>
        <w:spacing w:after="120" w:line="240" w:lineRule="auto"/>
        <w:rPr>
          <w:rFonts w:cs="Arial"/>
        </w:rPr>
      </w:pPr>
    </w:p>
    <w:p w14:paraId="036F6B2E" w14:textId="77777777" w:rsidR="00FF6B44" w:rsidRPr="00CF4D59" w:rsidRDefault="00FF6B44" w:rsidP="00D902A6">
      <w:pPr>
        <w:spacing w:after="120" w:line="240" w:lineRule="auto"/>
        <w:rPr>
          <w:rFonts w:cs="Arial"/>
        </w:rPr>
      </w:pPr>
    </w:p>
    <w:p w14:paraId="646F7084" w14:textId="77777777" w:rsidR="00FF6B44" w:rsidRPr="00CF4D59" w:rsidRDefault="00FF6B44" w:rsidP="00D902A6">
      <w:pPr>
        <w:spacing w:after="120" w:line="240" w:lineRule="auto"/>
        <w:rPr>
          <w:rFonts w:cs="Arial"/>
        </w:rPr>
      </w:pPr>
    </w:p>
    <w:p w14:paraId="223C699F" w14:textId="77777777" w:rsidR="00FF6B44" w:rsidRPr="00CF4D59" w:rsidRDefault="00FF6B44" w:rsidP="00D902A6">
      <w:pPr>
        <w:spacing w:after="120" w:line="240" w:lineRule="auto"/>
        <w:rPr>
          <w:rFonts w:cs="Arial"/>
        </w:rPr>
      </w:pPr>
    </w:p>
    <w:p w14:paraId="02ACC14C" w14:textId="77777777" w:rsidR="00FF6B44" w:rsidRPr="00CF4D59" w:rsidRDefault="00FF6B44" w:rsidP="00D902A6">
      <w:pPr>
        <w:spacing w:after="120" w:line="240" w:lineRule="auto"/>
        <w:rPr>
          <w:rFonts w:cs="Arial"/>
        </w:rPr>
      </w:pPr>
    </w:p>
    <w:p w14:paraId="38802D7E" w14:textId="77777777" w:rsidR="00FF6B44" w:rsidRPr="00CF4D59" w:rsidRDefault="00FF6B44" w:rsidP="00D902A6">
      <w:pPr>
        <w:spacing w:after="120" w:line="240" w:lineRule="auto"/>
        <w:rPr>
          <w:rFonts w:cs="Arial"/>
        </w:rPr>
      </w:pPr>
    </w:p>
    <w:p w14:paraId="285E0D0C" w14:textId="77777777" w:rsidR="00FF6B44" w:rsidRPr="00CF4D59" w:rsidRDefault="00FF6B44" w:rsidP="00D902A6">
      <w:pPr>
        <w:spacing w:after="120" w:line="240" w:lineRule="auto"/>
        <w:rPr>
          <w:rFonts w:cs="Arial"/>
        </w:rPr>
      </w:pPr>
    </w:p>
    <w:p w14:paraId="3B2760C6" w14:textId="5C43C13E" w:rsidR="00FF6B44" w:rsidRPr="00CF4D59" w:rsidRDefault="00FF6B44" w:rsidP="00D902A6">
      <w:pPr>
        <w:spacing w:after="120" w:line="240" w:lineRule="auto"/>
        <w:rPr>
          <w:rFonts w:cs="Arial"/>
        </w:rPr>
      </w:pPr>
    </w:p>
    <w:p w14:paraId="70B8567B" w14:textId="77777777" w:rsidR="00FF6B44" w:rsidRPr="00CF4D59" w:rsidRDefault="00FF6B44" w:rsidP="00D902A6">
      <w:pPr>
        <w:spacing w:after="120" w:line="240" w:lineRule="auto"/>
        <w:rPr>
          <w:rFonts w:cs="Arial"/>
        </w:rPr>
      </w:pPr>
    </w:p>
    <w:p w14:paraId="6ADAA29E" w14:textId="77777777" w:rsidR="00FF6B44" w:rsidRPr="00CF4D59" w:rsidRDefault="00FF6B44" w:rsidP="00D902A6">
      <w:pPr>
        <w:spacing w:after="120" w:line="240" w:lineRule="auto"/>
        <w:rPr>
          <w:rFonts w:cs="Arial"/>
        </w:rPr>
      </w:pPr>
    </w:p>
    <w:p w14:paraId="609D8401" w14:textId="77777777" w:rsidR="00FF6B44" w:rsidRPr="00CF4D59" w:rsidRDefault="00FF6B44" w:rsidP="00D902A6">
      <w:pPr>
        <w:spacing w:after="120" w:line="240" w:lineRule="auto"/>
        <w:rPr>
          <w:rFonts w:cs="Arial"/>
        </w:rPr>
      </w:pPr>
    </w:p>
    <w:bookmarkStart w:id="1" w:name="_Toc144126088"/>
    <w:p w14:paraId="1E7EF419" w14:textId="77777777" w:rsidR="00C27516" w:rsidRPr="00CF4D59" w:rsidRDefault="00BA718C" w:rsidP="00267B41">
      <w:pPr>
        <w:rPr>
          <w:rFonts w:eastAsiaTheme="majorEastAsia"/>
          <w:b/>
          <w:bCs/>
          <w:color w:val="5F497A" w:themeColor="accent4" w:themeShade="BF"/>
        </w:rPr>
      </w:pPr>
      <w:r w:rsidRPr="00CF4D59">
        <w:rPr>
          <w:noProof/>
          <w:lang w:eastAsia="en-AU"/>
        </w:rPr>
        <mc:AlternateContent>
          <mc:Choice Requires="wps">
            <w:drawing>
              <wp:anchor distT="0" distB="0" distL="114300" distR="114300" simplePos="0" relativeHeight="251660800" behindDoc="0" locked="0" layoutInCell="1" allowOverlap="1" wp14:anchorId="4A97F09D" wp14:editId="333FD47A">
                <wp:simplePos x="0" y="0"/>
                <wp:positionH relativeFrom="margin">
                  <wp:posOffset>-238125</wp:posOffset>
                </wp:positionH>
                <wp:positionV relativeFrom="paragraph">
                  <wp:posOffset>1235075</wp:posOffset>
                </wp:positionV>
                <wp:extent cx="6505575" cy="1952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05575" cy="1952625"/>
                        </a:xfrm>
                        <a:prstGeom prst="rect">
                          <a:avLst/>
                        </a:prstGeom>
                        <a:noFill/>
                        <a:ln w="6350">
                          <a:noFill/>
                        </a:ln>
                      </wps:spPr>
                      <wps:txbx>
                        <w:txbxContent>
                          <w:p w14:paraId="7385B13B" w14:textId="22FFBD5B" w:rsidR="00D53A36" w:rsidRDefault="00D53A36" w:rsidP="008C22A1">
                            <w:pPr>
                              <w:pBdr>
                                <w:top w:val="single" w:sz="8" w:space="0" w:color="FFFFFF" w:themeColor="background1"/>
                              </w:pBdr>
                              <w:ind w:right="164"/>
                              <w:jc w:val="right"/>
                              <w:rPr>
                                <w:rFonts w:ascii="Microsoft YaHei" w:eastAsia="Microsoft YaHei" w:hAnsi="Microsoft YaHei" w:cs="Microsoft YaHei"/>
                                <w:b/>
                                <w:color w:val="FFFFFF" w:themeColor="background1"/>
                                <w:sz w:val="72"/>
                                <w:lang w:eastAsia="zh-CN"/>
                              </w:rPr>
                            </w:pPr>
                            <w:r>
                              <w:rPr>
                                <w:rFonts w:ascii="Microsoft YaHei" w:eastAsia="Microsoft YaHei" w:hAnsi="Microsoft YaHei" w:cs="Microsoft YaHei" w:hint="eastAsia"/>
                                <w:b/>
                                <w:color w:val="FFFFFF" w:themeColor="background1"/>
                                <w:sz w:val="72"/>
                                <w:lang w:eastAsia="zh-CN"/>
                              </w:rPr>
                              <w:t>早教战略咨询报告</w:t>
                            </w:r>
                          </w:p>
                          <w:p w14:paraId="291898F4" w14:textId="6EBB314F" w:rsidR="008C22A1" w:rsidRPr="008C22A1" w:rsidRDefault="008C22A1" w:rsidP="008C22A1">
                            <w:pPr>
                              <w:pBdr>
                                <w:top w:val="single" w:sz="8" w:space="0" w:color="FFFFFF" w:themeColor="background1"/>
                              </w:pBdr>
                              <w:ind w:right="164"/>
                              <w:jc w:val="right"/>
                              <w:rPr>
                                <w:rFonts w:asciiTheme="minorHAnsi" w:eastAsia="Microsoft YaHei" w:hAnsiTheme="minorHAnsi" w:cstheme="minorHAnsi"/>
                                <w:b/>
                                <w:color w:val="FFFFFF" w:themeColor="background1"/>
                                <w:sz w:val="36"/>
                                <w:szCs w:val="36"/>
                                <w:lang w:eastAsia="zh-CN"/>
                              </w:rPr>
                            </w:pPr>
                            <w:r w:rsidRPr="008C22A1">
                              <w:rPr>
                                <w:rFonts w:asciiTheme="minorHAnsi" w:eastAsia="Microsoft YaHei" w:hAnsiTheme="minorHAnsi" w:cstheme="minorHAnsi"/>
                                <w:b/>
                                <w:color w:val="FFFFFF" w:themeColor="background1"/>
                                <w:sz w:val="36"/>
                                <w:szCs w:val="36"/>
                                <w:lang w:eastAsia="zh-CN"/>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7F09D" id="Text Box 19" o:spid="_x0000_s1028" type="#_x0000_t202" style="position:absolute;margin-left:-18.75pt;margin-top:97.25pt;width:512.25pt;height:15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" filled="f" stroked="f" strokeweight=".5pt">
                <v:textbox>
                  <w:txbxContent>
                    <w:p w14:paraId="7385B13B" w14:textId="22FFBD5B" w:rsidR="00D53A36" w:rsidRDefault="00D53A36" w:rsidP="008C22A1">
                      <w:pPr>
                        <w:pBdr>
                          <w:top w:val="single" w:sz="8" w:space="0" w:color="FFFFFF" w:themeColor="background1"/>
                        </w:pBdr>
                        <w:ind w:right="164"/>
                        <w:jc w:val="right"/>
                        <w:rPr>
                          <w:rFonts w:ascii="Microsoft YaHei" w:eastAsia="Microsoft YaHei" w:hAnsi="Microsoft YaHei" w:cs="Microsoft YaHei"/>
                          <w:b/>
                          <w:color w:val="FFFFFF" w:themeColor="background1"/>
                          <w:sz w:val="72"/>
                          <w:lang w:eastAsia="zh-CN"/>
                        </w:rPr>
                      </w:pPr>
                      <w:r>
                        <w:rPr>
                          <w:rFonts w:ascii="Microsoft YaHei" w:eastAsia="Microsoft YaHei" w:hAnsi="Microsoft YaHei" w:cs="Microsoft YaHei" w:hint="eastAsia"/>
                          <w:b/>
                          <w:color w:val="FFFFFF" w:themeColor="background1"/>
                          <w:sz w:val="72"/>
                          <w:lang w:eastAsia="zh-CN"/>
                        </w:rPr>
                        <w:t>早教战略咨询报告</w:t>
                      </w:r>
                    </w:p>
                    <w:p w14:paraId="291898F4" w14:textId="6EBB314F" w:rsidR="008C22A1" w:rsidRPr="008C22A1" w:rsidRDefault="008C22A1" w:rsidP="008C22A1">
                      <w:pPr>
                        <w:pBdr>
                          <w:top w:val="single" w:sz="8" w:space="0" w:color="FFFFFF" w:themeColor="background1"/>
                        </w:pBdr>
                        <w:ind w:right="164"/>
                        <w:jc w:val="right"/>
                        <w:rPr>
                          <w:rFonts w:asciiTheme="minorHAnsi" w:eastAsia="Microsoft YaHei" w:hAnsiTheme="minorHAnsi" w:cstheme="minorHAnsi"/>
                          <w:b/>
                          <w:color w:val="FFFFFF" w:themeColor="background1"/>
                          <w:sz w:val="36"/>
                          <w:szCs w:val="36"/>
                          <w:lang w:eastAsia="zh-CN"/>
                        </w:rPr>
                      </w:pPr>
                      <w:r w:rsidRPr="008C22A1">
                        <w:rPr>
                          <w:rFonts w:asciiTheme="minorHAnsi" w:eastAsia="Microsoft YaHei" w:hAnsiTheme="minorHAnsi" w:cstheme="minorHAnsi"/>
                          <w:b/>
                          <w:color w:val="FFFFFF" w:themeColor="background1"/>
                          <w:sz w:val="36"/>
                          <w:szCs w:val="36"/>
                          <w:lang w:eastAsia="zh-CN"/>
                        </w:rPr>
                        <w:t>2023</w:t>
                      </w:r>
                    </w:p>
                  </w:txbxContent>
                </v:textbox>
                <w10:wrap anchorx="margin"/>
              </v:shape>
            </w:pict>
          </mc:Fallback>
        </mc:AlternateContent>
      </w:r>
      <w:r w:rsidR="00C27516" w:rsidRPr="00CF4D59">
        <w:br w:type="page"/>
      </w:r>
    </w:p>
    <w:p w14:paraId="1F346555" w14:textId="63A9E2F1" w:rsidR="00FB37CD" w:rsidRDefault="00FB37CD" w:rsidP="005C4010">
      <w:pPr>
        <w:spacing w:before="5040"/>
        <w:ind w:firstLine="720"/>
        <w:rPr>
          <w:i/>
          <w:iCs/>
          <w:smallCaps/>
        </w:rPr>
      </w:pPr>
      <w:r>
        <w:lastRenderedPageBreak/>
        <w:br/>
      </w:r>
      <w:r>
        <w:br/>
      </w:r>
      <w:r>
        <w:br/>
      </w:r>
      <w:r>
        <w:br/>
      </w:r>
      <w:r>
        <w:br/>
      </w:r>
      <w:r>
        <w:br/>
      </w:r>
      <w:r>
        <w:br/>
      </w:r>
      <w:r>
        <w:br/>
      </w:r>
    </w:p>
    <w:p w14:paraId="38203224" w14:textId="72A137D7" w:rsidR="00FB37CD" w:rsidRPr="00717729" w:rsidRDefault="008D712A" w:rsidP="00FB37CD">
      <w:pPr>
        <w:spacing w:before="600" w:after="0"/>
        <w:jc w:val="both"/>
        <w:rPr>
          <w:rFonts w:cs="Arial"/>
          <w:b/>
          <w:lang w:eastAsia="zh-CN"/>
        </w:rPr>
      </w:pPr>
      <w:r w:rsidRPr="008D712A">
        <w:rPr>
          <w:rFonts w:cs="Arial" w:hint="eastAsia"/>
          <w:b/>
        </w:rPr>
        <w:t>版权说明</w:t>
      </w:r>
    </w:p>
    <w:p w14:paraId="463054C3" w14:textId="77777777" w:rsidR="00FB37CD" w:rsidRDefault="00FB37CD" w:rsidP="00FB37CD">
      <w:pPr>
        <w:pStyle w:val="NormalWeb"/>
        <w:rPr>
          <w:rFonts w:ascii="Arial" w:hAnsi="Arial" w:cs="Arial"/>
        </w:rPr>
      </w:pPr>
      <w:r>
        <w:rPr>
          <w:rFonts w:ascii="Arial" w:hAnsi="Arial" w:cs="Arial"/>
          <w:noProof/>
        </w:rPr>
        <w:drawing>
          <wp:inline distT="0" distB="0" distL="0" distR="0" wp14:anchorId="31A8DD93" wp14:editId="61357A77">
            <wp:extent cx="1227411" cy="429442"/>
            <wp:effectExtent l="0" t="0" r="0" b="8890"/>
            <wp:docPr id="10" name="Picture 10"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73093D5" w14:textId="479EA5C3" w:rsidR="00FB37CD" w:rsidRPr="0050273B" w:rsidRDefault="00153E3D" w:rsidP="00FB37CD">
      <w:pPr>
        <w:rPr>
          <w:rStyle w:val="Hyperlink"/>
          <w:rFonts w:eastAsiaTheme="majorEastAsia" w:cs="Arial"/>
        </w:rPr>
      </w:pPr>
      <w:r w:rsidRPr="00153E3D">
        <w:rPr>
          <w:rFonts w:hint="eastAsia"/>
          <w:lang w:eastAsia="zh-CN"/>
        </w:rPr>
        <w:t>本文件采用知识共享署名</w:t>
      </w:r>
      <w:r w:rsidRPr="00153E3D">
        <w:rPr>
          <w:rFonts w:hint="eastAsia"/>
          <w:lang w:eastAsia="zh-CN"/>
        </w:rPr>
        <w:t xml:space="preserve"> 4.0 </w:t>
      </w:r>
      <w:r w:rsidRPr="00153E3D">
        <w:rPr>
          <w:rFonts w:hint="eastAsia"/>
          <w:lang w:eastAsia="zh-CN"/>
        </w:rPr>
        <w:t>国际许可协议进行许可</w:t>
      </w:r>
      <w:r w:rsidR="00730A50">
        <w:rPr>
          <w:rFonts w:hint="eastAsia"/>
          <w:lang w:eastAsia="zh-CN"/>
        </w:rPr>
        <w:t>（</w:t>
      </w:r>
      <w:r w:rsidR="00FB37CD" w:rsidRPr="0050273B">
        <w:fldChar w:fldCharType="begin"/>
      </w:r>
      <w:r w:rsidR="00FB37CD" w:rsidRPr="0050273B">
        <w:rPr>
          <w:lang w:eastAsia="zh-CN"/>
        </w:rPr>
        <w:instrText xml:space="preserve"> HYPERLINK "https://creativecommons.org/licenses/by/4.0/legalcode" </w:instrText>
      </w:r>
      <w:r w:rsidR="00FB37CD" w:rsidRPr="0050273B">
        <w:fldChar w:fldCharType="separate"/>
      </w:r>
      <w:r w:rsidR="00FB37CD" w:rsidRPr="0050273B">
        <w:rPr>
          <w:rStyle w:val="Hyperlink"/>
          <w:rFonts w:eastAsiaTheme="majorEastAsia" w:cs="Arial"/>
        </w:rPr>
        <w:t>Creative Commons Attribution 4.0 International Licence</w:t>
      </w:r>
      <w:r w:rsidR="00730A50">
        <w:rPr>
          <w:rFonts w:hint="eastAsia"/>
          <w:lang w:eastAsia="zh-CN"/>
        </w:rPr>
        <w:t>）</w:t>
      </w:r>
      <w:r w:rsidR="00730A50" w:rsidRPr="00730A50">
        <w:rPr>
          <w:rFonts w:hint="eastAsia"/>
          <w:lang w:eastAsia="zh-CN"/>
        </w:rPr>
        <w:t>。</w:t>
      </w:r>
    </w:p>
    <w:p w14:paraId="2DA427CC" w14:textId="1B2DF10C" w:rsidR="00FB37CD" w:rsidRPr="00717729" w:rsidRDefault="00FB37CD" w:rsidP="00FB37CD">
      <w:pPr>
        <w:rPr>
          <w:rStyle w:val="Hyperlink"/>
          <w:rFonts w:eastAsiaTheme="majorEastAsia" w:cs="Arial"/>
        </w:rPr>
      </w:pPr>
      <w:r w:rsidRPr="0050273B">
        <w:fldChar w:fldCharType="end"/>
      </w:r>
      <w:r w:rsidR="00730A50">
        <w:rPr>
          <w:rFonts w:hint="eastAsia"/>
          <w:lang w:eastAsia="zh-CN"/>
        </w:rPr>
        <w:t>许可链接</w:t>
      </w:r>
      <w:r w:rsidRPr="00717729">
        <w:t xml:space="preserve">: </w:t>
      </w:r>
      <w:r w:rsidRPr="00717729">
        <w:fldChar w:fldCharType="begin"/>
      </w:r>
      <w:r w:rsidRPr="00717729">
        <w:instrText xml:space="preserve"> HYPERLINK "https://creativecommons.org/licenses/by/4.0/legalcode" </w:instrText>
      </w:r>
      <w:r w:rsidRPr="00717729">
        <w:fldChar w:fldCharType="separate"/>
      </w:r>
      <w:r w:rsidRPr="00717729">
        <w:rPr>
          <w:rStyle w:val="Hyperlink"/>
          <w:rFonts w:eastAsiaTheme="majorEastAsia" w:cs="Arial"/>
        </w:rPr>
        <w:t>https://creativecommons.org/licenses/by/4.0/legalcode</w:t>
      </w:r>
    </w:p>
    <w:p w14:paraId="0D9799A6" w14:textId="1E1DB38B" w:rsidR="00FB37CD" w:rsidRPr="00717729" w:rsidRDefault="00FB37CD" w:rsidP="00FB37CD">
      <w:r w:rsidRPr="00717729">
        <w:fldChar w:fldCharType="end"/>
      </w:r>
      <w:r w:rsidR="00B82CAE" w:rsidRPr="00B82CAE">
        <w:rPr>
          <w:rFonts w:hint="eastAsia"/>
        </w:rPr>
        <w:t>请注明：</w:t>
      </w:r>
      <w:r w:rsidR="00B82CAE" w:rsidRPr="00B82CAE">
        <w:rPr>
          <w:rFonts w:hint="eastAsia"/>
        </w:rPr>
        <w:t xml:space="preserve">© </w:t>
      </w:r>
      <w:r w:rsidR="00B82CAE" w:rsidRPr="00B82CAE">
        <w:rPr>
          <w:rFonts w:hint="eastAsia"/>
        </w:rPr>
        <w:t>澳大利亚联邦（社会服务部）</w:t>
      </w:r>
      <w:r w:rsidR="00730A50" w:rsidRPr="00717729">
        <w:t>(</w:t>
      </w:r>
      <w:hyperlink r:id="rId14" w:history="1">
        <w:r w:rsidR="00730A50" w:rsidRPr="00717729">
          <w:rPr>
            <w:rStyle w:val="Hyperlink"/>
            <w:rFonts w:eastAsiaTheme="majorEastAsia" w:cs="Arial"/>
          </w:rPr>
          <w:t>Department of Social Services</w:t>
        </w:r>
      </w:hyperlink>
      <w:r w:rsidR="00730A50">
        <w:t xml:space="preserve">) </w:t>
      </w:r>
      <w:r w:rsidR="00B82CAE" w:rsidRPr="00B82CAE">
        <w:rPr>
          <w:rFonts w:hint="eastAsia"/>
        </w:rPr>
        <w:t>2020</w:t>
      </w:r>
      <w:r w:rsidR="00B82CAE">
        <w:t xml:space="preserve">  </w:t>
      </w:r>
    </w:p>
    <w:p w14:paraId="0B790A4C" w14:textId="251BA9A3" w:rsidR="00FA54AE" w:rsidRPr="00BC379E" w:rsidRDefault="00FA54AE" w:rsidP="00FA54AE">
      <w:pPr>
        <w:rPr>
          <w:b/>
          <w:bCs/>
          <w:lang w:eastAsia="zh-CN"/>
        </w:rPr>
      </w:pPr>
      <w:r w:rsidRPr="00BC379E">
        <w:rPr>
          <w:rFonts w:hint="eastAsia"/>
          <w:b/>
          <w:bCs/>
          <w:lang w:eastAsia="zh-CN"/>
        </w:rPr>
        <w:t>请注意</w:t>
      </w:r>
      <w:r w:rsidR="00BC379E" w:rsidRPr="00BC379E">
        <w:rPr>
          <w:rFonts w:hint="eastAsia"/>
          <w:b/>
          <w:bCs/>
          <w:lang w:eastAsia="zh-CN"/>
        </w:rPr>
        <w:t>：</w:t>
      </w:r>
      <w:r w:rsidRPr="00BC379E">
        <w:rPr>
          <w:rFonts w:hint="eastAsia"/>
          <w:b/>
          <w:bCs/>
          <w:lang w:eastAsia="zh-CN"/>
        </w:rPr>
        <w:t xml:space="preserve"> </w:t>
      </w:r>
    </w:p>
    <w:p w14:paraId="3D8CC320" w14:textId="213F5932" w:rsidR="00FA54AE" w:rsidRDefault="00FA54AE" w:rsidP="00FA54AE">
      <w:pPr>
        <w:rPr>
          <w:lang w:eastAsia="zh-CN"/>
        </w:rPr>
      </w:pPr>
      <w:r>
        <w:rPr>
          <w:rFonts w:hint="eastAsia"/>
          <w:lang w:eastAsia="zh-CN"/>
        </w:rPr>
        <w:t>1.</w:t>
      </w:r>
      <w:r w:rsidR="00BC379E">
        <w:rPr>
          <w:lang w:eastAsia="zh-CN"/>
        </w:rPr>
        <w:t xml:space="preserve"> </w:t>
      </w:r>
      <w:r>
        <w:rPr>
          <w:rFonts w:hint="eastAsia"/>
          <w:lang w:eastAsia="zh-CN"/>
        </w:rPr>
        <w:t>如果您制作本文件的衍生文件，社会服务部要求</w:t>
      </w:r>
      <w:r w:rsidR="00F47627">
        <w:rPr>
          <w:rFonts w:hint="eastAsia"/>
          <w:lang w:eastAsia="zh-CN"/>
        </w:rPr>
        <w:t>您</w:t>
      </w:r>
      <w:r>
        <w:rPr>
          <w:rFonts w:hint="eastAsia"/>
          <w:lang w:eastAsia="zh-CN"/>
        </w:rPr>
        <w:t>在衍生文件上发布以下通知：</w:t>
      </w:r>
      <w:r>
        <w:rPr>
          <w:rFonts w:hint="eastAsia"/>
          <w:lang w:eastAsia="zh-CN"/>
        </w:rPr>
        <w:t xml:space="preserve"> </w:t>
      </w:r>
      <w:r>
        <w:rPr>
          <w:rFonts w:hint="eastAsia"/>
          <w:lang w:eastAsia="zh-CN"/>
        </w:rPr>
        <w:t>基于澳大利亚联邦（社会服务部）数据。</w:t>
      </w:r>
    </w:p>
    <w:p w14:paraId="5C268155" w14:textId="1A5CCA0D" w:rsidR="00FA54AE" w:rsidRDefault="00FA54AE" w:rsidP="00FA54AE">
      <w:pPr>
        <w:rPr>
          <w:lang w:eastAsia="zh-CN"/>
        </w:rPr>
      </w:pPr>
      <w:r>
        <w:rPr>
          <w:rFonts w:hint="eastAsia"/>
          <w:lang w:eastAsia="zh-CN"/>
        </w:rPr>
        <w:t>2.</w:t>
      </w:r>
      <w:r w:rsidR="00BC379E">
        <w:rPr>
          <w:lang w:eastAsia="zh-CN"/>
        </w:rPr>
        <w:t xml:space="preserve"> </w:t>
      </w:r>
      <w:r>
        <w:rPr>
          <w:rFonts w:hint="eastAsia"/>
          <w:lang w:eastAsia="zh-CN"/>
        </w:rPr>
        <w:t>欢迎就本许可或本文件的任何其他用途进行咨询。请联系</w:t>
      </w:r>
      <w:r w:rsidR="00CE0CEF">
        <w:rPr>
          <w:rFonts w:hint="eastAsia"/>
          <w:lang w:eastAsia="zh-CN"/>
        </w:rPr>
        <w:t>：</w:t>
      </w:r>
      <w:r>
        <w:rPr>
          <w:rFonts w:hint="eastAsia"/>
          <w:lang w:eastAsia="zh-CN"/>
        </w:rPr>
        <w:t>社会服务部通信服务处分部经理</w:t>
      </w:r>
      <w:r w:rsidR="0017167A">
        <w:rPr>
          <w:rFonts w:hint="eastAsia"/>
          <w:lang w:eastAsia="zh-CN"/>
        </w:rPr>
        <w:t>（</w:t>
      </w:r>
      <w:r w:rsidR="0017167A">
        <w:rPr>
          <w:lang w:eastAsia="zh-CN"/>
        </w:rPr>
        <w:t xml:space="preserve">Branch Manager, </w:t>
      </w:r>
      <w:r w:rsidR="0017167A" w:rsidRPr="007B41E4">
        <w:rPr>
          <w:lang w:eastAsia="zh-CN"/>
        </w:rPr>
        <w:t>Communication Services Branch</w:t>
      </w:r>
      <w:r w:rsidR="0017167A">
        <w:rPr>
          <w:lang w:eastAsia="zh-CN"/>
        </w:rPr>
        <w:t>, Department of Social Services</w:t>
      </w:r>
      <w:r w:rsidR="0017167A">
        <w:rPr>
          <w:rFonts w:hint="eastAsia"/>
          <w:lang w:eastAsia="zh-CN"/>
        </w:rPr>
        <w:t>）</w:t>
      </w:r>
      <w:r>
        <w:rPr>
          <w:rFonts w:hint="eastAsia"/>
          <w:lang w:eastAsia="zh-CN"/>
        </w:rPr>
        <w:t>。</w:t>
      </w:r>
      <w:r w:rsidR="00CE0CEF">
        <w:rPr>
          <w:rFonts w:hint="eastAsia"/>
          <w:lang w:eastAsia="zh-CN"/>
        </w:rPr>
        <w:t>电话：</w:t>
      </w:r>
      <w:r>
        <w:rPr>
          <w:rFonts w:hint="eastAsia"/>
          <w:lang w:eastAsia="zh-CN"/>
        </w:rPr>
        <w:t>1300 653 227</w:t>
      </w:r>
      <w:r w:rsidR="00CE0CEF">
        <w:rPr>
          <w:rFonts w:hint="eastAsia"/>
          <w:lang w:eastAsia="zh-CN"/>
        </w:rPr>
        <w:t>。</w:t>
      </w:r>
      <w:r>
        <w:rPr>
          <w:rFonts w:hint="eastAsia"/>
          <w:lang w:eastAsia="zh-CN"/>
        </w:rPr>
        <w:t>电子</w:t>
      </w:r>
      <w:r w:rsidR="00CE0CEF">
        <w:rPr>
          <w:rFonts w:hint="eastAsia"/>
          <w:lang w:eastAsia="zh-CN"/>
        </w:rPr>
        <w:t>邮件：</w:t>
      </w:r>
      <w:hyperlink r:id="rId15" w:history="1">
        <w:r w:rsidR="00CE0CEF" w:rsidRPr="00717729">
          <w:rPr>
            <w:rStyle w:val="Hyperlink"/>
            <w:rFonts w:eastAsiaTheme="majorEastAsia" w:cs="Arial"/>
            <w:lang w:eastAsia="zh-CN"/>
          </w:rPr>
          <w:t>communications@dss.gov.au</w:t>
        </w:r>
      </w:hyperlink>
    </w:p>
    <w:p w14:paraId="4C3C8A7F" w14:textId="77777777" w:rsidR="00FA54AE" w:rsidRDefault="00FA54AE" w:rsidP="00FA54AE">
      <w:pPr>
        <w:rPr>
          <w:lang w:eastAsia="zh-CN"/>
        </w:rPr>
      </w:pPr>
      <w:r w:rsidRPr="008F5B28">
        <w:rPr>
          <w:rFonts w:hint="eastAsia"/>
          <w:b/>
          <w:bCs/>
          <w:lang w:eastAsia="zh-CN"/>
        </w:rPr>
        <w:t>确认本出版物中其他材料或权利的通知</w:t>
      </w:r>
      <w:r>
        <w:rPr>
          <w:rFonts w:hint="eastAsia"/>
          <w:lang w:eastAsia="zh-CN"/>
        </w:rPr>
        <w:t>：</w:t>
      </w:r>
    </w:p>
    <w:p w14:paraId="499A0433" w14:textId="42D96C73" w:rsidR="00FA54AE" w:rsidRDefault="00FA54AE" w:rsidP="00FA54AE">
      <w:pPr>
        <w:rPr>
          <w:lang w:eastAsia="zh-CN"/>
        </w:rPr>
      </w:pPr>
      <w:r>
        <w:rPr>
          <w:rFonts w:hint="eastAsia"/>
          <w:lang w:eastAsia="zh-CN"/>
        </w:rPr>
        <w:t>1.</w:t>
      </w:r>
      <w:r w:rsidR="00CE0CEF">
        <w:rPr>
          <w:lang w:eastAsia="zh-CN"/>
        </w:rPr>
        <w:t xml:space="preserve"> </w:t>
      </w:r>
      <w:r>
        <w:rPr>
          <w:rFonts w:hint="eastAsia"/>
          <w:lang w:eastAsia="zh-CN"/>
        </w:rPr>
        <w:t>澳大利亚联邦徽</w:t>
      </w:r>
      <w:r w:rsidR="0047555C">
        <w:rPr>
          <w:rFonts w:hint="eastAsia"/>
          <w:lang w:eastAsia="zh-CN"/>
        </w:rPr>
        <w:t>标</w:t>
      </w:r>
      <w:r>
        <w:rPr>
          <w:rFonts w:hint="eastAsia"/>
          <w:lang w:eastAsia="zh-CN"/>
        </w:rPr>
        <w:t xml:space="preserve"> </w:t>
      </w:r>
      <w:r w:rsidR="00A16349">
        <w:rPr>
          <w:lang w:eastAsia="zh-CN"/>
        </w:rPr>
        <w:t>–</w:t>
      </w:r>
      <w:r>
        <w:rPr>
          <w:rFonts w:hint="eastAsia"/>
          <w:lang w:eastAsia="zh-CN"/>
        </w:rPr>
        <w:t xml:space="preserve"> </w:t>
      </w:r>
      <w:r w:rsidR="008F5B28">
        <w:rPr>
          <w:rFonts w:hint="eastAsia"/>
          <w:lang w:eastAsia="zh-CN"/>
        </w:rPr>
        <w:t>非</w:t>
      </w:r>
      <w:r>
        <w:rPr>
          <w:rFonts w:hint="eastAsia"/>
          <w:lang w:eastAsia="zh-CN"/>
        </w:rPr>
        <w:t>知识共享许可</w:t>
      </w:r>
      <w:r w:rsidR="008F5B28">
        <w:rPr>
          <w:rFonts w:hint="eastAsia"/>
          <w:lang w:eastAsia="zh-CN"/>
        </w:rPr>
        <w:t xml:space="preserve"> </w:t>
      </w:r>
      <w:r>
        <w:rPr>
          <w:rFonts w:hint="eastAsia"/>
          <w:lang w:eastAsia="zh-CN"/>
        </w:rPr>
        <w:t>，请参见</w:t>
      </w:r>
      <w:hyperlink r:id="rId16" w:history="1">
        <w:r w:rsidR="007E4BF8" w:rsidRPr="00717729">
          <w:rPr>
            <w:rStyle w:val="Hyperlink"/>
            <w:rFonts w:eastAsiaTheme="majorEastAsia" w:cs="Arial"/>
            <w:lang w:eastAsia="zh-CN"/>
          </w:rPr>
          <w:t>https://www.itsanhonour.gov.au/coat-arms/index.cfm</w:t>
        </w:r>
      </w:hyperlink>
      <w:r>
        <w:rPr>
          <w:rFonts w:hint="eastAsia"/>
          <w:lang w:eastAsia="zh-CN"/>
        </w:rPr>
        <w:t>。</w:t>
      </w:r>
    </w:p>
    <w:p w14:paraId="297A095A" w14:textId="3A59D191" w:rsidR="00FB37CD" w:rsidRDefault="00FA54AE" w:rsidP="00FA54AE">
      <w:pPr>
        <w:rPr>
          <w:lang w:eastAsia="zh-CN"/>
        </w:rPr>
      </w:pPr>
      <w:r>
        <w:rPr>
          <w:rFonts w:hint="eastAsia"/>
          <w:lang w:eastAsia="zh-CN"/>
        </w:rPr>
        <w:t>2.</w:t>
      </w:r>
      <w:r w:rsidR="00CE0CEF">
        <w:rPr>
          <w:lang w:eastAsia="zh-CN"/>
        </w:rPr>
        <w:t xml:space="preserve"> </w:t>
      </w:r>
      <w:r>
        <w:rPr>
          <w:rFonts w:hint="eastAsia"/>
          <w:lang w:eastAsia="zh-CN"/>
        </w:rPr>
        <w:t>某些图像和照片（如有标记）</w:t>
      </w:r>
      <w:r w:rsidR="007E4BF8">
        <w:rPr>
          <w:lang w:eastAsia="zh-CN"/>
        </w:rPr>
        <w:t>–</w:t>
      </w:r>
      <w:r w:rsidR="007E4BF8">
        <w:rPr>
          <w:rFonts w:hint="eastAsia"/>
          <w:lang w:eastAsia="zh-CN"/>
        </w:rPr>
        <w:t xml:space="preserve"> </w:t>
      </w:r>
      <w:r w:rsidR="008F5B28">
        <w:rPr>
          <w:rFonts w:hint="eastAsia"/>
          <w:lang w:eastAsia="zh-CN"/>
        </w:rPr>
        <w:t>非</w:t>
      </w:r>
      <w:r>
        <w:rPr>
          <w:rFonts w:hint="eastAsia"/>
          <w:lang w:eastAsia="zh-CN"/>
        </w:rPr>
        <w:t>知识共享许可</w:t>
      </w:r>
    </w:p>
    <w:p w14:paraId="21970FF3" w14:textId="426BB585" w:rsidR="00FB37CD" w:rsidRDefault="00FB37CD" w:rsidP="00FB37CD">
      <w:pPr>
        <w:rPr>
          <w:lang w:eastAsia="zh-CN"/>
        </w:rPr>
      </w:pPr>
    </w:p>
    <w:p w14:paraId="391F8316" w14:textId="7EB5A6E1" w:rsidR="00FB37CD" w:rsidRDefault="00FB37CD" w:rsidP="00FB37CD">
      <w:pPr>
        <w:rPr>
          <w:lang w:eastAsia="zh-CN"/>
        </w:rPr>
      </w:pPr>
    </w:p>
    <w:p w14:paraId="19D010BC" w14:textId="35588A0F" w:rsidR="00FB37CD" w:rsidRDefault="00FB37CD" w:rsidP="00FB37CD">
      <w:pPr>
        <w:rPr>
          <w:lang w:eastAsia="zh-CN"/>
        </w:rPr>
      </w:pPr>
    </w:p>
    <w:p w14:paraId="20B529D6" w14:textId="770FAE6D" w:rsidR="00FB37CD" w:rsidRDefault="00FB37CD" w:rsidP="00FB37CD">
      <w:pPr>
        <w:rPr>
          <w:lang w:eastAsia="zh-CN"/>
        </w:rPr>
      </w:pPr>
    </w:p>
    <w:p w14:paraId="2FA39278" w14:textId="29278BB1" w:rsidR="00FB37CD" w:rsidRDefault="00FB37CD" w:rsidP="00FB37CD">
      <w:pPr>
        <w:rPr>
          <w:lang w:eastAsia="zh-CN"/>
        </w:rPr>
      </w:pPr>
    </w:p>
    <w:sdt>
      <w:sdtPr>
        <w:rPr>
          <w:rFonts w:asciiTheme="minorHAnsi" w:hAnsiTheme="minorHAnsi" w:cstheme="minorHAnsi"/>
          <w:b/>
          <w:bCs/>
        </w:rPr>
        <w:id w:val="788481380"/>
        <w:docPartObj>
          <w:docPartGallery w:val="Table of Contents"/>
          <w:docPartUnique/>
        </w:docPartObj>
      </w:sdtPr>
      <w:sdtEndPr>
        <w:rPr>
          <w:b w:val="0"/>
          <w:bCs w:val="0"/>
          <w:noProof/>
        </w:rPr>
      </w:sdtEndPr>
      <w:sdtContent>
        <w:p w14:paraId="2F2A1B07" w14:textId="511898A3" w:rsidR="00FB37CD" w:rsidRPr="008B2293" w:rsidRDefault="002139D5" w:rsidP="008B2293">
          <w:pPr>
            <w:rPr>
              <w:color w:val="7030A0"/>
            </w:rPr>
          </w:pPr>
          <w:r>
            <w:rPr>
              <w:rFonts w:asciiTheme="minorHAnsi" w:hAnsiTheme="minorHAnsi" w:cstheme="minorHAnsi" w:hint="eastAsia"/>
              <w:b/>
              <w:color w:val="7030A0"/>
              <w:sz w:val="40"/>
              <w:lang w:eastAsia="zh-CN"/>
            </w:rPr>
            <w:t>目录</w:t>
          </w:r>
        </w:p>
        <w:p w14:paraId="22CAD379" w14:textId="47A7093B" w:rsidR="00EB04EE" w:rsidRPr="006968A1" w:rsidRDefault="00FB37CD">
          <w:pPr>
            <w:pStyle w:val="TOC1"/>
            <w:rPr>
              <w:rFonts w:asciiTheme="minorBidi" w:hAnsiTheme="minorBidi" w:cstheme="minorBidi"/>
              <w:b w:val="0"/>
              <w:lang w:val="en-US" w:eastAsia="zh-CN"/>
            </w:rPr>
          </w:pPr>
          <w:r w:rsidRPr="006968A1">
            <w:rPr>
              <w:rFonts w:asciiTheme="minorBidi" w:hAnsiTheme="minorBidi" w:cstheme="minorBidi"/>
            </w:rPr>
            <w:fldChar w:fldCharType="begin"/>
          </w:r>
          <w:r w:rsidRPr="006968A1">
            <w:rPr>
              <w:rFonts w:asciiTheme="minorBidi" w:hAnsiTheme="minorBidi" w:cstheme="minorBidi"/>
            </w:rPr>
            <w:instrText xml:space="preserve"> TOC \o "1-3" \h \z \u </w:instrText>
          </w:r>
          <w:r w:rsidRPr="006968A1">
            <w:rPr>
              <w:rFonts w:asciiTheme="minorBidi" w:hAnsiTheme="minorBidi" w:cstheme="minorBidi"/>
            </w:rPr>
            <w:fldChar w:fldCharType="separate"/>
          </w:r>
          <w:hyperlink w:anchor="_Toc151713492" w:history="1">
            <w:r w:rsidR="00EB04EE" w:rsidRPr="006968A1">
              <w:rPr>
                <w:rStyle w:val="Hyperlink"/>
                <w:rFonts w:asciiTheme="minorBidi" w:eastAsia="SimSun" w:hAnsiTheme="minorBidi" w:cstheme="minorBidi"/>
              </w:rPr>
              <w:t>承认原住民国家</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_Toc151713492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w:t>
            </w:r>
            <w:r w:rsidR="00EB04EE" w:rsidRPr="006968A1">
              <w:rPr>
                <w:rFonts w:asciiTheme="minorBidi" w:hAnsiTheme="minorBidi" w:cstheme="minorBidi"/>
                <w:webHidden/>
              </w:rPr>
              <w:fldChar w:fldCharType="end"/>
            </w:r>
          </w:hyperlink>
        </w:p>
        <w:p w14:paraId="5A1F7F34" w14:textId="1AA8AE28" w:rsidR="00EB04EE" w:rsidRPr="006968A1" w:rsidRDefault="006D525A">
          <w:pPr>
            <w:pStyle w:val="TOC1"/>
            <w:rPr>
              <w:rFonts w:asciiTheme="minorBidi" w:hAnsiTheme="minorBidi" w:cstheme="minorBidi"/>
              <w:b w:val="0"/>
              <w:lang w:val="en-US" w:eastAsia="zh-CN"/>
            </w:rPr>
          </w:pPr>
          <w:hyperlink w:anchor="_Toc151713493" w:history="1">
            <w:r w:rsidR="00EB04EE" w:rsidRPr="006968A1">
              <w:rPr>
                <w:rStyle w:val="Hyperlink"/>
                <w:rFonts w:asciiTheme="minorBidi" w:hAnsiTheme="minorBidi" w:cstheme="minorBidi"/>
              </w:rPr>
              <w:t>引言</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_Toc151713493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w:t>
            </w:r>
            <w:r w:rsidR="00EB04EE" w:rsidRPr="006968A1">
              <w:rPr>
                <w:rFonts w:asciiTheme="minorBidi" w:hAnsiTheme="minorBidi" w:cstheme="minorBidi"/>
                <w:webHidden/>
              </w:rPr>
              <w:fldChar w:fldCharType="end"/>
            </w:r>
          </w:hyperlink>
        </w:p>
        <w:p w14:paraId="055FDB37" w14:textId="018ED65E" w:rsidR="00EB04EE" w:rsidRPr="006968A1" w:rsidRDefault="006D525A">
          <w:pPr>
            <w:pStyle w:val="TOC1"/>
            <w:tabs>
              <w:tab w:val="left" w:pos="440"/>
            </w:tabs>
            <w:rPr>
              <w:rFonts w:asciiTheme="minorBidi" w:hAnsiTheme="minorBidi" w:cstheme="minorBidi"/>
              <w:b w:val="0"/>
              <w:lang w:val="en-US" w:eastAsia="zh-CN"/>
            </w:rPr>
          </w:pPr>
          <w:hyperlink w:anchor="_Toc151713494" w:history="1">
            <w:r w:rsidR="00EB04EE" w:rsidRPr="006968A1">
              <w:rPr>
                <w:rStyle w:val="Hyperlink"/>
                <w:rFonts w:asciiTheme="minorBidi" w:eastAsiaTheme="minorHAnsi" w:hAnsiTheme="minorBidi" w:cstheme="minorBidi"/>
              </w:rPr>
              <w:t>1.</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方法</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_Toc151713494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2</w:t>
            </w:r>
            <w:r w:rsidR="00EB04EE" w:rsidRPr="006968A1">
              <w:rPr>
                <w:rFonts w:asciiTheme="minorBidi" w:hAnsiTheme="minorBidi" w:cstheme="minorBidi"/>
                <w:webHidden/>
              </w:rPr>
              <w:fldChar w:fldCharType="end"/>
            </w:r>
          </w:hyperlink>
        </w:p>
        <w:p w14:paraId="496980FB" w14:textId="42F12CC9" w:rsidR="00EB04EE" w:rsidRPr="006968A1" w:rsidRDefault="006D525A">
          <w:pPr>
            <w:pStyle w:val="TOC2"/>
            <w:rPr>
              <w:rFonts w:asciiTheme="minorBidi" w:hAnsiTheme="minorBidi"/>
              <w:noProof/>
              <w:lang w:val="en-US" w:eastAsia="zh-CN"/>
            </w:rPr>
          </w:pPr>
          <w:hyperlink w:anchor="_Toc151713495" w:history="1">
            <w:r w:rsidR="00EB04EE" w:rsidRPr="006968A1">
              <w:rPr>
                <w:rStyle w:val="Hyperlink"/>
                <w:rFonts w:asciiTheme="minorBidi" w:hAnsiTheme="minorBidi"/>
                <w:noProof/>
                <w:lang w:eastAsia="zh-CN"/>
              </w:rPr>
              <w:t>全国早教峰会</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_Toc151713495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3</w:t>
            </w:r>
            <w:r w:rsidR="00EB04EE" w:rsidRPr="006968A1">
              <w:rPr>
                <w:rFonts w:asciiTheme="minorBidi" w:hAnsiTheme="minorBidi"/>
                <w:noProof/>
                <w:webHidden/>
              </w:rPr>
              <w:fldChar w:fldCharType="end"/>
            </w:r>
          </w:hyperlink>
        </w:p>
        <w:p w14:paraId="6F85F945" w14:textId="48D96B78" w:rsidR="00EB04EE" w:rsidRPr="006968A1" w:rsidRDefault="006D525A">
          <w:pPr>
            <w:pStyle w:val="TOC2"/>
            <w:rPr>
              <w:rFonts w:asciiTheme="minorBidi" w:hAnsiTheme="minorBidi"/>
              <w:noProof/>
              <w:lang w:val="en-US" w:eastAsia="zh-CN"/>
            </w:rPr>
          </w:pPr>
          <w:hyperlink w:anchor="_Toc151713496" w:history="1">
            <w:r w:rsidR="00EB04EE" w:rsidRPr="006968A1">
              <w:rPr>
                <w:rStyle w:val="Hyperlink"/>
                <w:rFonts w:asciiTheme="minorBidi" w:hAnsiTheme="minorBidi"/>
                <w:noProof/>
                <w:lang w:eastAsia="zh-CN"/>
              </w:rPr>
              <w:t>公众调查</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_Toc151713496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3</w:t>
            </w:r>
            <w:r w:rsidR="00EB04EE" w:rsidRPr="006968A1">
              <w:rPr>
                <w:rFonts w:asciiTheme="minorBidi" w:hAnsiTheme="minorBidi"/>
                <w:noProof/>
                <w:webHidden/>
              </w:rPr>
              <w:fldChar w:fldCharType="end"/>
            </w:r>
          </w:hyperlink>
        </w:p>
        <w:p w14:paraId="01B8AEFA" w14:textId="13808510" w:rsidR="00EB04EE" w:rsidRPr="006968A1" w:rsidRDefault="006D525A">
          <w:pPr>
            <w:pStyle w:val="TOC2"/>
            <w:rPr>
              <w:rFonts w:asciiTheme="minorBidi" w:hAnsiTheme="minorBidi"/>
              <w:noProof/>
              <w:lang w:val="en-US" w:eastAsia="zh-CN"/>
            </w:rPr>
          </w:pPr>
          <w:hyperlink w:anchor="_Toc151713497" w:history="1">
            <w:r w:rsidR="00EB04EE" w:rsidRPr="006968A1">
              <w:rPr>
                <w:rStyle w:val="Hyperlink"/>
                <w:rFonts w:asciiTheme="minorBidi" w:hAnsiTheme="minorBidi"/>
                <w:noProof/>
                <w:lang w:eastAsia="zh-CN"/>
              </w:rPr>
              <w:t>公众意见呈交</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_Toc151713497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3</w:t>
            </w:r>
            <w:r w:rsidR="00EB04EE" w:rsidRPr="006968A1">
              <w:rPr>
                <w:rFonts w:asciiTheme="minorBidi" w:hAnsiTheme="minorBidi"/>
                <w:noProof/>
                <w:webHidden/>
              </w:rPr>
              <w:fldChar w:fldCharType="end"/>
            </w:r>
          </w:hyperlink>
        </w:p>
        <w:p w14:paraId="251D574E" w14:textId="1974D54B" w:rsidR="00EB04EE" w:rsidRPr="006968A1" w:rsidRDefault="006D525A">
          <w:pPr>
            <w:pStyle w:val="TOC2"/>
            <w:rPr>
              <w:rFonts w:asciiTheme="minorBidi" w:hAnsiTheme="minorBidi"/>
              <w:noProof/>
              <w:lang w:val="en-US" w:eastAsia="zh-CN"/>
            </w:rPr>
          </w:pPr>
          <w:hyperlink w:anchor="_Toc151713498" w:history="1">
            <w:r w:rsidR="00EB04EE" w:rsidRPr="006968A1">
              <w:rPr>
                <w:rStyle w:val="Hyperlink"/>
                <w:rFonts w:asciiTheme="minorBidi" w:hAnsiTheme="minorBidi"/>
                <w:noProof/>
                <w:lang w:eastAsia="zh-CN"/>
              </w:rPr>
              <w:t>圆桌会议</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_Toc151713498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4</w:t>
            </w:r>
            <w:r w:rsidR="00EB04EE" w:rsidRPr="006968A1">
              <w:rPr>
                <w:rFonts w:asciiTheme="minorBidi" w:hAnsiTheme="minorBidi"/>
                <w:noProof/>
                <w:webHidden/>
              </w:rPr>
              <w:fldChar w:fldCharType="end"/>
            </w:r>
          </w:hyperlink>
        </w:p>
        <w:p w14:paraId="71AB24CD" w14:textId="28EA1E38" w:rsidR="00EB04EE" w:rsidRPr="006968A1" w:rsidRDefault="006D525A">
          <w:pPr>
            <w:pStyle w:val="TOC2"/>
            <w:rPr>
              <w:rFonts w:asciiTheme="minorBidi" w:hAnsiTheme="minorBidi"/>
              <w:noProof/>
              <w:lang w:val="en-US" w:eastAsia="zh-CN"/>
            </w:rPr>
          </w:pPr>
          <w:hyperlink w:anchor="_Toc151713499" w:history="1">
            <w:r w:rsidR="00EB04EE" w:rsidRPr="006968A1">
              <w:rPr>
                <w:rStyle w:val="Hyperlink"/>
                <w:rFonts w:asciiTheme="minorBidi" w:hAnsiTheme="minorBidi"/>
                <w:noProof/>
                <w:lang w:eastAsia="zh-CN"/>
              </w:rPr>
              <w:t>儿童咨询</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_Toc151713499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4</w:t>
            </w:r>
            <w:r w:rsidR="00EB04EE" w:rsidRPr="006968A1">
              <w:rPr>
                <w:rFonts w:asciiTheme="minorBidi" w:hAnsiTheme="minorBidi"/>
                <w:noProof/>
                <w:webHidden/>
              </w:rPr>
              <w:fldChar w:fldCharType="end"/>
            </w:r>
          </w:hyperlink>
        </w:p>
        <w:p w14:paraId="4DAFB8AB" w14:textId="6EAA0246" w:rsidR="00EB04EE" w:rsidRPr="006968A1" w:rsidRDefault="006D525A">
          <w:pPr>
            <w:pStyle w:val="TOC1"/>
            <w:tabs>
              <w:tab w:val="left" w:pos="440"/>
            </w:tabs>
            <w:rPr>
              <w:rFonts w:asciiTheme="minorBidi" w:hAnsiTheme="minorBidi" w:cstheme="minorBidi"/>
              <w:b w:val="0"/>
              <w:lang w:val="en-US" w:eastAsia="zh-CN"/>
            </w:rPr>
          </w:pPr>
          <w:hyperlink w:anchor="_Toc151713500" w:history="1">
            <w:r w:rsidR="00EB04EE" w:rsidRPr="006968A1">
              <w:rPr>
                <w:rStyle w:val="Hyperlink"/>
                <w:rFonts w:asciiTheme="minorBidi" w:hAnsiTheme="minorBidi" w:cstheme="minorBidi"/>
              </w:rPr>
              <w:t>2.</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儿童的意见</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_Toc151713500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5</w:t>
            </w:r>
            <w:r w:rsidR="00EB04EE" w:rsidRPr="006968A1">
              <w:rPr>
                <w:rFonts w:asciiTheme="minorBidi" w:hAnsiTheme="minorBidi" w:cstheme="minorBidi"/>
                <w:webHidden/>
              </w:rPr>
              <w:fldChar w:fldCharType="end"/>
            </w:r>
          </w:hyperlink>
        </w:p>
        <w:p w14:paraId="694C5D0C" w14:textId="54F1AB02" w:rsidR="00EB04EE" w:rsidRPr="006968A1" w:rsidRDefault="006D525A">
          <w:pPr>
            <w:pStyle w:val="TOC1"/>
            <w:tabs>
              <w:tab w:val="left" w:pos="440"/>
            </w:tabs>
            <w:rPr>
              <w:rFonts w:asciiTheme="minorBidi" w:hAnsiTheme="minorBidi" w:cstheme="minorBidi"/>
              <w:b w:val="0"/>
              <w:lang w:val="en-US" w:eastAsia="zh-CN"/>
            </w:rPr>
          </w:pPr>
          <w:hyperlink w:anchor="_Toc151713501" w:history="1">
            <w:r w:rsidR="00EB04EE" w:rsidRPr="006968A1">
              <w:rPr>
                <w:rStyle w:val="Hyperlink"/>
                <w:rFonts w:asciiTheme="minorBidi" w:hAnsiTheme="minorBidi" w:cstheme="minorBidi"/>
              </w:rPr>
              <w:t>3.</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愿景</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_Toc151713501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6</w:t>
            </w:r>
            <w:r w:rsidR="00EB04EE" w:rsidRPr="006968A1">
              <w:rPr>
                <w:rFonts w:asciiTheme="minorBidi" w:hAnsiTheme="minorBidi" w:cstheme="minorBidi"/>
                <w:webHidden/>
              </w:rPr>
              <w:fldChar w:fldCharType="end"/>
            </w:r>
          </w:hyperlink>
        </w:p>
        <w:p w14:paraId="319A88E6" w14:textId="156EB322" w:rsidR="00EB04EE" w:rsidRPr="006968A1" w:rsidRDefault="006D525A">
          <w:pPr>
            <w:pStyle w:val="TOC1"/>
            <w:tabs>
              <w:tab w:val="left" w:pos="440"/>
            </w:tabs>
            <w:rPr>
              <w:rFonts w:asciiTheme="minorBidi" w:hAnsiTheme="minorBidi" w:cstheme="minorBidi"/>
              <w:b w:val="0"/>
              <w:lang w:val="en-US" w:eastAsia="zh-CN"/>
            </w:rPr>
          </w:pPr>
          <w:hyperlink w:anchor="_Toc151713502" w:history="1">
            <w:r w:rsidR="00EB04EE" w:rsidRPr="006968A1">
              <w:rPr>
                <w:rStyle w:val="Hyperlink"/>
                <w:rFonts w:asciiTheme="minorBidi" w:hAnsiTheme="minorBidi" w:cstheme="minorBidi"/>
              </w:rPr>
              <w:t>4.</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原则</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_Toc151713502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8</w:t>
            </w:r>
            <w:r w:rsidR="00EB04EE" w:rsidRPr="006968A1">
              <w:rPr>
                <w:rFonts w:asciiTheme="minorBidi" w:hAnsiTheme="minorBidi" w:cstheme="minorBidi"/>
                <w:webHidden/>
              </w:rPr>
              <w:fldChar w:fldCharType="end"/>
            </w:r>
          </w:hyperlink>
        </w:p>
        <w:p w14:paraId="1082BCD8" w14:textId="32B99F74" w:rsidR="00EB04EE" w:rsidRPr="006968A1" w:rsidRDefault="006D525A">
          <w:pPr>
            <w:pStyle w:val="TOC1"/>
            <w:tabs>
              <w:tab w:val="left" w:pos="440"/>
            </w:tabs>
            <w:rPr>
              <w:rFonts w:asciiTheme="minorBidi" w:hAnsiTheme="minorBidi" w:cstheme="minorBidi"/>
              <w:b w:val="0"/>
              <w:lang w:val="en-US" w:eastAsia="zh-CN"/>
            </w:rPr>
          </w:pPr>
          <w:hyperlink w:anchor="_Toc151713503" w:history="1">
            <w:r w:rsidR="00EB04EE" w:rsidRPr="006968A1">
              <w:rPr>
                <w:rStyle w:val="Hyperlink"/>
                <w:rFonts w:asciiTheme="minorBidi" w:hAnsiTheme="minorBidi" w:cstheme="minorBidi"/>
              </w:rPr>
              <w:t>5.</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成果</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_Toc151713503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8</w:t>
            </w:r>
            <w:r w:rsidR="00EB04EE" w:rsidRPr="006968A1">
              <w:rPr>
                <w:rFonts w:asciiTheme="minorBidi" w:hAnsiTheme="minorBidi" w:cstheme="minorBidi"/>
                <w:webHidden/>
              </w:rPr>
              <w:fldChar w:fldCharType="end"/>
            </w:r>
          </w:hyperlink>
        </w:p>
        <w:p w14:paraId="0293636B" w14:textId="6D817DD9" w:rsidR="00EB04EE" w:rsidRPr="006968A1" w:rsidRDefault="006D525A">
          <w:pPr>
            <w:pStyle w:val="TOC2"/>
            <w:rPr>
              <w:rFonts w:asciiTheme="minorBidi" w:hAnsiTheme="minorBidi"/>
              <w:noProof/>
              <w:lang w:val="en-US" w:eastAsia="zh-CN"/>
            </w:rPr>
          </w:pPr>
          <w:hyperlink w:anchor="_Toc151713504" w:history="1">
            <w:r w:rsidR="00EB04EE" w:rsidRPr="006968A1">
              <w:rPr>
                <w:rStyle w:val="Hyperlink"/>
                <w:rFonts w:asciiTheme="minorBidi" w:hAnsiTheme="minorBidi"/>
                <w:noProof/>
                <w:lang w:eastAsia="zh-CN"/>
              </w:rPr>
              <w:t>调查答复</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_Toc151713504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9</w:t>
            </w:r>
            <w:r w:rsidR="00EB04EE" w:rsidRPr="006968A1">
              <w:rPr>
                <w:rFonts w:asciiTheme="minorBidi" w:hAnsiTheme="minorBidi"/>
                <w:noProof/>
                <w:webHidden/>
              </w:rPr>
              <w:fldChar w:fldCharType="end"/>
            </w:r>
          </w:hyperlink>
        </w:p>
        <w:p w14:paraId="6B59B525" w14:textId="1385FE3B" w:rsidR="00EB04EE" w:rsidRPr="006968A1" w:rsidRDefault="006D525A">
          <w:pPr>
            <w:pStyle w:val="TOC1"/>
            <w:tabs>
              <w:tab w:val="left" w:pos="440"/>
            </w:tabs>
            <w:rPr>
              <w:rFonts w:asciiTheme="minorBidi" w:hAnsiTheme="minorBidi" w:cstheme="minorBidi"/>
              <w:b w:val="0"/>
              <w:lang w:val="en-US" w:eastAsia="zh-CN"/>
            </w:rPr>
          </w:pPr>
          <w:hyperlink w:anchor="_Toc151713505" w:history="1">
            <w:r w:rsidR="00EB04EE" w:rsidRPr="006968A1">
              <w:rPr>
                <w:rStyle w:val="Hyperlink"/>
                <w:rFonts w:asciiTheme="minorBidi" w:hAnsiTheme="minorBidi" w:cstheme="minorBidi"/>
              </w:rPr>
              <w:t>6.</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优先事项</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_Toc151713505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11</w:t>
            </w:r>
            <w:r w:rsidR="00EB04EE" w:rsidRPr="006968A1">
              <w:rPr>
                <w:rFonts w:asciiTheme="minorBidi" w:hAnsiTheme="minorBidi" w:cstheme="minorBidi"/>
                <w:webHidden/>
              </w:rPr>
              <w:fldChar w:fldCharType="end"/>
            </w:r>
          </w:hyperlink>
        </w:p>
        <w:p w14:paraId="6B872BE6" w14:textId="65AF7E08" w:rsidR="00EB04EE" w:rsidRPr="006968A1" w:rsidRDefault="006D525A">
          <w:pPr>
            <w:pStyle w:val="TOC2"/>
            <w:rPr>
              <w:rFonts w:asciiTheme="minorBidi" w:hAnsiTheme="minorBidi"/>
              <w:noProof/>
              <w:lang w:val="en-US" w:eastAsia="zh-CN"/>
            </w:rPr>
          </w:pPr>
          <w:hyperlink w:anchor="_Toc151713506" w:history="1">
            <w:r w:rsidR="00EB04EE" w:rsidRPr="006968A1">
              <w:rPr>
                <w:rStyle w:val="Hyperlink"/>
                <w:rFonts w:asciiTheme="minorBidi" w:hAnsiTheme="minorBidi"/>
                <w:noProof/>
                <w:lang w:eastAsia="zh-CN"/>
              </w:rPr>
              <w:t>如何为儿童、家长、家庭和社区提供支持</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_Toc151713506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11</w:t>
            </w:r>
            <w:r w:rsidR="00EB04EE" w:rsidRPr="006968A1">
              <w:rPr>
                <w:rFonts w:asciiTheme="minorBidi" w:hAnsiTheme="minorBidi"/>
                <w:noProof/>
                <w:webHidden/>
              </w:rPr>
              <w:fldChar w:fldCharType="end"/>
            </w:r>
          </w:hyperlink>
        </w:p>
        <w:p w14:paraId="3BAC170F" w14:textId="71E96C5F" w:rsidR="00EB04EE" w:rsidRPr="006968A1" w:rsidRDefault="006D525A">
          <w:pPr>
            <w:pStyle w:val="TOC2"/>
            <w:rPr>
              <w:rFonts w:asciiTheme="minorBidi" w:hAnsiTheme="minorBidi"/>
              <w:noProof/>
              <w:lang w:val="en-US" w:eastAsia="zh-CN"/>
            </w:rPr>
          </w:pPr>
          <w:hyperlink w:anchor="_Toc151713507" w:history="1">
            <w:r w:rsidR="00EB04EE" w:rsidRPr="006968A1">
              <w:rPr>
                <w:rStyle w:val="Hyperlink"/>
                <w:rFonts w:asciiTheme="minorBidi" w:hAnsiTheme="minorBidi"/>
                <w:noProof/>
                <w:lang w:eastAsia="zh-CN"/>
              </w:rPr>
              <w:t>如何作出决定</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_Toc151713507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13</w:t>
            </w:r>
            <w:r w:rsidR="00EB04EE" w:rsidRPr="006968A1">
              <w:rPr>
                <w:rFonts w:asciiTheme="minorBidi" w:hAnsiTheme="minorBidi"/>
                <w:noProof/>
                <w:webHidden/>
              </w:rPr>
              <w:fldChar w:fldCharType="end"/>
            </w:r>
          </w:hyperlink>
        </w:p>
        <w:p w14:paraId="53FD61B5" w14:textId="536AAAAE" w:rsidR="00EB04EE" w:rsidRPr="006968A1" w:rsidRDefault="006D525A">
          <w:pPr>
            <w:pStyle w:val="TOC2"/>
            <w:rPr>
              <w:rFonts w:asciiTheme="minorBidi" w:hAnsiTheme="minorBidi"/>
              <w:noProof/>
              <w:lang w:val="en-US" w:eastAsia="zh-CN"/>
            </w:rPr>
          </w:pPr>
          <w:hyperlink w:anchor="_Toc151713508" w:history="1">
            <w:r w:rsidR="00EB04EE" w:rsidRPr="006968A1">
              <w:rPr>
                <w:rStyle w:val="Hyperlink"/>
                <w:rFonts w:asciiTheme="minorBidi" w:hAnsiTheme="minorBidi"/>
                <w:noProof/>
                <w:lang w:eastAsia="zh-CN"/>
              </w:rPr>
              <w:t>有效系统的促进因素</w:t>
            </w:r>
            <w:r w:rsidR="00EB04EE" w:rsidRPr="006968A1">
              <w:rPr>
                <w:rFonts w:asciiTheme="minorBidi" w:hAnsiTheme="minorBidi"/>
                <w:noProof/>
                <w:webHidden/>
              </w:rPr>
              <w:tab/>
            </w:r>
            <w:r w:rsidR="00EB04EE" w:rsidRPr="006968A1">
              <w:rPr>
                <w:rFonts w:asciiTheme="minorBidi" w:hAnsiTheme="minorBidi"/>
                <w:noProof/>
                <w:webHidden/>
              </w:rPr>
              <w:fldChar w:fldCharType="begin"/>
            </w:r>
            <w:r w:rsidR="00EB04EE" w:rsidRPr="006968A1">
              <w:rPr>
                <w:rFonts w:asciiTheme="minorBidi" w:hAnsiTheme="minorBidi"/>
                <w:noProof/>
                <w:webHidden/>
              </w:rPr>
              <w:instrText xml:space="preserve"> PAGEREF _Toc151713508 \h </w:instrText>
            </w:r>
            <w:r w:rsidR="00EB04EE" w:rsidRPr="006968A1">
              <w:rPr>
                <w:rFonts w:asciiTheme="minorBidi" w:hAnsiTheme="minorBidi"/>
                <w:noProof/>
                <w:webHidden/>
              </w:rPr>
            </w:r>
            <w:r w:rsidR="00EB04EE" w:rsidRPr="006968A1">
              <w:rPr>
                <w:rFonts w:asciiTheme="minorBidi" w:hAnsiTheme="minorBidi"/>
                <w:noProof/>
                <w:webHidden/>
              </w:rPr>
              <w:fldChar w:fldCharType="separate"/>
            </w:r>
            <w:r w:rsidR="0027385D" w:rsidRPr="006968A1">
              <w:rPr>
                <w:rFonts w:asciiTheme="minorBidi" w:hAnsiTheme="minorBidi"/>
                <w:noProof/>
                <w:webHidden/>
              </w:rPr>
              <w:t>13</w:t>
            </w:r>
            <w:r w:rsidR="00EB04EE" w:rsidRPr="006968A1">
              <w:rPr>
                <w:rFonts w:asciiTheme="minorBidi" w:hAnsiTheme="minorBidi"/>
                <w:noProof/>
                <w:webHidden/>
              </w:rPr>
              <w:fldChar w:fldCharType="end"/>
            </w:r>
          </w:hyperlink>
        </w:p>
        <w:p w14:paraId="3A9A2CA1" w14:textId="52D080D6" w:rsidR="00EB04EE" w:rsidRPr="006968A1" w:rsidRDefault="006D525A">
          <w:pPr>
            <w:pStyle w:val="TOC1"/>
            <w:tabs>
              <w:tab w:val="left" w:pos="440"/>
            </w:tabs>
            <w:rPr>
              <w:rFonts w:asciiTheme="minorBidi" w:hAnsiTheme="minorBidi" w:cstheme="minorBidi"/>
              <w:b w:val="0"/>
              <w:lang w:val="en-US" w:eastAsia="zh-CN"/>
            </w:rPr>
          </w:pPr>
          <w:hyperlink w:anchor="_Toc151713509" w:history="1">
            <w:r w:rsidR="00EB04EE" w:rsidRPr="006968A1">
              <w:rPr>
                <w:rStyle w:val="Hyperlink"/>
                <w:rFonts w:asciiTheme="minorBidi" w:hAnsiTheme="minorBidi" w:cstheme="minorBidi"/>
              </w:rPr>
              <w:t>7.</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不同利益相关群体的观点</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_Toc151713509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15</w:t>
            </w:r>
            <w:r w:rsidR="00EB04EE" w:rsidRPr="006968A1">
              <w:rPr>
                <w:rFonts w:asciiTheme="minorBidi" w:hAnsiTheme="minorBidi" w:cstheme="minorBidi"/>
                <w:webHidden/>
              </w:rPr>
              <w:fldChar w:fldCharType="end"/>
            </w:r>
          </w:hyperlink>
        </w:p>
        <w:p w14:paraId="47AEE817" w14:textId="1890F00E" w:rsidR="00EB04EE" w:rsidRPr="006968A1" w:rsidRDefault="006D525A">
          <w:pPr>
            <w:pStyle w:val="TOC1"/>
            <w:tabs>
              <w:tab w:val="left" w:pos="440"/>
            </w:tabs>
            <w:rPr>
              <w:rFonts w:asciiTheme="minorBidi" w:hAnsiTheme="minorBidi" w:cstheme="minorBidi"/>
              <w:b w:val="0"/>
              <w:lang w:val="en-US" w:eastAsia="zh-CN"/>
            </w:rPr>
          </w:pPr>
          <w:hyperlink w:anchor="_Toc151713510" w:history="1">
            <w:r w:rsidR="00EB04EE" w:rsidRPr="006968A1">
              <w:rPr>
                <w:rStyle w:val="Hyperlink"/>
                <w:rFonts w:asciiTheme="minorBidi" w:hAnsiTheme="minorBidi" w:cstheme="minorBidi"/>
              </w:rPr>
              <w:t>8.</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战略的结构</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_Toc151713510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17</w:t>
            </w:r>
            <w:r w:rsidR="00EB04EE" w:rsidRPr="006968A1">
              <w:rPr>
                <w:rFonts w:asciiTheme="minorBidi" w:hAnsiTheme="minorBidi" w:cstheme="minorBidi"/>
                <w:webHidden/>
              </w:rPr>
              <w:fldChar w:fldCharType="end"/>
            </w:r>
          </w:hyperlink>
        </w:p>
        <w:p w14:paraId="1C0A9EC3" w14:textId="7EB27BDE" w:rsidR="00EB04EE" w:rsidRPr="006968A1" w:rsidRDefault="006D525A">
          <w:pPr>
            <w:pStyle w:val="TOC1"/>
            <w:tabs>
              <w:tab w:val="left" w:pos="440"/>
            </w:tabs>
            <w:rPr>
              <w:rFonts w:asciiTheme="minorBidi" w:hAnsiTheme="minorBidi" w:cstheme="minorBidi"/>
              <w:b w:val="0"/>
              <w:lang w:val="en-US" w:eastAsia="zh-CN"/>
            </w:rPr>
          </w:pPr>
          <w:hyperlink w:anchor="_Toc151713511" w:history="1">
            <w:r w:rsidR="00EB04EE" w:rsidRPr="006968A1">
              <w:rPr>
                <w:rStyle w:val="Hyperlink"/>
                <w:rFonts w:asciiTheme="minorBidi" w:hAnsiTheme="minorBidi" w:cstheme="minorBidi"/>
              </w:rPr>
              <w:t>9.</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范围</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_Toc151713511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17</w:t>
            </w:r>
            <w:r w:rsidR="00EB04EE" w:rsidRPr="006968A1">
              <w:rPr>
                <w:rFonts w:asciiTheme="minorBidi" w:hAnsiTheme="minorBidi" w:cstheme="minorBidi"/>
                <w:webHidden/>
              </w:rPr>
              <w:fldChar w:fldCharType="end"/>
            </w:r>
          </w:hyperlink>
        </w:p>
        <w:p w14:paraId="5E796199" w14:textId="5AD53D16" w:rsidR="00EB04EE" w:rsidRPr="006968A1" w:rsidRDefault="006D525A">
          <w:pPr>
            <w:pStyle w:val="TOC1"/>
            <w:tabs>
              <w:tab w:val="left" w:pos="660"/>
            </w:tabs>
            <w:rPr>
              <w:rFonts w:asciiTheme="minorBidi" w:hAnsiTheme="minorBidi" w:cstheme="minorBidi"/>
              <w:b w:val="0"/>
              <w:lang w:val="en-US" w:eastAsia="zh-CN"/>
            </w:rPr>
          </w:pPr>
          <w:hyperlink w:anchor="_Toc151713512" w:history="1">
            <w:r w:rsidR="00EB04EE" w:rsidRPr="006968A1">
              <w:rPr>
                <w:rStyle w:val="Hyperlink"/>
                <w:rFonts w:asciiTheme="minorBidi" w:eastAsiaTheme="minorHAnsi" w:hAnsiTheme="minorBidi" w:cstheme="minorBidi"/>
              </w:rPr>
              <w:t>10.</w:t>
            </w:r>
            <w:r w:rsidR="00EB04EE" w:rsidRPr="006968A1">
              <w:rPr>
                <w:rFonts w:asciiTheme="minorBidi" w:hAnsiTheme="minorBidi" w:cstheme="minorBidi"/>
                <w:b w:val="0"/>
                <w:lang w:val="en-US" w:eastAsia="zh-CN"/>
              </w:rPr>
              <w:tab/>
            </w:r>
            <w:r w:rsidR="00EB04EE" w:rsidRPr="006968A1">
              <w:rPr>
                <w:rStyle w:val="Hyperlink"/>
                <w:rFonts w:asciiTheme="minorBidi" w:hAnsiTheme="minorBidi" w:cstheme="minorBidi"/>
              </w:rPr>
              <w:t>下一步的工作</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_Toc151713512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18</w:t>
            </w:r>
            <w:r w:rsidR="00EB04EE" w:rsidRPr="006968A1">
              <w:rPr>
                <w:rFonts w:asciiTheme="minorBidi" w:hAnsiTheme="minorBidi" w:cstheme="minorBidi"/>
                <w:webHidden/>
              </w:rPr>
              <w:fldChar w:fldCharType="end"/>
            </w:r>
          </w:hyperlink>
        </w:p>
        <w:p w14:paraId="71A224B6" w14:textId="179F3752" w:rsidR="00EB04EE" w:rsidRPr="006968A1" w:rsidRDefault="006D525A">
          <w:pPr>
            <w:pStyle w:val="TOC1"/>
            <w:rPr>
              <w:rFonts w:asciiTheme="minorBidi" w:hAnsiTheme="minorBidi" w:cstheme="minorBidi"/>
              <w:b w:val="0"/>
              <w:lang w:val="en-US" w:eastAsia="zh-CN"/>
            </w:rPr>
          </w:pPr>
          <w:hyperlink w:anchor="_Toc151713513" w:history="1">
            <w:r w:rsidR="00EB04EE" w:rsidRPr="006968A1">
              <w:rPr>
                <w:rStyle w:val="Hyperlink"/>
                <w:rFonts w:asciiTheme="minorBidi" w:hAnsiTheme="minorBidi" w:cstheme="minorBidi"/>
              </w:rPr>
              <w:t>附录</w:t>
            </w:r>
            <w:r w:rsidR="00EB04EE" w:rsidRPr="006968A1">
              <w:rPr>
                <w:rStyle w:val="Hyperlink"/>
                <w:rFonts w:asciiTheme="minorBidi" w:hAnsiTheme="minorBidi" w:cstheme="minorBidi"/>
              </w:rPr>
              <w:t>1-</w:t>
            </w:r>
            <w:r w:rsidR="00EB04EE" w:rsidRPr="006968A1">
              <w:rPr>
                <w:rStyle w:val="Hyperlink"/>
                <w:rFonts w:asciiTheme="minorBidi" w:hAnsiTheme="minorBidi" w:cstheme="minorBidi"/>
              </w:rPr>
              <w:t>圆桌会议完整列表</w:t>
            </w:r>
            <w:r w:rsidR="00EB04EE" w:rsidRPr="006968A1">
              <w:rPr>
                <w:rFonts w:asciiTheme="minorBidi" w:hAnsiTheme="minorBidi" w:cstheme="minorBidi"/>
                <w:webHidden/>
              </w:rPr>
              <w:tab/>
            </w:r>
            <w:r w:rsidR="00EB04EE" w:rsidRPr="006968A1">
              <w:rPr>
                <w:rFonts w:asciiTheme="minorBidi" w:hAnsiTheme="minorBidi" w:cstheme="minorBidi"/>
                <w:webHidden/>
              </w:rPr>
              <w:fldChar w:fldCharType="begin"/>
            </w:r>
            <w:r w:rsidR="00EB04EE" w:rsidRPr="006968A1">
              <w:rPr>
                <w:rFonts w:asciiTheme="minorBidi" w:hAnsiTheme="minorBidi" w:cstheme="minorBidi"/>
                <w:webHidden/>
              </w:rPr>
              <w:instrText xml:space="preserve"> PAGEREF _Toc151713513 \h </w:instrText>
            </w:r>
            <w:r w:rsidR="00EB04EE" w:rsidRPr="006968A1">
              <w:rPr>
                <w:rFonts w:asciiTheme="minorBidi" w:hAnsiTheme="minorBidi" w:cstheme="minorBidi"/>
                <w:webHidden/>
              </w:rPr>
            </w:r>
            <w:r w:rsidR="00EB04EE" w:rsidRPr="006968A1">
              <w:rPr>
                <w:rFonts w:asciiTheme="minorBidi" w:hAnsiTheme="minorBidi" w:cstheme="minorBidi"/>
                <w:webHidden/>
              </w:rPr>
              <w:fldChar w:fldCharType="separate"/>
            </w:r>
            <w:r w:rsidR="0027385D" w:rsidRPr="006968A1">
              <w:rPr>
                <w:rFonts w:asciiTheme="minorBidi" w:hAnsiTheme="minorBidi" w:cstheme="minorBidi"/>
                <w:webHidden/>
              </w:rPr>
              <w:t>19</w:t>
            </w:r>
            <w:r w:rsidR="00EB04EE" w:rsidRPr="006968A1">
              <w:rPr>
                <w:rFonts w:asciiTheme="minorBidi" w:hAnsiTheme="minorBidi" w:cstheme="minorBidi"/>
                <w:webHidden/>
              </w:rPr>
              <w:fldChar w:fldCharType="end"/>
            </w:r>
          </w:hyperlink>
        </w:p>
        <w:p w14:paraId="1D662F07" w14:textId="15E8D2F8" w:rsidR="00FB37CD" w:rsidRPr="00CF4D59" w:rsidRDefault="00FB37CD" w:rsidP="00FB37CD">
          <w:r w:rsidRPr="006968A1">
            <w:rPr>
              <w:rFonts w:asciiTheme="minorBidi" w:hAnsiTheme="minorBidi"/>
              <w:b/>
              <w:bCs/>
              <w:noProof/>
            </w:rPr>
            <w:fldChar w:fldCharType="end"/>
          </w:r>
        </w:p>
      </w:sdtContent>
    </w:sdt>
    <w:p w14:paraId="5B68D1BE" w14:textId="5949610B" w:rsidR="00C27516" w:rsidRDefault="00FB37CD" w:rsidP="00FB37CD">
      <w:pPr>
        <w:rPr>
          <w:rFonts w:cs="Arial"/>
          <w:sz w:val="40"/>
          <w:szCs w:val="40"/>
          <w:lang w:eastAsia="zh-CN"/>
        </w:rPr>
      </w:pPr>
      <w:r>
        <w:rPr>
          <w:rFonts w:cs="Arial"/>
          <w:sz w:val="40"/>
          <w:szCs w:val="40"/>
          <w:lang w:eastAsia="zh-CN"/>
        </w:rPr>
        <w:t xml:space="preserve"> </w:t>
      </w:r>
    </w:p>
    <w:p w14:paraId="6F1CC8BF" w14:textId="77777777" w:rsidR="00AF51F1" w:rsidRDefault="00AF51F1" w:rsidP="00FB37CD">
      <w:pPr>
        <w:rPr>
          <w:rFonts w:cs="Arial"/>
          <w:sz w:val="40"/>
          <w:szCs w:val="40"/>
          <w:lang w:eastAsia="zh-CN"/>
        </w:rPr>
      </w:pPr>
    </w:p>
    <w:p w14:paraId="1E32621B" w14:textId="77777777" w:rsidR="001D7BC8" w:rsidRDefault="001D7BC8" w:rsidP="00173F43">
      <w:pPr>
        <w:rPr>
          <w:lang w:eastAsia="zh-CN"/>
        </w:rPr>
        <w:sectPr w:rsidR="001D7BC8" w:rsidSect="001D7BC8">
          <w:headerReference w:type="default" r:id="rId17"/>
          <w:footerReference w:type="default" r:id="rId18"/>
          <w:pgSz w:w="11906" w:h="16838"/>
          <w:pgMar w:top="1440" w:right="1440" w:bottom="1440" w:left="1440" w:header="708" w:footer="708" w:gutter="0"/>
          <w:pgNumType w:start="1"/>
          <w:cols w:space="708"/>
          <w:titlePg/>
          <w:docGrid w:linePitch="360"/>
        </w:sectPr>
      </w:pPr>
    </w:p>
    <w:p w14:paraId="6F7D96CD" w14:textId="77777777" w:rsidR="006B3FD6" w:rsidRPr="00340662" w:rsidRDefault="006B3FD6" w:rsidP="006B3FD6">
      <w:pPr>
        <w:pStyle w:val="P68B1DB1-Normal7"/>
        <w:widowControl w:val="0"/>
        <w:autoSpaceDE w:val="0"/>
        <w:autoSpaceDN w:val="0"/>
        <w:spacing w:before="240" w:after="240" w:line="240" w:lineRule="auto"/>
        <w:outlineLvl w:val="0"/>
        <w:rPr>
          <w:rFonts w:ascii="SimSun" w:eastAsia="SimSun" w:hAnsi="SimSun"/>
        </w:rPr>
      </w:pPr>
      <w:bookmarkStart w:id="2" w:name="_Toc151310236"/>
      <w:bookmarkStart w:id="3" w:name="_Toc151713492"/>
      <w:bookmarkStart w:id="4" w:name="_Toc149138267"/>
      <w:bookmarkEnd w:id="1"/>
      <w:r w:rsidRPr="00340662">
        <w:rPr>
          <w:rFonts w:ascii="SimSun" w:eastAsia="SimSun" w:hAnsi="SimSun"/>
        </w:rPr>
        <w:lastRenderedPageBreak/>
        <w:t>承认原住民国家</w:t>
      </w:r>
      <w:bookmarkEnd w:id="2"/>
      <w:bookmarkEnd w:id="3"/>
    </w:p>
    <w:bookmarkEnd w:id="4"/>
    <w:p w14:paraId="40C0011A" w14:textId="2E221550" w:rsidR="00542D44" w:rsidRPr="006968A1" w:rsidRDefault="006B3FD6" w:rsidP="006968A1">
      <w:pPr>
        <w:spacing w:after="120" w:line="240" w:lineRule="auto"/>
        <w:rPr>
          <w:rFonts w:asciiTheme="minorEastAsia" w:hAnsiTheme="minorEastAsia" w:cs="Microsoft YaHei"/>
          <w:lang w:eastAsia="zh-CN"/>
        </w:rPr>
      </w:pPr>
      <w:r w:rsidRPr="00266D1C">
        <w:rPr>
          <w:rFonts w:asciiTheme="minorEastAsia" w:hAnsiTheme="minorEastAsia" w:cs="Microsoft YaHei" w:hint="eastAsia"/>
          <w:lang w:eastAsia="zh-CN"/>
        </w:rPr>
        <w:t>澳大利亚政府承认全澳各地原住民国的传统主人。我们在原住民国的土</w:t>
      </w:r>
      <w:r w:rsidRPr="002204CE">
        <w:rPr>
          <w:rFonts w:asciiTheme="minorEastAsia" w:hAnsiTheme="minorEastAsia" w:cs="Microsoft YaHei" w:hint="eastAsia"/>
          <w:lang w:eastAsia="zh-CN"/>
        </w:rPr>
        <w:t>地上</w:t>
      </w:r>
      <w:r w:rsidR="002139D5" w:rsidRPr="00862FD8">
        <w:rPr>
          <w:rFonts w:asciiTheme="minorEastAsia" w:hAnsiTheme="minorEastAsia" w:cs="Microsoft YaHei" w:hint="eastAsia"/>
          <w:lang w:eastAsia="zh-CN"/>
        </w:rPr>
        <w:t>聚集</w:t>
      </w:r>
      <w:r w:rsidRPr="002204CE">
        <w:rPr>
          <w:rFonts w:asciiTheme="minorEastAsia" w:hAnsiTheme="minorEastAsia" w:cs="Microsoft YaHei" w:hint="eastAsia"/>
          <w:lang w:eastAsia="zh-CN"/>
        </w:rPr>
        <w:t>、</w:t>
      </w:r>
      <w:r w:rsidRPr="00266D1C">
        <w:rPr>
          <w:rFonts w:asciiTheme="minorEastAsia" w:hAnsiTheme="minorEastAsia" w:cs="Microsoft YaHei" w:hint="eastAsia"/>
          <w:lang w:eastAsia="zh-CN"/>
        </w:rPr>
        <w:t>生活、工作和立足。我们承认所有原住民土地的传统守护者，承认他们过去、现在和未来的长老</w:t>
      </w:r>
      <w:r w:rsidR="002139D5">
        <w:rPr>
          <w:rFonts w:asciiTheme="minorEastAsia" w:hAnsiTheme="minorEastAsia" w:cs="Microsoft YaHei" w:hint="eastAsia"/>
          <w:lang w:eastAsia="zh-CN"/>
        </w:rPr>
        <w:t>，</w:t>
      </w:r>
      <w:r w:rsidRPr="00266D1C">
        <w:rPr>
          <w:rFonts w:asciiTheme="minorEastAsia" w:hAnsiTheme="minorEastAsia" w:cs="Microsoft YaHei" w:hint="eastAsia"/>
          <w:lang w:eastAsia="zh-CN"/>
        </w:rPr>
        <w:t>向他们的文化、社区、土地、海洋和</w:t>
      </w:r>
      <w:r w:rsidR="002139D5" w:rsidRPr="00862FD8">
        <w:rPr>
          <w:rFonts w:asciiTheme="minorEastAsia" w:hAnsiTheme="minorEastAsia" w:cs="Microsoft YaHei" w:hint="eastAsia"/>
          <w:lang w:eastAsia="zh-CN"/>
        </w:rPr>
        <w:t>水域</w:t>
      </w:r>
      <w:r w:rsidRPr="00266D1C">
        <w:rPr>
          <w:rFonts w:asciiTheme="minorEastAsia" w:hAnsiTheme="minorEastAsia" w:cs="Microsoft YaHei" w:hint="eastAsia"/>
          <w:lang w:eastAsia="zh-CN"/>
        </w:rPr>
        <w:t>之间的持续纽带表示敬意</w:t>
      </w:r>
      <w:r>
        <w:rPr>
          <w:rFonts w:asciiTheme="minorEastAsia" w:hAnsiTheme="minorEastAsia" w:cs="Microsoft YaHei" w:hint="eastAsia"/>
          <w:lang w:eastAsia="zh-CN"/>
        </w:rPr>
        <w:t>。</w:t>
      </w:r>
    </w:p>
    <w:p w14:paraId="484AEA31" w14:textId="184059B2" w:rsidR="00A853BA" w:rsidRPr="00584BA6" w:rsidRDefault="006B3FD6" w:rsidP="0008667A">
      <w:pPr>
        <w:pStyle w:val="Heading1"/>
        <w:numPr>
          <w:ilvl w:val="0"/>
          <w:numId w:val="0"/>
        </w:numPr>
      </w:pPr>
      <w:bookmarkStart w:id="5" w:name="_Toc151713493"/>
      <w:r w:rsidRPr="0011741A">
        <w:rPr>
          <w:rFonts w:hint="eastAsia"/>
        </w:rPr>
        <w:t>引言</w:t>
      </w:r>
      <w:bookmarkEnd w:id="5"/>
      <w:r w:rsidR="00FF6B44" w:rsidRPr="00584BA6">
        <w:t xml:space="preserve">  </w:t>
      </w:r>
    </w:p>
    <w:p w14:paraId="3F926D21" w14:textId="77777777" w:rsidR="008309B4" w:rsidRDefault="00C44954" w:rsidP="007B4E6E">
      <w:pPr>
        <w:spacing w:after="120" w:line="240" w:lineRule="auto"/>
        <w:rPr>
          <w:lang w:eastAsia="zh-CN"/>
        </w:rPr>
      </w:pPr>
      <w:r>
        <w:rPr>
          <w:lang w:eastAsia="zh-CN"/>
        </w:rPr>
        <w:t>澳大利亚政府正在制定《</w:t>
      </w:r>
      <w:r w:rsidR="0011741A">
        <w:rPr>
          <w:lang w:eastAsia="zh-CN"/>
        </w:rPr>
        <w:t>早教战略</w:t>
      </w:r>
      <w:r>
        <w:rPr>
          <w:lang w:eastAsia="zh-CN"/>
        </w:rPr>
        <w:t>》（以下简称《战略》），以塑造澳大利亚儿童及其家庭的未来愿景。</w:t>
      </w:r>
    </w:p>
    <w:p w14:paraId="7CCE7025" w14:textId="75F46B93" w:rsidR="008309B4" w:rsidRDefault="00C44954" w:rsidP="007B4E6E">
      <w:pPr>
        <w:spacing w:after="120" w:line="240" w:lineRule="auto"/>
        <w:rPr>
          <w:lang w:eastAsia="zh-CN"/>
        </w:rPr>
      </w:pPr>
      <w:r>
        <w:rPr>
          <w:lang w:eastAsia="zh-CN"/>
        </w:rPr>
        <w:t>澳大利亚政府为制定</w:t>
      </w:r>
      <w:r w:rsidR="00C04DEB">
        <w:rPr>
          <w:lang w:eastAsia="zh-CN"/>
        </w:rPr>
        <w:t>本战略</w:t>
      </w:r>
      <w:r>
        <w:rPr>
          <w:lang w:eastAsia="zh-CN"/>
        </w:rPr>
        <w:t>开展了一系列咨询活动，包括全国</w:t>
      </w:r>
      <w:r w:rsidR="00AE48AD">
        <w:rPr>
          <w:rFonts w:hint="eastAsia"/>
          <w:lang w:eastAsia="zh-CN"/>
        </w:rPr>
        <w:t>早教</w:t>
      </w:r>
      <w:r>
        <w:rPr>
          <w:lang w:eastAsia="zh-CN"/>
        </w:rPr>
        <w:t>峰会、调查、公众意见</w:t>
      </w:r>
      <w:r w:rsidR="00AE48AD">
        <w:rPr>
          <w:rFonts w:hint="eastAsia"/>
          <w:lang w:eastAsia="zh-CN"/>
        </w:rPr>
        <w:t>呈递</w:t>
      </w:r>
      <w:r>
        <w:rPr>
          <w:lang w:eastAsia="zh-CN"/>
        </w:rPr>
        <w:t>过程、圆桌会议和儿童咨询。这些</w:t>
      </w:r>
      <w:r w:rsidR="00AE48AD">
        <w:rPr>
          <w:rFonts w:hint="eastAsia"/>
          <w:lang w:eastAsia="zh-CN"/>
        </w:rPr>
        <w:t>咨询</w:t>
      </w:r>
      <w:r>
        <w:rPr>
          <w:lang w:eastAsia="zh-CN"/>
        </w:rPr>
        <w:t>的结果为</w:t>
      </w:r>
      <w:r w:rsidR="001B21E1">
        <w:rPr>
          <w:rFonts w:hint="eastAsia"/>
          <w:lang w:eastAsia="zh-CN"/>
        </w:rPr>
        <w:t>制定</w:t>
      </w:r>
      <w:r>
        <w:rPr>
          <w:lang w:eastAsia="zh-CN"/>
        </w:rPr>
        <w:t>《战略》提供了信息，并将</w:t>
      </w:r>
      <w:r w:rsidR="001B21E1">
        <w:rPr>
          <w:rFonts w:hint="eastAsia"/>
          <w:lang w:eastAsia="zh-CN"/>
        </w:rPr>
        <w:t>为制定</w:t>
      </w:r>
      <w:r>
        <w:rPr>
          <w:lang w:eastAsia="zh-CN"/>
        </w:rPr>
        <w:t>《行动计划》以及澳大利亚政府各部门的工作提供信息。</w:t>
      </w:r>
    </w:p>
    <w:p w14:paraId="380FBF4C" w14:textId="0942A9A7" w:rsidR="00B25B60" w:rsidRDefault="00C44954" w:rsidP="009C7EE2">
      <w:pPr>
        <w:spacing w:after="120" w:line="240" w:lineRule="auto"/>
        <w:rPr>
          <w:lang w:eastAsia="zh-CN"/>
        </w:rPr>
      </w:pPr>
      <w:r>
        <w:rPr>
          <w:lang w:eastAsia="zh-CN"/>
        </w:rPr>
        <w:t>各级政府、社区、非政府组织和企业都有责任</w:t>
      </w:r>
      <w:r w:rsidR="001A1864">
        <w:rPr>
          <w:lang w:eastAsia="zh-CN"/>
        </w:rPr>
        <w:t>为儿童</w:t>
      </w:r>
      <w:r w:rsidR="00C32169">
        <w:rPr>
          <w:rFonts w:hint="eastAsia"/>
          <w:lang w:eastAsia="zh-CN"/>
        </w:rPr>
        <w:t>幼儿期</w:t>
      </w:r>
      <w:r>
        <w:rPr>
          <w:lang w:eastAsia="zh-CN"/>
        </w:rPr>
        <w:t>提供支持。</w:t>
      </w:r>
      <w:r w:rsidR="001A1864">
        <w:rPr>
          <w:rFonts w:hint="eastAsia"/>
          <w:lang w:eastAsia="zh-CN"/>
        </w:rPr>
        <w:t>本文件</w:t>
      </w:r>
      <w:r>
        <w:rPr>
          <w:lang w:eastAsia="zh-CN"/>
        </w:rPr>
        <w:t>所概述的观点和想法并不局限于澳大利亚政府的责任，而是都</w:t>
      </w:r>
      <w:r w:rsidR="008309B4" w:rsidRPr="00C32169">
        <w:rPr>
          <w:rFonts w:hint="eastAsia"/>
          <w:lang w:eastAsia="zh-CN"/>
        </w:rPr>
        <w:t>涉及</w:t>
      </w:r>
      <w:r w:rsidR="00C32169">
        <w:rPr>
          <w:rFonts w:hint="eastAsia"/>
          <w:lang w:eastAsia="zh-CN"/>
        </w:rPr>
        <w:t>幼儿期</w:t>
      </w:r>
      <w:r>
        <w:rPr>
          <w:lang w:eastAsia="zh-CN"/>
        </w:rPr>
        <w:t>家庭和儿童非常重要的事情。本咨询报告</w:t>
      </w:r>
      <w:r w:rsidR="001A1864">
        <w:rPr>
          <w:rFonts w:hint="eastAsia"/>
          <w:lang w:eastAsia="zh-CN"/>
        </w:rPr>
        <w:t>属于</w:t>
      </w:r>
      <w:r>
        <w:rPr>
          <w:lang w:eastAsia="zh-CN"/>
        </w:rPr>
        <w:t>所有人的资源。</w:t>
      </w:r>
    </w:p>
    <w:p w14:paraId="62E86986" w14:textId="2B4EB6E1" w:rsidR="00BC0700" w:rsidRDefault="001A1864" w:rsidP="00BC0700">
      <w:pPr>
        <w:spacing w:after="120" w:line="240" w:lineRule="auto"/>
        <w:rPr>
          <w:rFonts w:asciiTheme="majorEastAsia" w:eastAsiaTheme="majorEastAsia" w:hAnsiTheme="majorEastAsia"/>
          <w:lang w:eastAsia="zh-CN"/>
        </w:rPr>
      </w:pPr>
      <w:r w:rsidRPr="00C44954">
        <w:rPr>
          <w:rFonts w:asciiTheme="majorEastAsia" w:eastAsiaTheme="majorEastAsia" w:hAnsiTheme="majorEastAsia" w:cs="Microsoft YaHei" w:hint="eastAsia"/>
          <w:lang w:eastAsia="zh-CN"/>
        </w:rPr>
        <w:t>本咨询报告综合了一系列利益相关者的意见，包括儿童、家长和家庭以及</w:t>
      </w:r>
      <w:r w:rsidR="009C7EE2">
        <w:rPr>
          <w:rFonts w:asciiTheme="majorEastAsia" w:eastAsiaTheme="majorEastAsia" w:hAnsiTheme="majorEastAsia" w:cs="Microsoft YaHei" w:hint="eastAsia"/>
          <w:lang w:eastAsia="zh-CN"/>
        </w:rPr>
        <w:t>早教</w:t>
      </w:r>
      <w:r w:rsidRPr="00C44954">
        <w:rPr>
          <w:rFonts w:asciiTheme="majorEastAsia" w:eastAsiaTheme="majorEastAsia" w:hAnsiTheme="majorEastAsia" w:cs="Microsoft YaHei" w:hint="eastAsia"/>
          <w:lang w:eastAsia="zh-CN"/>
        </w:rPr>
        <w:t>工作者（如教育工作者、母婴保健工作者和家庭支持工作者）、</w:t>
      </w:r>
      <w:r w:rsidR="00B00014">
        <w:rPr>
          <w:rFonts w:asciiTheme="majorEastAsia" w:eastAsiaTheme="majorEastAsia" w:hAnsiTheme="majorEastAsia" w:cs="Microsoft YaHei" w:hint="eastAsia"/>
          <w:lang w:eastAsia="zh-CN"/>
        </w:rPr>
        <w:t>服务提供机构</w:t>
      </w:r>
      <w:r w:rsidRPr="00C44954">
        <w:rPr>
          <w:rFonts w:asciiTheme="majorEastAsia" w:eastAsiaTheme="majorEastAsia" w:hAnsiTheme="majorEastAsia" w:cs="Microsoft YaHei" w:hint="eastAsia"/>
          <w:lang w:eastAsia="zh-CN"/>
        </w:rPr>
        <w:t>、学术界和</w:t>
      </w:r>
      <w:r w:rsidR="002204CE">
        <w:rPr>
          <w:rFonts w:asciiTheme="majorEastAsia" w:eastAsiaTheme="majorEastAsia" w:hAnsiTheme="majorEastAsia" w:cs="Microsoft YaHei" w:hint="eastAsia"/>
          <w:lang w:eastAsia="zh-CN"/>
        </w:rPr>
        <w:t>顶级机构</w:t>
      </w:r>
      <w:r w:rsidRPr="00C44954">
        <w:rPr>
          <w:rFonts w:asciiTheme="majorEastAsia" w:eastAsiaTheme="majorEastAsia" w:hAnsiTheme="majorEastAsia" w:cs="Microsoft YaHei" w:hint="eastAsia"/>
          <w:lang w:eastAsia="zh-CN"/>
        </w:rPr>
        <w:t>。</w:t>
      </w:r>
    </w:p>
    <w:p w14:paraId="7633133E" w14:textId="77777777" w:rsidR="00C6140E" w:rsidRDefault="005A1C15" w:rsidP="001D0EE4">
      <w:pPr>
        <w:spacing w:after="120" w:line="240" w:lineRule="auto"/>
        <w:rPr>
          <w:rFonts w:asciiTheme="majorEastAsia" w:eastAsiaTheme="majorEastAsia" w:hAnsiTheme="majorEastAsia" w:cs="Microsoft YaHei"/>
          <w:lang w:eastAsia="zh-CN"/>
        </w:rPr>
      </w:pPr>
      <w:r w:rsidRPr="00BC0700">
        <w:rPr>
          <w:rFonts w:asciiTheme="majorEastAsia" w:eastAsiaTheme="majorEastAsia" w:hAnsiTheme="majorEastAsia" w:cs="Microsoft YaHei" w:hint="eastAsia"/>
          <w:lang w:eastAsia="zh-CN"/>
        </w:rPr>
        <w:t>咨询报告</w:t>
      </w:r>
      <w:r w:rsidR="009C7EE2" w:rsidRPr="00BC0700">
        <w:rPr>
          <w:rFonts w:asciiTheme="majorEastAsia" w:eastAsiaTheme="majorEastAsia" w:hAnsiTheme="majorEastAsia" w:cs="Microsoft YaHei"/>
          <w:lang w:eastAsia="zh-CN"/>
        </w:rPr>
        <w:t>中凡提及父母、照护者和家庭</w:t>
      </w:r>
      <w:r w:rsidR="009C7EE2" w:rsidRPr="00BC0700">
        <w:rPr>
          <w:rFonts w:asciiTheme="majorEastAsia" w:eastAsiaTheme="majorEastAsia" w:hAnsiTheme="majorEastAsia" w:cs="Microsoft YaHei" w:hint="eastAsia"/>
          <w:lang w:eastAsia="zh-CN"/>
        </w:rPr>
        <w:t>时</w:t>
      </w:r>
      <w:r w:rsidR="009C7EE2" w:rsidRPr="00BC0700">
        <w:rPr>
          <w:rFonts w:asciiTheme="majorEastAsia" w:eastAsiaTheme="majorEastAsia" w:hAnsiTheme="majorEastAsia" w:cs="Microsoft YaHei"/>
          <w:lang w:eastAsia="zh-CN"/>
        </w:rPr>
        <w:t>都承认，在儿童生活中扮演这些重要关系角色的人是多种多样的，包括亲生父母、养父母和 LGBTIQA+ 父母、亲属和其他照护者以及大家庭成员（以及所有这些人的许多组合）。</w:t>
      </w:r>
    </w:p>
    <w:p w14:paraId="1C229C25" w14:textId="14E070B0" w:rsidR="00275234" w:rsidRPr="002436F1" w:rsidRDefault="00275234" w:rsidP="002436F1">
      <w:pPr>
        <w:spacing w:after="120" w:line="240" w:lineRule="auto"/>
        <w:rPr>
          <w:lang w:eastAsia="zh-CN"/>
        </w:rPr>
      </w:pPr>
      <w:r>
        <w:rPr>
          <w:lang w:eastAsia="zh-CN"/>
        </w:rPr>
        <w:t>除咨询外，一个由</w:t>
      </w:r>
      <w:r>
        <w:rPr>
          <w:lang w:eastAsia="zh-CN"/>
        </w:rPr>
        <w:t xml:space="preserve"> 14 </w:t>
      </w:r>
      <w:r>
        <w:rPr>
          <w:lang w:eastAsia="zh-CN"/>
        </w:rPr>
        <w:t>名成员组成的专家顾问团也为</w:t>
      </w:r>
      <w:r w:rsidR="00554E16">
        <w:rPr>
          <w:rFonts w:hint="eastAsia"/>
          <w:lang w:eastAsia="zh-CN"/>
        </w:rPr>
        <w:t>制定</w:t>
      </w:r>
      <w:r w:rsidR="00C04DEB">
        <w:rPr>
          <w:lang w:eastAsia="zh-CN"/>
        </w:rPr>
        <w:t>本战略</w:t>
      </w:r>
      <w:r>
        <w:rPr>
          <w:lang w:eastAsia="zh-CN"/>
        </w:rPr>
        <w:t>提供了帮助。有关顾问小组的更多信息，请访问</w:t>
      </w:r>
      <w:r>
        <w:rPr>
          <w:lang w:eastAsia="zh-CN"/>
        </w:rPr>
        <w:t xml:space="preserve"> </w:t>
      </w:r>
      <w:hyperlink r:id="rId19" w:history="1">
        <w:r w:rsidR="005A1C15" w:rsidRPr="008B2293">
          <w:rPr>
            <w:rStyle w:val="Hyperlink"/>
            <w:rFonts w:asciiTheme="minorHAnsi" w:hAnsiTheme="minorHAnsi" w:cstheme="minorHAnsi"/>
            <w:lang w:eastAsia="zh-CN"/>
          </w:rPr>
          <w:t>https://www.dss.gov.au/families-and-children-programs-services/early-years-strategy.</w:t>
        </w:r>
      </w:hyperlink>
      <w:r>
        <w:rPr>
          <w:lang w:eastAsia="zh-CN"/>
        </w:rPr>
        <w:t>。</w:t>
      </w:r>
      <w:r>
        <w:rPr>
          <w:lang w:eastAsia="zh-CN"/>
        </w:rPr>
        <w:br/>
      </w:r>
      <w:r>
        <w:rPr>
          <w:lang w:eastAsia="zh-CN"/>
        </w:rPr>
        <w:br/>
      </w:r>
      <w:r>
        <w:rPr>
          <w:lang w:eastAsia="zh-CN"/>
        </w:rPr>
        <w:t>本报告概述了</w:t>
      </w:r>
      <w:r w:rsidR="00C67452">
        <w:rPr>
          <w:rFonts w:hint="eastAsia"/>
          <w:lang w:eastAsia="zh-CN"/>
        </w:rPr>
        <w:t>咨询</w:t>
      </w:r>
      <w:r>
        <w:rPr>
          <w:lang w:eastAsia="zh-CN"/>
        </w:rPr>
        <w:t>结果。</w:t>
      </w:r>
      <w:r>
        <w:rPr>
          <w:lang w:eastAsia="zh-CN"/>
        </w:rPr>
        <w:br/>
      </w:r>
      <w:hyperlink r:id="rId20" w:tgtFrame="_blank" w:history="1"/>
    </w:p>
    <w:p w14:paraId="54D67A60" w14:textId="70D72693" w:rsidR="00FF2ED5" w:rsidRDefault="00532EA8" w:rsidP="001D0EE4">
      <w:pPr>
        <w:spacing w:after="120" w:line="240" w:lineRule="auto"/>
        <w:rPr>
          <w:rFonts w:asciiTheme="minorHAnsi" w:hAnsiTheme="minorHAnsi" w:cstheme="minorHAnsi"/>
          <w:lang w:eastAsia="zh-CN"/>
        </w:rPr>
      </w:pPr>
      <w:r w:rsidRPr="00584BA6">
        <w:rPr>
          <w:rFonts w:asciiTheme="minorHAnsi" w:hAnsiTheme="minorHAnsi" w:cstheme="minorHAnsi"/>
          <w:noProof/>
          <w:lang w:eastAsia="en-AU"/>
        </w:rPr>
        <mc:AlternateContent>
          <mc:Choice Requires="wps">
            <w:drawing>
              <wp:anchor distT="0" distB="0" distL="114300" distR="114300" simplePos="0" relativeHeight="251653120" behindDoc="0" locked="0" layoutInCell="1" allowOverlap="1" wp14:anchorId="58509071" wp14:editId="34FB7795">
                <wp:simplePos x="0" y="0"/>
                <wp:positionH relativeFrom="column">
                  <wp:posOffset>3863257</wp:posOffset>
                </wp:positionH>
                <wp:positionV relativeFrom="paragraph">
                  <wp:posOffset>303282</wp:posOffset>
                </wp:positionV>
                <wp:extent cx="2247900" cy="2599690"/>
                <wp:effectExtent l="0" t="0" r="0" b="0"/>
                <wp:wrapThrough wrapText="bothSides">
                  <wp:wrapPolygon edited="0">
                    <wp:start x="0" y="0"/>
                    <wp:lineTo x="0" y="21368"/>
                    <wp:lineTo x="21417" y="21368"/>
                    <wp:lineTo x="21417"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247900" cy="2599690"/>
                        </a:xfrm>
                        <a:prstGeom prst="rect">
                          <a:avLst/>
                        </a:prstGeom>
                        <a:solidFill>
                          <a:prstClr val="white"/>
                        </a:solidFill>
                        <a:ln>
                          <a:noFill/>
                        </a:ln>
                      </wps:spPr>
                      <wps:txbx>
                        <w:txbxContent>
                          <w:p w14:paraId="37F1AF93" w14:textId="7E7D5EA0" w:rsidR="00D53A36" w:rsidRPr="005A1C15" w:rsidRDefault="00D53A36" w:rsidP="002A5190">
                            <w:pPr>
                              <w:pStyle w:val="CaptionFigure"/>
                              <w:spacing w:after="0"/>
                              <w:rPr>
                                <w:rFonts w:asciiTheme="minorEastAsia" w:eastAsiaTheme="minorEastAsia" w:hAnsiTheme="minorEastAsia"/>
                                <w:lang w:eastAsia="zh-CN"/>
                              </w:rPr>
                            </w:pPr>
                            <w:r w:rsidRPr="005A1C15">
                              <w:rPr>
                                <w:rFonts w:asciiTheme="minorEastAsia" w:eastAsiaTheme="minorEastAsia" w:hAnsiTheme="minorEastAsia" w:cs="Microsoft YaHei" w:hint="eastAsia"/>
                                <w:lang w:eastAsia="zh-CN"/>
                              </w:rPr>
                              <w:t>儿童咨询活动中的艺术作品示例：</w:t>
                            </w:r>
                            <w:r w:rsidRPr="005A1C15">
                              <w:rPr>
                                <w:rFonts w:asciiTheme="minorEastAsia" w:eastAsiaTheme="minorEastAsia" w:hAnsiTheme="minorEastAsia" w:hint="eastAsia"/>
                                <w:lang w:eastAsia="zh-CN"/>
                              </w:rPr>
                              <w:t xml:space="preserve"> "</w:t>
                            </w:r>
                            <w:r w:rsidRPr="005A1C15">
                              <w:rPr>
                                <w:rFonts w:asciiTheme="minorEastAsia" w:eastAsiaTheme="minorEastAsia" w:hAnsiTheme="minorEastAsia" w:cs="Microsoft YaHei" w:hint="eastAsia"/>
                                <w:lang w:eastAsia="zh-CN"/>
                              </w:rPr>
                              <w:t>这是我的妈妈，这是我的爸爸，这是我的哥哥，这是我小时候吮吸假奶嘴的样子。外面在下雨，只下了几滴</w:t>
                            </w:r>
                            <w:r w:rsidRPr="005A1C15">
                              <w:rPr>
                                <w:rFonts w:asciiTheme="minorEastAsia" w:eastAsiaTheme="minorEastAsia" w:hAnsiTheme="minorEastAsia" w:hint="eastAsia"/>
                                <w:lang w:eastAsia="zh-CN"/>
                              </w:rPr>
                              <w:t>"</w:t>
                            </w:r>
                            <w:r w:rsidRPr="005A1C15">
                              <w:rPr>
                                <w:rFonts w:asciiTheme="minorEastAsia" w:eastAsiaTheme="minorEastAsia" w:hAnsiTheme="minorEastAsia" w:cs="Microsoft YaHei" w:hint="eastAsia"/>
                                <w:lang w:eastAsia="zh-CN"/>
                              </w:rPr>
                              <w:t>。</w:t>
                            </w:r>
                          </w:p>
                          <w:p w14:paraId="00313927" w14:textId="56EDF1BD" w:rsidR="00D53A36" w:rsidRPr="005A1C15" w:rsidRDefault="00D53A36" w:rsidP="002A5190">
                            <w:pPr>
                              <w:pStyle w:val="CaptionFigure"/>
                              <w:spacing w:before="0" w:after="0"/>
                              <w:rPr>
                                <w:rFonts w:asciiTheme="minorEastAsia" w:eastAsiaTheme="minorEastAsia" w:hAnsiTheme="minorEastAsia"/>
                                <w:lang w:eastAsia="zh-CN"/>
                              </w:rPr>
                            </w:pPr>
                            <w:r w:rsidRPr="00366C51">
                              <w:rPr>
                                <w:rFonts w:asciiTheme="minorEastAsia" w:eastAsiaTheme="minorEastAsia" w:hAnsiTheme="minorEastAsia" w:cs="Microsoft YaHei" w:hint="eastAsia"/>
                                <w:lang w:eastAsia="zh-CN"/>
                              </w:rPr>
                              <w:t>照片</w:t>
                            </w:r>
                            <w:r w:rsidRPr="005A1C15">
                              <w:rPr>
                                <w:rFonts w:asciiTheme="minorEastAsia" w:eastAsiaTheme="minorEastAsia" w:hAnsiTheme="minorEastAsia" w:cs="Microsoft YaHei" w:hint="eastAsia"/>
                                <w:lang w:eastAsia="zh-CN"/>
                              </w:rPr>
                              <w:t>：前沿项目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09071" id="Text Box 21" o:spid="_x0000_s1028" type="#_x0000_t202" style="position:absolute;margin-left:304.2pt;margin-top:23.9pt;width:177pt;height:20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" stroked="f">
                <v:textbox inset="0,0,0,0">
                  <w:txbxContent>
                    <w:p w14:paraId="37F1AF93" w14:textId="7E7D5EA0" w:rsidR="00D53A36" w:rsidRPr="005A1C15" w:rsidRDefault="00D53A36" w:rsidP="002A5190">
                      <w:pPr>
                        <w:pStyle w:val="CaptionFigure"/>
                        <w:spacing w:after="0"/>
                        <w:rPr>
                          <w:rFonts w:asciiTheme="minorEastAsia" w:eastAsiaTheme="minorEastAsia" w:hAnsiTheme="minorEastAsia"/>
                          <w:lang w:eastAsia="zh-CN"/>
                        </w:rPr>
                      </w:pPr>
                      <w:r w:rsidRPr="005A1C15">
                        <w:rPr>
                          <w:rFonts w:asciiTheme="minorEastAsia" w:eastAsiaTheme="minorEastAsia" w:hAnsiTheme="minorEastAsia" w:cs="Microsoft YaHei" w:hint="eastAsia"/>
                          <w:lang w:eastAsia="zh-CN"/>
                        </w:rPr>
                        <w:t>儿童咨询活动中的艺术作品示例：</w:t>
                      </w:r>
                      <w:r w:rsidRPr="005A1C15">
                        <w:rPr>
                          <w:rFonts w:asciiTheme="minorEastAsia" w:eastAsiaTheme="minorEastAsia" w:hAnsiTheme="minorEastAsia" w:hint="eastAsia"/>
                          <w:lang w:eastAsia="zh-CN"/>
                        </w:rPr>
                        <w:t xml:space="preserve"> "</w:t>
                      </w:r>
                      <w:r w:rsidRPr="005A1C15">
                        <w:rPr>
                          <w:rFonts w:asciiTheme="minorEastAsia" w:eastAsiaTheme="minorEastAsia" w:hAnsiTheme="minorEastAsia" w:cs="Microsoft YaHei" w:hint="eastAsia"/>
                          <w:lang w:eastAsia="zh-CN"/>
                        </w:rPr>
                        <w:t>这是我的妈妈，这是我的爸爸，这是我的哥哥，这是我小时候吮吸假奶嘴的样子。外面在下雨，只下了几滴</w:t>
                      </w:r>
                      <w:r w:rsidRPr="005A1C15">
                        <w:rPr>
                          <w:rFonts w:asciiTheme="minorEastAsia" w:eastAsiaTheme="minorEastAsia" w:hAnsiTheme="minorEastAsia" w:hint="eastAsia"/>
                          <w:lang w:eastAsia="zh-CN"/>
                        </w:rPr>
                        <w:t>"</w:t>
                      </w:r>
                      <w:r w:rsidRPr="005A1C15">
                        <w:rPr>
                          <w:rFonts w:asciiTheme="minorEastAsia" w:eastAsiaTheme="minorEastAsia" w:hAnsiTheme="minorEastAsia" w:cs="Microsoft YaHei" w:hint="eastAsia"/>
                          <w:lang w:eastAsia="zh-CN"/>
                        </w:rPr>
                        <w:t>。</w:t>
                      </w:r>
                    </w:p>
                    <w:p w14:paraId="00313927" w14:textId="56EDF1BD" w:rsidR="00D53A36" w:rsidRPr="005A1C15" w:rsidRDefault="00D53A36" w:rsidP="002A5190">
                      <w:pPr>
                        <w:pStyle w:val="CaptionFigure"/>
                        <w:spacing w:before="0" w:after="0"/>
                        <w:rPr>
                          <w:rFonts w:asciiTheme="minorEastAsia" w:eastAsiaTheme="minorEastAsia" w:hAnsiTheme="minorEastAsia"/>
                          <w:lang w:eastAsia="zh-CN"/>
                        </w:rPr>
                      </w:pPr>
                      <w:r w:rsidRPr="00366C51">
                        <w:rPr>
                          <w:rFonts w:asciiTheme="minorEastAsia" w:eastAsiaTheme="minorEastAsia" w:hAnsiTheme="minorEastAsia" w:cs="Microsoft YaHei" w:hint="eastAsia"/>
                          <w:lang w:eastAsia="zh-CN"/>
                        </w:rPr>
                        <w:t>照片</w:t>
                      </w:r>
                      <w:r w:rsidRPr="005A1C15">
                        <w:rPr>
                          <w:rFonts w:asciiTheme="minorEastAsia" w:eastAsiaTheme="minorEastAsia" w:hAnsiTheme="minorEastAsia" w:cs="Microsoft YaHei" w:hint="eastAsia"/>
                          <w:lang w:eastAsia="zh-CN"/>
                        </w:rPr>
                        <w:t>：前沿项目</w:t>
                      </w:r>
                    </w:p>
                  </w:txbxContent>
                </v:textbox>
                <w10:wrap type="through"/>
              </v:shape>
            </w:pict>
          </mc:Fallback>
        </mc:AlternateContent>
      </w:r>
      <w:r w:rsidR="008B2293">
        <w:rPr>
          <w:noProof/>
          <w:lang w:eastAsia="en-AU"/>
        </w:rPr>
        <w:drawing>
          <wp:anchor distT="0" distB="0" distL="114300" distR="114300" simplePos="0" relativeHeight="251655168" behindDoc="1" locked="0" layoutInCell="1" allowOverlap="1" wp14:anchorId="3C9C7B02" wp14:editId="2E277063">
            <wp:simplePos x="0" y="0"/>
            <wp:positionH relativeFrom="margin">
              <wp:align>left</wp:align>
            </wp:positionH>
            <wp:positionV relativeFrom="paragraph">
              <wp:posOffset>141769</wp:posOffset>
            </wp:positionV>
            <wp:extent cx="3581400" cy="2307590"/>
            <wp:effectExtent l="0" t="0" r="0" b="0"/>
            <wp:wrapTight wrapText="bothSides">
              <wp:wrapPolygon edited="0">
                <wp:start x="0" y="0"/>
                <wp:lineTo x="0" y="21398"/>
                <wp:lineTo x="21485" y="21398"/>
                <wp:lineTo x="21485" y="0"/>
                <wp:lineTo x="0" y="0"/>
              </wp:wrapPolygon>
            </wp:wrapTight>
            <wp:docPr id="7" name="Picture 7" descr="A drawing of four people. Three people are coloured pink and one person is coloured blue. There are blue dots representing raindrops in the top left corner." title="A child's artwork from the children's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0" cy="2307590"/>
                    </a:xfrm>
                    <a:prstGeom prst="rect">
                      <a:avLst/>
                    </a:prstGeom>
                  </pic:spPr>
                </pic:pic>
              </a:graphicData>
            </a:graphic>
            <wp14:sizeRelH relativeFrom="page">
              <wp14:pctWidth>0</wp14:pctWidth>
            </wp14:sizeRelH>
            <wp14:sizeRelV relativeFrom="page">
              <wp14:pctHeight>0</wp14:pctHeight>
            </wp14:sizeRelV>
          </wp:anchor>
        </w:drawing>
      </w:r>
    </w:p>
    <w:p w14:paraId="392A7FF7" w14:textId="7CE69D9F" w:rsidR="00ED708D" w:rsidRDefault="002436F1" w:rsidP="001D0EE4">
      <w:pPr>
        <w:spacing w:after="120" w:line="240" w:lineRule="auto"/>
        <w:rPr>
          <w:rFonts w:asciiTheme="minorHAnsi" w:hAnsiTheme="minorHAnsi" w:cstheme="minorHAnsi"/>
          <w:lang w:eastAsia="zh-CN"/>
        </w:rPr>
      </w:pPr>
      <w:r>
        <w:rPr>
          <w:rFonts w:asciiTheme="minorHAnsi" w:hAnsiTheme="minorHAnsi" w:cstheme="minorHAnsi"/>
          <w:lang w:eastAsia="zh-CN"/>
        </w:rPr>
        <w:br/>
      </w:r>
      <w:r>
        <w:rPr>
          <w:rFonts w:asciiTheme="minorHAnsi" w:hAnsiTheme="minorHAnsi" w:cstheme="minorHAnsi"/>
          <w:lang w:eastAsia="zh-CN"/>
        </w:rPr>
        <w:br/>
      </w:r>
      <w:r>
        <w:rPr>
          <w:rFonts w:asciiTheme="minorHAnsi" w:hAnsiTheme="minorHAnsi" w:cstheme="minorHAnsi"/>
          <w:lang w:eastAsia="zh-CN"/>
        </w:rPr>
        <w:br/>
      </w:r>
    </w:p>
    <w:p w14:paraId="6E3DDFA6" w14:textId="7DB84056" w:rsidR="007B4BEF" w:rsidRPr="00584BA6" w:rsidRDefault="003342A6" w:rsidP="0008667A">
      <w:pPr>
        <w:pStyle w:val="Heading1"/>
        <w:rPr>
          <w:rFonts w:eastAsiaTheme="minorHAnsi"/>
        </w:rPr>
      </w:pPr>
      <w:bookmarkStart w:id="6" w:name="_Toc151713494"/>
      <w:r w:rsidRPr="003342A6">
        <w:rPr>
          <w:rFonts w:hint="eastAsia"/>
        </w:rPr>
        <w:lastRenderedPageBreak/>
        <w:t>方法</w:t>
      </w:r>
      <w:bookmarkEnd w:id="6"/>
    </w:p>
    <w:p w14:paraId="14B5A8B4" w14:textId="77777777" w:rsidR="00002AEF" w:rsidRDefault="00BC10C7" w:rsidP="001B76F9">
      <w:pPr>
        <w:pStyle w:val="BodyText"/>
        <w:spacing w:after="120"/>
        <w:rPr>
          <w:rFonts w:asciiTheme="minorEastAsia" w:eastAsiaTheme="minorEastAsia" w:hAnsiTheme="minorEastAsia" w:cstheme="minorHAnsi"/>
          <w:shd w:val="clear" w:color="auto" w:fill="FFFFFF"/>
          <w:lang w:val="en-AU" w:eastAsia="zh-CN"/>
        </w:rPr>
      </w:pPr>
      <w:r w:rsidRPr="003342A6">
        <w:rPr>
          <w:rFonts w:asciiTheme="minorEastAsia" w:eastAsiaTheme="minorEastAsia" w:hAnsiTheme="minorEastAsia" w:cs="Microsoft YaHei" w:hint="eastAsia"/>
          <w:shd w:val="clear" w:color="auto" w:fill="FFFFFF"/>
          <w:lang w:val="en-AU" w:eastAsia="zh-CN"/>
        </w:rPr>
        <w:t>政府承诺在制定</w:t>
      </w:r>
      <w:r w:rsidR="00C04DEB">
        <w:rPr>
          <w:rFonts w:asciiTheme="minorEastAsia" w:eastAsiaTheme="minorEastAsia" w:hAnsiTheme="minorEastAsia" w:cs="Microsoft YaHei" w:hint="eastAsia"/>
          <w:shd w:val="clear" w:color="auto" w:fill="FFFFFF"/>
          <w:lang w:val="en-AU" w:eastAsia="zh-CN"/>
        </w:rPr>
        <w:t>本战略</w:t>
      </w:r>
      <w:r w:rsidRPr="003342A6">
        <w:rPr>
          <w:rFonts w:asciiTheme="minorEastAsia" w:eastAsiaTheme="minorEastAsia" w:hAnsiTheme="minorEastAsia" w:cs="Microsoft YaHei" w:hint="eastAsia"/>
          <w:shd w:val="clear" w:color="auto" w:fill="FFFFFF"/>
          <w:lang w:val="en-AU" w:eastAsia="zh-CN"/>
        </w:rPr>
        <w:t>时进行广泛而深入的</w:t>
      </w:r>
      <w:r>
        <w:rPr>
          <w:rFonts w:asciiTheme="minorEastAsia" w:eastAsiaTheme="minorEastAsia" w:hAnsiTheme="minorEastAsia" w:cs="Microsoft YaHei" w:hint="eastAsia"/>
          <w:shd w:val="clear" w:color="auto" w:fill="FFFFFF"/>
          <w:lang w:val="en-AU" w:eastAsia="zh-CN"/>
        </w:rPr>
        <w:t>咨询</w:t>
      </w:r>
      <w:r w:rsidRPr="003342A6">
        <w:rPr>
          <w:rFonts w:asciiTheme="minorEastAsia" w:eastAsiaTheme="minorEastAsia" w:hAnsiTheme="minorEastAsia" w:cs="Microsoft YaHei" w:hint="eastAsia"/>
          <w:shd w:val="clear" w:color="auto" w:fill="FFFFFF"/>
          <w:lang w:val="en-AU" w:eastAsia="zh-CN"/>
        </w:rPr>
        <w:t>，以了解有关幼儿教育的多种观点、澳大利亚各地幼儿教育系统的运作方式以及澳大利亚政府在这些系统中的作用。</w:t>
      </w:r>
    </w:p>
    <w:p w14:paraId="104E95FE" w14:textId="0986CAB5" w:rsidR="001B76F9" w:rsidRPr="002436F1" w:rsidRDefault="00002AEF" w:rsidP="002436F1">
      <w:pPr>
        <w:pStyle w:val="BodyText"/>
        <w:spacing w:after="120"/>
        <w:rPr>
          <w:rStyle w:val="Hyperlink"/>
          <w:rFonts w:asciiTheme="minorEastAsia" w:eastAsiaTheme="minorEastAsia" w:hAnsiTheme="minorEastAsia" w:cstheme="minorHAnsi"/>
          <w:color w:val="auto"/>
          <w:u w:val="none"/>
          <w:shd w:val="clear" w:color="auto" w:fill="FFFFFF"/>
          <w:lang w:val="en-AU" w:eastAsia="zh-CN"/>
        </w:rPr>
      </w:pPr>
      <w:r w:rsidRPr="00002AEF">
        <w:rPr>
          <w:rFonts w:asciiTheme="minorEastAsia" w:eastAsiaTheme="minorEastAsia" w:hAnsiTheme="minorEastAsia" w:cs="Microsoft YaHei" w:hint="eastAsia"/>
          <w:shd w:val="clear" w:color="auto" w:fill="FFFFFF"/>
          <w:lang w:val="en-AU" w:eastAsia="zh-CN"/>
        </w:rPr>
        <w:t>为了让更多的人</w:t>
      </w:r>
      <w:r w:rsidRPr="00DA5AD6">
        <w:rPr>
          <w:rFonts w:asciiTheme="minorEastAsia" w:eastAsiaTheme="minorEastAsia" w:hAnsiTheme="minorEastAsia" w:cs="Microsoft YaHei" w:hint="eastAsia"/>
          <w:shd w:val="clear" w:color="auto" w:fill="FFFFFF"/>
          <w:lang w:val="en-AU" w:eastAsia="zh-CN"/>
        </w:rPr>
        <w:t>切实</w:t>
      </w:r>
      <w:r w:rsidRPr="00002AEF">
        <w:rPr>
          <w:rFonts w:asciiTheme="minorEastAsia" w:eastAsiaTheme="minorEastAsia" w:hAnsiTheme="minorEastAsia" w:cs="Microsoft YaHei" w:hint="eastAsia"/>
          <w:shd w:val="clear" w:color="auto" w:fill="FFFFFF"/>
          <w:lang w:val="en-AU" w:eastAsia="zh-CN"/>
        </w:rPr>
        <w:t>参与进来，在为期7个月的时间里，</w:t>
      </w:r>
      <w:r>
        <w:rPr>
          <w:rFonts w:asciiTheme="minorEastAsia" w:eastAsiaTheme="minorEastAsia" w:hAnsiTheme="minorEastAsia" w:cs="Microsoft YaHei" w:hint="eastAsia"/>
          <w:shd w:val="clear" w:color="auto" w:fill="FFFFFF"/>
          <w:lang w:val="en-AU" w:eastAsia="zh-CN"/>
        </w:rPr>
        <w:t>咨询</w:t>
      </w:r>
      <w:r w:rsidRPr="00DA5AD6">
        <w:rPr>
          <w:rFonts w:asciiTheme="minorEastAsia" w:eastAsiaTheme="minorEastAsia" w:hAnsiTheme="minorEastAsia" w:cs="Microsoft YaHei" w:hint="eastAsia"/>
          <w:shd w:val="clear" w:color="auto" w:fill="FFFFFF"/>
          <w:lang w:val="en-AU" w:eastAsia="zh-CN"/>
        </w:rPr>
        <w:t>方法提供了多种</w:t>
      </w:r>
      <w:r w:rsidRPr="00002AEF">
        <w:rPr>
          <w:rFonts w:asciiTheme="minorEastAsia" w:eastAsiaTheme="minorEastAsia" w:hAnsiTheme="minorEastAsia" w:cs="Microsoft YaHei" w:hint="eastAsia"/>
          <w:shd w:val="clear" w:color="auto" w:fill="FFFFFF"/>
          <w:lang w:val="en-AU" w:eastAsia="zh-CN"/>
        </w:rPr>
        <w:t>机制。</w:t>
      </w:r>
      <w:r w:rsidRPr="00DA5AD6">
        <w:rPr>
          <w:rFonts w:asciiTheme="minorEastAsia" w:eastAsiaTheme="minorEastAsia" w:hAnsiTheme="minorEastAsia" w:cs="Microsoft YaHei" w:hint="eastAsia"/>
          <w:shd w:val="clear" w:color="auto" w:fill="FFFFFF"/>
          <w:lang w:val="en-AU" w:eastAsia="zh-CN"/>
        </w:rPr>
        <w:t>参与早</w:t>
      </w:r>
      <w:r>
        <w:rPr>
          <w:rFonts w:asciiTheme="minorEastAsia" w:eastAsiaTheme="minorEastAsia" w:hAnsiTheme="minorEastAsia" w:cs="Microsoft YaHei" w:hint="eastAsia"/>
          <w:shd w:val="clear" w:color="auto" w:fill="FFFFFF"/>
          <w:lang w:val="en-AU" w:eastAsia="zh-CN"/>
        </w:rPr>
        <w:t>教</w:t>
      </w:r>
      <w:r w:rsidRPr="00002AEF">
        <w:rPr>
          <w:rFonts w:asciiTheme="minorEastAsia" w:eastAsiaTheme="minorEastAsia" w:hAnsiTheme="minorEastAsia" w:cs="Microsoft YaHei" w:hint="eastAsia"/>
          <w:shd w:val="clear" w:color="auto" w:fill="FFFFFF"/>
          <w:lang w:val="en-AU" w:eastAsia="zh-CN"/>
        </w:rPr>
        <w:t>战略包括以下机会。</w:t>
      </w:r>
      <w:bookmarkStart w:id="7" w:name="_Toc144126091"/>
      <w:r w:rsidR="002436F1">
        <w:rPr>
          <w:rFonts w:asciiTheme="minorEastAsia" w:eastAsiaTheme="minorEastAsia" w:hAnsiTheme="minorEastAsia" w:cs="Microsoft YaHei"/>
          <w:shd w:val="clear" w:color="auto" w:fill="FFFFFF"/>
          <w:lang w:val="en-AU" w:eastAsia="zh-CN"/>
        </w:rPr>
        <w:br/>
      </w:r>
      <w:r w:rsidR="002436F1">
        <w:rPr>
          <w:rFonts w:asciiTheme="minorEastAsia" w:eastAsiaTheme="minorEastAsia" w:hAnsiTheme="minorEastAsia" w:cs="Microsoft YaHei"/>
          <w:shd w:val="clear" w:color="auto" w:fill="FFFFFF"/>
          <w:lang w:val="en-AU" w:eastAsia="zh-CN"/>
        </w:rPr>
        <w:br/>
      </w:r>
    </w:p>
    <w:p w14:paraId="4CED1B51" w14:textId="7F3C0847" w:rsidR="00F947BC" w:rsidRPr="00584BA6" w:rsidRDefault="00641C06" w:rsidP="00BC0481">
      <w:pPr>
        <w:pStyle w:val="Heading2"/>
        <w:rPr>
          <w:b/>
          <w:lang w:eastAsia="zh-CN"/>
        </w:rPr>
      </w:pPr>
      <w:bookmarkStart w:id="8" w:name="_Toc151713495"/>
      <w:bookmarkEnd w:id="7"/>
      <w:r w:rsidRPr="00584BA6">
        <w:rPr>
          <w:rStyle w:val="Hyperlink"/>
          <w:noProof/>
          <w:lang w:eastAsia="en-AU"/>
        </w:rPr>
        <w:drawing>
          <wp:anchor distT="0" distB="0" distL="114300" distR="114300" simplePos="0" relativeHeight="251658240" behindDoc="1" locked="0" layoutInCell="1" allowOverlap="1" wp14:anchorId="6A052CA6" wp14:editId="262CD00F">
            <wp:simplePos x="0" y="0"/>
            <wp:positionH relativeFrom="column">
              <wp:posOffset>3491230</wp:posOffset>
            </wp:positionH>
            <wp:positionV relativeFrom="paragraph">
              <wp:posOffset>302260</wp:posOffset>
            </wp:positionV>
            <wp:extent cx="2532380" cy="3858895"/>
            <wp:effectExtent l="0" t="0" r="1270" b="8255"/>
            <wp:wrapTight wrapText="bothSides">
              <wp:wrapPolygon edited="0">
                <wp:start x="0" y="0"/>
                <wp:lineTo x="0" y="21540"/>
                <wp:lineTo x="21448" y="21540"/>
                <wp:lineTo x="21448" y="0"/>
                <wp:lineTo x="0" y="0"/>
              </wp:wrapPolygon>
            </wp:wrapTight>
            <wp:docPr id="11" name="Picture 11" descr="Minister Rishworth is standing at a black podium speaking. Minister Aly is standing behind Minster Rishworth to her left. A man is standing to the right of Minister Rishworth and is signing in Auslan. " title="The Hon Dr Anne Aly MP, Minister for Early Childhood Education, and the Hon Amanda Rishworth MP, Minister for Social Services at the National Early Years Sum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Desktop\EYS\Summit\images\ART_34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5" b="-1367"/>
                    <a:stretch/>
                  </pic:blipFill>
                  <pic:spPr bwMode="auto">
                    <a:xfrm>
                      <a:off x="0" y="0"/>
                      <a:ext cx="2532380" cy="385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C15">
        <w:rPr>
          <w:rFonts w:hint="eastAsia"/>
          <w:lang w:eastAsia="zh-CN"/>
        </w:rPr>
        <w:t>全国早教峰会</w:t>
      </w:r>
      <w:bookmarkEnd w:id="8"/>
    </w:p>
    <w:p w14:paraId="2C8C06D9" w14:textId="53FF2BB1" w:rsidR="00BC10C7" w:rsidRPr="00730996" w:rsidRDefault="00BC10C7" w:rsidP="00BC10C7">
      <w:pPr>
        <w:spacing w:after="120" w:line="240" w:lineRule="auto"/>
        <w:rPr>
          <w:rFonts w:asciiTheme="minorHAnsi" w:hAnsiTheme="minorHAnsi" w:cstheme="minorHAnsi"/>
          <w:lang w:eastAsia="zh-CN"/>
        </w:rPr>
      </w:pPr>
      <w:r w:rsidRPr="00730996">
        <w:rPr>
          <w:rFonts w:asciiTheme="minorHAnsi" w:hAnsiTheme="minorHAnsi" w:cstheme="minorHAnsi" w:hint="eastAsia"/>
          <w:lang w:eastAsia="zh-CN"/>
        </w:rPr>
        <w:t>全国</w:t>
      </w:r>
      <w:r>
        <w:rPr>
          <w:rFonts w:asciiTheme="minorHAnsi" w:hAnsiTheme="minorHAnsi" w:cstheme="minorHAnsi" w:hint="eastAsia"/>
          <w:lang w:eastAsia="zh-CN"/>
        </w:rPr>
        <w:t>早教</w:t>
      </w:r>
      <w:r w:rsidRPr="00730996">
        <w:rPr>
          <w:rFonts w:asciiTheme="minorHAnsi" w:hAnsiTheme="minorHAnsi" w:cstheme="minorHAnsi" w:hint="eastAsia"/>
          <w:lang w:eastAsia="zh-CN"/>
        </w:rPr>
        <w:t>峰会于</w:t>
      </w:r>
      <w:r w:rsidRPr="00730996">
        <w:rPr>
          <w:rFonts w:asciiTheme="minorHAnsi" w:hAnsiTheme="minorHAnsi" w:cstheme="minorHAnsi" w:hint="eastAsia"/>
          <w:lang w:eastAsia="zh-CN"/>
        </w:rPr>
        <w:t xml:space="preserve"> 2023 </w:t>
      </w:r>
      <w:r w:rsidRPr="00730996">
        <w:rPr>
          <w:rFonts w:asciiTheme="minorHAnsi" w:hAnsiTheme="minorHAnsi" w:cstheme="minorHAnsi" w:hint="eastAsia"/>
          <w:lang w:eastAsia="zh-CN"/>
        </w:rPr>
        <w:t>年</w:t>
      </w:r>
      <w:r w:rsidRPr="00730996">
        <w:rPr>
          <w:rFonts w:asciiTheme="minorHAnsi" w:hAnsiTheme="minorHAnsi" w:cstheme="minorHAnsi" w:hint="eastAsia"/>
          <w:lang w:eastAsia="zh-CN"/>
        </w:rPr>
        <w:t xml:space="preserve"> 2 </w:t>
      </w:r>
      <w:r w:rsidRPr="00730996">
        <w:rPr>
          <w:rFonts w:asciiTheme="minorHAnsi" w:hAnsiTheme="minorHAnsi" w:cstheme="minorHAnsi" w:hint="eastAsia"/>
          <w:lang w:eastAsia="zh-CN"/>
        </w:rPr>
        <w:t>月</w:t>
      </w:r>
      <w:r w:rsidRPr="00730996">
        <w:rPr>
          <w:rFonts w:asciiTheme="minorHAnsi" w:hAnsiTheme="minorHAnsi" w:cstheme="minorHAnsi" w:hint="eastAsia"/>
          <w:lang w:eastAsia="zh-CN"/>
        </w:rPr>
        <w:t xml:space="preserve"> 17 </w:t>
      </w:r>
      <w:r w:rsidRPr="00730996">
        <w:rPr>
          <w:rFonts w:asciiTheme="minorHAnsi" w:hAnsiTheme="minorHAnsi" w:cstheme="minorHAnsi" w:hint="eastAsia"/>
          <w:lang w:eastAsia="zh-CN"/>
        </w:rPr>
        <w:t>日在澳大利亚国会大厦举行，</w:t>
      </w:r>
      <w:r w:rsidRPr="00730996">
        <w:rPr>
          <w:rFonts w:asciiTheme="minorHAnsi" w:hAnsiTheme="minorHAnsi" w:cstheme="minorHAnsi" w:hint="eastAsia"/>
          <w:lang w:eastAsia="zh-CN"/>
        </w:rPr>
        <w:t xml:space="preserve">100 </w:t>
      </w:r>
      <w:r w:rsidRPr="00730996">
        <w:rPr>
          <w:rFonts w:asciiTheme="minorHAnsi" w:hAnsiTheme="minorHAnsi" w:cstheme="minorHAnsi" w:hint="eastAsia"/>
          <w:lang w:eastAsia="zh-CN"/>
        </w:rPr>
        <w:t>多名代表汇聚一堂，开始讨论如何确保澳大利亚的每个儿童都有一个最好的人生开端。</w:t>
      </w:r>
    </w:p>
    <w:p w14:paraId="47BEDB32" w14:textId="77777777" w:rsidR="0058254F" w:rsidRDefault="00730996" w:rsidP="002436F1">
      <w:pPr>
        <w:spacing w:before="120" w:after="120" w:line="240" w:lineRule="auto"/>
        <w:rPr>
          <w:rFonts w:asciiTheme="minorHAnsi" w:hAnsiTheme="minorHAnsi" w:cstheme="minorHAnsi"/>
          <w:lang w:eastAsia="zh-CN"/>
        </w:rPr>
      </w:pPr>
      <w:r w:rsidRPr="00730996">
        <w:rPr>
          <w:rFonts w:asciiTheme="minorHAnsi" w:hAnsiTheme="minorHAnsi" w:cstheme="minorHAnsi" w:hint="eastAsia"/>
          <w:lang w:eastAsia="zh-CN"/>
        </w:rPr>
        <w:t>峰会由三场会议组成，重点是制定</w:t>
      </w:r>
      <w:r w:rsidR="00C04DEB">
        <w:rPr>
          <w:rFonts w:asciiTheme="minorHAnsi" w:hAnsiTheme="minorHAnsi" w:cstheme="minorHAnsi" w:hint="eastAsia"/>
          <w:lang w:eastAsia="zh-CN"/>
        </w:rPr>
        <w:t>本战略</w:t>
      </w:r>
      <w:r w:rsidRPr="00730996">
        <w:rPr>
          <w:rFonts w:asciiTheme="minorHAnsi" w:hAnsiTheme="minorHAnsi" w:cstheme="minorHAnsi" w:hint="eastAsia"/>
          <w:lang w:eastAsia="zh-CN"/>
        </w:rPr>
        <w:t>的愿景、原则和优先事项。会议既有问答小组讨论，也有研讨会。</w:t>
      </w:r>
    </w:p>
    <w:p w14:paraId="68B4A0C1" w14:textId="5E42E7AE" w:rsidR="00730996" w:rsidRPr="00730996" w:rsidRDefault="00730996" w:rsidP="002436F1">
      <w:pPr>
        <w:spacing w:after="240" w:line="240" w:lineRule="auto"/>
        <w:rPr>
          <w:rFonts w:asciiTheme="minorHAnsi" w:hAnsiTheme="minorHAnsi" w:cstheme="minorHAnsi"/>
          <w:lang w:eastAsia="zh-CN"/>
        </w:rPr>
      </w:pPr>
      <w:r w:rsidRPr="00730996">
        <w:rPr>
          <w:rFonts w:asciiTheme="minorHAnsi" w:hAnsiTheme="minorHAnsi" w:cstheme="minorHAnsi" w:hint="eastAsia"/>
          <w:lang w:eastAsia="zh-CN"/>
        </w:rPr>
        <w:t>研讨会讨论了</w:t>
      </w:r>
      <w:r w:rsidR="0058254F">
        <w:rPr>
          <w:rFonts w:asciiTheme="minorHAnsi" w:hAnsiTheme="minorHAnsi" w:cstheme="minorHAnsi" w:hint="eastAsia"/>
          <w:lang w:eastAsia="zh-CN"/>
        </w:rPr>
        <w:t>：</w:t>
      </w:r>
    </w:p>
    <w:p w14:paraId="7487E7F9" w14:textId="17472748" w:rsidR="00730996" w:rsidRPr="00FF535C" w:rsidRDefault="00445494" w:rsidP="002436F1">
      <w:pPr>
        <w:pStyle w:val="ListParagraph"/>
        <w:numPr>
          <w:ilvl w:val="0"/>
          <w:numId w:val="35"/>
        </w:numPr>
        <w:spacing w:after="120"/>
        <w:rPr>
          <w:rFonts w:asciiTheme="minorHAnsi" w:hAnsiTheme="minorHAnsi" w:cstheme="minorHAnsi"/>
          <w:lang w:eastAsia="zh-CN"/>
        </w:rPr>
      </w:pPr>
      <w:r w:rsidRPr="00FF535C">
        <w:rPr>
          <w:rFonts w:asciiTheme="minorHAnsi" w:hAnsiTheme="minorHAnsi" w:cstheme="minorHAnsi" w:hint="eastAsia"/>
          <w:lang w:eastAsia="zh-CN"/>
        </w:rPr>
        <w:t>早教的成功是什么样的？</w:t>
      </w:r>
    </w:p>
    <w:p w14:paraId="1CDB2FD3" w14:textId="7B4A0406" w:rsidR="00730996" w:rsidRPr="0058254F" w:rsidRDefault="00730996" w:rsidP="002436F1">
      <w:pPr>
        <w:pStyle w:val="ListParagraph"/>
        <w:numPr>
          <w:ilvl w:val="0"/>
          <w:numId w:val="35"/>
        </w:numPr>
        <w:spacing w:after="120"/>
        <w:rPr>
          <w:rFonts w:asciiTheme="minorHAnsi" w:hAnsiTheme="minorHAnsi" w:cstheme="minorHAnsi"/>
          <w:lang w:eastAsia="zh-CN"/>
        </w:rPr>
      </w:pPr>
      <w:r w:rsidRPr="0058254F">
        <w:rPr>
          <w:rFonts w:asciiTheme="minorHAnsi" w:hAnsiTheme="minorHAnsi" w:cstheme="minorHAnsi" w:hint="eastAsia"/>
          <w:lang w:eastAsia="zh-CN"/>
        </w:rPr>
        <w:t>确定指导</w:t>
      </w:r>
      <w:r w:rsidR="00ED79FE" w:rsidRPr="0058254F">
        <w:rPr>
          <w:rFonts w:asciiTheme="minorHAnsi" w:hAnsiTheme="minorHAnsi" w:cstheme="minorHAnsi" w:hint="eastAsia"/>
          <w:lang w:eastAsia="zh-CN"/>
        </w:rPr>
        <w:t>早教</w:t>
      </w:r>
      <w:r w:rsidRPr="0058254F">
        <w:rPr>
          <w:rFonts w:asciiTheme="minorHAnsi" w:hAnsiTheme="minorHAnsi" w:cstheme="minorHAnsi" w:hint="eastAsia"/>
          <w:lang w:eastAsia="zh-CN"/>
        </w:rPr>
        <w:t>战略的原则。</w:t>
      </w:r>
    </w:p>
    <w:p w14:paraId="1FC66894" w14:textId="7D9AAE12" w:rsidR="00730996" w:rsidRPr="0058254F" w:rsidRDefault="00730996" w:rsidP="002436F1">
      <w:pPr>
        <w:pStyle w:val="ListParagraph"/>
        <w:numPr>
          <w:ilvl w:val="0"/>
          <w:numId w:val="35"/>
        </w:numPr>
        <w:spacing w:after="120"/>
        <w:rPr>
          <w:rFonts w:asciiTheme="minorHAnsi" w:hAnsiTheme="minorHAnsi" w:cstheme="minorHAnsi"/>
          <w:lang w:eastAsia="zh-CN"/>
        </w:rPr>
      </w:pPr>
      <w:r w:rsidRPr="0058254F">
        <w:rPr>
          <w:rFonts w:asciiTheme="minorHAnsi" w:hAnsiTheme="minorHAnsi" w:cstheme="minorHAnsi" w:hint="eastAsia"/>
          <w:lang w:eastAsia="zh-CN"/>
        </w:rPr>
        <w:t>确定支持</w:t>
      </w:r>
      <w:r w:rsidR="00FF535C">
        <w:rPr>
          <w:rFonts w:asciiTheme="minorHAnsi" w:hAnsiTheme="minorHAnsi" w:cstheme="minorHAnsi" w:hint="eastAsia"/>
          <w:lang w:eastAsia="zh-CN"/>
        </w:rPr>
        <w:t>幼儿</w:t>
      </w:r>
      <w:r w:rsidRPr="0058254F">
        <w:rPr>
          <w:rFonts w:asciiTheme="minorHAnsi" w:hAnsiTheme="minorHAnsi" w:cstheme="minorHAnsi" w:hint="eastAsia"/>
          <w:lang w:eastAsia="zh-CN"/>
        </w:rPr>
        <w:t>期儿童的优先事项。</w:t>
      </w:r>
    </w:p>
    <w:p w14:paraId="6283865C" w14:textId="49E82523" w:rsidR="00366C51" w:rsidRPr="002436F1" w:rsidRDefault="00633120" w:rsidP="002436F1">
      <w:pPr>
        <w:spacing w:after="120" w:line="240" w:lineRule="auto"/>
        <w:rPr>
          <w:rFonts w:asciiTheme="minorHAnsi" w:hAnsiTheme="minorHAnsi" w:cstheme="minorHAnsi"/>
          <w:lang w:eastAsia="zh-CN"/>
        </w:rPr>
      </w:pPr>
      <w:r w:rsidRPr="00584BA6">
        <w:rPr>
          <w:rFonts w:asciiTheme="minorHAnsi" w:hAnsiTheme="minorHAnsi" w:cstheme="minorHAnsi"/>
          <w:noProof/>
          <w:lang w:eastAsia="en-AU"/>
        </w:rPr>
        <mc:AlternateContent>
          <mc:Choice Requires="wps">
            <w:drawing>
              <wp:anchor distT="0" distB="0" distL="114300" distR="114300" simplePos="0" relativeHeight="251660288" behindDoc="1" locked="0" layoutInCell="1" allowOverlap="1" wp14:anchorId="6EDAED0B" wp14:editId="798802C4">
                <wp:simplePos x="0" y="0"/>
                <wp:positionH relativeFrom="column">
                  <wp:posOffset>-16510</wp:posOffset>
                </wp:positionH>
                <wp:positionV relativeFrom="paragraph">
                  <wp:posOffset>793115</wp:posOffset>
                </wp:positionV>
                <wp:extent cx="3448050" cy="779145"/>
                <wp:effectExtent l="0" t="0" r="0" b="1905"/>
                <wp:wrapTight wrapText="bothSides">
                  <wp:wrapPolygon edited="0">
                    <wp:start x="0" y="0"/>
                    <wp:lineTo x="0" y="21125"/>
                    <wp:lineTo x="21481" y="21125"/>
                    <wp:lineTo x="21481"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448050" cy="779145"/>
                        </a:xfrm>
                        <a:prstGeom prst="rect">
                          <a:avLst/>
                        </a:prstGeom>
                        <a:solidFill>
                          <a:prstClr val="white"/>
                        </a:solidFill>
                        <a:ln>
                          <a:noFill/>
                        </a:ln>
                      </wps:spPr>
                      <wps:txbx>
                        <w:txbxContent>
                          <w:p w14:paraId="7614B0A6" w14:textId="39167765" w:rsidR="00D53A36" w:rsidRPr="002436F1" w:rsidRDefault="00D53A36" w:rsidP="00B56F22">
                            <w:pPr>
                              <w:pStyle w:val="CaptionFigure"/>
                              <w:spacing w:after="0"/>
                              <w:rPr>
                                <w:rFonts w:asciiTheme="minorEastAsia" w:eastAsiaTheme="minorEastAsia" w:hAnsiTheme="minorEastAsia"/>
                                <w:sz w:val="22"/>
                                <w:szCs w:val="22"/>
                              </w:rPr>
                            </w:pPr>
                            <w:r w:rsidRPr="002436F1">
                              <w:rPr>
                                <w:rFonts w:asciiTheme="minorEastAsia" w:eastAsiaTheme="minorEastAsia" w:hAnsiTheme="minorEastAsia" w:cs="Microsoft YaHei" w:hint="eastAsia"/>
                                <w:sz w:val="22"/>
                                <w:szCs w:val="22"/>
                              </w:rPr>
                              <w:t>幼儿教育部长</w:t>
                            </w:r>
                            <w:r w:rsidRPr="002436F1">
                              <w:rPr>
                                <w:rFonts w:asciiTheme="minorEastAsia" w:eastAsiaTheme="minorEastAsia" w:hAnsiTheme="minorEastAsia"/>
                                <w:sz w:val="22"/>
                                <w:szCs w:val="22"/>
                              </w:rPr>
                              <w:t>Anne Aly</w:t>
                            </w:r>
                            <w:r w:rsidRPr="002436F1">
                              <w:rPr>
                                <w:rFonts w:asciiTheme="minorEastAsia" w:eastAsiaTheme="minorEastAsia" w:hAnsiTheme="minorEastAsia" w:hint="eastAsia"/>
                                <w:sz w:val="22"/>
                                <w:szCs w:val="22"/>
                                <w:lang w:eastAsia="zh-CN"/>
                              </w:rPr>
                              <w:t>博士</w:t>
                            </w:r>
                            <w:r w:rsidRPr="002436F1">
                              <w:rPr>
                                <w:rFonts w:asciiTheme="minorEastAsia" w:eastAsiaTheme="minorEastAsia" w:hAnsiTheme="minorEastAsia" w:cs="Microsoft YaHei" w:hint="eastAsia"/>
                                <w:sz w:val="22"/>
                                <w:szCs w:val="22"/>
                              </w:rPr>
                              <w:t>议员阁下和社会服务部长</w:t>
                            </w:r>
                            <w:r w:rsidRPr="002436F1">
                              <w:rPr>
                                <w:rFonts w:asciiTheme="minorEastAsia" w:eastAsiaTheme="minorEastAsia" w:hAnsiTheme="minorEastAsia"/>
                                <w:sz w:val="22"/>
                                <w:szCs w:val="22"/>
                              </w:rPr>
                              <w:t>Amanda Rishworth</w:t>
                            </w:r>
                            <w:r w:rsidRPr="002436F1">
                              <w:rPr>
                                <w:rFonts w:asciiTheme="minorEastAsia" w:eastAsiaTheme="minorEastAsia" w:hAnsiTheme="minorEastAsia" w:cs="Microsoft YaHei" w:hint="eastAsia"/>
                                <w:sz w:val="22"/>
                                <w:szCs w:val="22"/>
                              </w:rPr>
                              <w:t>议员阁下在全国幼儿教育峰会上。</w:t>
                            </w:r>
                          </w:p>
                          <w:p w14:paraId="3F894DAE" w14:textId="40330AEC" w:rsidR="00D53A36" w:rsidRPr="002436F1" w:rsidRDefault="00D53A36" w:rsidP="00B56F22">
                            <w:pPr>
                              <w:pStyle w:val="CaptionFigure"/>
                              <w:spacing w:before="0" w:after="0"/>
                              <w:rPr>
                                <w:rFonts w:asciiTheme="majorEastAsia" w:eastAsiaTheme="majorEastAsia" w:hAnsiTheme="majorEastAsia"/>
                                <w:sz w:val="22"/>
                                <w:szCs w:val="22"/>
                              </w:rPr>
                            </w:pPr>
                            <w:r w:rsidRPr="002436F1">
                              <w:rPr>
                                <w:rFonts w:asciiTheme="majorEastAsia" w:eastAsiaTheme="majorEastAsia" w:hAnsiTheme="majorEastAsia" w:cs="Microsoft YaHei" w:hint="eastAsia"/>
                                <w:sz w:val="22"/>
                                <w:szCs w:val="22"/>
                              </w:rPr>
                              <w:t>照片：</w:t>
                            </w:r>
                            <w:r w:rsidRPr="002436F1">
                              <w:rPr>
                                <w:rFonts w:asciiTheme="majorEastAsia" w:eastAsiaTheme="majorEastAsia" w:hAnsiTheme="majorEastAsia" w:hint="eastAsia"/>
                                <w:sz w:val="22"/>
                                <w:szCs w:val="22"/>
                              </w:rPr>
                              <w:t xml:space="preserve"> Art Atelier Photography</w:t>
                            </w:r>
                            <w:r w:rsidRPr="002436F1">
                              <w:rPr>
                                <w:rFonts w:asciiTheme="majorEastAsia" w:eastAsiaTheme="majorEastAsia" w:hAnsiTheme="majorEastAsia" w:cs="Microsoft YaHei" w:hint="eastAsia"/>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AED0B" id="Text Box 26" o:spid="_x0000_s1029" type="#_x0000_t202" style="position:absolute;margin-left:-1.3pt;margin-top:62.45pt;width:271.5pt;height:6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" stroked="f">
                <v:textbox inset="0,0,0,0">
                  <w:txbxContent>
                    <w:p w14:paraId="7614B0A6" w14:textId="39167765" w:rsidR="00D53A36" w:rsidRPr="002436F1" w:rsidRDefault="00D53A36" w:rsidP="00B56F22">
                      <w:pPr>
                        <w:pStyle w:val="CaptionFigure"/>
                        <w:spacing w:after="0"/>
                        <w:rPr>
                          <w:rFonts w:asciiTheme="minorEastAsia" w:eastAsiaTheme="minorEastAsia" w:hAnsiTheme="minorEastAsia"/>
                          <w:sz w:val="22"/>
                          <w:szCs w:val="22"/>
                        </w:rPr>
                      </w:pPr>
                      <w:proofErr w:type="spellStart"/>
                      <w:r w:rsidRPr="002436F1">
                        <w:rPr>
                          <w:rFonts w:asciiTheme="minorEastAsia" w:eastAsiaTheme="minorEastAsia" w:hAnsiTheme="minorEastAsia" w:cs="Microsoft YaHei" w:hint="eastAsia"/>
                          <w:sz w:val="22"/>
                          <w:szCs w:val="22"/>
                        </w:rPr>
                        <w:t>幼儿教育部长</w:t>
                      </w:r>
                      <w:proofErr w:type="spellEnd"/>
                      <w:r w:rsidRPr="002436F1">
                        <w:rPr>
                          <w:rFonts w:asciiTheme="minorEastAsia" w:eastAsiaTheme="minorEastAsia" w:hAnsiTheme="minorEastAsia"/>
                          <w:sz w:val="22"/>
                          <w:szCs w:val="22"/>
                        </w:rPr>
                        <w:t>Anne Aly</w:t>
                      </w:r>
                      <w:r w:rsidRPr="002436F1">
                        <w:rPr>
                          <w:rFonts w:asciiTheme="minorEastAsia" w:eastAsiaTheme="minorEastAsia" w:hAnsiTheme="minorEastAsia" w:hint="eastAsia"/>
                          <w:sz w:val="22"/>
                          <w:szCs w:val="22"/>
                          <w:lang w:eastAsia="zh-CN"/>
                        </w:rPr>
                        <w:t>博士</w:t>
                      </w:r>
                      <w:proofErr w:type="spellStart"/>
                      <w:r w:rsidRPr="002436F1">
                        <w:rPr>
                          <w:rFonts w:asciiTheme="minorEastAsia" w:eastAsiaTheme="minorEastAsia" w:hAnsiTheme="minorEastAsia" w:cs="Microsoft YaHei" w:hint="eastAsia"/>
                          <w:sz w:val="22"/>
                          <w:szCs w:val="22"/>
                        </w:rPr>
                        <w:t>议员阁下和社会服务部长</w:t>
                      </w:r>
                      <w:proofErr w:type="spellEnd"/>
                      <w:r w:rsidRPr="002436F1">
                        <w:rPr>
                          <w:rFonts w:asciiTheme="minorEastAsia" w:eastAsiaTheme="minorEastAsia" w:hAnsiTheme="minorEastAsia"/>
                          <w:sz w:val="22"/>
                          <w:szCs w:val="22"/>
                        </w:rPr>
                        <w:t>Amanda Rishworth</w:t>
                      </w:r>
                      <w:proofErr w:type="spellStart"/>
                      <w:r w:rsidRPr="002436F1">
                        <w:rPr>
                          <w:rFonts w:asciiTheme="minorEastAsia" w:eastAsiaTheme="minorEastAsia" w:hAnsiTheme="minorEastAsia" w:cs="Microsoft YaHei" w:hint="eastAsia"/>
                          <w:sz w:val="22"/>
                          <w:szCs w:val="22"/>
                        </w:rPr>
                        <w:t>议员阁下在全国幼儿教育峰会上</w:t>
                      </w:r>
                      <w:proofErr w:type="spellEnd"/>
                      <w:r w:rsidRPr="002436F1">
                        <w:rPr>
                          <w:rFonts w:asciiTheme="minorEastAsia" w:eastAsiaTheme="minorEastAsia" w:hAnsiTheme="minorEastAsia" w:cs="Microsoft YaHei" w:hint="eastAsia"/>
                          <w:sz w:val="22"/>
                          <w:szCs w:val="22"/>
                        </w:rPr>
                        <w:t>。</w:t>
                      </w:r>
                    </w:p>
                    <w:p w14:paraId="3F894DAE" w14:textId="40330AEC" w:rsidR="00D53A36" w:rsidRPr="002436F1" w:rsidRDefault="00D53A36" w:rsidP="00B56F22">
                      <w:pPr>
                        <w:pStyle w:val="CaptionFigure"/>
                        <w:spacing w:before="0" w:after="0"/>
                        <w:rPr>
                          <w:rFonts w:asciiTheme="majorEastAsia" w:eastAsiaTheme="majorEastAsia" w:hAnsiTheme="majorEastAsia"/>
                          <w:sz w:val="22"/>
                          <w:szCs w:val="22"/>
                        </w:rPr>
                      </w:pPr>
                      <w:proofErr w:type="spellStart"/>
                      <w:r w:rsidRPr="002436F1">
                        <w:rPr>
                          <w:rFonts w:asciiTheme="majorEastAsia" w:eastAsiaTheme="majorEastAsia" w:hAnsiTheme="majorEastAsia" w:cs="Microsoft YaHei" w:hint="eastAsia"/>
                          <w:sz w:val="22"/>
                          <w:szCs w:val="22"/>
                        </w:rPr>
                        <w:t>照片</w:t>
                      </w:r>
                      <w:proofErr w:type="spellEnd"/>
                      <w:r w:rsidRPr="002436F1">
                        <w:rPr>
                          <w:rFonts w:asciiTheme="majorEastAsia" w:eastAsiaTheme="majorEastAsia" w:hAnsiTheme="majorEastAsia" w:cs="Microsoft YaHei" w:hint="eastAsia"/>
                          <w:sz w:val="22"/>
                          <w:szCs w:val="22"/>
                        </w:rPr>
                        <w:t>：</w:t>
                      </w:r>
                      <w:r w:rsidRPr="002436F1">
                        <w:rPr>
                          <w:rFonts w:asciiTheme="majorEastAsia" w:eastAsiaTheme="majorEastAsia" w:hAnsiTheme="majorEastAsia" w:hint="eastAsia"/>
                          <w:sz w:val="22"/>
                          <w:szCs w:val="22"/>
                        </w:rPr>
                        <w:t xml:space="preserve"> Art Atelier Photography</w:t>
                      </w:r>
                      <w:r w:rsidRPr="002436F1">
                        <w:rPr>
                          <w:rFonts w:asciiTheme="majorEastAsia" w:eastAsiaTheme="majorEastAsia" w:hAnsiTheme="majorEastAsia" w:cs="Microsoft YaHei" w:hint="eastAsia"/>
                          <w:sz w:val="22"/>
                          <w:szCs w:val="22"/>
                        </w:rPr>
                        <w:t>。</w:t>
                      </w:r>
                    </w:p>
                  </w:txbxContent>
                </v:textbox>
                <w10:wrap type="tight"/>
              </v:shape>
            </w:pict>
          </mc:Fallback>
        </mc:AlternateContent>
      </w:r>
      <w:r w:rsidR="00730996" w:rsidRPr="00730996">
        <w:rPr>
          <w:rFonts w:asciiTheme="minorHAnsi" w:hAnsiTheme="minorHAnsi" w:cstheme="minorHAnsi" w:hint="eastAsia"/>
          <w:lang w:eastAsia="zh-CN"/>
        </w:rPr>
        <w:t>峰会摘要（包括议程）可在</w:t>
      </w:r>
      <w:hyperlink r:id="rId23" w:history="1">
        <w:r w:rsidR="00366C51" w:rsidRPr="007E7ECB">
          <w:rPr>
            <w:rStyle w:val="Hyperlink"/>
            <w:rFonts w:asciiTheme="minorHAnsi" w:hAnsiTheme="minorHAnsi" w:cstheme="minorHAnsi"/>
          </w:rPr>
          <w:t>https://www.dss.gov.au/families-and-children-programs-services-early-years-strategy/national-early-years-summit-summary-and-agenda</w:t>
        </w:r>
      </w:hyperlink>
      <w:r w:rsidR="00730996" w:rsidRPr="00730996">
        <w:rPr>
          <w:rFonts w:asciiTheme="minorHAnsi" w:hAnsiTheme="minorHAnsi" w:cstheme="minorHAnsi" w:hint="eastAsia"/>
          <w:lang w:eastAsia="zh-CN"/>
        </w:rPr>
        <w:t>上查阅。</w:t>
      </w:r>
      <w:bookmarkStart w:id="9" w:name="_Toc144126092"/>
      <w:r w:rsidR="002436F1">
        <w:rPr>
          <w:rFonts w:asciiTheme="minorHAnsi" w:hAnsiTheme="minorHAnsi" w:cstheme="minorHAnsi"/>
          <w:lang w:eastAsia="zh-CN"/>
        </w:rPr>
        <w:br/>
      </w:r>
      <w:r w:rsidR="002436F1">
        <w:rPr>
          <w:rFonts w:asciiTheme="minorHAnsi" w:hAnsiTheme="minorHAnsi" w:cstheme="minorHAnsi"/>
          <w:lang w:eastAsia="zh-CN"/>
        </w:rPr>
        <w:br/>
      </w:r>
    </w:p>
    <w:p w14:paraId="45194736" w14:textId="635A3108" w:rsidR="00F947BC" w:rsidRPr="00584BA6" w:rsidRDefault="006C4E1B" w:rsidP="002436F1">
      <w:pPr>
        <w:pStyle w:val="Heading2"/>
        <w:spacing w:after="240"/>
        <w:rPr>
          <w:b/>
          <w:lang w:eastAsia="zh-CN"/>
        </w:rPr>
      </w:pPr>
      <w:bookmarkStart w:id="10" w:name="_Toc151713496"/>
      <w:bookmarkEnd w:id="9"/>
      <w:r>
        <w:rPr>
          <w:lang w:eastAsia="zh-CN"/>
        </w:rPr>
        <w:t>公众调查</w:t>
      </w:r>
      <w:bookmarkEnd w:id="10"/>
    </w:p>
    <w:p w14:paraId="2C9E3B4A" w14:textId="25520DF6" w:rsidR="006C4E1B" w:rsidRPr="00D36AA0" w:rsidRDefault="006C4E1B" w:rsidP="006C4E1B">
      <w:pPr>
        <w:spacing w:after="120" w:line="240" w:lineRule="auto"/>
        <w:rPr>
          <w:rFonts w:asciiTheme="minorHAnsi" w:hAnsiTheme="minorHAnsi" w:cstheme="minorHAnsi"/>
          <w:lang w:eastAsia="zh-CN"/>
        </w:rPr>
      </w:pPr>
      <w:r w:rsidRPr="00D36AA0">
        <w:rPr>
          <w:rFonts w:asciiTheme="minorHAnsi" w:hAnsiTheme="minorHAnsi" w:cstheme="minorHAnsi" w:hint="eastAsia"/>
          <w:lang w:eastAsia="zh-CN"/>
        </w:rPr>
        <w:t>为征求对澳大利亚政府在</w:t>
      </w:r>
      <w:r w:rsidR="00E770D3">
        <w:rPr>
          <w:rFonts w:asciiTheme="minorHAnsi" w:hAnsiTheme="minorHAnsi" w:cstheme="minorHAnsi" w:hint="eastAsia"/>
          <w:lang w:eastAsia="zh-CN"/>
        </w:rPr>
        <w:t>本</w:t>
      </w:r>
      <w:r w:rsidRPr="00D36AA0">
        <w:rPr>
          <w:rFonts w:asciiTheme="minorHAnsi" w:hAnsiTheme="minorHAnsi" w:cstheme="minorHAnsi" w:hint="eastAsia"/>
          <w:lang w:eastAsia="zh-CN"/>
        </w:rPr>
        <w:t>战略</w:t>
      </w:r>
      <w:r w:rsidR="00E770D3">
        <w:rPr>
          <w:rFonts w:asciiTheme="minorHAnsi" w:hAnsiTheme="minorHAnsi" w:cstheme="minorHAnsi" w:hint="eastAsia"/>
          <w:lang w:eastAsia="zh-CN"/>
        </w:rPr>
        <w:t>中</w:t>
      </w:r>
      <w:r w:rsidRPr="00D36AA0">
        <w:rPr>
          <w:rFonts w:asciiTheme="minorHAnsi" w:hAnsiTheme="minorHAnsi" w:cstheme="minorHAnsi" w:hint="eastAsia"/>
          <w:lang w:eastAsia="zh-CN"/>
        </w:rPr>
        <w:t>应重点关注</w:t>
      </w:r>
      <w:r w:rsidR="00E770D3">
        <w:rPr>
          <w:rFonts w:asciiTheme="minorHAnsi" w:hAnsiTheme="minorHAnsi" w:cstheme="minorHAnsi" w:hint="eastAsia"/>
          <w:lang w:eastAsia="zh-CN"/>
        </w:rPr>
        <w:t>问题的意见，</w:t>
      </w:r>
      <w:r w:rsidRPr="00D36AA0">
        <w:rPr>
          <w:rFonts w:asciiTheme="minorHAnsi" w:hAnsiTheme="minorHAnsi" w:cstheme="minorHAnsi" w:hint="eastAsia"/>
          <w:lang w:eastAsia="zh-CN"/>
        </w:rPr>
        <w:t xml:space="preserve">2023 </w:t>
      </w:r>
      <w:r w:rsidRPr="00D36AA0">
        <w:rPr>
          <w:rFonts w:asciiTheme="minorHAnsi" w:hAnsiTheme="minorHAnsi" w:cstheme="minorHAnsi" w:hint="eastAsia"/>
          <w:lang w:eastAsia="zh-CN"/>
        </w:rPr>
        <w:t>年</w:t>
      </w:r>
      <w:r w:rsidRPr="00D36AA0">
        <w:rPr>
          <w:rFonts w:asciiTheme="minorHAnsi" w:hAnsiTheme="minorHAnsi" w:cstheme="minorHAnsi" w:hint="eastAsia"/>
          <w:lang w:eastAsia="zh-CN"/>
        </w:rPr>
        <w:t xml:space="preserve"> 1 </w:t>
      </w:r>
      <w:r w:rsidRPr="00D36AA0">
        <w:rPr>
          <w:rFonts w:asciiTheme="minorHAnsi" w:hAnsiTheme="minorHAnsi" w:cstheme="minorHAnsi" w:hint="eastAsia"/>
          <w:lang w:eastAsia="zh-CN"/>
        </w:rPr>
        <w:t>月</w:t>
      </w:r>
      <w:r w:rsidRPr="00D36AA0">
        <w:rPr>
          <w:rFonts w:asciiTheme="minorHAnsi" w:hAnsiTheme="minorHAnsi" w:cstheme="minorHAnsi" w:hint="eastAsia"/>
          <w:lang w:eastAsia="zh-CN"/>
        </w:rPr>
        <w:t xml:space="preserve"> 19 </w:t>
      </w:r>
      <w:r w:rsidRPr="00D36AA0">
        <w:rPr>
          <w:rFonts w:asciiTheme="minorHAnsi" w:hAnsiTheme="minorHAnsi" w:cstheme="minorHAnsi" w:hint="eastAsia"/>
          <w:lang w:eastAsia="zh-CN"/>
        </w:rPr>
        <w:t>日在</w:t>
      </w:r>
      <w:r w:rsidRPr="00D36AA0">
        <w:rPr>
          <w:rFonts w:asciiTheme="minorHAnsi" w:hAnsiTheme="minorHAnsi" w:cstheme="minorHAnsi" w:hint="eastAsia"/>
          <w:lang w:eastAsia="zh-CN"/>
        </w:rPr>
        <w:t xml:space="preserve"> DSS Engage</w:t>
      </w:r>
      <w:r w:rsidRPr="00D36AA0">
        <w:rPr>
          <w:rFonts w:asciiTheme="minorHAnsi" w:hAnsiTheme="minorHAnsi" w:cstheme="minorHAnsi" w:hint="eastAsia"/>
          <w:lang w:eastAsia="zh-CN"/>
        </w:rPr>
        <w:t>（</w:t>
      </w:r>
      <w:r w:rsidRPr="00D36AA0">
        <w:rPr>
          <w:rFonts w:asciiTheme="minorHAnsi" w:hAnsiTheme="minorHAnsi" w:cstheme="minorHAnsi" w:hint="eastAsia"/>
          <w:lang w:eastAsia="zh-CN"/>
        </w:rPr>
        <w:t>engage.dss.gov.au</w:t>
      </w:r>
      <w:r w:rsidRPr="00D36AA0">
        <w:rPr>
          <w:rFonts w:asciiTheme="minorHAnsi" w:hAnsiTheme="minorHAnsi" w:cstheme="minorHAnsi" w:hint="eastAsia"/>
          <w:lang w:eastAsia="zh-CN"/>
        </w:rPr>
        <w:t>）上开展了一项脉搏调查，并于</w:t>
      </w:r>
      <w:r w:rsidRPr="00D36AA0">
        <w:rPr>
          <w:rFonts w:asciiTheme="minorHAnsi" w:hAnsiTheme="minorHAnsi" w:cstheme="minorHAnsi" w:hint="eastAsia"/>
          <w:lang w:eastAsia="zh-CN"/>
        </w:rPr>
        <w:t xml:space="preserve"> 2023 </w:t>
      </w:r>
      <w:r w:rsidRPr="00D36AA0">
        <w:rPr>
          <w:rFonts w:asciiTheme="minorHAnsi" w:hAnsiTheme="minorHAnsi" w:cstheme="minorHAnsi" w:hint="eastAsia"/>
          <w:lang w:eastAsia="zh-CN"/>
        </w:rPr>
        <w:t>年</w:t>
      </w:r>
      <w:r w:rsidRPr="00D36AA0">
        <w:rPr>
          <w:rFonts w:asciiTheme="minorHAnsi" w:hAnsiTheme="minorHAnsi" w:cstheme="minorHAnsi" w:hint="eastAsia"/>
          <w:lang w:eastAsia="zh-CN"/>
        </w:rPr>
        <w:t xml:space="preserve"> 4 </w:t>
      </w:r>
      <w:r w:rsidRPr="00D36AA0">
        <w:rPr>
          <w:rFonts w:asciiTheme="minorHAnsi" w:hAnsiTheme="minorHAnsi" w:cstheme="minorHAnsi" w:hint="eastAsia"/>
          <w:lang w:eastAsia="zh-CN"/>
        </w:rPr>
        <w:t>月</w:t>
      </w:r>
      <w:r w:rsidRPr="00D36AA0">
        <w:rPr>
          <w:rFonts w:asciiTheme="minorHAnsi" w:hAnsiTheme="minorHAnsi" w:cstheme="minorHAnsi" w:hint="eastAsia"/>
          <w:lang w:eastAsia="zh-CN"/>
        </w:rPr>
        <w:t xml:space="preserve"> 3 </w:t>
      </w:r>
      <w:r w:rsidRPr="00D36AA0">
        <w:rPr>
          <w:rFonts w:asciiTheme="minorHAnsi" w:hAnsiTheme="minorHAnsi" w:cstheme="minorHAnsi" w:hint="eastAsia"/>
          <w:lang w:eastAsia="zh-CN"/>
        </w:rPr>
        <w:t>日结束。该调查是匿名的，提出了三个关键问题：</w:t>
      </w:r>
    </w:p>
    <w:p w14:paraId="487F6BBD" w14:textId="6A44CD9A" w:rsidR="00D36AA0" w:rsidRPr="00E770D3" w:rsidRDefault="00D36AA0" w:rsidP="002436F1">
      <w:pPr>
        <w:pStyle w:val="ListParagraph"/>
        <w:numPr>
          <w:ilvl w:val="0"/>
          <w:numId w:val="23"/>
        </w:numPr>
        <w:spacing w:after="120"/>
        <w:rPr>
          <w:rFonts w:asciiTheme="minorHAnsi" w:hAnsiTheme="minorHAnsi" w:cstheme="minorHAnsi"/>
          <w:lang w:eastAsia="zh-CN"/>
        </w:rPr>
      </w:pPr>
      <w:r w:rsidRPr="00E770D3">
        <w:rPr>
          <w:rFonts w:asciiTheme="minorHAnsi" w:hAnsiTheme="minorHAnsi" w:cstheme="minorHAnsi" w:hint="eastAsia"/>
          <w:lang w:eastAsia="zh-CN"/>
        </w:rPr>
        <w:t>您对澳大利亚</w:t>
      </w:r>
      <w:r w:rsidR="006F0ADC">
        <w:rPr>
          <w:rFonts w:asciiTheme="minorHAnsi" w:hAnsiTheme="minorHAnsi" w:cstheme="minorHAnsi" w:hint="eastAsia"/>
          <w:lang w:eastAsia="zh-CN"/>
        </w:rPr>
        <w:t>幼儿期</w:t>
      </w:r>
      <w:r w:rsidRPr="00E770D3">
        <w:rPr>
          <w:rFonts w:asciiTheme="minorHAnsi" w:hAnsiTheme="minorHAnsi" w:cstheme="minorHAnsi" w:hint="eastAsia"/>
          <w:lang w:eastAsia="zh-CN"/>
        </w:rPr>
        <w:t>儿童的最大希望是什么？</w:t>
      </w:r>
    </w:p>
    <w:p w14:paraId="5B54FA1D" w14:textId="7D1C9834" w:rsidR="00D36AA0" w:rsidRPr="00E770D3" w:rsidRDefault="00D36AA0" w:rsidP="002436F1">
      <w:pPr>
        <w:pStyle w:val="ListParagraph"/>
        <w:numPr>
          <w:ilvl w:val="0"/>
          <w:numId w:val="23"/>
        </w:numPr>
        <w:spacing w:after="120"/>
        <w:rPr>
          <w:rFonts w:asciiTheme="minorHAnsi" w:hAnsiTheme="minorHAnsi" w:cstheme="minorHAnsi"/>
          <w:lang w:eastAsia="zh-CN"/>
        </w:rPr>
      </w:pPr>
      <w:r w:rsidRPr="00E770D3">
        <w:rPr>
          <w:rFonts w:asciiTheme="minorHAnsi" w:hAnsiTheme="minorHAnsi" w:cstheme="minorHAnsi" w:hint="eastAsia"/>
          <w:lang w:eastAsia="zh-CN"/>
        </w:rPr>
        <w:t>澳大利亚政府在</w:t>
      </w:r>
      <w:r w:rsidR="00E770D3">
        <w:rPr>
          <w:rFonts w:asciiTheme="minorHAnsi" w:hAnsiTheme="minorHAnsi" w:cstheme="minorHAnsi" w:hint="eastAsia"/>
          <w:lang w:eastAsia="zh-CN"/>
        </w:rPr>
        <w:t>早教</w:t>
      </w:r>
      <w:r w:rsidRPr="00E770D3">
        <w:rPr>
          <w:rFonts w:asciiTheme="minorHAnsi" w:hAnsiTheme="minorHAnsi" w:cstheme="minorHAnsi" w:hint="eastAsia"/>
          <w:lang w:eastAsia="zh-CN"/>
        </w:rPr>
        <w:t>战略中应首先关注什么？</w:t>
      </w:r>
    </w:p>
    <w:p w14:paraId="660C1D2C" w14:textId="4AE0F01C" w:rsidR="00D36AA0" w:rsidRPr="00E770D3" w:rsidRDefault="00E770D3" w:rsidP="002436F1">
      <w:pPr>
        <w:pStyle w:val="ListParagraph"/>
        <w:numPr>
          <w:ilvl w:val="0"/>
          <w:numId w:val="23"/>
        </w:numPr>
        <w:spacing w:after="120"/>
        <w:rPr>
          <w:rFonts w:asciiTheme="minorHAnsi" w:hAnsiTheme="minorHAnsi" w:cstheme="minorHAnsi"/>
          <w:lang w:eastAsia="zh-CN"/>
        </w:rPr>
      </w:pPr>
      <w:r w:rsidRPr="00E770D3">
        <w:rPr>
          <w:rFonts w:asciiTheme="minorHAnsi" w:hAnsiTheme="minorHAnsi" w:cstheme="minorHAnsi" w:hint="eastAsia"/>
          <w:lang w:eastAsia="zh-CN"/>
        </w:rPr>
        <w:t>为</w:t>
      </w:r>
      <w:r>
        <w:rPr>
          <w:rFonts w:asciiTheme="minorHAnsi" w:hAnsiTheme="minorHAnsi" w:cstheme="minorHAnsi" w:hint="eastAsia"/>
          <w:lang w:eastAsia="zh-CN"/>
        </w:rPr>
        <w:t>了</w:t>
      </w:r>
      <w:r w:rsidRPr="00E770D3">
        <w:rPr>
          <w:rFonts w:asciiTheme="minorHAnsi" w:hAnsiTheme="minorHAnsi" w:cstheme="minorHAnsi" w:hint="eastAsia"/>
          <w:lang w:eastAsia="zh-CN"/>
        </w:rPr>
        <w:t>使澳大利亚成为最适合养育和培养儿童的地方</w:t>
      </w:r>
      <w:r>
        <w:rPr>
          <w:rFonts w:asciiTheme="minorHAnsi" w:hAnsiTheme="minorHAnsi" w:cstheme="minorHAnsi" w:hint="eastAsia"/>
          <w:lang w:eastAsia="zh-CN"/>
        </w:rPr>
        <w:t>，</w:t>
      </w:r>
      <w:r w:rsidR="00D36AA0" w:rsidRPr="00E770D3">
        <w:rPr>
          <w:rFonts w:asciiTheme="minorHAnsi" w:hAnsiTheme="minorHAnsi" w:cstheme="minorHAnsi" w:hint="eastAsia"/>
          <w:lang w:eastAsia="zh-CN"/>
        </w:rPr>
        <w:t>您认为澳大利亚政府可以做</w:t>
      </w:r>
      <w:r w:rsidR="0030574E">
        <w:rPr>
          <w:rFonts w:asciiTheme="minorHAnsi" w:hAnsiTheme="minorHAnsi" w:cstheme="minorHAnsi" w:hint="eastAsia"/>
          <w:lang w:eastAsia="zh-CN"/>
        </w:rPr>
        <w:t>、</w:t>
      </w:r>
      <w:r w:rsidR="00D36AA0" w:rsidRPr="00E770D3">
        <w:rPr>
          <w:rFonts w:asciiTheme="minorHAnsi" w:hAnsiTheme="minorHAnsi" w:cstheme="minorHAnsi" w:hint="eastAsia"/>
          <w:lang w:eastAsia="zh-CN"/>
        </w:rPr>
        <w:t>或以不同方式做的两件最重要的事情是什么？</w:t>
      </w:r>
    </w:p>
    <w:p w14:paraId="4FBEDDA6" w14:textId="684A0025" w:rsidR="00ED0EBE" w:rsidRPr="00ED0EBE" w:rsidRDefault="00D36AA0" w:rsidP="00ED0EBE">
      <w:pPr>
        <w:spacing w:after="120" w:line="240" w:lineRule="auto"/>
        <w:rPr>
          <w:rFonts w:asciiTheme="minorHAnsi" w:hAnsiTheme="minorHAnsi" w:cstheme="minorHAnsi"/>
          <w:sz w:val="14"/>
          <w:szCs w:val="14"/>
          <w:lang w:eastAsia="zh-CN"/>
        </w:rPr>
      </w:pPr>
      <w:r w:rsidRPr="00D36AA0">
        <w:rPr>
          <w:rFonts w:asciiTheme="minorHAnsi" w:hAnsiTheme="minorHAnsi" w:cstheme="minorHAnsi" w:hint="eastAsia"/>
          <w:lang w:eastAsia="zh-CN"/>
        </w:rPr>
        <w:t>本次调查共收到</w:t>
      </w:r>
      <w:r w:rsidRPr="00D36AA0">
        <w:rPr>
          <w:rFonts w:asciiTheme="minorHAnsi" w:hAnsiTheme="minorHAnsi" w:cstheme="minorHAnsi" w:hint="eastAsia"/>
          <w:lang w:eastAsia="zh-CN"/>
        </w:rPr>
        <w:t xml:space="preserve"> 2,243 </w:t>
      </w:r>
      <w:r w:rsidRPr="00D36AA0">
        <w:rPr>
          <w:rFonts w:asciiTheme="minorHAnsi" w:hAnsiTheme="minorHAnsi" w:cstheme="minorHAnsi" w:hint="eastAsia"/>
          <w:lang w:eastAsia="zh-CN"/>
        </w:rPr>
        <w:t>份回复。受访者包括父母、祖父母、大家庭成员、社区成员、服务提供</w:t>
      </w:r>
      <w:r w:rsidR="002F1151">
        <w:rPr>
          <w:rFonts w:asciiTheme="minorHAnsi" w:hAnsiTheme="minorHAnsi" w:cstheme="minorHAnsi" w:hint="eastAsia"/>
          <w:lang w:eastAsia="zh-CN"/>
        </w:rPr>
        <w:t>商</w:t>
      </w:r>
      <w:r w:rsidRPr="00D36AA0">
        <w:rPr>
          <w:rFonts w:asciiTheme="minorHAnsi" w:hAnsiTheme="minorHAnsi" w:cstheme="minorHAnsi" w:hint="eastAsia"/>
          <w:lang w:eastAsia="zh-CN"/>
        </w:rPr>
        <w:t>和非政府组织</w:t>
      </w:r>
      <w:r w:rsidR="002F1151">
        <w:rPr>
          <w:rFonts w:asciiTheme="minorHAnsi" w:hAnsiTheme="minorHAnsi" w:cstheme="minorHAnsi" w:hint="eastAsia"/>
          <w:lang w:eastAsia="zh-CN"/>
        </w:rPr>
        <w:t>。</w:t>
      </w:r>
      <w:r w:rsidR="00ED0EBE">
        <w:rPr>
          <w:rFonts w:asciiTheme="minorHAnsi" w:hAnsiTheme="minorHAnsi" w:cstheme="minorHAnsi"/>
          <w:lang w:eastAsia="zh-CN"/>
        </w:rPr>
        <w:br/>
      </w:r>
      <w:r w:rsidR="00ED0EBE">
        <w:rPr>
          <w:rFonts w:asciiTheme="minorHAnsi" w:hAnsiTheme="minorHAnsi" w:cstheme="minorHAnsi"/>
          <w:lang w:eastAsia="zh-CN"/>
        </w:rPr>
        <w:br/>
      </w:r>
      <w:bookmarkStart w:id="11" w:name="_Toc151713497"/>
    </w:p>
    <w:p w14:paraId="126B13B5" w14:textId="0BE44885" w:rsidR="00F947BC" w:rsidRPr="00BC0481" w:rsidRDefault="002F1151" w:rsidP="00ED0EBE">
      <w:pPr>
        <w:pStyle w:val="Heading2"/>
        <w:spacing w:before="240"/>
        <w:rPr>
          <w:lang w:eastAsia="zh-CN"/>
        </w:rPr>
      </w:pPr>
      <w:r>
        <w:rPr>
          <w:lang w:eastAsia="zh-CN"/>
        </w:rPr>
        <w:lastRenderedPageBreak/>
        <w:t>公众意见呈交</w:t>
      </w:r>
      <w:bookmarkEnd w:id="11"/>
    </w:p>
    <w:p w14:paraId="71D433DE" w14:textId="77777777" w:rsidR="00A00D06" w:rsidRDefault="002F1151" w:rsidP="00ED0EBE">
      <w:pPr>
        <w:spacing w:after="240" w:line="240" w:lineRule="auto"/>
        <w:rPr>
          <w:lang w:eastAsia="zh-CN"/>
        </w:rPr>
      </w:pPr>
      <w:r>
        <w:rPr>
          <w:lang w:eastAsia="zh-CN"/>
        </w:rPr>
        <w:t xml:space="preserve">2023 </w:t>
      </w:r>
      <w:r>
        <w:rPr>
          <w:lang w:eastAsia="zh-CN"/>
        </w:rPr>
        <w:t>年</w:t>
      </w:r>
      <w:r>
        <w:rPr>
          <w:lang w:eastAsia="zh-CN"/>
        </w:rPr>
        <w:t xml:space="preserve"> 2 </w:t>
      </w:r>
      <w:r>
        <w:rPr>
          <w:lang w:eastAsia="zh-CN"/>
        </w:rPr>
        <w:t>月</w:t>
      </w:r>
      <w:r>
        <w:rPr>
          <w:lang w:eastAsia="zh-CN"/>
        </w:rPr>
        <w:t xml:space="preserve"> 4 </w:t>
      </w:r>
      <w:r>
        <w:rPr>
          <w:lang w:eastAsia="zh-CN"/>
        </w:rPr>
        <w:t>日发布了一份讨论文件，就澳大利亚对最年幼儿童的期望以及澳大利亚政府在</w:t>
      </w:r>
      <w:r>
        <w:rPr>
          <w:rFonts w:hint="eastAsia"/>
          <w:lang w:eastAsia="zh-CN"/>
        </w:rPr>
        <w:t>早教</w:t>
      </w:r>
      <w:r>
        <w:rPr>
          <w:lang w:eastAsia="zh-CN"/>
        </w:rPr>
        <w:t>中的作用征求意见、想法和反馈。</w:t>
      </w:r>
    </w:p>
    <w:p w14:paraId="0FAEF40B" w14:textId="77777777" w:rsidR="00A00D06" w:rsidRDefault="002F1151" w:rsidP="00ED0EBE">
      <w:pPr>
        <w:spacing w:before="120" w:after="240" w:line="240" w:lineRule="auto"/>
        <w:rPr>
          <w:lang w:eastAsia="zh-CN"/>
        </w:rPr>
      </w:pPr>
      <w:r>
        <w:rPr>
          <w:lang w:eastAsia="zh-CN"/>
        </w:rPr>
        <w:t>咨询期长达</w:t>
      </w:r>
      <w:r>
        <w:rPr>
          <w:lang w:eastAsia="zh-CN"/>
        </w:rPr>
        <w:t xml:space="preserve"> 12 </w:t>
      </w:r>
      <w:r>
        <w:rPr>
          <w:lang w:eastAsia="zh-CN"/>
        </w:rPr>
        <w:t>周，于</w:t>
      </w:r>
      <w:r>
        <w:rPr>
          <w:lang w:eastAsia="zh-CN"/>
        </w:rPr>
        <w:t xml:space="preserve"> 2023 </w:t>
      </w:r>
      <w:r>
        <w:rPr>
          <w:lang w:eastAsia="zh-CN"/>
        </w:rPr>
        <w:t>年</w:t>
      </w:r>
      <w:r>
        <w:rPr>
          <w:lang w:eastAsia="zh-CN"/>
        </w:rPr>
        <w:t xml:space="preserve"> 4 </w:t>
      </w:r>
      <w:r>
        <w:rPr>
          <w:lang w:eastAsia="zh-CN"/>
        </w:rPr>
        <w:t>月</w:t>
      </w:r>
      <w:r>
        <w:rPr>
          <w:lang w:eastAsia="zh-CN"/>
        </w:rPr>
        <w:t xml:space="preserve"> 30 </w:t>
      </w:r>
      <w:r>
        <w:rPr>
          <w:lang w:eastAsia="zh-CN"/>
        </w:rPr>
        <w:t>日结束。</w:t>
      </w:r>
    </w:p>
    <w:p w14:paraId="025C1422" w14:textId="05CAA996" w:rsidR="002F1151" w:rsidRPr="00A00D06" w:rsidRDefault="002F1151" w:rsidP="00ED0EBE">
      <w:pPr>
        <w:spacing w:after="240" w:line="240" w:lineRule="auto"/>
        <w:rPr>
          <w:lang w:eastAsia="zh-CN"/>
        </w:rPr>
      </w:pPr>
      <w:r>
        <w:rPr>
          <w:lang w:eastAsia="zh-CN"/>
        </w:rPr>
        <w:t>个人、</w:t>
      </w:r>
      <w:bookmarkStart w:id="12" w:name="OLE_LINK40"/>
      <w:bookmarkStart w:id="13" w:name="OLE_LINK41"/>
      <w:r w:rsidR="00862FD8" w:rsidRPr="00604691">
        <w:rPr>
          <w:rFonts w:hint="eastAsia"/>
          <w:lang w:eastAsia="zh-CN"/>
        </w:rPr>
        <w:t>顶级</w:t>
      </w:r>
      <w:r>
        <w:rPr>
          <w:lang w:eastAsia="zh-CN"/>
        </w:rPr>
        <w:t>机构</w:t>
      </w:r>
      <w:bookmarkEnd w:id="12"/>
      <w:bookmarkEnd w:id="13"/>
      <w:r>
        <w:rPr>
          <w:lang w:eastAsia="zh-CN"/>
        </w:rPr>
        <w:t>、大学和智囊团、服务提供商、政府和政府机构都提交了回复，共收到</w:t>
      </w:r>
      <w:r>
        <w:rPr>
          <w:lang w:eastAsia="zh-CN"/>
        </w:rPr>
        <w:t xml:space="preserve"> 352 </w:t>
      </w:r>
      <w:r>
        <w:rPr>
          <w:lang w:eastAsia="zh-CN"/>
        </w:rPr>
        <w:t>份回复。提交的意见广泛回答了讨论文件中提出的八个问题：</w:t>
      </w:r>
    </w:p>
    <w:p w14:paraId="73E80AAD" w14:textId="77777777" w:rsidR="00A00D06" w:rsidRDefault="002B1391" w:rsidP="00ED0EBE">
      <w:pPr>
        <w:pStyle w:val="ListParagraph"/>
        <w:numPr>
          <w:ilvl w:val="0"/>
          <w:numId w:val="36"/>
        </w:numPr>
        <w:spacing w:after="120"/>
        <w:rPr>
          <w:lang w:eastAsia="zh-CN"/>
        </w:rPr>
      </w:pPr>
      <w:r>
        <w:rPr>
          <w:lang w:eastAsia="zh-CN"/>
        </w:rPr>
        <w:t>您对《战略》的拟议结构有什么意见？</w:t>
      </w:r>
    </w:p>
    <w:p w14:paraId="59200AD9" w14:textId="77777777" w:rsidR="00A00D06" w:rsidRDefault="002B1391" w:rsidP="00ED0EBE">
      <w:pPr>
        <w:pStyle w:val="ListParagraph"/>
        <w:numPr>
          <w:ilvl w:val="0"/>
          <w:numId w:val="36"/>
        </w:numPr>
        <w:spacing w:after="120"/>
        <w:rPr>
          <w:lang w:eastAsia="zh-CN"/>
        </w:rPr>
      </w:pPr>
      <w:r>
        <w:rPr>
          <w:lang w:eastAsia="zh-CN"/>
        </w:rPr>
        <w:t>我们的国家应该为澳大利亚最年幼的儿童制定怎样的愿景？</w:t>
      </w:r>
    </w:p>
    <w:p w14:paraId="2CDED5B5" w14:textId="77777777" w:rsidR="00A00D06" w:rsidRDefault="002B1391" w:rsidP="00ED0EBE">
      <w:pPr>
        <w:pStyle w:val="ListParagraph"/>
        <w:numPr>
          <w:ilvl w:val="0"/>
          <w:numId w:val="36"/>
        </w:numPr>
        <w:spacing w:after="120"/>
        <w:rPr>
          <w:lang w:eastAsia="zh-CN"/>
        </w:rPr>
      </w:pPr>
      <w:r>
        <w:rPr>
          <w:lang w:eastAsia="zh-CN"/>
        </w:rPr>
        <w:t>哪些成果组合最需要纳入</w:t>
      </w:r>
      <w:r w:rsidR="00C04DEB">
        <w:rPr>
          <w:lang w:eastAsia="zh-CN"/>
        </w:rPr>
        <w:t>本战略</w:t>
      </w:r>
      <w:r>
        <w:rPr>
          <w:lang w:eastAsia="zh-CN"/>
        </w:rPr>
        <w:t>？</w:t>
      </w:r>
    </w:p>
    <w:p w14:paraId="0EF9DE28" w14:textId="77777777" w:rsidR="00A00D06" w:rsidRDefault="002B1391" w:rsidP="00ED0EBE">
      <w:pPr>
        <w:pStyle w:val="ListParagraph"/>
        <w:numPr>
          <w:ilvl w:val="0"/>
          <w:numId w:val="36"/>
        </w:numPr>
        <w:spacing w:after="120"/>
        <w:rPr>
          <w:lang w:eastAsia="zh-CN"/>
        </w:rPr>
      </w:pPr>
      <w:r>
        <w:rPr>
          <w:lang w:eastAsia="zh-CN"/>
        </w:rPr>
        <w:t>战略中应包括哪些具体领域</w:t>
      </w:r>
      <w:r>
        <w:rPr>
          <w:lang w:eastAsia="zh-CN"/>
        </w:rPr>
        <w:t>/</w:t>
      </w:r>
      <w:r>
        <w:rPr>
          <w:lang w:eastAsia="zh-CN"/>
        </w:rPr>
        <w:t>政策优先事项，为什么？</w:t>
      </w:r>
    </w:p>
    <w:p w14:paraId="65CE7B9C" w14:textId="31335BA9" w:rsidR="00A00D06" w:rsidRDefault="002B1391" w:rsidP="00ED0EBE">
      <w:pPr>
        <w:pStyle w:val="ListParagraph"/>
        <w:numPr>
          <w:ilvl w:val="0"/>
          <w:numId w:val="36"/>
        </w:numPr>
        <w:spacing w:after="120"/>
        <w:rPr>
          <w:lang w:eastAsia="zh-CN"/>
        </w:rPr>
      </w:pPr>
      <w:r>
        <w:rPr>
          <w:lang w:eastAsia="zh-CN"/>
        </w:rPr>
        <w:t>政府可以做些什么来改善儿童的</w:t>
      </w:r>
      <w:r w:rsidR="00862FD8" w:rsidRPr="00AC5045">
        <w:rPr>
          <w:rFonts w:hint="eastAsia"/>
          <w:lang w:eastAsia="zh-CN"/>
        </w:rPr>
        <w:t>成果</w:t>
      </w:r>
      <w:r w:rsidR="00A00D06">
        <w:rPr>
          <w:rFonts w:hint="eastAsia"/>
          <w:lang w:eastAsia="zh-CN"/>
        </w:rPr>
        <w:t>——</w:t>
      </w:r>
      <w:r>
        <w:rPr>
          <w:lang w:eastAsia="zh-CN"/>
        </w:rPr>
        <w:t>尤其是那些出生或成长在更脆弱和</w:t>
      </w:r>
      <w:r>
        <w:rPr>
          <w:lang w:eastAsia="zh-CN"/>
        </w:rPr>
        <w:t>/</w:t>
      </w:r>
      <w:r>
        <w:rPr>
          <w:lang w:eastAsia="zh-CN"/>
        </w:rPr>
        <w:t>或不利环境中的儿童？</w:t>
      </w:r>
    </w:p>
    <w:p w14:paraId="1429D967" w14:textId="77777777" w:rsidR="00A00D06" w:rsidRDefault="002B1391" w:rsidP="00ED0EBE">
      <w:pPr>
        <w:pStyle w:val="ListParagraph"/>
        <w:numPr>
          <w:ilvl w:val="0"/>
          <w:numId w:val="36"/>
        </w:numPr>
        <w:spacing w:after="120"/>
        <w:rPr>
          <w:lang w:eastAsia="zh-CN"/>
        </w:rPr>
      </w:pPr>
      <w:r>
        <w:rPr>
          <w:lang w:eastAsia="zh-CN"/>
        </w:rPr>
        <w:t>您认为政府在制定儿童和家庭政策时可以重点关注哪些领域</w:t>
      </w:r>
      <w:r w:rsidR="002F1151">
        <w:rPr>
          <w:rFonts w:hint="eastAsia"/>
          <w:lang w:eastAsia="zh-CN"/>
        </w:rPr>
        <w:t>，</w:t>
      </w:r>
      <w:r>
        <w:rPr>
          <w:lang w:eastAsia="zh-CN"/>
        </w:rPr>
        <w:t>以加强协调与合作？</w:t>
      </w:r>
    </w:p>
    <w:p w14:paraId="16352001" w14:textId="77777777" w:rsidR="00A00D06" w:rsidRDefault="002F1151" w:rsidP="00ED0EBE">
      <w:pPr>
        <w:pStyle w:val="ListParagraph"/>
        <w:numPr>
          <w:ilvl w:val="0"/>
          <w:numId w:val="36"/>
        </w:numPr>
        <w:spacing w:after="120"/>
        <w:rPr>
          <w:lang w:eastAsia="zh-CN"/>
        </w:rPr>
      </w:pPr>
      <w:r>
        <w:rPr>
          <w:rFonts w:hint="eastAsia"/>
          <w:lang w:eastAsia="zh-CN"/>
        </w:rPr>
        <w:t>本</w:t>
      </w:r>
      <w:r w:rsidR="002B1391">
        <w:rPr>
          <w:lang w:eastAsia="zh-CN"/>
        </w:rPr>
        <w:t>战略应包括哪些原则？</w:t>
      </w:r>
    </w:p>
    <w:p w14:paraId="37976F0D" w14:textId="77777777" w:rsidR="00380856" w:rsidRDefault="00CA0139" w:rsidP="00ED0EBE">
      <w:pPr>
        <w:pStyle w:val="ListParagraph"/>
        <w:numPr>
          <w:ilvl w:val="0"/>
          <w:numId w:val="36"/>
        </w:numPr>
        <w:spacing w:after="120"/>
        <w:rPr>
          <w:lang w:eastAsia="zh-CN"/>
        </w:rPr>
      </w:pPr>
      <w:r w:rsidRPr="00CA0139">
        <w:rPr>
          <w:rFonts w:hint="eastAsia"/>
          <w:lang w:eastAsia="zh-CN"/>
        </w:rPr>
        <w:t>现有框架或其他研究或证据中是否存在空白，需要在制定战略时加以考虑</w:t>
      </w:r>
      <w:r w:rsidRPr="00CA0139">
        <w:rPr>
          <w:rFonts w:hint="eastAsia"/>
          <w:lang w:eastAsia="zh-CN"/>
        </w:rPr>
        <w:t>?</w:t>
      </w:r>
    </w:p>
    <w:p w14:paraId="625700F2" w14:textId="70F0EB97" w:rsidR="00114B3D" w:rsidRDefault="002B1391" w:rsidP="002436F1">
      <w:pPr>
        <w:spacing w:after="120" w:line="240" w:lineRule="auto"/>
        <w:rPr>
          <w:lang w:eastAsia="zh-CN"/>
        </w:rPr>
      </w:pPr>
      <w:r>
        <w:rPr>
          <w:lang w:eastAsia="zh-CN"/>
        </w:rPr>
        <w:t>公众对《</w:t>
      </w:r>
      <w:r w:rsidR="0011741A">
        <w:rPr>
          <w:lang w:eastAsia="zh-CN"/>
        </w:rPr>
        <w:t>早教战略</w:t>
      </w:r>
      <w:r>
        <w:rPr>
          <w:lang w:eastAsia="zh-CN"/>
        </w:rPr>
        <w:t>讨论文件》的意见可在以下网址查阅</w:t>
      </w:r>
      <w:r w:rsidR="002F1151">
        <w:rPr>
          <w:rFonts w:hint="eastAsia"/>
          <w:lang w:eastAsia="zh-CN"/>
        </w:rPr>
        <w:t>：</w:t>
      </w:r>
      <w:r>
        <w:rPr>
          <w:lang w:eastAsia="zh-CN"/>
        </w:rPr>
        <w:t xml:space="preserve"> </w:t>
      </w:r>
      <w:r>
        <w:rPr>
          <w:lang w:eastAsia="zh-CN"/>
        </w:rPr>
        <w:br/>
      </w:r>
      <w:hyperlink r:id="rId24" w:history="1">
        <w:r w:rsidR="007D5D1B" w:rsidRPr="00380856">
          <w:rPr>
            <w:rStyle w:val="Hyperlink"/>
            <w:rFonts w:asciiTheme="minorHAnsi" w:hAnsiTheme="minorHAnsi" w:cstheme="minorHAnsi"/>
            <w:lang w:eastAsia="zh-CN"/>
          </w:rPr>
          <w:t>https://engage.dss.gov.au/early-years-strategy-view-public-submissions/</w:t>
        </w:r>
      </w:hyperlink>
      <w:r w:rsidR="00ED0EBE">
        <w:rPr>
          <w:rStyle w:val="Hyperlink"/>
          <w:rFonts w:asciiTheme="minorHAnsi" w:hAnsiTheme="minorHAnsi" w:cstheme="minorHAnsi"/>
          <w:lang w:eastAsia="zh-CN"/>
        </w:rPr>
        <w:br/>
      </w:r>
      <w:r w:rsidR="00ED0EBE">
        <w:rPr>
          <w:rStyle w:val="Hyperlink"/>
          <w:rFonts w:asciiTheme="minorHAnsi" w:hAnsiTheme="minorHAnsi" w:cstheme="minorHAnsi"/>
          <w:lang w:eastAsia="zh-CN"/>
        </w:rPr>
        <w:br/>
      </w:r>
    </w:p>
    <w:p w14:paraId="253BD1D3" w14:textId="01B39B3C" w:rsidR="00F947BC" w:rsidRPr="00072963" w:rsidRDefault="002F1151" w:rsidP="00ED0EBE">
      <w:pPr>
        <w:pStyle w:val="Heading2"/>
        <w:spacing w:after="240"/>
        <w:rPr>
          <w:b/>
          <w:lang w:eastAsia="zh-CN"/>
        </w:rPr>
      </w:pPr>
      <w:bookmarkStart w:id="14" w:name="_Toc151713498"/>
      <w:r>
        <w:rPr>
          <w:lang w:eastAsia="zh-CN"/>
        </w:rPr>
        <w:t>圆桌会议</w:t>
      </w:r>
      <w:bookmarkEnd w:id="14"/>
    </w:p>
    <w:p w14:paraId="79A913F5" w14:textId="70A441E3" w:rsidR="00256DA5" w:rsidRDefault="002F1151" w:rsidP="00ED0EBE">
      <w:pPr>
        <w:spacing w:after="240" w:line="240" w:lineRule="auto"/>
        <w:rPr>
          <w:lang w:eastAsia="zh-CN"/>
        </w:rPr>
      </w:pPr>
      <w:r>
        <w:rPr>
          <w:lang w:eastAsia="zh-CN"/>
        </w:rPr>
        <w:t xml:space="preserve">2023 </w:t>
      </w:r>
      <w:r>
        <w:rPr>
          <w:lang w:eastAsia="zh-CN"/>
        </w:rPr>
        <w:t>年</w:t>
      </w:r>
      <w:r>
        <w:rPr>
          <w:lang w:eastAsia="zh-CN"/>
        </w:rPr>
        <w:t xml:space="preserve"> 2 </w:t>
      </w:r>
      <w:r>
        <w:rPr>
          <w:lang w:eastAsia="zh-CN"/>
        </w:rPr>
        <w:t>月至</w:t>
      </w:r>
      <w:r>
        <w:rPr>
          <w:lang w:eastAsia="zh-CN"/>
        </w:rPr>
        <w:t xml:space="preserve"> 7 </w:t>
      </w:r>
      <w:r>
        <w:rPr>
          <w:lang w:eastAsia="zh-CN"/>
        </w:rPr>
        <w:t>月期间，澳大利亚各地共举行了</w:t>
      </w:r>
      <w:r>
        <w:rPr>
          <w:lang w:eastAsia="zh-CN"/>
        </w:rPr>
        <w:t xml:space="preserve"> 39 </w:t>
      </w:r>
      <w:r>
        <w:rPr>
          <w:lang w:eastAsia="zh-CN"/>
        </w:rPr>
        <w:t>场面对面和</w:t>
      </w:r>
      <w:r w:rsidR="00F36FAE">
        <w:rPr>
          <w:rFonts w:hint="eastAsia"/>
          <w:lang w:eastAsia="zh-CN"/>
        </w:rPr>
        <w:t>线上</w:t>
      </w:r>
      <w:r>
        <w:rPr>
          <w:lang w:eastAsia="zh-CN"/>
        </w:rPr>
        <w:t>的圆桌会议，共有</w:t>
      </w:r>
      <w:r>
        <w:rPr>
          <w:lang w:eastAsia="zh-CN"/>
        </w:rPr>
        <w:t xml:space="preserve"> 750 </w:t>
      </w:r>
      <w:r>
        <w:rPr>
          <w:lang w:eastAsia="zh-CN"/>
        </w:rPr>
        <w:t>多人参加。</w:t>
      </w:r>
    </w:p>
    <w:p w14:paraId="0178E082" w14:textId="77777777" w:rsidR="000B0C77" w:rsidRDefault="002F1151" w:rsidP="00ED0EBE">
      <w:pPr>
        <w:spacing w:after="240" w:line="240" w:lineRule="auto"/>
        <w:rPr>
          <w:lang w:eastAsia="zh-CN"/>
        </w:rPr>
      </w:pPr>
      <w:r>
        <w:rPr>
          <w:lang w:eastAsia="zh-CN"/>
        </w:rPr>
        <w:t>各州和</w:t>
      </w:r>
      <w:r>
        <w:rPr>
          <w:rFonts w:hint="eastAsia"/>
          <w:lang w:eastAsia="zh-CN"/>
        </w:rPr>
        <w:t>领地</w:t>
      </w:r>
      <w:r>
        <w:rPr>
          <w:lang w:eastAsia="zh-CN"/>
        </w:rPr>
        <w:t>都举行了圆桌会议。其中包括由社会服务部长</w:t>
      </w:r>
      <w:r>
        <w:rPr>
          <w:lang w:eastAsia="zh-CN"/>
        </w:rPr>
        <w:t xml:space="preserve"> Amanda Rishworth </w:t>
      </w:r>
      <w:r>
        <w:rPr>
          <w:lang w:eastAsia="zh-CN"/>
        </w:rPr>
        <w:t>议员阁下、幼儿教育部长</w:t>
      </w:r>
      <w:r>
        <w:rPr>
          <w:lang w:eastAsia="zh-CN"/>
        </w:rPr>
        <w:t xml:space="preserve"> Anne Aly </w:t>
      </w:r>
      <w:r>
        <w:rPr>
          <w:lang w:eastAsia="zh-CN"/>
        </w:rPr>
        <w:t>议员阁下以及一些国会议员主持的圆桌会议。</w:t>
      </w:r>
    </w:p>
    <w:p w14:paraId="6E7B769A" w14:textId="3C7C23DE" w:rsidR="000B0C77" w:rsidRDefault="002F1151" w:rsidP="00ED0EBE">
      <w:pPr>
        <w:spacing w:after="240" w:line="240" w:lineRule="auto"/>
        <w:rPr>
          <w:lang w:eastAsia="zh-CN"/>
        </w:rPr>
      </w:pPr>
      <w:r>
        <w:rPr>
          <w:lang w:eastAsia="zh-CN"/>
        </w:rPr>
        <w:t>圆桌会议提供了与代表特定部门、团体或对</w:t>
      </w:r>
      <w:r>
        <w:rPr>
          <w:rFonts w:hint="eastAsia"/>
          <w:lang w:eastAsia="zh-CN"/>
        </w:rPr>
        <w:t>早教</w:t>
      </w:r>
      <w:r>
        <w:rPr>
          <w:lang w:eastAsia="zh-CN"/>
        </w:rPr>
        <w:t>具有重要意义的主题的利益相关者进行</w:t>
      </w:r>
      <w:r w:rsidR="00FA4747">
        <w:rPr>
          <w:rFonts w:hint="eastAsia"/>
          <w:lang w:eastAsia="zh-CN"/>
        </w:rPr>
        <w:t>咨询</w:t>
      </w:r>
      <w:r>
        <w:rPr>
          <w:lang w:eastAsia="zh-CN"/>
        </w:rPr>
        <w:t>的机会。其中包括卫生、研究、</w:t>
      </w:r>
      <w:r w:rsidR="00BC27EB">
        <w:rPr>
          <w:rFonts w:hint="eastAsia"/>
          <w:lang w:eastAsia="zh-CN"/>
        </w:rPr>
        <w:t>儿童早期</w:t>
      </w:r>
      <w:r>
        <w:rPr>
          <w:lang w:eastAsia="zh-CN"/>
        </w:rPr>
        <w:t>教育和保育</w:t>
      </w:r>
      <w:r>
        <w:rPr>
          <w:lang w:eastAsia="zh-CN"/>
        </w:rPr>
        <w:t xml:space="preserve"> (ECEC)</w:t>
      </w:r>
      <w:r>
        <w:rPr>
          <w:lang w:eastAsia="zh-CN"/>
        </w:rPr>
        <w:t>、社会服务、残疾、</w:t>
      </w:r>
      <w:r w:rsidR="00FA4747">
        <w:rPr>
          <w:rFonts w:hint="eastAsia"/>
          <w:lang w:eastAsia="zh-CN"/>
        </w:rPr>
        <w:t>读写</w:t>
      </w:r>
      <w:r>
        <w:rPr>
          <w:lang w:eastAsia="zh-CN"/>
        </w:rPr>
        <w:t>和语言、</w:t>
      </w:r>
      <w:r>
        <w:rPr>
          <w:rFonts w:hint="eastAsia"/>
          <w:lang w:eastAsia="zh-CN"/>
        </w:rPr>
        <w:t>原住民</w:t>
      </w:r>
      <w:r>
        <w:rPr>
          <w:lang w:eastAsia="zh-CN"/>
        </w:rPr>
        <w:t>和托雷斯海峡岛民家庭、文化和语言多样化</w:t>
      </w:r>
      <w:r>
        <w:rPr>
          <w:lang w:eastAsia="zh-CN"/>
        </w:rPr>
        <w:t xml:space="preserve"> (CALD) </w:t>
      </w:r>
      <w:r>
        <w:rPr>
          <w:lang w:eastAsia="zh-CN"/>
        </w:rPr>
        <w:t>家庭、</w:t>
      </w:r>
      <w:r>
        <w:rPr>
          <w:lang w:eastAsia="zh-CN"/>
        </w:rPr>
        <w:t xml:space="preserve">LGBTIQA+ </w:t>
      </w:r>
      <w:r>
        <w:rPr>
          <w:lang w:eastAsia="zh-CN"/>
        </w:rPr>
        <w:t>家庭以及地区、农村和偏远地区的澳大利亚人。有关圆桌会议的完整列表，请参见</w:t>
      </w:r>
      <w:r w:rsidRPr="00BC27EB">
        <w:rPr>
          <w:b/>
          <w:bCs/>
          <w:lang w:eastAsia="zh-CN"/>
        </w:rPr>
        <w:t>附录</w:t>
      </w:r>
      <w:r w:rsidRPr="00BC27EB">
        <w:rPr>
          <w:b/>
          <w:bCs/>
          <w:lang w:eastAsia="zh-CN"/>
        </w:rPr>
        <w:t xml:space="preserve"> 1</w:t>
      </w:r>
      <w:r>
        <w:rPr>
          <w:lang w:eastAsia="zh-CN"/>
        </w:rPr>
        <w:t>。</w:t>
      </w:r>
    </w:p>
    <w:p w14:paraId="117B9434" w14:textId="72818941" w:rsidR="002F1151" w:rsidRPr="000B0C77" w:rsidRDefault="002F1151" w:rsidP="001D0EE4">
      <w:pPr>
        <w:spacing w:after="120" w:line="240" w:lineRule="auto"/>
        <w:rPr>
          <w:lang w:eastAsia="zh-CN"/>
        </w:rPr>
      </w:pPr>
      <w:r>
        <w:rPr>
          <w:lang w:eastAsia="zh-CN"/>
        </w:rPr>
        <w:t>每场圆桌会议的重点都与</w:t>
      </w:r>
      <w:r w:rsidR="00FA4747">
        <w:rPr>
          <w:rFonts w:hint="eastAsia"/>
          <w:lang w:eastAsia="zh-CN"/>
        </w:rPr>
        <w:t>本</w:t>
      </w:r>
      <w:r>
        <w:rPr>
          <w:lang w:eastAsia="zh-CN"/>
        </w:rPr>
        <w:t>战略的拟议要素相一致，即确定愿景、成果、优先事项和原则。讨论围绕以下问题展开：</w:t>
      </w:r>
    </w:p>
    <w:p w14:paraId="0C37C09A" w14:textId="1A36E9AD" w:rsidR="00FA4747" w:rsidRPr="00FA4747" w:rsidRDefault="003A3CA3" w:rsidP="00ED0EBE">
      <w:pPr>
        <w:pStyle w:val="ListParagraph"/>
        <w:numPr>
          <w:ilvl w:val="0"/>
          <w:numId w:val="25"/>
        </w:numPr>
        <w:spacing w:after="120"/>
        <w:rPr>
          <w:rFonts w:asciiTheme="minorHAnsi" w:hAnsiTheme="minorHAnsi" w:cstheme="minorHAnsi"/>
          <w:lang w:eastAsia="zh-CN"/>
        </w:rPr>
      </w:pPr>
      <w:r>
        <w:rPr>
          <w:lang w:eastAsia="zh-CN"/>
        </w:rPr>
        <w:t>我国</w:t>
      </w:r>
      <w:r w:rsidR="0008269B">
        <w:rPr>
          <w:lang w:eastAsia="zh-CN"/>
        </w:rPr>
        <w:t>应该为澳大利亚最年幼的儿童实现什么样的愿望？</w:t>
      </w:r>
    </w:p>
    <w:p w14:paraId="04FADBE6" w14:textId="77777777" w:rsidR="00FA4747" w:rsidRPr="00FA4747" w:rsidRDefault="00FA4747" w:rsidP="00ED0EBE">
      <w:pPr>
        <w:pStyle w:val="ListParagraph"/>
        <w:numPr>
          <w:ilvl w:val="0"/>
          <w:numId w:val="25"/>
        </w:numPr>
        <w:spacing w:after="120"/>
        <w:rPr>
          <w:rFonts w:asciiTheme="minorHAnsi" w:hAnsiTheme="minorHAnsi" w:cstheme="minorHAnsi"/>
          <w:lang w:eastAsia="zh-CN"/>
        </w:rPr>
      </w:pPr>
      <w:r>
        <w:rPr>
          <w:rFonts w:hint="eastAsia"/>
          <w:lang w:eastAsia="zh-CN"/>
        </w:rPr>
        <w:t>本</w:t>
      </w:r>
      <w:r w:rsidR="0008269B">
        <w:rPr>
          <w:lang w:eastAsia="zh-CN"/>
        </w:rPr>
        <w:t>战略应包括哪些政策优先事项，为什么？</w:t>
      </w:r>
    </w:p>
    <w:p w14:paraId="61BE791A" w14:textId="77777777" w:rsidR="00FA4747" w:rsidRPr="00FA4747" w:rsidRDefault="0008269B" w:rsidP="00ED0EBE">
      <w:pPr>
        <w:pStyle w:val="ListParagraph"/>
        <w:numPr>
          <w:ilvl w:val="0"/>
          <w:numId w:val="25"/>
        </w:numPr>
        <w:spacing w:after="120"/>
        <w:rPr>
          <w:rFonts w:asciiTheme="minorHAnsi" w:hAnsiTheme="minorHAnsi" w:cstheme="minorHAnsi"/>
          <w:lang w:eastAsia="zh-CN"/>
        </w:rPr>
      </w:pPr>
      <w:r>
        <w:rPr>
          <w:lang w:eastAsia="zh-CN"/>
        </w:rPr>
        <w:t>您认为澳大利亚政府可以重点关注哪些领域以加强协调与合作？</w:t>
      </w:r>
    </w:p>
    <w:p w14:paraId="0DA70A04" w14:textId="5D944894" w:rsidR="00C52EFA" w:rsidRDefault="0008269B" w:rsidP="0008269B">
      <w:pPr>
        <w:spacing w:after="120" w:line="240" w:lineRule="auto"/>
        <w:rPr>
          <w:lang w:eastAsia="zh-CN"/>
        </w:rPr>
      </w:pPr>
      <w:r>
        <w:rPr>
          <w:lang w:eastAsia="zh-CN"/>
        </w:rPr>
        <w:t xml:space="preserve">Dandolopartners </w:t>
      </w:r>
      <w:r>
        <w:rPr>
          <w:lang w:eastAsia="zh-CN"/>
        </w:rPr>
        <w:t>受邀</w:t>
      </w:r>
      <w:r w:rsidR="00FA4747">
        <w:rPr>
          <w:rFonts w:hint="eastAsia"/>
          <w:lang w:eastAsia="zh-CN"/>
        </w:rPr>
        <w:t>主持</w:t>
      </w:r>
      <w:r w:rsidR="00FA4747">
        <w:rPr>
          <w:lang w:eastAsia="zh-CN"/>
        </w:rPr>
        <w:t>圆桌会议</w:t>
      </w:r>
      <w:r>
        <w:rPr>
          <w:lang w:eastAsia="zh-CN"/>
        </w:rPr>
        <w:t>，并对峰会、调查、意见书和圆桌会议的结果进行综合。</w:t>
      </w:r>
      <w:r w:rsidR="00C852D5" w:rsidRPr="00C36304">
        <w:rPr>
          <w:rFonts w:hint="eastAsia"/>
          <w:lang w:eastAsia="zh-CN"/>
        </w:rPr>
        <w:t>D</w:t>
      </w:r>
      <w:r w:rsidRPr="00C36304">
        <w:rPr>
          <w:lang w:eastAsia="zh-CN"/>
        </w:rPr>
        <w:t>a</w:t>
      </w:r>
      <w:r>
        <w:rPr>
          <w:lang w:eastAsia="zh-CN"/>
        </w:rPr>
        <w:t xml:space="preserve">ndolopartners </w:t>
      </w:r>
      <w:r>
        <w:rPr>
          <w:lang w:eastAsia="zh-CN"/>
        </w:rPr>
        <w:t>所做的综述构成了本报告的基础。</w:t>
      </w:r>
      <w:r>
        <w:rPr>
          <w:lang w:eastAsia="zh-CN"/>
        </w:rPr>
        <w:br/>
      </w:r>
      <w:r>
        <w:rPr>
          <w:lang w:eastAsia="zh-CN"/>
        </w:rPr>
        <w:br/>
      </w:r>
      <w:bookmarkStart w:id="15" w:name="_Toc144126095"/>
    </w:p>
    <w:p w14:paraId="54897122" w14:textId="60BD5622" w:rsidR="00C52EFA" w:rsidRDefault="00C52EFA" w:rsidP="0008269B">
      <w:pPr>
        <w:spacing w:after="120" w:line="240" w:lineRule="auto"/>
        <w:rPr>
          <w:lang w:eastAsia="zh-CN"/>
        </w:rPr>
      </w:pPr>
    </w:p>
    <w:p w14:paraId="45D956E0" w14:textId="3AAD9166" w:rsidR="00C52EFA" w:rsidRPr="00072963" w:rsidRDefault="00C52EFA" w:rsidP="001865AA">
      <w:pPr>
        <w:pStyle w:val="Heading2"/>
        <w:spacing w:after="240"/>
        <w:rPr>
          <w:lang w:eastAsia="zh-CN"/>
        </w:rPr>
      </w:pPr>
      <w:bookmarkStart w:id="16" w:name="_Toc151713499"/>
      <w:r>
        <w:rPr>
          <w:lang w:eastAsia="zh-CN"/>
        </w:rPr>
        <w:t>儿童咨询</w:t>
      </w:r>
      <w:bookmarkEnd w:id="16"/>
      <w:r w:rsidRPr="007E7ECB">
        <w:rPr>
          <w:lang w:eastAsia="zh-CN"/>
        </w:rPr>
        <w:t xml:space="preserve">  </w:t>
      </w:r>
    </w:p>
    <w:bookmarkEnd w:id="15"/>
    <w:p w14:paraId="0D232A09" w14:textId="67357B88" w:rsidR="00C52EFA" w:rsidRDefault="003A3CA3" w:rsidP="009B7CF5">
      <w:pPr>
        <w:pStyle w:val="BodyText"/>
        <w:spacing w:after="120" w:line="360" w:lineRule="auto"/>
        <w:rPr>
          <w:rFonts w:ascii="Arial" w:eastAsiaTheme="minorEastAsia" w:hAnsi="Arial" w:cstheme="minorBidi"/>
          <w:lang w:val="en-AU" w:eastAsia="zh-CN"/>
        </w:rPr>
      </w:pPr>
      <w:r w:rsidRPr="00C52EFA">
        <w:rPr>
          <w:rFonts w:ascii="Arial" w:eastAsiaTheme="minorEastAsia" w:hAnsi="Arial" w:cstheme="minorBidi"/>
          <w:lang w:val="en-AU" w:eastAsia="zh-CN"/>
        </w:rPr>
        <w:t>儿童咨询的重点是</w:t>
      </w:r>
      <w:r w:rsidRPr="00C52EFA">
        <w:rPr>
          <w:rFonts w:ascii="Arial" w:eastAsiaTheme="minorEastAsia" w:hAnsi="Arial" w:cstheme="minorBidi"/>
          <w:lang w:val="en-AU" w:eastAsia="zh-CN"/>
        </w:rPr>
        <w:t xml:space="preserve"> 3 </w:t>
      </w:r>
      <w:r w:rsidRPr="00C52EFA">
        <w:rPr>
          <w:rFonts w:ascii="Arial" w:eastAsiaTheme="minorEastAsia" w:hAnsi="Arial" w:cstheme="minorBidi"/>
          <w:lang w:val="en-AU" w:eastAsia="zh-CN"/>
        </w:rPr>
        <w:t>至</w:t>
      </w:r>
      <w:r w:rsidRPr="00C52EFA">
        <w:rPr>
          <w:rFonts w:ascii="Arial" w:eastAsiaTheme="minorEastAsia" w:hAnsi="Arial" w:cstheme="minorBidi"/>
          <w:lang w:val="en-AU" w:eastAsia="zh-CN"/>
        </w:rPr>
        <w:t xml:space="preserve"> 5 </w:t>
      </w:r>
      <w:r w:rsidRPr="00C52EFA">
        <w:rPr>
          <w:rFonts w:ascii="Arial" w:eastAsiaTheme="minorEastAsia" w:hAnsi="Arial" w:cstheme="minorBidi"/>
          <w:lang w:val="en-AU" w:eastAsia="zh-CN"/>
        </w:rPr>
        <w:t>岁的儿童，在</w:t>
      </w:r>
      <w:r w:rsidRPr="00C52EFA">
        <w:rPr>
          <w:rFonts w:ascii="Arial" w:eastAsiaTheme="minorEastAsia" w:hAnsi="Arial" w:cstheme="minorBidi"/>
          <w:lang w:val="en-AU" w:eastAsia="zh-CN"/>
        </w:rPr>
        <w:t xml:space="preserve"> 2023 </w:t>
      </w:r>
      <w:r w:rsidRPr="00C52EFA">
        <w:rPr>
          <w:rFonts w:ascii="Arial" w:eastAsiaTheme="minorEastAsia" w:hAnsi="Arial" w:cstheme="minorBidi"/>
          <w:lang w:val="en-AU" w:eastAsia="zh-CN"/>
        </w:rPr>
        <w:t>年</w:t>
      </w:r>
      <w:r w:rsidRPr="00C52EFA">
        <w:rPr>
          <w:rFonts w:ascii="Arial" w:eastAsiaTheme="minorEastAsia" w:hAnsi="Arial" w:cstheme="minorBidi"/>
          <w:lang w:val="en-AU" w:eastAsia="zh-CN"/>
        </w:rPr>
        <w:t xml:space="preserve"> 7 </w:t>
      </w:r>
      <w:r w:rsidRPr="00C52EFA">
        <w:rPr>
          <w:rFonts w:ascii="Arial" w:eastAsiaTheme="minorEastAsia" w:hAnsi="Arial" w:cstheme="minorBidi"/>
          <w:lang w:val="en-AU" w:eastAsia="zh-CN"/>
        </w:rPr>
        <w:t>月和</w:t>
      </w:r>
      <w:r w:rsidRPr="00C52EFA">
        <w:rPr>
          <w:rFonts w:ascii="Arial" w:eastAsiaTheme="minorEastAsia" w:hAnsi="Arial" w:cstheme="minorBidi"/>
          <w:lang w:val="en-AU" w:eastAsia="zh-CN"/>
        </w:rPr>
        <w:t xml:space="preserve"> 8 </w:t>
      </w:r>
      <w:r w:rsidRPr="00C52EFA">
        <w:rPr>
          <w:rFonts w:ascii="Arial" w:eastAsiaTheme="minorEastAsia" w:hAnsi="Arial" w:cstheme="minorBidi"/>
          <w:lang w:val="en-AU" w:eastAsia="zh-CN"/>
        </w:rPr>
        <w:t>月期间有</w:t>
      </w:r>
      <w:r w:rsidRPr="00C52EFA">
        <w:rPr>
          <w:rFonts w:ascii="Arial" w:eastAsiaTheme="minorEastAsia" w:hAnsi="Arial" w:cstheme="minorBidi"/>
          <w:lang w:val="en-AU" w:eastAsia="zh-CN"/>
        </w:rPr>
        <w:t xml:space="preserve"> 115 </w:t>
      </w:r>
      <w:r w:rsidRPr="00C52EFA">
        <w:rPr>
          <w:rFonts w:ascii="Arial" w:eastAsiaTheme="minorEastAsia" w:hAnsi="Arial" w:cstheme="minorBidi"/>
          <w:lang w:val="en-AU" w:eastAsia="zh-CN"/>
        </w:rPr>
        <w:t>人参加。</w:t>
      </w:r>
    </w:p>
    <w:p w14:paraId="2FA7B134" w14:textId="06D91F80" w:rsidR="00C52EFA" w:rsidRDefault="003A3CA3" w:rsidP="009B7CF5">
      <w:pPr>
        <w:pStyle w:val="BodyText"/>
        <w:spacing w:after="120" w:line="360" w:lineRule="auto"/>
        <w:rPr>
          <w:rFonts w:ascii="Arial" w:eastAsiaTheme="minorEastAsia" w:hAnsi="Arial" w:cstheme="minorBidi"/>
          <w:lang w:val="en-AU" w:eastAsia="zh-CN"/>
        </w:rPr>
      </w:pPr>
      <w:r w:rsidRPr="00C52EFA">
        <w:rPr>
          <w:rFonts w:ascii="Arial" w:eastAsiaTheme="minorEastAsia" w:hAnsi="Arial" w:cstheme="minorBidi"/>
          <w:lang w:val="en-AU" w:eastAsia="zh-CN"/>
        </w:rPr>
        <w:t>在</w:t>
      </w:r>
      <w:r w:rsidR="00C52EFA">
        <w:rPr>
          <w:rFonts w:ascii="Arial" w:eastAsiaTheme="minorEastAsia" w:hAnsi="Arial" w:cstheme="minorBidi" w:hint="eastAsia"/>
          <w:lang w:val="en-AU" w:eastAsia="zh-CN"/>
        </w:rPr>
        <w:t>“</w:t>
      </w:r>
      <w:r w:rsidR="00E00D33">
        <w:rPr>
          <w:rFonts w:ascii="Arial" w:eastAsiaTheme="minorEastAsia" w:hAnsi="Arial" w:cstheme="minorBidi" w:hint="eastAsia"/>
          <w:lang w:val="en-AU" w:eastAsia="zh-CN"/>
        </w:rPr>
        <w:t>前沿</w:t>
      </w:r>
      <w:r w:rsidRPr="00C52EFA">
        <w:rPr>
          <w:rFonts w:ascii="Arial" w:eastAsiaTheme="minorEastAsia" w:hAnsi="Arial" w:cstheme="minorBidi"/>
          <w:lang w:val="en-AU" w:eastAsia="zh-CN"/>
        </w:rPr>
        <w:t>项目</w:t>
      </w:r>
      <w:r w:rsidR="00C52EFA">
        <w:rPr>
          <w:rFonts w:ascii="Arial" w:eastAsiaTheme="minorEastAsia" w:hAnsi="Arial" w:cstheme="minorBidi" w:hint="eastAsia"/>
          <w:lang w:val="en-AU" w:eastAsia="zh-CN"/>
        </w:rPr>
        <w:t>”</w:t>
      </w:r>
      <w:r w:rsidRPr="00C52EFA">
        <w:rPr>
          <w:rFonts w:ascii="Arial" w:eastAsiaTheme="minorEastAsia" w:hAnsi="Arial" w:cstheme="minorBidi"/>
          <w:lang w:val="en-AU" w:eastAsia="zh-CN"/>
        </w:rPr>
        <w:t>的</w:t>
      </w:r>
      <w:r w:rsidRPr="00C52EFA">
        <w:rPr>
          <w:rFonts w:ascii="Arial" w:eastAsiaTheme="minorEastAsia" w:hAnsi="Arial" w:cstheme="minorBidi" w:hint="eastAsia"/>
          <w:lang w:val="en-AU" w:eastAsia="zh-CN"/>
        </w:rPr>
        <w:t>主持</w:t>
      </w:r>
      <w:r w:rsidRPr="00C52EFA">
        <w:rPr>
          <w:rFonts w:ascii="Arial" w:eastAsiaTheme="minorEastAsia" w:hAnsi="Arial" w:cstheme="minorBidi"/>
          <w:lang w:val="en-AU" w:eastAsia="zh-CN"/>
        </w:rPr>
        <w:t>下，</w:t>
      </w:r>
      <w:r w:rsidRPr="00C52EFA">
        <w:rPr>
          <w:rFonts w:ascii="Arial" w:eastAsiaTheme="minorEastAsia" w:hAnsi="Arial" w:cstheme="minorBidi"/>
          <w:lang w:val="en-AU" w:eastAsia="zh-CN"/>
        </w:rPr>
        <w:t>9</w:t>
      </w:r>
      <w:r w:rsidRPr="00C52EFA">
        <w:rPr>
          <w:rFonts w:ascii="Arial" w:eastAsiaTheme="minorEastAsia" w:hAnsi="Arial" w:cstheme="minorBidi"/>
          <w:lang w:val="en-AU" w:eastAsia="zh-CN"/>
        </w:rPr>
        <w:t>个幼儿保育和教育服务机构参与了咨询过程，其中包括：墨尔本、布里斯班和朗塞斯顿各两个咨询点；达尔文、珀斯和卧龙岗各一个咨询点。</w:t>
      </w:r>
    </w:p>
    <w:p w14:paraId="2313C68A" w14:textId="77777777" w:rsidR="00C52EFA" w:rsidRDefault="003A3CA3" w:rsidP="009B7CF5">
      <w:pPr>
        <w:pStyle w:val="BodyText"/>
        <w:spacing w:after="120" w:line="360" w:lineRule="auto"/>
        <w:rPr>
          <w:rFonts w:ascii="Arial" w:eastAsiaTheme="minorEastAsia" w:hAnsi="Arial" w:cstheme="minorBidi"/>
          <w:lang w:val="en-AU" w:eastAsia="zh-CN"/>
        </w:rPr>
      </w:pPr>
      <w:r w:rsidRPr="00C52EFA">
        <w:rPr>
          <w:rFonts w:ascii="Arial" w:eastAsiaTheme="minorEastAsia" w:hAnsi="Arial" w:cstheme="minorBidi"/>
          <w:lang w:val="en-AU" w:eastAsia="zh-CN"/>
        </w:rPr>
        <w:t>咨询旨在确定儿童生活中最重要的事物，包括人、地点和活动，并询问他们怎样才能让今天过得更好。</w:t>
      </w:r>
    </w:p>
    <w:p w14:paraId="73F6F774" w14:textId="529A2041" w:rsidR="003A3CA3" w:rsidRPr="00C52EFA" w:rsidRDefault="003A3CA3" w:rsidP="001D0EE4">
      <w:pPr>
        <w:pStyle w:val="BodyText"/>
        <w:spacing w:after="120"/>
        <w:rPr>
          <w:rFonts w:ascii="Arial" w:eastAsiaTheme="minorEastAsia" w:hAnsi="Arial" w:cstheme="minorBidi"/>
          <w:lang w:val="en-AU" w:eastAsia="zh-CN"/>
        </w:rPr>
      </w:pPr>
      <w:r w:rsidRPr="00C52EFA">
        <w:rPr>
          <w:rFonts w:ascii="Arial" w:eastAsiaTheme="minorEastAsia" w:hAnsi="Arial" w:cstheme="minorBidi"/>
          <w:lang w:val="en-AU" w:eastAsia="zh-CN"/>
        </w:rPr>
        <w:t>收集儿童意见的方法包括</w:t>
      </w:r>
      <w:r w:rsidR="00B3285E">
        <w:rPr>
          <w:rFonts w:ascii="Arial" w:eastAsiaTheme="minorEastAsia" w:hAnsi="Arial" w:cstheme="minorBidi" w:hint="eastAsia"/>
          <w:lang w:val="en-AU" w:eastAsia="zh-CN"/>
        </w:rPr>
        <w:t>：</w:t>
      </w:r>
    </w:p>
    <w:p w14:paraId="55316CB5" w14:textId="77777777" w:rsidR="003E26B4" w:rsidRDefault="003A3CA3" w:rsidP="009B7CF5">
      <w:pPr>
        <w:pStyle w:val="ListParagraph"/>
        <w:numPr>
          <w:ilvl w:val="0"/>
          <w:numId w:val="37"/>
        </w:numPr>
        <w:spacing w:after="120" w:line="360" w:lineRule="auto"/>
        <w:ind w:left="714" w:hanging="357"/>
        <w:rPr>
          <w:lang w:eastAsia="zh-CN"/>
        </w:rPr>
      </w:pPr>
      <w:r w:rsidRPr="001865AA">
        <w:rPr>
          <w:b/>
          <w:bCs/>
          <w:lang w:eastAsia="zh-CN"/>
        </w:rPr>
        <w:t>社区绘画</w:t>
      </w:r>
      <w:r w:rsidRPr="001865AA">
        <w:rPr>
          <w:b/>
          <w:bCs/>
          <w:lang w:eastAsia="zh-CN"/>
        </w:rPr>
        <w:t>/</w:t>
      </w:r>
      <w:r w:rsidRPr="001865AA">
        <w:rPr>
          <w:b/>
          <w:bCs/>
          <w:lang w:eastAsia="zh-CN"/>
        </w:rPr>
        <w:t>艺术作品。</w:t>
      </w:r>
      <w:r>
        <w:rPr>
          <w:lang w:eastAsia="zh-CN"/>
        </w:rPr>
        <w:br/>
      </w:r>
      <w:r>
        <w:rPr>
          <w:lang w:eastAsia="zh-CN"/>
        </w:rPr>
        <w:t>要求儿童使用颜料、铅笔、蜡笔或其他媒介创作一幅作品，描绘</w:t>
      </w:r>
      <w:r>
        <w:rPr>
          <w:lang w:eastAsia="zh-CN"/>
        </w:rPr>
        <w:t xml:space="preserve"> </w:t>
      </w:r>
      <w:r w:rsidR="003E26B4">
        <w:rPr>
          <w:rFonts w:hint="eastAsia"/>
          <w:lang w:eastAsia="zh-CN"/>
        </w:rPr>
        <w:t>“</w:t>
      </w:r>
      <w:r>
        <w:rPr>
          <w:lang w:eastAsia="zh-CN"/>
        </w:rPr>
        <w:t>对你最重要的人</w:t>
      </w:r>
      <w:r w:rsidR="003E26B4">
        <w:rPr>
          <w:rFonts w:hint="eastAsia"/>
          <w:lang w:eastAsia="zh-CN"/>
        </w:rPr>
        <w:t>”</w:t>
      </w:r>
      <w:r>
        <w:rPr>
          <w:lang w:eastAsia="zh-CN"/>
        </w:rPr>
        <w:t>。</w:t>
      </w:r>
    </w:p>
    <w:p w14:paraId="0DA709AD" w14:textId="5C71AF5D" w:rsidR="003A3CA3" w:rsidRDefault="003A3CA3" w:rsidP="009B7CF5">
      <w:pPr>
        <w:pStyle w:val="ListParagraph"/>
        <w:numPr>
          <w:ilvl w:val="0"/>
          <w:numId w:val="37"/>
        </w:numPr>
        <w:spacing w:after="120" w:line="360" w:lineRule="auto"/>
        <w:ind w:left="714" w:hanging="357"/>
        <w:rPr>
          <w:lang w:eastAsia="zh-CN"/>
        </w:rPr>
      </w:pPr>
      <w:r w:rsidRPr="001865AA">
        <w:rPr>
          <w:b/>
          <w:bCs/>
          <w:lang w:eastAsia="zh-CN"/>
        </w:rPr>
        <w:t>松散材料景观创作。</w:t>
      </w:r>
      <w:r>
        <w:rPr>
          <w:lang w:eastAsia="zh-CN"/>
        </w:rPr>
        <w:br/>
      </w:r>
      <w:r>
        <w:rPr>
          <w:lang w:eastAsia="zh-CN"/>
        </w:rPr>
        <w:t>儿童被提示创作一个立体建筑、作品或项目，表现对他们来说重要的地方或环境。</w:t>
      </w:r>
    </w:p>
    <w:p w14:paraId="5D9EE584" w14:textId="3E8EF521" w:rsidR="003A3CA3" w:rsidRPr="003E26B4" w:rsidRDefault="003A3CA3" w:rsidP="009B7CF5">
      <w:pPr>
        <w:pStyle w:val="ListParagraph"/>
        <w:numPr>
          <w:ilvl w:val="0"/>
          <w:numId w:val="37"/>
        </w:numPr>
        <w:spacing w:after="120" w:line="360" w:lineRule="auto"/>
        <w:ind w:left="714" w:hanging="357"/>
        <w:rPr>
          <w:lang w:eastAsia="zh-CN"/>
        </w:rPr>
      </w:pPr>
      <w:r w:rsidRPr="001865AA">
        <w:rPr>
          <w:b/>
          <w:bCs/>
          <w:lang w:eastAsia="zh-CN"/>
        </w:rPr>
        <w:t>半结构式讨论</w:t>
      </w:r>
      <w:r w:rsidR="003E26B4" w:rsidRPr="001865AA">
        <w:rPr>
          <w:rFonts w:hint="eastAsia"/>
          <w:b/>
          <w:bCs/>
          <w:lang w:eastAsia="zh-CN"/>
        </w:rPr>
        <w:t>——</w:t>
      </w:r>
      <w:r w:rsidRPr="001865AA">
        <w:rPr>
          <w:b/>
          <w:bCs/>
          <w:lang w:eastAsia="zh-CN"/>
        </w:rPr>
        <w:t>最快乐的时刻</w:t>
      </w:r>
      <w:r w:rsidRPr="001865AA">
        <w:rPr>
          <w:b/>
          <w:bCs/>
          <w:lang w:eastAsia="zh-CN"/>
        </w:rPr>
        <w:t>/</w:t>
      </w:r>
      <w:r w:rsidRPr="001865AA">
        <w:rPr>
          <w:b/>
          <w:bCs/>
          <w:lang w:eastAsia="zh-CN"/>
        </w:rPr>
        <w:t>记忆。</w:t>
      </w:r>
      <w:r>
        <w:rPr>
          <w:lang w:eastAsia="zh-CN"/>
        </w:rPr>
        <w:br/>
      </w:r>
      <w:r>
        <w:rPr>
          <w:lang w:eastAsia="zh-CN"/>
        </w:rPr>
        <w:t>孩子们被要求描述他们最快乐的一天，包括他们做了什么、和谁一起做的以及他们当时在哪里。</w:t>
      </w:r>
    </w:p>
    <w:p w14:paraId="30EA5B74" w14:textId="1B265353" w:rsidR="009B7CF5" w:rsidRDefault="009B7CF5" w:rsidP="009B7CF5">
      <w:pPr>
        <w:spacing w:after="120" w:line="360" w:lineRule="auto"/>
        <w:rPr>
          <w:lang w:eastAsia="zh-CN"/>
        </w:rPr>
      </w:pPr>
      <w:r w:rsidRPr="009C1FEB">
        <w:rPr>
          <w:rFonts w:hint="eastAsia"/>
          <w:lang w:eastAsia="zh-CN"/>
        </w:rPr>
        <w:t>前沿项目还从</w:t>
      </w:r>
      <w:r w:rsidRPr="009C1FEB">
        <w:rPr>
          <w:rFonts w:hint="eastAsia"/>
          <w:lang w:eastAsia="zh-CN"/>
        </w:rPr>
        <w:t>3</w:t>
      </w:r>
      <w:r w:rsidRPr="009C1FEB">
        <w:rPr>
          <w:rFonts w:hint="eastAsia"/>
          <w:lang w:eastAsia="zh-CN"/>
        </w:rPr>
        <w:t>至</w:t>
      </w:r>
      <w:r w:rsidRPr="009C1FEB">
        <w:rPr>
          <w:rFonts w:hint="eastAsia"/>
          <w:lang w:eastAsia="zh-CN"/>
        </w:rPr>
        <w:t>5</w:t>
      </w:r>
      <w:r w:rsidRPr="009C1FEB">
        <w:rPr>
          <w:rFonts w:hint="eastAsia"/>
          <w:lang w:eastAsia="zh-CN"/>
        </w:rPr>
        <w:t>岁儿童收集的数据中提供了相关见解，这些数据是通过他们在</w:t>
      </w:r>
      <w:r w:rsidRPr="009C1FEB">
        <w:rPr>
          <w:rFonts w:hint="eastAsia"/>
          <w:lang w:eastAsia="zh-CN"/>
        </w:rPr>
        <w:t>2022</w:t>
      </w:r>
      <w:r w:rsidRPr="009C1FEB">
        <w:rPr>
          <w:rFonts w:hint="eastAsia"/>
          <w:lang w:eastAsia="zh-CN"/>
        </w:rPr>
        <w:t>年</w:t>
      </w:r>
      <w:r w:rsidRPr="009C1FEB">
        <w:rPr>
          <w:rFonts w:hint="eastAsia"/>
          <w:lang w:eastAsia="zh-CN"/>
        </w:rPr>
        <w:t>11</w:t>
      </w:r>
      <w:r w:rsidRPr="009C1FEB">
        <w:rPr>
          <w:rFonts w:hint="eastAsia"/>
          <w:lang w:eastAsia="zh-CN"/>
        </w:rPr>
        <w:t>月至</w:t>
      </w:r>
      <w:r w:rsidRPr="009C1FEB">
        <w:rPr>
          <w:rFonts w:hint="eastAsia"/>
          <w:lang w:eastAsia="zh-CN"/>
        </w:rPr>
        <w:t>2023</w:t>
      </w:r>
      <w:r w:rsidRPr="009C1FEB">
        <w:rPr>
          <w:rFonts w:hint="eastAsia"/>
          <w:lang w:eastAsia="zh-CN"/>
        </w:rPr>
        <w:t>年</w:t>
      </w:r>
      <w:r w:rsidRPr="009C1FEB">
        <w:rPr>
          <w:rFonts w:hint="eastAsia"/>
          <w:lang w:eastAsia="zh-CN"/>
        </w:rPr>
        <w:t>3</w:t>
      </w:r>
      <w:r w:rsidRPr="009C1FEB">
        <w:rPr>
          <w:rFonts w:hint="eastAsia"/>
          <w:lang w:eastAsia="zh-CN"/>
        </w:rPr>
        <w:t>月期间为</w:t>
      </w:r>
      <w:r w:rsidRPr="009C1FEB">
        <w:rPr>
          <w:lang w:eastAsia="zh-CN"/>
        </w:rPr>
        <w:t>自身的</w:t>
      </w:r>
      <w:r w:rsidRPr="009C1FEB">
        <w:rPr>
          <w:lang w:eastAsia="zh-CN"/>
        </w:rPr>
        <w:t xml:space="preserve"> </w:t>
      </w:r>
      <w:r w:rsidRPr="009C1FEB">
        <w:rPr>
          <w:rFonts w:hint="eastAsia"/>
          <w:lang w:eastAsia="zh-CN"/>
        </w:rPr>
        <w:t>“</w:t>
      </w:r>
      <w:r w:rsidRPr="009C1FEB">
        <w:rPr>
          <w:lang w:eastAsia="zh-CN"/>
        </w:rPr>
        <w:t>早期教育转型</w:t>
      </w:r>
      <w:r w:rsidRPr="009C1FEB">
        <w:rPr>
          <w:lang w:eastAsia="zh-CN"/>
        </w:rPr>
        <w:t xml:space="preserve"> </w:t>
      </w:r>
      <w:r w:rsidRPr="009C1FEB">
        <w:rPr>
          <w:rFonts w:hint="eastAsia"/>
          <w:lang w:eastAsia="zh-CN"/>
        </w:rPr>
        <w:t>”</w:t>
      </w:r>
      <w:r w:rsidRPr="009C1FEB">
        <w:rPr>
          <w:lang w:eastAsia="zh-CN"/>
        </w:rPr>
        <w:t>项目</w:t>
      </w:r>
      <w:r w:rsidRPr="009C1FEB">
        <w:rPr>
          <w:rFonts w:hint="eastAsia"/>
          <w:lang w:eastAsia="zh-CN"/>
        </w:rPr>
        <w:t>开展的咨询</w:t>
      </w:r>
      <w:r w:rsidR="009C1FEB" w:rsidRPr="009C1FEB">
        <w:rPr>
          <w:rFonts w:hint="eastAsia"/>
          <w:lang w:eastAsia="zh-CN"/>
        </w:rPr>
        <w:t>所</w:t>
      </w:r>
      <w:r w:rsidRPr="009C1FEB">
        <w:rPr>
          <w:rFonts w:hint="eastAsia"/>
          <w:lang w:eastAsia="zh-CN"/>
        </w:rPr>
        <w:t>收集的。</w:t>
      </w:r>
    </w:p>
    <w:p w14:paraId="007DCC34" w14:textId="5ED51DF0" w:rsidR="00216BF7" w:rsidRDefault="002C32FD" w:rsidP="009B7CF5">
      <w:pPr>
        <w:spacing w:after="120" w:line="360" w:lineRule="auto"/>
        <w:rPr>
          <w:lang w:eastAsia="zh-CN"/>
        </w:rPr>
      </w:pPr>
      <w:r>
        <w:rPr>
          <w:lang w:eastAsia="zh-CN"/>
        </w:rPr>
        <w:t>孩子们被要求想象他们希望的未来早期教育的样子，并通过选择明信片和用混合材料建造模型这两项活动分享他们的想法和愿景。</w:t>
      </w:r>
      <w:r>
        <w:rPr>
          <w:lang w:eastAsia="zh-CN"/>
        </w:rPr>
        <w:br/>
      </w:r>
    </w:p>
    <w:p w14:paraId="06690D69" w14:textId="77777777" w:rsidR="008A3EAC" w:rsidRDefault="008A3EAC" w:rsidP="009B7CF5">
      <w:pPr>
        <w:spacing w:after="120" w:line="360" w:lineRule="auto"/>
        <w:rPr>
          <w:lang w:eastAsia="zh-CN"/>
        </w:rPr>
      </w:pPr>
    </w:p>
    <w:p w14:paraId="79E14C95" w14:textId="77777777" w:rsidR="008A3EAC" w:rsidRDefault="008A3EAC" w:rsidP="009B7CF5">
      <w:pPr>
        <w:spacing w:after="120" w:line="360" w:lineRule="auto"/>
        <w:rPr>
          <w:lang w:eastAsia="zh-CN"/>
        </w:rPr>
      </w:pPr>
    </w:p>
    <w:p w14:paraId="174C2A97" w14:textId="77777777" w:rsidR="008A3EAC" w:rsidRDefault="008A3EAC" w:rsidP="009B7CF5">
      <w:pPr>
        <w:spacing w:after="120" w:line="360" w:lineRule="auto"/>
        <w:rPr>
          <w:lang w:eastAsia="zh-CN"/>
        </w:rPr>
      </w:pPr>
    </w:p>
    <w:p w14:paraId="46D2D7D4" w14:textId="77777777" w:rsidR="008A3EAC" w:rsidRDefault="008A3EAC" w:rsidP="009B7CF5">
      <w:pPr>
        <w:spacing w:after="120" w:line="360" w:lineRule="auto"/>
        <w:rPr>
          <w:lang w:eastAsia="zh-CN"/>
        </w:rPr>
      </w:pPr>
    </w:p>
    <w:p w14:paraId="65DD03F6" w14:textId="77777777" w:rsidR="008A3EAC" w:rsidRDefault="008A3EAC" w:rsidP="009B7CF5">
      <w:pPr>
        <w:spacing w:after="120" w:line="360" w:lineRule="auto"/>
        <w:rPr>
          <w:lang w:eastAsia="zh-CN"/>
        </w:rPr>
      </w:pPr>
    </w:p>
    <w:p w14:paraId="7AB8D868" w14:textId="77777777" w:rsidR="008A3EAC" w:rsidRDefault="008A3EAC" w:rsidP="009B7CF5">
      <w:pPr>
        <w:spacing w:after="120" w:line="360" w:lineRule="auto"/>
        <w:rPr>
          <w:lang w:eastAsia="zh-CN"/>
        </w:rPr>
      </w:pPr>
    </w:p>
    <w:p w14:paraId="7C99A34E" w14:textId="77777777" w:rsidR="008A3EAC" w:rsidRDefault="008A3EAC" w:rsidP="009B7CF5">
      <w:pPr>
        <w:spacing w:after="120" w:line="360" w:lineRule="auto"/>
        <w:rPr>
          <w:lang w:eastAsia="zh-CN"/>
        </w:rPr>
      </w:pPr>
    </w:p>
    <w:p w14:paraId="7D37C8C8" w14:textId="77777777" w:rsidR="008A3EAC" w:rsidRPr="009B7CF5" w:rsidRDefault="008A3EAC" w:rsidP="009B7CF5">
      <w:pPr>
        <w:spacing w:after="120" w:line="360" w:lineRule="auto"/>
        <w:rPr>
          <w:lang w:eastAsia="zh-CN"/>
        </w:rPr>
      </w:pPr>
    </w:p>
    <w:p w14:paraId="170CD5BD" w14:textId="4B27D7F4" w:rsidR="0024724E" w:rsidRPr="00C12507" w:rsidRDefault="00CA0DBF" w:rsidP="0008667A">
      <w:pPr>
        <w:pStyle w:val="Heading1"/>
      </w:pPr>
      <w:bookmarkStart w:id="17" w:name="_Toc151713500"/>
      <w:bookmarkStart w:id="18" w:name="_Toc140575400"/>
      <w:r w:rsidRPr="00C12507">
        <w:rPr>
          <w:rFonts w:hint="eastAsia"/>
        </w:rPr>
        <w:lastRenderedPageBreak/>
        <w:t>儿童的意见</w:t>
      </w:r>
      <w:bookmarkEnd w:id="17"/>
    </w:p>
    <w:p w14:paraId="3020EB4D" w14:textId="77777777" w:rsidR="004D0312" w:rsidRDefault="003A3CA3" w:rsidP="001865AA">
      <w:pPr>
        <w:spacing w:after="240" w:line="340" w:lineRule="exact"/>
        <w:rPr>
          <w:lang w:eastAsia="zh-CN"/>
        </w:rPr>
      </w:pPr>
      <w:r w:rsidRPr="005C2514">
        <w:rPr>
          <w:lang w:eastAsia="zh-CN"/>
        </w:rPr>
        <w:t>虽然在</w:t>
      </w:r>
      <w:r w:rsidRPr="005C2514">
        <w:rPr>
          <w:rFonts w:hint="eastAsia"/>
          <w:lang w:eastAsia="zh-CN"/>
        </w:rPr>
        <w:t>收集</w:t>
      </w:r>
      <w:r w:rsidRPr="005C2514">
        <w:rPr>
          <w:lang w:eastAsia="zh-CN"/>
        </w:rPr>
        <w:t>儿童的</w:t>
      </w:r>
      <w:r w:rsidRPr="005C2514">
        <w:rPr>
          <w:rFonts w:hint="eastAsia"/>
          <w:lang w:eastAsia="zh-CN"/>
        </w:rPr>
        <w:t>心声</w:t>
      </w:r>
      <w:r w:rsidRPr="005C2514">
        <w:rPr>
          <w:lang w:eastAsia="zh-CN"/>
        </w:rPr>
        <w:t>方面存在挑战，特别是幼儿期儿童，但许多利益相关者都提到了</w:t>
      </w:r>
      <w:r w:rsidR="00660073" w:rsidRPr="005C2514">
        <w:rPr>
          <w:rFonts w:hint="eastAsia"/>
          <w:lang w:eastAsia="zh-CN"/>
        </w:rPr>
        <w:t>在影响儿童的政策和决策中纳入儿童的声音、观点和经验的重要性。</w:t>
      </w:r>
    </w:p>
    <w:p w14:paraId="1FA4CB83" w14:textId="77777777" w:rsidR="00486F10" w:rsidRDefault="003A3CA3" w:rsidP="001865AA">
      <w:pPr>
        <w:spacing w:after="240" w:line="340" w:lineRule="exact"/>
        <w:rPr>
          <w:lang w:eastAsia="zh-CN"/>
        </w:rPr>
      </w:pPr>
      <w:r w:rsidRPr="009D0B37">
        <w:rPr>
          <w:lang w:eastAsia="zh-CN"/>
        </w:rPr>
        <w:t>一些利益相关者</w:t>
      </w:r>
      <w:r w:rsidR="001901D7" w:rsidRPr="009D0B37">
        <w:rPr>
          <w:lang w:eastAsia="zh-CN"/>
        </w:rPr>
        <w:t>特别</w:t>
      </w:r>
      <w:r w:rsidRPr="009D0B37">
        <w:rPr>
          <w:lang w:eastAsia="zh-CN"/>
        </w:rPr>
        <w:t>强调，</w:t>
      </w:r>
      <w:r w:rsidR="004D0312" w:rsidRPr="009D0B37">
        <w:rPr>
          <w:rFonts w:hint="eastAsia"/>
          <w:lang w:eastAsia="zh-CN"/>
        </w:rPr>
        <w:t>我们往往通过成年人的视角倾听儿童的心声，他们认识到，成年人代表儿童发言并不等于真正倾听儿童的心声。</w:t>
      </w:r>
    </w:p>
    <w:p w14:paraId="73FEE21F" w14:textId="46F142D7" w:rsidR="00486F10" w:rsidRDefault="003A3CA3" w:rsidP="001865AA">
      <w:pPr>
        <w:spacing w:after="240" w:line="340" w:lineRule="exact"/>
        <w:rPr>
          <w:lang w:eastAsia="zh-CN"/>
        </w:rPr>
      </w:pPr>
      <w:r>
        <w:rPr>
          <w:lang w:eastAsia="zh-CN"/>
        </w:rPr>
        <w:t>儿童咨询过程为确定儿童</w:t>
      </w:r>
      <w:r w:rsidR="001901D7">
        <w:rPr>
          <w:rFonts w:hint="eastAsia"/>
          <w:lang w:eastAsia="zh-CN"/>
        </w:rPr>
        <w:t>所</w:t>
      </w:r>
      <w:r w:rsidR="001901D7">
        <w:rPr>
          <w:lang w:eastAsia="zh-CN"/>
        </w:rPr>
        <w:t>重视的问题</w:t>
      </w:r>
      <w:r>
        <w:rPr>
          <w:lang w:eastAsia="zh-CN"/>
        </w:rPr>
        <w:t>提供了</w:t>
      </w:r>
      <w:r w:rsidR="002A5EEC">
        <w:rPr>
          <w:rFonts w:hint="eastAsia"/>
          <w:lang w:eastAsia="zh-CN"/>
        </w:rPr>
        <w:t>一个</w:t>
      </w:r>
      <w:r>
        <w:rPr>
          <w:lang w:eastAsia="zh-CN"/>
        </w:rPr>
        <w:t>机会。</w:t>
      </w:r>
    </w:p>
    <w:p w14:paraId="2DA1987D" w14:textId="4D586643" w:rsidR="001901D7" w:rsidRPr="00A473F9" w:rsidRDefault="003A3CA3" w:rsidP="001865AA">
      <w:pPr>
        <w:spacing w:after="240" w:line="340" w:lineRule="exact"/>
        <w:rPr>
          <w:lang w:eastAsia="zh-CN"/>
        </w:rPr>
      </w:pPr>
      <w:r>
        <w:rPr>
          <w:lang w:eastAsia="zh-CN"/>
        </w:rPr>
        <w:t>咨询过程中产生了四个最重要的主题，包括</w:t>
      </w:r>
    </w:p>
    <w:p w14:paraId="0E11AEF4" w14:textId="77777777" w:rsidR="001865AA" w:rsidRPr="001865AA" w:rsidRDefault="001901D7" w:rsidP="004E7D5D">
      <w:pPr>
        <w:pStyle w:val="ListParagraph"/>
        <w:numPr>
          <w:ilvl w:val="0"/>
          <w:numId w:val="27"/>
        </w:numPr>
        <w:spacing w:after="120" w:line="340" w:lineRule="exact"/>
        <w:ind w:left="714" w:hanging="357"/>
        <w:rPr>
          <w:rFonts w:asciiTheme="minorHAnsi" w:hAnsiTheme="minorHAnsi" w:cstheme="minorHAnsi"/>
          <w:b/>
          <w:bCs/>
          <w:lang w:eastAsia="zh-CN"/>
        </w:rPr>
      </w:pPr>
      <w:r w:rsidRPr="001901D7">
        <w:rPr>
          <w:b/>
          <w:lang w:eastAsia="zh-CN"/>
        </w:rPr>
        <w:t>联系和关系是儿童生活的核心</w:t>
      </w:r>
      <w:r>
        <w:rPr>
          <w:lang w:eastAsia="zh-CN"/>
        </w:rPr>
        <w:t>。</w:t>
      </w:r>
      <w:r>
        <w:rPr>
          <w:lang w:eastAsia="zh-CN"/>
        </w:rPr>
        <w:br/>
      </w:r>
      <w:r>
        <w:rPr>
          <w:lang w:eastAsia="zh-CN"/>
        </w:rPr>
        <w:t>儿童们经常谈到并在他们的创作作品中描绘与直系亲属、大家庭、朋友、教育工作者和教师之间的个人关系。</w:t>
      </w:r>
    </w:p>
    <w:p w14:paraId="2C6D11DF" w14:textId="4A3C6237" w:rsidR="001865AA" w:rsidRPr="001865AA" w:rsidRDefault="001901D7" w:rsidP="001865AA">
      <w:pPr>
        <w:pStyle w:val="ListParagraph"/>
        <w:numPr>
          <w:ilvl w:val="0"/>
          <w:numId w:val="42"/>
        </w:numPr>
        <w:spacing w:after="120" w:line="340" w:lineRule="exact"/>
        <w:ind w:hanging="226"/>
        <w:rPr>
          <w:rFonts w:asciiTheme="minorHAnsi" w:hAnsiTheme="minorHAnsi" w:cstheme="minorHAnsi"/>
          <w:b/>
          <w:bCs/>
          <w:lang w:eastAsia="zh-CN"/>
        </w:rPr>
      </w:pPr>
      <w:r>
        <w:rPr>
          <w:lang w:eastAsia="zh-CN"/>
        </w:rPr>
        <w:t xml:space="preserve"> </w:t>
      </w:r>
      <w:r>
        <w:rPr>
          <w:lang w:eastAsia="zh-CN"/>
        </w:rPr>
        <w:t>在美术活动中，几乎每三名儿童中就有两名（</w:t>
      </w:r>
      <w:r>
        <w:rPr>
          <w:lang w:eastAsia="zh-CN"/>
        </w:rPr>
        <w:t>65%</w:t>
      </w:r>
      <w:r>
        <w:rPr>
          <w:lang w:eastAsia="zh-CN"/>
        </w:rPr>
        <w:t>）描绘了他们的父母、监护人</w:t>
      </w:r>
      <w:r w:rsidR="00327EF5">
        <w:rPr>
          <w:rFonts w:hint="eastAsia"/>
          <w:lang w:eastAsia="zh-CN"/>
        </w:rPr>
        <w:t xml:space="preserve"> </w:t>
      </w:r>
      <w:r w:rsidR="00327EF5">
        <w:rPr>
          <w:lang w:eastAsia="zh-CN"/>
        </w:rPr>
        <w:t xml:space="preserve">     </w:t>
      </w:r>
      <w:r>
        <w:rPr>
          <w:lang w:eastAsia="zh-CN"/>
        </w:rPr>
        <w:t>或兄弟姐妹中的至少一人。</w:t>
      </w:r>
    </w:p>
    <w:p w14:paraId="67C694E2" w14:textId="20F4D44D" w:rsidR="001901D7" w:rsidRPr="001901D7" w:rsidRDefault="00D96CD1" w:rsidP="001865AA">
      <w:pPr>
        <w:pStyle w:val="ListParagraph"/>
        <w:numPr>
          <w:ilvl w:val="0"/>
          <w:numId w:val="42"/>
        </w:numPr>
        <w:spacing w:after="120" w:line="340" w:lineRule="exact"/>
        <w:ind w:left="1078" w:hanging="227"/>
        <w:contextualSpacing w:val="0"/>
        <w:rPr>
          <w:rFonts w:asciiTheme="minorHAnsi" w:hAnsiTheme="minorHAnsi" w:cstheme="minorHAnsi"/>
          <w:b/>
          <w:bCs/>
          <w:lang w:eastAsia="zh-CN"/>
        </w:rPr>
      </w:pPr>
      <w:r>
        <w:rPr>
          <w:rFonts w:hint="eastAsia"/>
          <w:lang w:eastAsia="zh-CN"/>
        </w:rPr>
        <w:t>约</w:t>
      </w:r>
      <w:r w:rsidR="001901D7">
        <w:rPr>
          <w:lang w:eastAsia="zh-CN"/>
        </w:rPr>
        <w:t>12%</w:t>
      </w:r>
      <w:r w:rsidR="001901D7">
        <w:rPr>
          <w:lang w:eastAsia="zh-CN"/>
        </w:rPr>
        <w:t>的作品描绘了其他家庭成员，包括堂表兄弟姐妹、祖父母、叔叔和阿姨。</w:t>
      </w:r>
    </w:p>
    <w:p w14:paraId="523C0D4A" w14:textId="77777777" w:rsidR="001865AA" w:rsidRPr="001865AA" w:rsidRDefault="001901D7" w:rsidP="001865AA">
      <w:pPr>
        <w:pStyle w:val="ListParagraph"/>
        <w:numPr>
          <w:ilvl w:val="0"/>
          <w:numId w:val="29"/>
        </w:numPr>
        <w:spacing w:after="120" w:line="340" w:lineRule="exact"/>
        <w:ind w:left="714" w:hanging="357"/>
        <w:contextualSpacing w:val="0"/>
        <w:rPr>
          <w:rFonts w:asciiTheme="minorHAnsi" w:hAnsiTheme="minorHAnsi" w:cstheme="minorHAnsi"/>
          <w:lang w:eastAsia="zh-CN"/>
        </w:rPr>
      </w:pPr>
      <w:r w:rsidRPr="001901D7">
        <w:rPr>
          <w:b/>
          <w:lang w:eastAsia="zh-CN"/>
        </w:rPr>
        <w:t>儿童对他们周围的环境和</w:t>
      </w:r>
      <w:r w:rsidR="009A3F28">
        <w:rPr>
          <w:rFonts w:hint="eastAsia"/>
          <w:b/>
          <w:lang w:eastAsia="zh-CN"/>
        </w:rPr>
        <w:t>场所</w:t>
      </w:r>
      <w:r w:rsidRPr="001901D7">
        <w:rPr>
          <w:b/>
          <w:lang w:eastAsia="zh-CN"/>
        </w:rPr>
        <w:t>很敏感</w:t>
      </w:r>
      <w:r>
        <w:rPr>
          <w:lang w:eastAsia="zh-CN"/>
        </w:rPr>
        <w:t>。</w:t>
      </w:r>
    </w:p>
    <w:p w14:paraId="6086413C" w14:textId="77777777" w:rsidR="001865AA" w:rsidRPr="001865AA" w:rsidRDefault="00601555" w:rsidP="001865AA">
      <w:pPr>
        <w:pStyle w:val="ListParagraph"/>
        <w:numPr>
          <w:ilvl w:val="0"/>
          <w:numId w:val="43"/>
        </w:numPr>
        <w:spacing w:after="120" w:line="340" w:lineRule="exact"/>
        <w:ind w:left="1134" w:hanging="283"/>
        <w:contextualSpacing w:val="0"/>
        <w:rPr>
          <w:rFonts w:asciiTheme="minorHAnsi" w:hAnsiTheme="minorHAnsi" w:cstheme="minorHAnsi"/>
          <w:lang w:eastAsia="zh-CN"/>
        </w:rPr>
      </w:pPr>
      <w:r>
        <w:rPr>
          <w:lang w:eastAsia="zh-CN"/>
        </w:rPr>
        <w:t xml:space="preserve"> </w:t>
      </w:r>
      <w:r>
        <w:rPr>
          <w:lang w:eastAsia="zh-CN"/>
        </w:rPr>
        <w:t>与环境有关的最突出的发现是，儿童非常喜欢并积极寻找在自然、户外空间活动的机会</w:t>
      </w:r>
      <w:r w:rsidR="00D96CD1">
        <w:rPr>
          <w:rFonts w:hint="eastAsia"/>
          <w:lang w:eastAsia="zh-CN"/>
        </w:rPr>
        <w:t>——</w:t>
      </w:r>
      <w:r>
        <w:rPr>
          <w:lang w:eastAsia="zh-CN"/>
        </w:rPr>
        <w:t>62%</w:t>
      </w:r>
      <w:r>
        <w:rPr>
          <w:lang w:eastAsia="zh-CN"/>
        </w:rPr>
        <w:t>的</w:t>
      </w:r>
      <w:r w:rsidR="00D96CD1" w:rsidRPr="00B65A62">
        <w:rPr>
          <w:rFonts w:hint="eastAsia"/>
          <w:lang w:eastAsia="zh-CN"/>
        </w:rPr>
        <w:t>回答</w:t>
      </w:r>
      <w:r w:rsidRPr="00B65A62">
        <w:rPr>
          <w:lang w:eastAsia="zh-CN"/>
        </w:rPr>
        <w:t>反映</w:t>
      </w:r>
      <w:r>
        <w:rPr>
          <w:lang w:eastAsia="zh-CN"/>
        </w:rPr>
        <w:t>了这一点。</w:t>
      </w:r>
    </w:p>
    <w:p w14:paraId="3EFBC6AE" w14:textId="12B5B8FB" w:rsidR="009A3F28" w:rsidRPr="009A3F28" w:rsidRDefault="00601555" w:rsidP="001865AA">
      <w:pPr>
        <w:pStyle w:val="ListParagraph"/>
        <w:numPr>
          <w:ilvl w:val="0"/>
          <w:numId w:val="43"/>
        </w:numPr>
        <w:spacing w:after="120" w:line="340" w:lineRule="exact"/>
        <w:ind w:left="1134" w:hanging="283"/>
        <w:contextualSpacing w:val="0"/>
        <w:rPr>
          <w:rFonts w:asciiTheme="minorHAnsi" w:hAnsiTheme="minorHAnsi" w:cstheme="minorHAnsi"/>
          <w:lang w:eastAsia="zh-CN"/>
        </w:rPr>
      </w:pPr>
      <w:r>
        <w:rPr>
          <w:lang w:eastAsia="zh-CN"/>
        </w:rPr>
        <w:t xml:space="preserve"> </w:t>
      </w:r>
      <w:r>
        <w:rPr>
          <w:lang w:eastAsia="zh-CN"/>
        </w:rPr>
        <w:t>研究结果还强调，无论他们喜欢在哪种具体的空间里玩耍、学习或放松，儿童都喜欢有机会对他们所处的环境拥有所有权和表达权。</w:t>
      </w:r>
    </w:p>
    <w:p w14:paraId="25805C66" w14:textId="77777777" w:rsidR="001865AA" w:rsidRPr="001865AA" w:rsidRDefault="00601555" w:rsidP="001865AA">
      <w:pPr>
        <w:pStyle w:val="ListParagraph"/>
        <w:numPr>
          <w:ilvl w:val="0"/>
          <w:numId w:val="29"/>
        </w:numPr>
        <w:spacing w:after="120" w:line="340" w:lineRule="exact"/>
        <w:ind w:left="714" w:hanging="357"/>
        <w:contextualSpacing w:val="0"/>
        <w:rPr>
          <w:rFonts w:asciiTheme="minorHAnsi" w:hAnsiTheme="minorHAnsi" w:cstheme="minorHAnsi"/>
          <w:lang w:eastAsia="zh-CN"/>
        </w:rPr>
      </w:pPr>
      <w:r w:rsidRPr="009A3F28">
        <w:rPr>
          <w:b/>
          <w:lang w:eastAsia="zh-CN"/>
        </w:rPr>
        <w:t>想象力和创造力是儿童生活的核心</w:t>
      </w:r>
      <w:r>
        <w:rPr>
          <w:lang w:eastAsia="zh-CN"/>
        </w:rPr>
        <w:t>。</w:t>
      </w:r>
    </w:p>
    <w:p w14:paraId="77297201" w14:textId="218D355B" w:rsidR="00301624" w:rsidRPr="001865AA" w:rsidRDefault="00601555" w:rsidP="001865AA">
      <w:pPr>
        <w:pStyle w:val="ListParagraph"/>
        <w:numPr>
          <w:ilvl w:val="0"/>
          <w:numId w:val="44"/>
        </w:numPr>
        <w:spacing w:after="120" w:line="340" w:lineRule="exact"/>
        <w:ind w:left="1134" w:hanging="283"/>
        <w:contextualSpacing w:val="0"/>
        <w:rPr>
          <w:rFonts w:asciiTheme="minorHAnsi" w:hAnsiTheme="minorHAnsi" w:cstheme="minorHAnsi"/>
          <w:lang w:eastAsia="zh-CN"/>
        </w:rPr>
      </w:pPr>
      <w:r>
        <w:rPr>
          <w:lang w:eastAsia="zh-CN"/>
        </w:rPr>
        <w:t>儿童热衷于谈论为他们提供的玩</w:t>
      </w:r>
      <w:r>
        <w:rPr>
          <w:lang w:eastAsia="zh-CN"/>
        </w:rPr>
        <w:t xml:space="preserve"> </w:t>
      </w:r>
      <w:r w:rsidR="000B6340">
        <w:rPr>
          <w:rFonts w:hint="eastAsia"/>
          <w:lang w:eastAsia="zh-CN"/>
        </w:rPr>
        <w:t>“</w:t>
      </w:r>
      <w:r w:rsidR="001C4C36">
        <w:rPr>
          <w:rFonts w:hint="eastAsia"/>
          <w:lang w:eastAsia="zh-CN"/>
        </w:rPr>
        <w:t>扮家家</w:t>
      </w:r>
      <w:r>
        <w:rPr>
          <w:lang w:eastAsia="zh-CN"/>
        </w:rPr>
        <w:t>游戏</w:t>
      </w:r>
      <w:r>
        <w:rPr>
          <w:lang w:eastAsia="zh-CN"/>
        </w:rPr>
        <w:t xml:space="preserve"> </w:t>
      </w:r>
      <w:r w:rsidR="000B6340">
        <w:rPr>
          <w:rFonts w:hint="eastAsia"/>
          <w:lang w:eastAsia="zh-CN"/>
        </w:rPr>
        <w:t>”</w:t>
      </w:r>
      <w:r>
        <w:rPr>
          <w:lang w:eastAsia="zh-CN"/>
        </w:rPr>
        <w:t>的机会，包括通过角色扮演或</w:t>
      </w:r>
      <w:r w:rsidR="001C4C36">
        <w:rPr>
          <w:lang w:eastAsia="zh-CN"/>
        </w:rPr>
        <w:t>穿上表演服装</w:t>
      </w:r>
      <w:r>
        <w:rPr>
          <w:lang w:eastAsia="zh-CN"/>
        </w:rPr>
        <w:t>。调查结果还强调了他们对玩具和游戏的喜爱，尤其是那些有助于创造性游戏的玩具和游戏。</w:t>
      </w:r>
    </w:p>
    <w:p w14:paraId="5F361922" w14:textId="77777777" w:rsidR="001865AA" w:rsidRPr="001865AA" w:rsidRDefault="00601555" w:rsidP="004E7D5D">
      <w:pPr>
        <w:pStyle w:val="ListParagraph"/>
        <w:numPr>
          <w:ilvl w:val="0"/>
          <w:numId w:val="29"/>
        </w:numPr>
        <w:spacing w:after="120" w:line="340" w:lineRule="exact"/>
        <w:ind w:left="714" w:hanging="357"/>
        <w:rPr>
          <w:rFonts w:asciiTheme="minorHAnsi" w:hAnsiTheme="minorHAnsi" w:cstheme="minorHAnsi"/>
          <w:lang w:eastAsia="zh-CN"/>
        </w:rPr>
      </w:pPr>
      <w:r w:rsidRPr="00301624">
        <w:rPr>
          <w:b/>
          <w:lang w:eastAsia="zh-CN"/>
        </w:rPr>
        <w:t>儿童喜欢参加体育活动。</w:t>
      </w:r>
    </w:p>
    <w:p w14:paraId="052BA143" w14:textId="77777777" w:rsidR="001865AA" w:rsidRPr="001865AA" w:rsidRDefault="00601555" w:rsidP="001865AA">
      <w:pPr>
        <w:pStyle w:val="ListParagraph"/>
        <w:numPr>
          <w:ilvl w:val="0"/>
          <w:numId w:val="44"/>
        </w:numPr>
        <w:spacing w:after="120" w:line="340" w:lineRule="exact"/>
        <w:ind w:left="1134" w:hanging="283"/>
        <w:contextualSpacing w:val="0"/>
        <w:rPr>
          <w:lang w:eastAsia="zh-CN"/>
        </w:rPr>
      </w:pPr>
      <w:r>
        <w:rPr>
          <w:lang w:eastAsia="zh-CN"/>
        </w:rPr>
        <w:t>儿童喜欢在户外</w:t>
      </w:r>
      <w:r w:rsidR="00B10550">
        <w:rPr>
          <w:rFonts w:hint="eastAsia"/>
          <w:lang w:eastAsia="zh-CN"/>
        </w:rPr>
        <w:t>和</w:t>
      </w:r>
      <w:r>
        <w:rPr>
          <w:lang w:eastAsia="zh-CN"/>
        </w:rPr>
        <w:t>与亲人一起活动。</w:t>
      </w:r>
    </w:p>
    <w:p w14:paraId="642A66AB" w14:textId="3136DAB0" w:rsidR="001C4C36" w:rsidRPr="001865AA" w:rsidRDefault="00601555" w:rsidP="001865AA">
      <w:pPr>
        <w:pStyle w:val="ListParagraph"/>
        <w:numPr>
          <w:ilvl w:val="0"/>
          <w:numId w:val="44"/>
        </w:numPr>
        <w:spacing w:after="240" w:line="340" w:lineRule="exact"/>
        <w:ind w:left="1135" w:hanging="284"/>
        <w:contextualSpacing w:val="0"/>
        <w:rPr>
          <w:lang w:eastAsia="zh-CN"/>
        </w:rPr>
      </w:pPr>
      <w:r>
        <w:rPr>
          <w:lang w:eastAsia="zh-CN"/>
        </w:rPr>
        <w:t xml:space="preserve"> </w:t>
      </w:r>
      <w:r w:rsidR="001C4C36">
        <w:rPr>
          <w:lang w:eastAsia="zh-CN"/>
        </w:rPr>
        <w:t>儿童喜欢的体育活动形式</w:t>
      </w:r>
      <w:r>
        <w:rPr>
          <w:lang w:eastAsia="zh-CN"/>
        </w:rPr>
        <w:t>多样，从传统的有组织的运动到休闲的</w:t>
      </w:r>
      <w:r w:rsidRPr="00323814">
        <w:rPr>
          <w:lang w:eastAsia="zh-CN"/>
        </w:rPr>
        <w:t>游戏</w:t>
      </w:r>
      <w:r w:rsidR="00EB3215" w:rsidRPr="00323814">
        <w:rPr>
          <w:rFonts w:hint="eastAsia"/>
          <w:lang w:eastAsia="zh-CN"/>
        </w:rPr>
        <w:t>，不一而足</w:t>
      </w:r>
      <w:r w:rsidRPr="00323814">
        <w:rPr>
          <w:lang w:eastAsia="zh-CN"/>
        </w:rPr>
        <w:t>。</w:t>
      </w:r>
    </w:p>
    <w:p w14:paraId="5951A38B" w14:textId="12292005" w:rsidR="004E7D5D" w:rsidRPr="00BA4757" w:rsidRDefault="006D525A" w:rsidP="004E7D5D">
      <w:pPr>
        <w:spacing w:after="120" w:line="240" w:lineRule="auto"/>
        <w:rPr>
          <w:lang w:eastAsia="zh-CN"/>
        </w:rPr>
      </w:pPr>
      <w:hyperlink r:id="rId25" w:tgtFrame="_blank" w:history="1"/>
      <w:r w:rsidR="00CB6738" w:rsidRPr="00CB6738">
        <w:rPr>
          <w:rFonts w:hint="eastAsia"/>
          <w:lang w:eastAsia="zh-CN"/>
        </w:rPr>
        <w:t>前沿项目收集的数据来自他们为</w:t>
      </w:r>
      <w:r w:rsidR="00D6317B">
        <w:rPr>
          <w:rFonts w:hint="eastAsia"/>
          <w:lang w:eastAsia="zh-CN"/>
        </w:rPr>
        <w:t>其</w:t>
      </w:r>
      <w:r w:rsidR="00236E38">
        <w:rPr>
          <w:rFonts w:hint="eastAsia"/>
          <w:lang w:eastAsia="zh-CN"/>
        </w:rPr>
        <w:t>“</w:t>
      </w:r>
      <w:r w:rsidR="001901D7">
        <w:rPr>
          <w:lang w:eastAsia="zh-CN"/>
        </w:rPr>
        <w:t>早期教育转型</w:t>
      </w:r>
      <w:r w:rsidR="00236E38">
        <w:rPr>
          <w:rFonts w:hint="eastAsia"/>
          <w:lang w:eastAsia="zh-CN"/>
        </w:rPr>
        <w:t>”</w:t>
      </w:r>
      <w:r w:rsidR="00CB6738" w:rsidRPr="00CB6738">
        <w:rPr>
          <w:rFonts w:hint="eastAsia"/>
          <w:lang w:eastAsia="zh-CN"/>
        </w:rPr>
        <w:t>项目</w:t>
      </w:r>
      <w:r w:rsidR="001C4C36">
        <w:rPr>
          <w:rFonts w:hint="eastAsia"/>
          <w:lang w:eastAsia="zh-CN"/>
        </w:rPr>
        <w:t>而</w:t>
      </w:r>
      <w:r w:rsidR="00236E38">
        <w:rPr>
          <w:rFonts w:hint="eastAsia"/>
          <w:lang w:eastAsia="zh-CN"/>
        </w:rPr>
        <w:t>对</w:t>
      </w:r>
      <w:r w:rsidR="00CB6738" w:rsidRPr="00CB6738">
        <w:rPr>
          <w:rFonts w:hint="eastAsia"/>
          <w:lang w:eastAsia="zh-CN"/>
        </w:rPr>
        <w:t xml:space="preserve"> 3 </w:t>
      </w:r>
      <w:r w:rsidR="00CB6738" w:rsidRPr="00CB6738">
        <w:rPr>
          <w:rFonts w:hint="eastAsia"/>
          <w:lang w:eastAsia="zh-CN"/>
        </w:rPr>
        <w:t>至</w:t>
      </w:r>
      <w:r w:rsidR="00CB6738" w:rsidRPr="00CB6738">
        <w:rPr>
          <w:rFonts w:hint="eastAsia"/>
          <w:lang w:eastAsia="zh-CN"/>
        </w:rPr>
        <w:t xml:space="preserve"> 5 </w:t>
      </w:r>
      <w:r w:rsidR="00CB6738" w:rsidRPr="00CB6738">
        <w:rPr>
          <w:rFonts w:hint="eastAsia"/>
          <w:lang w:eastAsia="zh-CN"/>
        </w:rPr>
        <w:t>岁儿童进行的</w:t>
      </w:r>
      <w:r w:rsidR="001C4C36">
        <w:rPr>
          <w:rFonts w:hint="eastAsia"/>
          <w:lang w:eastAsia="zh-CN"/>
        </w:rPr>
        <w:t>咨询</w:t>
      </w:r>
      <w:r w:rsidR="00CB6738" w:rsidRPr="00CB6738">
        <w:rPr>
          <w:rFonts w:hint="eastAsia"/>
          <w:lang w:eastAsia="zh-CN"/>
        </w:rPr>
        <w:t>，这些数据强调了类似的主题，其中户外自然环境、玩具和想象力引起了最多的评论</w:t>
      </w:r>
      <w:r w:rsidR="00CB6738">
        <w:rPr>
          <w:rFonts w:hint="eastAsia"/>
          <w:lang w:eastAsia="zh-CN"/>
        </w:rPr>
        <w:t>。</w:t>
      </w:r>
      <w:r w:rsidR="00BA4757">
        <w:rPr>
          <w:lang w:eastAsia="zh-CN"/>
        </w:rPr>
        <w:br/>
      </w:r>
      <w:r w:rsidR="00BA4757">
        <w:rPr>
          <w:lang w:eastAsia="zh-CN"/>
        </w:rPr>
        <w:br/>
      </w:r>
      <w:r w:rsidR="00BA4757">
        <w:rPr>
          <w:lang w:eastAsia="zh-CN"/>
        </w:rPr>
        <w:br/>
      </w:r>
      <w:r w:rsidR="006968A1">
        <w:rPr>
          <w:lang w:eastAsia="zh-CN"/>
        </w:rPr>
        <w:br/>
      </w:r>
      <w:r w:rsidR="006968A1">
        <w:rPr>
          <w:lang w:eastAsia="zh-CN"/>
        </w:rPr>
        <w:br/>
      </w:r>
      <w:r w:rsidR="006968A1">
        <w:rPr>
          <w:lang w:eastAsia="zh-CN"/>
        </w:rPr>
        <w:br/>
      </w:r>
    </w:p>
    <w:p w14:paraId="5AC6A718" w14:textId="49BC945F" w:rsidR="00973A1D" w:rsidRPr="00072963" w:rsidRDefault="002E6EB8" w:rsidP="0008667A">
      <w:pPr>
        <w:pStyle w:val="Heading1"/>
      </w:pPr>
      <w:bookmarkStart w:id="19" w:name="_Toc151713501"/>
      <w:r>
        <w:rPr>
          <w:rFonts w:hint="eastAsia"/>
        </w:rPr>
        <w:lastRenderedPageBreak/>
        <w:t>愿景</w:t>
      </w:r>
      <w:bookmarkEnd w:id="19"/>
    </w:p>
    <w:p w14:paraId="76947461" w14:textId="43CF8A86" w:rsidR="004E7D5D" w:rsidRDefault="00747DE1" w:rsidP="00BA4757">
      <w:pPr>
        <w:pStyle w:val="BodyText"/>
        <w:spacing w:after="120"/>
        <w:rPr>
          <w:rFonts w:asciiTheme="minorEastAsia" w:eastAsiaTheme="minorEastAsia" w:hAnsiTheme="minorEastAsia" w:cs="Microsoft YaHei"/>
          <w:lang w:eastAsia="zh-CN"/>
        </w:rPr>
      </w:pPr>
      <w:r w:rsidRPr="001C4C36">
        <w:rPr>
          <w:rFonts w:asciiTheme="minorEastAsia" w:eastAsiaTheme="minorEastAsia" w:hAnsiTheme="minorEastAsia" w:cs="Microsoft YaHei" w:hint="eastAsia"/>
          <w:lang w:eastAsia="zh-CN"/>
        </w:rPr>
        <w:t>利益相关者的观点与</w:t>
      </w:r>
      <w:r w:rsidR="00C04DEB">
        <w:rPr>
          <w:rFonts w:asciiTheme="minorEastAsia" w:eastAsiaTheme="minorEastAsia" w:hAnsiTheme="minorEastAsia" w:cs="Microsoft YaHei" w:hint="eastAsia"/>
          <w:lang w:eastAsia="zh-CN"/>
        </w:rPr>
        <w:t>本战略</w:t>
      </w:r>
      <w:r w:rsidRPr="001C4C36">
        <w:rPr>
          <w:rFonts w:asciiTheme="minorEastAsia" w:eastAsiaTheme="minorEastAsia" w:hAnsiTheme="minorEastAsia" w:cs="Microsoft YaHei" w:hint="eastAsia"/>
          <w:lang w:eastAsia="zh-CN"/>
        </w:rPr>
        <w:t>的愿景一致，都是对未来的憧憬：</w:t>
      </w:r>
      <w:r w:rsidRPr="001C4C36">
        <w:rPr>
          <w:rFonts w:asciiTheme="minorEastAsia" w:eastAsiaTheme="minorEastAsia" w:hAnsiTheme="minorEastAsia"/>
          <w:lang w:eastAsia="zh-CN"/>
        </w:rPr>
        <w:t xml:space="preserve"> </w:t>
      </w:r>
    </w:p>
    <w:p w14:paraId="71722A59" w14:textId="77777777" w:rsidR="004E7D5D" w:rsidRDefault="00747DE1" w:rsidP="00BA4757">
      <w:pPr>
        <w:pStyle w:val="BodyText"/>
        <w:numPr>
          <w:ilvl w:val="0"/>
          <w:numId w:val="39"/>
        </w:numPr>
        <w:spacing w:line="276" w:lineRule="auto"/>
        <w:ind w:left="714" w:hanging="357"/>
        <w:rPr>
          <w:rFonts w:asciiTheme="minorEastAsia" w:eastAsiaTheme="minorEastAsia" w:hAnsiTheme="minorEastAsia"/>
          <w:lang w:eastAsia="zh-CN"/>
        </w:rPr>
      </w:pPr>
      <w:r w:rsidRPr="001C4C36">
        <w:rPr>
          <w:rFonts w:asciiTheme="minorEastAsia" w:eastAsiaTheme="minorEastAsia" w:hAnsiTheme="minorEastAsia" w:cs="Microsoft YaHei" w:hint="eastAsia"/>
          <w:lang w:eastAsia="zh-CN"/>
        </w:rPr>
        <w:t>儿童及其家庭茁壮成长或欣欣向荣（这两个词可以互换使用），以及</w:t>
      </w:r>
    </w:p>
    <w:p w14:paraId="314E3C26" w14:textId="00119AF9" w:rsidR="004E7D5D" w:rsidRPr="001865AA" w:rsidRDefault="00747DE1" w:rsidP="001865AA">
      <w:pPr>
        <w:pStyle w:val="BodyText"/>
        <w:numPr>
          <w:ilvl w:val="0"/>
          <w:numId w:val="39"/>
        </w:numPr>
        <w:spacing w:after="120" w:line="276" w:lineRule="auto"/>
        <w:rPr>
          <w:rFonts w:asciiTheme="minorEastAsia" w:eastAsiaTheme="minorEastAsia" w:hAnsiTheme="minorEastAsia"/>
          <w:lang w:eastAsia="zh-CN"/>
        </w:rPr>
      </w:pPr>
      <w:r w:rsidRPr="001C4C36">
        <w:rPr>
          <w:rFonts w:asciiTheme="minorEastAsia" w:eastAsiaTheme="minorEastAsia" w:hAnsiTheme="minorEastAsia" w:cs="Microsoft YaHei" w:hint="eastAsia"/>
          <w:lang w:eastAsia="zh-CN"/>
        </w:rPr>
        <w:t>所有儿童都有机会发挥自己的潜能。</w:t>
      </w:r>
    </w:p>
    <w:p w14:paraId="080636FE" w14:textId="580DA0CD" w:rsidR="00690A94" w:rsidRPr="007E7ECB" w:rsidRDefault="00747DE1" w:rsidP="001D0EE4">
      <w:pPr>
        <w:pStyle w:val="BodyText"/>
        <w:spacing w:after="120"/>
        <w:rPr>
          <w:rFonts w:asciiTheme="minorHAnsi" w:hAnsiTheme="minorHAnsi" w:cstheme="minorHAnsi"/>
          <w:lang w:val="en-AU" w:eastAsia="zh-CN"/>
        </w:rPr>
      </w:pPr>
      <w:r w:rsidRPr="001C4C36">
        <w:rPr>
          <w:rFonts w:asciiTheme="minorEastAsia" w:eastAsiaTheme="minorEastAsia" w:hAnsiTheme="minorEastAsia" w:cs="Microsoft YaHei" w:hint="eastAsia"/>
          <w:lang w:eastAsia="zh-CN"/>
        </w:rPr>
        <w:t>特别是，儿童的整体和全面幸福感以及对公平的承诺这两个主题始终如一，并具有强烈的现实意义。</w:t>
      </w:r>
    </w:p>
    <w:p w14:paraId="71786DBC" w14:textId="5286893A" w:rsidR="00690A94" w:rsidRPr="007E7ECB" w:rsidRDefault="00747DE1" w:rsidP="00BA4757">
      <w:pPr>
        <w:pStyle w:val="BodyText"/>
        <w:spacing w:after="120"/>
        <w:rPr>
          <w:rFonts w:asciiTheme="minorHAnsi" w:hAnsiTheme="minorHAnsi" w:cstheme="minorHAnsi"/>
          <w:lang w:val="en-AU" w:eastAsia="zh-CN"/>
        </w:rPr>
      </w:pPr>
      <w:r w:rsidRPr="001C4C36">
        <w:rPr>
          <w:rFonts w:asciiTheme="minorEastAsia" w:eastAsiaTheme="minorEastAsia" w:hAnsiTheme="minorEastAsia" w:cs="Microsoft YaHei" w:hint="eastAsia"/>
          <w:lang w:eastAsia="zh-CN"/>
        </w:rPr>
        <w:t>当被问及愿景时，利益相关者希望看到这样一个未来，即</w:t>
      </w:r>
    </w:p>
    <w:p w14:paraId="34B50A49" w14:textId="0A374C5C" w:rsidR="00747DE1" w:rsidRPr="00747DE1" w:rsidRDefault="00B00F6C" w:rsidP="00BA4757">
      <w:pPr>
        <w:pStyle w:val="BodyText"/>
        <w:numPr>
          <w:ilvl w:val="0"/>
          <w:numId w:val="11"/>
        </w:numPr>
        <w:ind w:left="714" w:hanging="357"/>
        <w:rPr>
          <w:rFonts w:asciiTheme="minorEastAsia" w:eastAsiaTheme="minorEastAsia" w:hAnsiTheme="minorEastAsia" w:cstheme="minorHAnsi"/>
          <w:lang w:val="en-AU" w:eastAsia="zh-CN"/>
        </w:rPr>
      </w:pPr>
      <w:bookmarkStart w:id="20" w:name="_Toc146623207"/>
      <w:r w:rsidRPr="00747DE1">
        <w:rPr>
          <w:rFonts w:asciiTheme="minorEastAsia" w:eastAsiaTheme="minorEastAsia" w:hAnsiTheme="minorEastAsia" w:cs="Microsoft YaHei" w:hint="eastAsia"/>
          <w:lang w:eastAsia="zh-CN"/>
        </w:rPr>
        <w:t>所有儿童福祉的各个领域都表现良好。他们</w:t>
      </w:r>
      <w:r w:rsidR="00747DE1" w:rsidRPr="00747DE1">
        <w:rPr>
          <w:rFonts w:asciiTheme="minorEastAsia" w:eastAsiaTheme="minorEastAsia" w:hAnsiTheme="minorEastAsia" w:cs="Microsoft YaHei" w:hint="eastAsia"/>
          <w:lang w:eastAsia="zh-CN"/>
        </w:rPr>
        <w:t>身体健康、学习、参与、得到关爱和培养、安全无虞、</w:t>
      </w:r>
      <w:r w:rsidRPr="00747DE1">
        <w:rPr>
          <w:rFonts w:asciiTheme="minorEastAsia" w:eastAsiaTheme="minorEastAsia" w:hAnsiTheme="minorEastAsia" w:cs="Microsoft YaHei" w:hint="eastAsia"/>
          <w:lang w:eastAsia="zh-CN"/>
        </w:rPr>
        <w:t>得到支持，并拥有他们所需的基本物质条件</w:t>
      </w:r>
      <w:r w:rsidR="002016F1">
        <w:rPr>
          <w:rFonts w:asciiTheme="minorEastAsia" w:eastAsiaTheme="minorEastAsia" w:hAnsiTheme="minorEastAsia" w:hint="eastAsia"/>
          <w:lang w:eastAsia="zh-CN"/>
        </w:rPr>
        <w:t>——</w:t>
      </w:r>
      <w:r w:rsidRPr="00747DE1">
        <w:rPr>
          <w:rFonts w:asciiTheme="minorEastAsia" w:eastAsiaTheme="minorEastAsia" w:hAnsiTheme="minorEastAsia" w:cs="Microsoft YaHei" w:hint="eastAsia"/>
          <w:lang w:eastAsia="zh-CN"/>
        </w:rPr>
        <w:t>如充足的食物、住房和</w:t>
      </w:r>
      <w:r w:rsidR="00747DE1" w:rsidRPr="00747DE1">
        <w:rPr>
          <w:rFonts w:asciiTheme="minorEastAsia" w:eastAsiaTheme="minorEastAsia" w:hAnsiTheme="minorEastAsia" w:cs="Microsoft YaHei" w:hint="eastAsia"/>
          <w:lang w:eastAsia="zh-CN"/>
        </w:rPr>
        <w:t>衣服</w:t>
      </w:r>
      <w:r w:rsidRPr="00747DE1">
        <w:rPr>
          <w:rFonts w:asciiTheme="minorEastAsia" w:eastAsiaTheme="minorEastAsia" w:hAnsiTheme="minorEastAsia" w:cs="Microsoft YaHei" w:hint="eastAsia"/>
          <w:lang w:eastAsia="zh-CN"/>
        </w:rPr>
        <w:t>。</w:t>
      </w:r>
    </w:p>
    <w:p w14:paraId="1FAED893" w14:textId="7C3BEBD7" w:rsidR="00747DE1" w:rsidRPr="00747DE1" w:rsidRDefault="00B00F6C" w:rsidP="00BA4757">
      <w:pPr>
        <w:pStyle w:val="BodyText"/>
        <w:numPr>
          <w:ilvl w:val="0"/>
          <w:numId w:val="11"/>
        </w:numPr>
        <w:ind w:left="714" w:hanging="357"/>
        <w:rPr>
          <w:rFonts w:asciiTheme="minorEastAsia" w:eastAsiaTheme="minorEastAsia" w:hAnsiTheme="minorEastAsia" w:cstheme="minorHAnsi"/>
          <w:lang w:val="en-AU" w:eastAsia="zh-CN"/>
        </w:rPr>
      </w:pPr>
      <w:r w:rsidRPr="00747DE1">
        <w:rPr>
          <w:rFonts w:asciiTheme="minorEastAsia" w:eastAsiaTheme="minorEastAsia" w:hAnsiTheme="minorEastAsia" w:cs="Microsoft YaHei" w:hint="eastAsia"/>
          <w:lang w:eastAsia="zh-CN"/>
        </w:rPr>
        <w:t>所有儿童都有机会发展和表达自己的身份，享受自己的童年（快乐、</w:t>
      </w:r>
      <w:r w:rsidR="00747DE1" w:rsidRPr="00747DE1">
        <w:rPr>
          <w:rFonts w:asciiTheme="minorEastAsia" w:eastAsiaTheme="minorEastAsia" w:hAnsiTheme="minorEastAsia" w:cs="Microsoft YaHei" w:hint="eastAsia"/>
          <w:lang w:eastAsia="zh-CN"/>
        </w:rPr>
        <w:t>游戏</w:t>
      </w:r>
      <w:r w:rsidRPr="00747DE1">
        <w:rPr>
          <w:rFonts w:asciiTheme="minorEastAsia" w:eastAsiaTheme="minorEastAsia" w:hAnsiTheme="minorEastAsia" w:cs="Microsoft YaHei" w:hint="eastAsia"/>
          <w:lang w:eastAsia="zh-CN"/>
        </w:rPr>
        <w:t>和学习），并能发挥自己的潜能。</w:t>
      </w:r>
    </w:p>
    <w:p w14:paraId="7607905F" w14:textId="7C2AE0E6" w:rsidR="00747DE1" w:rsidRPr="00747DE1" w:rsidRDefault="00B00F6C" w:rsidP="00BA4757">
      <w:pPr>
        <w:pStyle w:val="BodyText"/>
        <w:numPr>
          <w:ilvl w:val="0"/>
          <w:numId w:val="33"/>
        </w:numPr>
        <w:ind w:left="714" w:hanging="357"/>
        <w:rPr>
          <w:rFonts w:asciiTheme="minorEastAsia" w:eastAsiaTheme="minorEastAsia" w:hAnsiTheme="minorEastAsia" w:cstheme="minorHAnsi"/>
          <w:lang w:val="en-AU" w:eastAsia="zh-CN"/>
        </w:rPr>
      </w:pPr>
      <w:r w:rsidRPr="001C4C36">
        <w:rPr>
          <w:rFonts w:asciiTheme="minorEastAsia" w:eastAsiaTheme="minorEastAsia" w:hAnsiTheme="minorEastAsia" w:cs="Microsoft YaHei" w:hint="eastAsia"/>
          <w:lang w:eastAsia="zh-CN"/>
        </w:rPr>
        <w:t>所有儿童都得到平等的重视和支持，并获得机会和服务，无论他们在哪里出生和成长，无论他们的文化背景如何，无论他们父母的情况如何，也无论他们是否残</w:t>
      </w:r>
      <w:r w:rsidR="00747DE1">
        <w:rPr>
          <w:rFonts w:asciiTheme="minorEastAsia" w:eastAsiaTheme="minorEastAsia" w:hAnsiTheme="minorEastAsia" w:cs="Microsoft YaHei" w:hint="eastAsia"/>
          <w:lang w:eastAsia="zh-CN"/>
        </w:rPr>
        <w:t>疾、是否易受伤害或</w:t>
      </w:r>
      <w:r w:rsidR="00C04DEB">
        <w:rPr>
          <w:rFonts w:asciiTheme="minorEastAsia" w:eastAsiaTheme="minorEastAsia" w:hAnsiTheme="minorEastAsia" w:cs="Microsoft YaHei" w:hint="eastAsia"/>
          <w:lang w:eastAsia="zh-CN"/>
        </w:rPr>
        <w:t>有</w:t>
      </w:r>
      <w:r w:rsidR="00747DE1">
        <w:rPr>
          <w:rFonts w:asciiTheme="minorEastAsia" w:eastAsiaTheme="minorEastAsia" w:hAnsiTheme="minorEastAsia" w:cs="Microsoft YaHei" w:hint="eastAsia"/>
          <w:lang w:eastAsia="zh-CN"/>
        </w:rPr>
        <w:t>其他意味着他们面临风险或需要额外支持的情况</w:t>
      </w:r>
      <w:r w:rsidRPr="001C4C36">
        <w:rPr>
          <w:rFonts w:asciiTheme="minorEastAsia" w:eastAsiaTheme="minorEastAsia" w:hAnsiTheme="minorEastAsia" w:cs="Microsoft YaHei" w:hint="eastAsia"/>
          <w:lang w:eastAsia="zh-CN"/>
        </w:rPr>
        <w:t>。</w:t>
      </w:r>
    </w:p>
    <w:p w14:paraId="7F8B09C1" w14:textId="77777777" w:rsidR="00747DE1" w:rsidRPr="00747DE1" w:rsidRDefault="00B00F6C" w:rsidP="00BA4757">
      <w:pPr>
        <w:pStyle w:val="BodyText"/>
        <w:numPr>
          <w:ilvl w:val="0"/>
          <w:numId w:val="33"/>
        </w:numPr>
        <w:ind w:left="714" w:hanging="357"/>
        <w:rPr>
          <w:rFonts w:asciiTheme="minorEastAsia" w:eastAsiaTheme="minorEastAsia" w:hAnsiTheme="minorEastAsia" w:cstheme="minorHAnsi"/>
          <w:lang w:val="en-AU" w:eastAsia="zh-CN"/>
        </w:rPr>
      </w:pPr>
      <w:r w:rsidRPr="001C4C36">
        <w:rPr>
          <w:rFonts w:asciiTheme="minorEastAsia" w:eastAsiaTheme="minorEastAsia" w:hAnsiTheme="minorEastAsia" w:cs="Microsoft YaHei" w:hint="eastAsia"/>
          <w:lang w:eastAsia="zh-CN"/>
        </w:rPr>
        <w:t>所有家庭都拥有照顾、培养和教育子女所需的一切。</w:t>
      </w:r>
    </w:p>
    <w:p w14:paraId="25CA0726" w14:textId="45E05D0E" w:rsidR="00747DE1" w:rsidRPr="00747DE1" w:rsidRDefault="00B00F6C" w:rsidP="00BA4757">
      <w:pPr>
        <w:pStyle w:val="BodyText"/>
        <w:numPr>
          <w:ilvl w:val="0"/>
          <w:numId w:val="33"/>
        </w:numPr>
        <w:ind w:left="714" w:hanging="357"/>
        <w:rPr>
          <w:rFonts w:asciiTheme="minorEastAsia" w:eastAsiaTheme="minorEastAsia" w:hAnsiTheme="minorEastAsia" w:cstheme="minorHAnsi"/>
          <w:lang w:val="en-AU" w:eastAsia="zh-CN"/>
        </w:rPr>
      </w:pPr>
      <w:r w:rsidRPr="001C4C36">
        <w:rPr>
          <w:rFonts w:asciiTheme="minorEastAsia" w:eastAsiaTheme="minorEastAsia" w:hAnsiTheme="minorEastAsia" w:cs="Microsoft YaHei" w:hint="eastAsia"/>
          <w:lang w:eastAsia="zh-CN"/>
        </w:rPr>
        <w:t>所有家庭都有资源</w:t>
      </w:r>
      <w:r w:rsidR="00C04DEB">
        <w:rPr>
          <w:rFonts w:asciiTheme="minorEastAsia" w:eastAsiaTheme="minorEastAsia" w:hAnsiTheme="minorEastAsia" w:cs="Microsoft YaHei" w:hint="eastAsia"/>
          <w:lang w:eastAsia="zh-CN"/>
        </w:rPr>
        <w:t>并受到保护，有</w:t>
      </w:r>
      <w:r w:rsidRPr="001C4C36">
        <w:rPr>
          <w:rFonts w:asciiTheme="minorEastAsia" w:eastAsiaTheme="minorEastAsia" w:hAnsiTheme="minorEastAsia" w:cs="Microsoft YaHei" w:hint="eastAsia"/>
          <w:lang w:eastAsia="zh-CN"/>
        </w:rPr>
        <w:t>时间与孩子一起学习、交流、庆祝和成长。</w:t>
      </w:r>
    </w:p>
    <w:p w14:paraId="7E3B712A" w14:textId="3F75CE78" w:rsidR="00747DE1" w:rsidRPr="004F3582" w:rsidRDefault="00B00F6C" w:rsidP="00BA4757">
      <w:pPr>
        <w:pStyle w:val="BodyText"/>
        <w:numPr>
          <w:ilvl w:val="0"/>
          <w:numId w:val="33"/>
        </w:numPr>
        <w:ind w:left="714" w:hanging="357"/>
        <w:rPr>
          <w:rFonts w:asciiTheme="minorEastAsia" w:eastAsiaTheme="minorEastAsia" w:hAnsiTheme="minorEastAsia" w:cstheme="minorHAnsi"/>
          <w:lang w:val="en-AU" w:eastAsia="zh-CN"/>
        </w:rPr>
      </w:pPr>
      <w:r w:rsidRPr="004F3582">
        <w:rPr>
          <w:rFonts w:asciiTheme="minorEastAsia" w:eastAsiaTheme="minorEastAsia" w:hAnsiTheme="minorEastAsia" w:cs="Microsoft YaHei" w:hint="eastAsia"/>
          <w:lang w:eastAsia="zh-CN"/>
        </w:rPr>
        <w:t>所有儿童都</w:t>
      </w:r>
      <w:r w:rsidR="002016F1" w:rsidRPr="004F3582">
        <w:rPr>
          <w:rFonts w:asciiTheme="minorEastAsia" w:eastAsiaTheme="minorEastAsia" w:hAnsiTheme="minorEastAsia" w:cs="Microsoft YaHei" w:hint="eastAsia"/>
          <w:lang w:eastAsia="zh-CN"/>
        </w:rPr>
        <w:t>被纳入能满足其需求的</w:t>
      </w:r>
      <w:r w:rsidRPr="004F3582">
        <w:rPr>
          <w:rFonts w:asciiTheme="minorEastAsia" w:eastAsiaTheme="minorEastAsia" w:hAnsiTheme="minorEastAsia" w:cs="Microsoft YaHei" w:hint="eastAsia"/>
          <w:lang w:eastAsia="zh-CN"/>
        </w:rPr>
        <w:t>社区、日常生活和环境</w:t>
      </w:r>
      <w:r w:rsidR="002016F1" w:rsidRPr="004F3582">
        <w:rPr>
          <w:rFonts w:asciiTheme="minorEastAsia" w:eastAsiaTheme="minorEastAsia" w:hAnsiTheme="minorEastAsia" w:cs="Microsoft YaHei" w:hint="eastAsia"/>
          <w:lang w:eastAsia="zh-CN"/>
        </w:rPr>
        <w:t>。</w:t>
      </w:r>
      <w:r w:rsidRPr="004F3582">
        <w:rPr>
          <w:rFonts w:asciiTheme="minorEastAsia" w:eastAsiaTheme="minorEastAsia" w:hAnsiTheme="minorEastAsia" w:cs="Microsoft YaHei" w:hint="eastAsia"/>
          <w:lang w:eastAsia="zh-CN"/>
        </w:rPr>
        <w:t>儿童的多样性得到</w:t>
      </w:r>
      <w:r w:rsidR="00C04DEB" w:rsidRPr="004F3582">
        <w:rPr>
          <w:rFonts w:asciiTheme="minorEastAsia" w:eastAsiaTheme="minorEastAsia" w:hAnsiTheme="minorEastAsia" w:cs="Microsoft YaHei" w:hint="eastAsia"/>
          <w:lang w:eastAsia="zh-CN"/>
        </w:rPr>
        <w:t>赞赏</w:t>
      </w:r>
      <w:r w:rsidRPr="004F3582">
        <w:rPr>
          <w:rFonts w:asciiTheme="minorEastAsia" w:eastAsiaTheme="minorEastAsia" w:hAnsiTheme="minorEastAsia" w:cs="Microsoft YaHei" w:hint="eastAsia"/>
          <w:lang w:eastAsia="zh-CN"/>
        </w:rPr>
        <w:t>和重视</w:t>
      </w:r>
      <w:r w:rsidR="002F45B1" w:rsidRPr="004F3582">
        <w:rPr>
          <w:rFonts w:asciiTheme="minorEastAsia" w:eastAsiaTheme="minorEastAsia" w:hAnsiTheme="minorEastAsia" w:hint="eastAsia"/>
          <w:lang w:eastAsia="zh-CN"/>
        </w:rPr>
        <w:t>——</w:t>
      </w:r>
      <w:r w:rsidRPr="004F3582">
        <w:rPr>
          <w:rFonts w:asciiTheme="minorEastAsia" w:eastAsiaTheme="minorEastAsia" w:hAnsiTheme="minorEastAsia" w:cs="Microsoft YaHei" w:hint="eastAsia"/>
          <w:lang w:eastAsia="zh-CN"/>
        </w:rPr>
        <w:t>任何</w:t>
      </w:r>
      <w:r w:rsidR="002F45B1" w:rsidRPr="004F3582">
        <w:rPr>
          <w:rFonts w:asciiTheme="minorEastAsia" w:eastAsiaTheme="minorEastAsia" w:hAnsiTheme="minorEastAsia" w:cs="Microsoft YaHei" w:hint="eastAsia"/>
          <w:lang w:eastAsia="zh-CN"/>
        </w:rPr>
        <w:t>阻碍参与的</w:t>
      </w:r>
      <w:r w:rsidRPr="004F3582">
        <w:rPr>
          <w:rFonts w:asciiTheme="minorEastAsia" w:eastAsiaTheme="minorEastAsia" w:hAnsiTheme="minorEastAsia" w:cs="Microsoft YaHei" w:hint="eastAsia"/>
          <w:lang w:eastAsia="zh-CN"/>
        </w:rPr>
        <w:t>障碍都会被消除。</w:t>
      </w:r>
    </w:p>
    <w:p w14:paraId="4DC46AAA" w14:textId="3A17F5B9" w:rsidR="00EA4EE1" w:rsidRDefault="00B00F6C" w:rsidP="00BA4757">
      <w:pPr>
        <w:pStyle w:val="BodyText"/>
        <w:numPr>
          <w:ilvl w:val="0"/>
          <w:numId w:val="33"/>
        </w:numPr>
        <w:spacing w:after="240"/>
        <w:ind w:left="714" w:hanging="357"/>
        <w:rPr>
          <w:rFonts w:asciiTheme="minorHAnsi" w:hAnsiTheme="minorHAnsi" w:cstheme="minorHAnsi"/>
          <w:lang w:val="en-AU" w:eastAsia="zh-CN"/>
        </w:rPr>
      </w:pPr>
      <w:r w:rsidRPr="00747DE1">
        <w:rPr>
          <w:rFonts w:asciiTheme="minorEastAsia" w:eastAsiaTheme="minorEastAsia" w:hAnsiTheme="minorEastAsia" w:cs="Microsoft YaHei" w:hint="eastAsia"/>
          <w:lang w:eastAsia="zh-CN"/>
        </w:rPr>
        <w:t>所有儿童都安全无忧。所有儿童都应拥有安全的家园和文化上安全的环境。</w:t>
      </w:r>
      <w:bookmarkEnd w:id="20"/>
    </w:p>
    <w:p w14:paraId="21B4D0CA" w14:textId="083DCAC8" w:rsidR="00D5773D" w:rsidRPr="00EA4EE1" w:rsidRDefault="006968A1" w:rsidP="00EA4EE1">
      <w:pPr>
        <w:pStyle w:val="BodyText"/>
        <w:spacing w:after="120"/>
        <w:rPr>
          <w:rFonts w:asciiTheme="minorHAnsi" w:hAnsiTheme="minorHAnsi" w:cstheme="minorHAnsi"/>
          <w:lang w:val="en-AU" w:eastAsia="zh-CN"/>
        </w:rPr>
      </w:pPr>
      <w:r w:rsidRPr="00BA4757">
        <w:rPr>
          <w:rFonts w:cstheme="minorHAnsi"/>
          <w:b/>
          <w:noProof/>
          <w:sz w:val="40"/>
          <w:lang w:val="en-AU" w:eastAsia="en-AU"/>
        </w:rPr>
        <mc:AlternateContent>
          <mc:Choice Requires="wps">
            <w:drawing>
              <wp:anchor distT="0" distB="0" distL="114300" distR="114300" simplePos="0" relativeHeight="251665408" behindDoc="0" locked="0" layoutInCell="1" allowOverlap="1" wp14:anchorId="34A0F421" wp14:editId="188B51FB">
                <wp:simplePos x="0" y="0"/>
                <wp:positionH relativeFrom="margin">
                  <wp:posOffset>-771525</wp:posOffset>
                </wp:positionH>
                <wp:positionV relativeFrom="paragraph">
                  <wp:posOffset>4307840</wp:posOffset>
                </wp:positionV>
                <wp:extent cx="7124700" cy="20637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7124700" cy="206375"/>
                        </a:xfrm>
                        <a:prstGeom prst="rect">
                          <a:avLst/>
                        </a:prstGeom>
                        <a:solidFill>
                          <a:prstClr val="white"/>
                        </a:solidFill>
                        <a:ln>
                          <a:noFill/>
                        </a:ln>
                      </wps:spPr>
                      <wps:txbx>
                        <w:txbxContent>
                          <w:p w14:paraId="3F921408" w14:textId="6F316E9D" w:rsidR="00D53A36" w:rsidRPr="0008667A" w:rsidRDefault="00D53A36" w:rsidP="00DA5BAB">
                            <w:pPr>
                              <w:pStyle w:val="CaptionFigure"/>
                              <w:spacing w:before="0" w:after="0"/>
                              <w:rPr>
                                <w:rFonts w:asciiTheme="majorEastAsia" w:eastAsiaTheme="majorEastAsia" w:hAnsiTheme="majorEastAsia" w:cs="Arial"/>
                                <w:noProof/>
                                <w:szCs w:val="20"/>
                                <w:lang w:eastAsia="zh-CN"/>
                              </w:rPr>
                            </w:pPr>
                            <w:r w:rsidRPr="0008667A">
                              <w:rPr>
                                <w:rFonts w:asciiTheme="majorEastAsia" w:eastAsiaTheme="majorEastAsia" w:hAnsiTheme="majorEastAsia" w:cs="Microsoft YaHei" w:hint="eastAsia"/>
                                <w:szCs w:val="20"/>
                                <w:lang w:eastAsia="zh-CN"/>
                              </w:rPr>
                              <w:t>全国幼儿峰会第一场研讨会的关键主题插图：幼儿期的成功是什么样的？</w:t>
                            </w:r>
                            <w:r w:rsidRPr="0008667A">
                              <w:rPr>
                                <w:rFonts w:asciiTheme="majorEastAsia" w:eastAsiaTheme="majorEastAsia" w:hAnsiTheme="majorEastAsia"/>
                                <w:szCs w:val="20"/>
                                <w:lang w:eastAsia="zh-CN"/>
                              </w:rPr>
                              <w:t>图文</w:t>
                            </w:r>
                            <w:r w:rsidRPr="0008667A">
                              <w:rPr>
                                <w:rFonts w:asciiTheme="majorEastAsia" w:eastAsiaTheme="majorEastAsia" w:hAnsiTheme="majorEastAsia" w:hint="eastAsia"/>
                                <w:szCs w:val="20"/>
                                <w:lang w:eastAsia="zh-CN"/>
                              </w:rPr>
                              <w:t>由</w:t>
                            </w:r>
                            <w:hyperlink r:id="rId26" w:history="1">
                              <w:r w:rsidRPr="0008667A">
                                <w:rPr>
                                  <w:rStyle w:val="Hyperlink"/>
                                  <w:rFonts w:asciiTheme="majorEastAsia" w:eastAsiaTheme="majorEastAsia" w:hAnsiTheme="majorEastAsia"/>
                                  <w:szCs w:val="20"/>
                                  <w:lang w:eastAsia="zh-CN"/>
                                </w:rPr>
                                <w:t>tatumkenna.com</w:t>
                              </w:r>
                            </w:hyperlink>
                            <w:r w:rsidRPr="0008667A">
                              <w:rPr>
                                <w:rFonts w:asciiTheme="majorEastAsia" w:eastAsiaTheme="majorEastAsia" w:hAnsiTheme="majorEastAsia" w:hint="eastAsia"/>
                                <w:szCs w:val="20"/>
                                <w:lang w:eastAsia="zh-CN"/>
                              </w:rPr>
                              <w:t>记录。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0F421" id="Text Box 23" o:spid="_x0000_s1031" type="#_x0000_t202" style="position:absolute;margin-left:-60.75pt;margin-top:339.2pt;width:561pt;height:1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nIGwIAAEIEAAAOAAAAZHJzL2Uyb0RvYy54bWysU8Fu2zAMvQ/YPwi6L06yrR2M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" stroked="f">
                <v:textbox inset="0,0,0,0">
                  <w:txbxContent>
                    <w:p w14:paraId="3F921408" w14:textId="6F316E9D" w:rsidR="00D53A36" w:rsidRPr="0008667A" w:rsidRDefault="00D53A36" w:rsidP="00DA5BAB">
                      <w:pPr>
                        <w:pStyle w:val="CaptionFigure"/>
                        <w:spacing w:before="0" w:after="0"/>
                        <w:rPr>
                          <w:rFonts w:asciiTheme="majorEastAsia" w:eastAsiaTheme="majorEastAsia" w:hAnsiTheme="majorEastAsia" w:cs="Arial"/>
                          <w:noProof/>
                          <w:szCs w:val="20"/>
                          <w:lang w:eastAsia="zh-CN"/>
                        </w:rPr>
                      </w:pPr>
                      <w:r w:rsidRPr="0008667A">
                        <w:rPr>
                          <w:rFonts w:asciiTheme="majorEastAsia" w:eastAsiaTheme="majorEastAsia" w:hAnsiTheme="majorEastAsia" w:cs="Microsoft YaHei" w:hint="eastAsia"/>
                          <w:szCs w:val="20"/>
                          <w:lang w:eastAsia="zh-CN"/>
                        </w:rPr>
                        <w:t>全国幼儿峰会第一场研讨会的关键主题插图：幼儿期的成功是什么样的？</w:t>
                      </w:r>
                      <w:r w:rsidRPr="0008667A">
                        <w:rPr>
                          <w:rFonts w:asciiTheme="majorEastAsia" w:eastAsiaTheme="majorEastAsia" w:hAnsiTheme="majorEastAsia"/>
                          <w:szCs w:val="20"/>
                          <w:lang w:eastAsia="zh-CN"/>
                        </w:rPr>
                        <w:t>图文</w:t>
                      </w:r>
                      <w:r w:rsidRPr="0008667A">
                        <w:rPr>
                          <w:rFonts w:asciiTheme="majorEastAsia" w:eastAsiaTheme="majorEastAsia" w:hAnsiTheme="majorEastAsia" w:hint="eastAsia"/>
                          <w:szCs w:val="20"/>
                          <w:lang w:eastAsia="zh-CN"/>
                        </w:rPr>
                        <w:t>由</w:t>
                      </w:r>
                      <w:hyperlink r:id="rId27" w:history="1">
                        <w:r w:rsidRPr="0008667A">
                          <w:rPr>
                            <w:rStyle w:val="Hyperlink"/>
                            <w:rFonts w:asciiTheme="majorEastAsia" w:eastAsiaTheme="majorEastAsia" w:hAnsiTheme="majorEastAsia"/>
                            <w:szCs w:val="20"/>
                            <w:lang w:eastAsia="zh-CN"/>
                          </w:rPr>
                          <w:t>tatumkenna.com</w:t>
                        </w:r>
                      </w:hyperlink>
                      <w:r w:rsidRPr="0008667A">
                        <w:rPr>
                          <w:rFonts w:asciiTheme="majorEastAsia" w:eastAsiaTheme="majorEastAsia" w:hAnsiTheme="majorEastAsia" w:hint="eastAsia"/>
                          <w:szCs w:val="20"/>
                          <w:lang w:eastAsia="zh-CN"/>
                        </w:rPr>
                        <w:t>记录。</w:t>
                      </w:r>
                    </w:p>
                  </w:txbxContent>
                </v:textbox>
                <w10:wrap anchorx="margin"/>
              </v:shape>
            </w:pict>
          </mc:Fallback>
        </mc:AlternateContent>
      </w:r>
      <w:r w:rsidRPr="00BA4757">
        <w:rPr>
          <w:rFonts w:cstheme="minorHAnsi"/>
          <w:b/>
          <w:noProof/>
          <w:sz w:val="40"/>
          <w:lang w:val="en-AU" w:eastAsia="en-AU"/>
        </w:rPr>
        <w:drawing>
          <wp:anchor distT="0" distB="0" distL="114300" distR="114300" simplePos="0" relativeHeight="251657216" behindDoc="1" locked="0" layoutInCell="1" allowOverlap="1" wp14:anchorId="2213E807" wp14:editId="5CEC956D">
            <wp:simplePos x="0" y="0"/>
            <wp:positionH relativeFrom="page">
              <wp:posOffset>0</wp:posOffset>
            </wp:positionH>
            <wp:positionV relativeFrom="paragraph">
              <wp:posOffset>410845</wp:posOffset>
            </wp:positionV>
            <wp:extent cx="7609205" cy="3857625"/>
            <wp:effectExtent l="0" t="0" r="0" b="9525"/>
            <wp:wrapTight wrapText="bothSides">
              <wp:wrapPolygon edited="0">
                <wp:start x="0" y="0"/>
                <wp:lineTo x="0" y="21547"/>
                <wp:lineTo x="21522" y="21547"/>
                <wp:lineTo x="21522" y="0"/>
                <wp:lineTo x="0" y="0"/>
              </wp:wrapPolygon>
            </wp:wrapTight>
            <wp:docPr id="32" name="Picture 32" descr="A mind map of figures, illustrations and key words representing what success looks like in the early years.&#10;&#10;&#10;" title="An illustration of the key themes from the National Early Years Summit Session 1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Temp\Temp1_D23 198685  Early Years Summit 2023 - Graphic recording Files - JPEG, PDF and Time Lapse Video.ZIP\JPG\02b_Session 1_Worksho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920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3D" w:rsidRPr="00BA4757">
        <w:rPr>
          <w:rFonts w:asciiTheme="minorEastAsia" w:eastAsiaTheme="minorEastAsia" w:hAnsiTheme="minorEastAsia" w:cs="Microsoft YaHei" w:hint="eastAsia"/>
          <w:lang w:val="en-AU" w:eastAsia="zh-CN"/>
        </w:rPr>
        <w:t>利益相关者希望该愿景大胆而雄心勃勃</w:t>
      </w:r>
      <w:r w:rsidR="00D5773D" w:rsidRPr="00EA4EE1">
        <w:rPr>
          <w:rFonts w:asciiTheme="minorEastAsia" w:eastAsiaTheme="minorEastAsia" w:hAnsiTheme="minorEastAsia" w:cs="Microsoft YaHei" w:hint="eastAsia"/>
          <w:lang w:val="en-AU" w:eastAsia="zh-CN"/>
        </w:rPr>
        <w:t>。他们希望这一愿景能够支持和推动现状的真正改变，并与其他战略保持一致，如国家</w:t>
      </w:r>
      <w:r w:rsidR="00C04DEB" w:rsidRPr="00EA4EE1">
        <w:rPr>
          <w:rFonts w:asciiTheme="minorEastAsia" w:eastAsiaTheme="minorEastAsia" w:hAnsiTheme="minorEastAsia" w:cs="Microsoft YaHei" w:hint="eastAsia"/>
          <w:lang w:val="en-AU" w:eastAsia="zh-CN"/>
        </w:rPr>
        <w:t>原住民</w:t>
      </w:r>
      <w:r w:rsidR="00D5773D" w:rsidRPr="00EA4EE1">
        <w:rPr>
          <w:rFonts w:asciiTheme="minorEastAsia" w:eastAsiaTheme="minorEastAsia" w:hAnsiTheme="minorEastAsia" w:cs="Microsoft YaHei" w:hint="eastAsia"/>
          <w:lang w:val="en-AU" w:eastAsia="zh-CN"/>
        </w:rPr>
        <w:t>和托雷斯海峡岛民</w:t>
      </w:r>
      <w:r w:rsidR="0011741A" w:rsidRPr="00EA4EE1">
        <w:rPr>
          <w:rFonts w:asciiTheme="minorEastAsia" w:eastAsiaTheme="minorEastAsia" w:hAnsiTheme="minorEastAsia" w:cs="Microsoft YaHei" w:hint="eastAsia"/>
          <w:lang w:val="en-AU" w:eastAsia="zh-CN"/>
        </w:rPr>
        <w:t>早教战略</w:t>
      </w:r>
      <w:r w:rsidR="00D5773D" w:rsidRPr="00EA4EE1">
        <w:rPr>
          <w:rFonts w:asciiTheme="minorEastAsia" w:eastAsiaTheme="minorEastAsia" w:hAnsiTheme="minorEastAsia" w:cs="Microsoft YaHei" w:hint="eastAsia"/>
          <w:lang w:val="en-AU" w:eastAsia="zh-CN"/>
        </w:rPr>
        <w:t>。</w:t>
      </w:r>
    </w:p>
    <w:p w14:paraId="73CD0701" w14:textId="1FFBE8B3" w:rsidR="00D55895" w:rsidRPr="00B036EE" w:rsidRDefault="00AD510B" w:rsidP="0008667A">
      <w:pPr>
        <w:pStyle w:val="Heading1"/>
      </w:pPr>
      <w:bookmarkStart w:id="21" w:name="_Toc151713502"/>
      <w:r>
        <w:rPr>
          <w:rFonts w:hint="eastAsia"/>
        </w:rPr>
        <w:lastRenderedPageBreak/>
        <w:t>原则</w:t>
      </w:r>
      <w:bookmarkEnd w:id="21"/>
    </w:p>
    <w:p w14:paraId="5421A8FC" w14:textId="77777777" w:rsidR="002A1405" w:rsidRDefault="00C04DEB" w:rsidP="0008667A">
      <w:pPr>
        <w:autoSpaceDE w:val="0"/>
        <w:autoSpaceDN w:val="0"/>
        <w:adjustRightInd w:val="0"/>
        <w:spacing w:after="240" w:line="340" w:lineRule="exact"/>
        <w:rPr>
          <w:rFonts w:asciiTheme="minorHAnsi" w:hAnsiTheme="minorHAnsi" w:cstheme="minorHAnsi"/>
          <w:lang w:eastAsia="zh-CN"/>
        </w:rPr>
      </w:pPr>
      <w:r w:rsidRPr="00AC0FEA">
        <w:rPr>
          <w:rFonts w:asciiTheme="minorHAnsi" w:hAnsiTheme="minorHAnsi" w:cstheme="minorHAnsi" w:hint="eastAsia"/>
          <w:lang w:eastAsia="zh-CN"/>
        </w:rPr>
        <w:t>利益相关者就指导</w:t>
      </w:r>
      <w:r>
        <w:rPr>
          <w:rFonts w:asciiTheme="minorHAnsi" w:hAnsiTheme="minorHAnsi" w:cstheme="minorHAnsi" w:hint="eastAsia"/>
          <w:lang w:eastAsia="zh-CN"/>
        </w:rPr>
        <w:t>本</w:t>
      </w:r>
      <w:r w:rsidRPr="00AC0FEA">
        <w:rPr>
          <w:rFonts w:asciiTheme="minorHAnsi" w:hAnsiTheme="minorHAnsi" w:cstheme="minorHAnsi" w:hint="eastAsia"/>
          <w:lang w:eastAsia="zh-CN"/>
        </w:rPr>
        <w:t>战略的原则提出了一系列想法。这些建议包括核心理念、工作方式和明确的政策承诺。其中许多想法也是在愿景、成果和优先事项的背景下提出的。</w:t>
      </w:r>
    </w:p>
    <w:p w14:paraId="7C699F1D" w14:textId="50BE39F0" w:rsidR="002A1405" w:rsidRDefault="00C04DEB" w:rsidP="0008667A">
      <w:pPr>
        <w:autoSpaceDE w:val="0"/>
        <w:autoSpaceDN w:val="0"/>
        <w:adjustRightInd w:val="0"/>
        <w:spacing w:after="240" w:line="340" w:lineRule="exact"/>
        <w:rPr>
          <w:rFonts w:asciiTheme="minorHAnsi" w:hAnsiTheme="minorHAnsi" w:cstheme="minorHAnsi"/>
          <w:lang w:eastAsia="zh-CN"/>
        </w:rPr>
      </w:pPr>
      <w:r w:rsidRPr="00AC0FEA">
        <w:rPr>
          <w:rFonts w:asciiTheme="minorHAnsi" w:hAnsiTheme="minorHAnsi" w:cstheme="minorHAnsi" w:hint="eastAsia"/>
          <w:lang w:eastAsia="zh-CN"/>
        </w:rPr>
        <w:t>人们认识到，儿童的福祉是整体性的，儿童和家庭在影响他们的政策和决策中应有发言权，他们在</w:t>
      </w:r>
      <w:r>
        <w:rPr>
          <w:rFonts w:asciiTheme="minorHAnsi" w:hAnsiTheme="minorHAnsi" w:cstheme="minorHAnsi" w:hint="eastAsia"/>
          <w:lang w:eastAsia="zh-CN"/>
        </w:rPr>
        <w:t>各类</w:t>
      </w:r>
      <w:r w:rsidRPr="00AC0FEA">
        <w:rPr>
          <w:rFonts w:asciiTheme="minorHAnsi" w:hAnsiTheme="minorHAnsi" w:cstheme="minorHAnsi" w:hint="eastAsia"/>
          <w:lang w:eastAsia="zh-CN"/>
        </w:rPr>
        <w:t>计划中的</w:t>
      </w:r>
      <w:r w:rsidRPr="00872E36">
        <w:rPr>
          <w:rFonts w:asciiTheme="minorHAnsi" w:hAnsiTheme="minorHAnsi" w:cstheme="minorHAnsi" w:hint="eastAsia"/>
          <w:lang w:eastAsia="zh-CN"/>
        </w:rPr>
        <w:t>经历也应</w:t>
      </w:r>
      <w:r w:rsidR="00373C56" w:rsidRPr="00872E36">
        <w:rPr>
          <w:rFonts w:asciiTheme="minorHAnsi" w:hAnsiTheme="minorHAnsi" w:cstheme="minorHAnsi" w:hint="eastAsia"/>
          <w:lang w:eastAsia="zh-CN"/>
        </w:rPr>
        <w:t>被考虑在内</w:t>
      </w:r>
      <w:r w:rsidRPr="00872E36">
        <w:rPr>
          <w:rFonts w:asciiTheme="minorHAnsi" w:hAnsiTheme="minorHAnsi" w:cstheme="minorHAnsi" w:hint="eastAsia"/>
          <w:lang w:eastAsia="zh-CN"/>
        </w:rPr>
        <w:t>。</w:t>
      </w:r>
    </w:p>
    <w:p w14:paraId="3BF3E2C1" w14:textId="44F14D2E" w:rsidR="002A1405" w:rsidRDefault="00C04DEB" w:rsidP="0008667A">
      <w:pPr>
        <w:autoSpaceDE w:val="0"/>
        <w:autoSpaceDN w:val="0"/>
        <w:adjustRightInd w:val="0"/>
        <w:spacing w:after="240" w:line="340" w:lineRule="exact"/>
        <w:rPr>
          <w:rFonts w:asciiTheme="minorHAnsi" w:hAnsiTheme="minorHAnsi" w:cstheme="minorHAnsi"/>
          <w:lang w:eastAsia="zh-CN"/>
        </w:rPr>
      </w:pPr>
      <w:r w:rsidRPr="00AC0FEA">
        <w:rPr>
          <w:rFonts w:asciiTheme="minorHAnsi" w:hAnsiTheme="minorHAnsi" w:cstheme="minorHAnsi" w:hint="eastAsia"/>
          <w:lang w:eastAsia="zh-CN"/>
        </w:rPr>
        <w:t>利益</w:t>
      </w:r>
      <w:r>
        <w:rPr>
          <w:rFonts w:asciiTheme="minorHAnsi" w:hAnsiTheme="minorHAnsi" w:cstheme="minorHAnsi" w:hint="eastAsia"/>
          <w:lang w:eastAsia="zh-CN"/>
        </w:rPr>
        <w:t>相关者</w:t>
      </w:r>
      <w:r w:rsidRPr="00AC0FEA">
        <w:rPr>
          <w:rFonts w:asciiTheme="minorHAnsi" w:hAnsiTheme="minorHAnsi" w:cstheme="minorHAnsi" w:hint="eastAsia"/>
          <w:lang w:eastAsia="zh-CN"/>
        </w:rPr>
        <w:t>表示，公平和包容至关重要，投资应以预防为主。服务应该普及，但不应该千篇一律，系统和服务应该有据可依、注重结果、</w:t>
      </w:r>
      <w:r w:rsidR="009A4431">
        <w:rPr>
          <w:rFonts w:asciiTheme="minorHAnsi" w:hAnsiTheme="minorHAnsi" w:cstheme="minorHAnsi" w:hint="eastAsia"/>
          <w:lang w:eastAsia="zh-CN"/>
        </w:rPr>
        <w:t>有</w:t>
      </w:r>
      <w:r w:rsidR="009A4431" w:rsidRPr="00872E36">
        <w:rPr>
          <w:rFonts w:asciiTheme="minorHAnsi" w:hAnsiTheme="minorHAnsi" w:cstheme="minorHAnsi" w:hint="eastAsia"/>
          <w:lang w:eastAsia="zh-CN"/>
        </w:rPr>
        <w:t>问责性</w:t>
      </w:r>
      <w:r w:rsidRPr="00872E36">
        <w:rPr>
          <w:rFonts w:asciiTheme="minorHAnsi" w:hAnsiTheme="minorHAnsi" w:cstheme="minorHAnsi" w:hint="eastAsia"/>
          <w:lang w:eastAsia="zh-CN"/>
        </w:rPr>
        <w:t>和</w:t>
      </w:r>
      <w:r w:rsidR="00373C56" w:rsidRPr="00872E36">
        <w:rPr>
          <w:rFonts w:asciiTheme="minorHAnsi" w:hAnsiTheme="minorHAnsi" w:cstheme="minorHAnsi" w:hint="eastAsia"/>
          <w:lang w:eastAsia="zh-CN"/>
        </w:rPr>
        <w:t>强</w:t>
      </w:r>
      <w:r w:rsidRPr="00872E36">
        <w:rPr>
          <w:rFonts w:asciiTheme="minorHAnsi" w:hAnsiTheme="minorHAnsi" w:cstheme="minorHAnsi" w:hint="eastAsia"/>
          <w:lang w:eastAsia="zh-CN"/>
        </w:rPr>
        <w:t>适应性。</w:t>
      </w:r>
    </w:p>
    <w:p w14:paraId="294794D0" w14:textId="4C8402CA" w:rsidR="00C04DEB" w:rsidRPr="005A7307" w:rsidRDefault="001D7BC8" w:rsidP="002A1405">
      <w:pPr>
        <w:autoSpaceDE w:val="0"/>
        <w:autoSpaceDN w:val="0"/>
        <w:adjustRightInd w:val="0"/>
        <w:spacing w:after="120" w:line="340" w:lineRule="exact"/>
        <w:rPr>
          <w:rFonts w:asciiTheme="minorHAnsi" w:hAnsiTheme="minorHAnsi" w:cstheme="minorHAnsi"/>
          <w:lang w:eastAsia="zh-CN"/>
        </w:rPr>
      </w:pPr>
      <w:r w:rsidRPr="00B036EE">
        <w:rPr>
          <w:noProof/>
          <w:sz w:val="24"/>
          <w:lang w:eastAsia="en-AU"/>
        </w:rPr>
        <w:drawing>
          <wp:anchor distT="0" distB="0" distL="114300" distR="114300" simplePos="0" relativeHeight="251641856" behindDoc="1" locked="0" layoutInCell="1" allowOverlap="1" wp14:anchorId="5B7B0FCC" wp14:editId="7FC35C08">
            <wp:simplePos x="0" y="0"/>
            <wp:positionH relativeFrom="margin">
              <wp:posOffset>-914400</wp:posOffset>
            </wp:positionH>
            <wp:positionV relativeFrom="paragraph">
              <wp:posOffset>776605</wp:posOffset>
            </wp:positionV>
            <wp:extent cx="7534275" cy="4236085"/>
            <wp:effectExtent l="0" t="0" r="9525" b="0"/>
            <wp:wrapTopAndBottom/>
            <wp:docPr id="5" name="Picture 5" descr="A mind map of figures, illustrations and key words that represent principles that will guide the Early Years Strategy.&#10;&#10;&#10;" title="An illustration capturing conversation from the National Early Years Summit Session 2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AppData\Local\Temp\Temp746f0ce1-9eec-439d-90d9-91afb872c8cd_D23 198685  Early Years Summit 2023 - Graphic recording Files - JPEG, PDF and Time Lapse Video.ZIP\JPG\03b_Session 2 _Worksho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4275" cy="423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DEB">
        <w:rPr>
          <w:rFonts w:asciiTheme="minorHAnsi" w:hAnsiTheme="minorHAnsi" w:cstheme="minorHAnsi" w:hint="eastAsia"/>
          <w:lang w:eastAsia="zh-CN"/>
        </w:rPr>
        <w:t>原住民</w:t>
      </w:r>
      <w:r w:rsidR="00C04DEB" w:rsidRPr="00AC0FEA">
        <w:rPr>
          <w:rFonts w:asciiTheme="minorHAnsi" w:hAnsiTheme="minorHAnsi" w:cstheme="minorHAnsi" w:hint="eastAsia"/>
          <w:lang w:eastAsia="zh-CN"/>
        </w:rPr>
        <w:t>和托雷斯海峡岛民社区的工作应当以自决为指导，</w:t>
      </w:r>
      <w:r w:rsidR="009A4431">
        <w:rPr>
          <w:rFonts w:asciiTheme="minorHAnsi" w:hAnsiTheme="minorHAnsi" w:cstheme="minorHAnsi" w:hint="eastAsia"/>
          <w:lang w:eastAsia="zh-CN"/>
        </w:rPr>
        <w:t>各类</w:t>
      </w:r>
      <w:r w:rsidR="00C04DEB" w:rsidRPr="00AC0FEA">
        <w:rPr>
          <w:rFonts w:asciiTheme="minorHAnsi" w:hAnsiTheme="minorHAnsi" w:cstheme="minorHAnsi" w:hint="eastAsia"/>
          <w:lang w:eastAsia="zh-CN"/>
        </w:rPr>
        <w:t>服务应当尊重</w:t>
      </w:r>
      <w:r w:rsidR="00C04DEB">
        <w:rPr>
          <w:rFonts w:asciiTheme="minorHAnsi" w:hAnsiTheme="minorHAnsi" w:cstheme="minorHAnsi" w:hint="eastAsia"/>
          <w:lang w:eastAsia="zh-CN"/>
        </w:rPr>
        <w:t>原住民</w:t>
      </w:r>
      <w:r w:rsidR="00C04DEB" w:rsidRPr="00AC0FEA">
        <w:rPr>
          <w:rFonts w:asciiTheme="minorHAnsi" w:hAnsiTheme="minorHAnsi" w:cstheme="minorHAnsi" w:hint="eastAsia"/>
          <w:lang w:eastAsia="zh-CN"/>
        </w:rPr>
        <w:t>和托雷斯海峡岛民的生存、认知和行为方式</w:t>
      </w:r>
      <w:r w:rsidR="006E730B">
        <w:rPr>
          <w:rFonts w:asciiTheme="minorHAnsi" w:hAnsiTheme="minorHAnsi" w:cstheme="minorHAnsi" w:hint="eastAsia"/>
          <w:lang w:eastAsia="zh-CN"/>
        </w:rPr>
        <w:t>。</w:t>
      </w:r>
    </w:p>
    <w:p w14:paraId="52981E49" w14:textId="1C277B5F" w:rsidR="00D55895" w:rsidRPr="005A7307" w:rsidRDefault="006968A1" w:rsidP="00AC0FEA">
      <w:pPr>
        <w:autoSpaceDE w:val="0"/>
        <w:autoSpaceDN w:val="0"/>
        <w:adjustRightInd w:val="0"/>
        <w:spacing w:after="120" w:line="240" w:lineRule="auto"/>
        <w:rPr>
          <w:rFonts w:asciiTheme="minorHAnsi" w:hAnsiTheme="minorHAnsi" w:cstheme="minorHAnsi"/>
          <w:lang w:eastAsia="zh-CN"/>
        </w:rPr>
      </w:pPr>
      <w:r w:rsidRPr="00B036EE">
        <w:rPr>
          <w:noProof/>
          <w:lang w:eastAsia="en-AU"/>
        </w:rPr>
        <mc:AlternateContent>
          <mc:Choice Requires="wps">
            <w:drawing>
              <wp:anchor distT="0" distB="0" distL="114300" distR="114300" simplePos="0" relativeHeight="251649024" behindDoc="1" locked="0" layoutInCell="1" allowOverlap="1" wp14:anchorId="30CEB2D6" wp14:editId="5EAB9E65">
                <wp:simplePos x="0" y="0"/>
                <wp:positionH relativeFrom="column">
                  <wp:posOffset>-612775</wp:posOffset>
                </wp:positionH>
                <wp:positionV relativeFrom="paragraph">
                  <wp:posOffset>4599305</wp:posOffset>
                </wp:positionV>
                <wp:extent cx="7042150" cy="238125"/>
                <wp:effectExtent l="0" t="0" r="6350" b="9525"/>
                <wp:wrapTight wrapText="bothSides">
                  <wp:wrapPolygon edited="0">
                    <wp:start x="0" y="0"/>
                    <wp:lineTo x="0" y="20736"/>
                    <wp:lineTo x="21561" y="20736"/>
                    <wp:lineTo x="21561" y="0"/>
                    <wp:lineTo x="0" y="0"/>
                  </wp:wrapPolygon>
                </wp:wrapTight>
                <wp:docPr id="28" name="Text Box 28" descr="&#10;&#10;&#10;"/>
                <wp:cNvGraphicFramePr/>
                <a:graphic xmlns:a="http://schemas.openxmlformats.org/drawingml/2006/main">
                  <a:graphicData uri="http://schemas.microsoft.com/office/word/2010/wordprocessingShape">
                    <wps:wsp>
                      <wps:cNvSpPr txBox="1"/>
                      <wps:spPr>
                        <a:xfrm>
                          <a:off x="0" y="0"/>
                          <a:ext cx="7042150" cy="238125"/>
                        </a:xfrm>
                        <a:prstGeom prst="rect">
                          <a:avLst/>
                        </a:prstGeom>
                        <a:solidFill>
                          <a:prstClr val="white"/>
                        </a:solidFill>
                        <a:ln>
                          <a:noFill/>
                        </a:ln>
                      </wps:spPr>
                      <wps:txbx>
                        <w:txbxContent>
                          <w:p w14:paraId="6A0A2D9F" w14:textId="06BC049C" w:rsidR="00D53A36" w:rsidRPr="00A44C51" w:rsidRDefault="00D53A36" w:rsidP="00AB6E3F">
                            <w:pPr>
                              <w:pStyle w:val="CaptionFigure"/>
                              <w:spacing w:before="0" w:after="0"/>
                              <w:rPr>
                                <w:rFonts w:asciiTheme="majorEastAsia" w:eastAsiaTheme="majorEastAsia" w:hAnsiTheme="majorEastAsia" w:cs="Arial"/>
                                <w:noProof/>
                                <w:sz w:val="18"/>
                                <w:szCs w:val="16"/>
                                <w:lang w:eastAsia="zh-CN"/>
                              </w:rPr>
                            </w:pPr>
                            <w:r w:rsidRPr="00A44C51">
                              <w:rPr>
                                <w:rFonts w:asciiTheme="majorEastAsia" w:eastAsiaTheme="majorEastAsia" w:hAnsiTheme="majorEastAsia" w:cs="Microsoft YaHei" w:hint="eastAsia"/>
                                <w:sz w:val="18"/>
                                <w:szCs w:val="16"/>
                                <w:lang w:eastAsia="zh-CN"/>
                              </w:rPr>
                              <w:t>全国幼儿峰会第二场研讨会上的对话插图： 确定指导</w:t>
                            </w:r>
                            <w:r>
                              <w:rPr>
                                <w:rFonts w:asciiTheme="majorEastAsia" w:eastAsiaTheme="majorEastAsia" w:hAnsiTheme="majorEastAsia" w:cs="Microsoft YaHei" w:hint="eastAsia"/>
                                <w:sz w:val="18"/>
                                <w:szCs w:val="16"/>
                                <w:lang w:eastAsia="zh-CN"/>
                              </w:rPr>
                              <w:t>早教</w:t>
                            </w:r>
                            <w:r w:rsidRPr="00A44C51">
                              <w:rPr>
                                <w:rFonts w:asciiTheme="majorEastAsia" w:eastAsiaTheme="majorEastAsia" w:hAnsiTheme="majorEastAsia" w:cs="Microsoft YaHei" w:hint="eastAsia"/>
                                <w:sz w:val="18"/>
                                <w:szCs w:val="16"/>
                                <w:lang w:eastAsia="zh-CN"/>
                              </w:rPr>
                              <w:t>战略的原则</w:t>
                            </w:r>
                            <w:r>
                              <w:rPr>
                                <w:rFonts w:asciiTheme="majorEastAsia" w:eastAsiaTheme="majorEastAsia" w:hAnsiTheme="majorEastAsia" w:cs="Microsoft YaHei" w:hint="eastAsia"/>
                                <w:sz w:val="18"/>
                                <w:szCs w:val="16"/>
                                <w:lang w:eastAsia="zh-CN"/>
                              </w:rPr>
                              <w:t>。</w:t>
                            </w:r>
                            <w:r>
                              <w:rPr>
                                <w:rFonts w:asciiTheme="majorEastAsia" w:eastAsiaTheme="majorEastAsia" w:hAnsiTheme="majorEastAsia"/>
                                <w:sz w:val="18"/>
                                <w:szCs w:val="16"/>
                                <w:lang w:eastAsia="zh-CN"/>
                              </w:rPr>
                              <w:t>图文</w:t>
                            </w:r>
                            <w:r>
                              <w:rPr>
                                <w:rFonts w:asciiTheme="majorEastAsia" w:eastAsiaTheme="majorEastAsia" w:hAnsiTheme="majorEastAsia" w:hint="eastAsia"/>
                                <w:sz w:val="18"/>
                                <w:szCs w:val="16"/>
                                <w:lang w:eastAsia="zh-CN"/>
                              </w:rPr>
                              <w:t>由</w:t>
                            </w:r>
                            <w:hyperlink r:id="rId30" w:history="1">
                              <w:r w:rsidRPr="00505B01">
                                <w:rPr>
                                  <w:rStyle w:val="Hyperlink"/>
                                  <w:rFonts w:asciiTheme="majorEastAsia" w:eastAsiaTheme="majorEastAsia" w:hAnsiTheme="majorEastAsia"/>
                                  <w:sz w:val="18"/>
                                  <w:szCs w:val="16"/>
                                  <w:lang w:eastAsia="zh-CN"/>
                                </w:rPr>
                                <w:t>tatumkenna.com</w:t>
                              </w:r>
                            </w:hyperlink>
                            <w:r>
                              <w:rPr>
                                <w:rFonts w:asciiTheme="majorEastAsia" w:eastAsiaTheme="majorEastAsia" w:hAnsiTheme="majorEastAsia" w:hint="eastAsia"/>
                                <w:sz w:val="18"/>
                                <w:szCs w:val="16"/>
                                <w:lang w:eastAsia="zh-CN"/>
                              </w:rPr>
                              <w:t>记录。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EB2D6" id="Text Box 28" o:spid="_x0000_s1032" type="#_x0000_t202" alt="&#10;&#10;&#10;" style="position:absolute;margin-left:-48.25pt;margin-top:362.15pt;width:554.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" stroked="f">
                <v:textbox inset="0,0,0,0">
                  <w:txbxContent>
                    <w:p w14:paraId="6A0A2D9F" w14:textId="06BC049C" w:rsidR="00D53A36" w:rsidRPr="00A44C51" w:rsidRDefault="00D53A36" w:rsidP="00AB6E3F">
                      <w:pPr>
                        <w:pStyle w:val="CaptionFigure"/>
                        <w:spacing w:before="0" w:after="0"/>
                        <w:rPr>
                          <w:rFonts w:asciiTheme="majorEastAsia" w:eastAsiaTheme="majorEastAsia" w:hAnsiTheme="majorEastAsia" w:cs="Arial"/>
                          <w:noProof/>
                          <w:sz w:val="18"/>
                          <w:szCs w:val="16"/>
                          <w:lang w:eastAsia="zh-CN"/>
                        </w:rPr>
                      </w:pPr>
                      <w:r w:rsidRPr="00A44C51">
                        <w:rPr>
                          <w:rFonts w:asciiTheme="majorEastAsia" w:eastAsiaTheme="majorEastAsia" w:hAnsiTheme="majorEastAsia" w:cs="Microsoft YaHei" w:hint="eastAsia"/>
                          <w:sz w:val="18"/>
                          <w:szCs w:val="16"/>
                          <w:lang w:eastAsia="zh-CN"/>
                        </w:rPr>
                        <w:t xml:space="preserve">全国幼儿峰会第二场研讨会上的对话插图： </w:t>
                      </w:r>
                      <w:r w:rsidRPr="00A44C51">
                        <w:rPr>
                          <w:rFonts w:asciiTheme="majorEastAsia" w:eastAsiaTheme="majorEastAsia" w:hAnsiTheme="majorEastAsia" w:cs="Microsoft YaHei" w:hint="eastAsia"/>
                          <w:sz w:val="18"/>
                          <w:szCs w:val="16"/>
                          <w:lang w:eastAsia="zh-CN"/>
                        </w:rPr>
                        <w:t>确定指导</w:t>
                      </w:r>
                      <w:r>
                        <w:rPr>
                          <w:rFonts w:asciiTheme="majorEastAsia" w:eastAsiaTheme="majorEastAsia" w:hAnsiTheme="majorEastAsia" w:cs="Microsoft YaHei" w:hint="eastAsia"/>
                          <w:sz w:val="18"/>
                          <w:szCs w:val="16"/>
                          <w:lang w:eastAsia="zh-CN"/>
                        </w:rPr>
                        <w:t>早教</w:t>
                      </w:r>
                      <w:r w:rsidRPr="00A44C51">
                        <w:rPr>
                          <w:rFonts w:asciiTheme="majorEastAsia" w:eastAsiaTheme="majorEastAsia" w:hAnsiTheme="majorEastAsia" w:cs="Microsoft YaHei" w:hint="eastAsia"/>
                          <w:sz w:val="18"/>
                          <w:szCs w:val="16"/>
                          <w:lang w:eastAsia="zh-CN"/>
                        </w:rPr>
                        <w:t>战略的原则</w:t>
                      </w:r>
                      <w:r>
                        <w:rPr>
                          <w:rFonts w:asciiTheme="majorEastAsia" w:eastAsiaTheme="majorEastAsia" w:hAnsiTheme="majorEastAsia" w:cs="Microsoft YaHei" w:hint="eastAsia"/>
                          <w:sz w:val="18"/>
                          <w:szCs w:val="16"/>
                          <w:lang w:eastAsia="zh-CN"/>
                        </w:rPr>
                        <w:t>。</w:t>
                      </w:r>
                      <w:r>
                        <w:rPr>
                          <w:rFonts w:asciiTheme="majorEastAsia" w:eastAsiaTheme="majorEastAsia" w:hAnsiTheme="majorEastAsia"/>
                          <w:sz w:val="18"/>
                          <w:szCs w:val="16"/>
                          <w:lang w:eastAsia="zh-CN"/>
                        </w:rPr>
                        <w:t>图文</w:t>
                      </w:r>
                      <w:r>
                        <w:rPr>
                          <w:rFonts w:asciiTheme="majorEastAsia" w:eastAsiaTheme="majorEastAsia" w:hAnsiTheme="majorEastAsia" w:hint="eastAsia"/>
                          <w:sz w:val="18"/>
                          <w:szCs w:val="16"/>
                          <w:lang w:eastAsia="zh-CN"/>
                        </w:rPr>
                        <w:t>由</w:t>
                      </w:r>
                      <w:hyperlink r:id="rId31" w:history="1">
                        <w:r w:rsidRPr="00505B01">
                          <w:rPr>
                            <w:rStyle w:val="Hyperlink"/>
                            <w:rFonts w:asciiTheme="majorEastAsia" w:eastAsiaTheme="majorEastAsia" w:hAnsiTheme="majorEastAsia"/>
                            <w:sz w:val="18"/>
                            <w:szCs w:val="16"/>
                            <w:lang w:eastAsia="zh-CN"/>
                          </w:rPr>
                          <w:t>tatumkenna.com</w:t>
                        </w:r>
                      </w:hyperlink>
                      <w:r>
                        <w:rPr>
                          <w:rFonts w:asciiTheme="majorEastAsia" w:eastAsiaTheme="majorEastAsia" w:hAnsiTheme="majorEastAsia" w:hint="eastAsia"/>
                          <w:sz w:val="18"/>
                          <w:szCs w:val="16"/>
                          <w:lang w:eastAsia="zh-CN"/>
                        </w:rPr>
                        <w:t>记录。</w:t>
                      </w:r>
                    </w:p>
                  </w:txbxContent>
                </v:textbox>
                <w10:wrap type="tight"/>
              </v:shape>
            </w:pict>
          </mc:Fallback>
        </mc:AlternateContent>
      </w:r>
      <w:r>
        <w:rPr>
          <w:rFonts w:asciiTheme="minorHAnsi" w:hAnsiTheme="minorHAnsi" w:cstheme="minorHAnsi"/>
          <w:lang w:eastAsia="zh-CN"/>
        </w:rPr>
        <w:br/>
      </w:r>
      <w:r>
        <w:rPr>
          <w:rFonts w:asciiTheme="minorHAnsi" w:hAnsiTheme="minorHAnsi" w:cstheme="minorHAnsi"/>
          <w:lang w:eastAsia="zh-CN"/>
        </w:rPr>
        <w:br/>
      </w:r>
      <w:r>
        <w:rPr>
          <w:rFonts w:asciiTheme="minorHAnsi" w:hAnsiTheme="minorHAnsi" w:cstheme="minorHAnsi"/>
          <w:lang w:eastAsia="zh-CN"/>
        </w:rPr>
        <w:br/>
      </w:r>
      <w:r>
        <w:rPr>
          <w:rFonts w:asciiTheme="minorHAnsi" w:hAnsiTheme="minorHAnsi" w:cstheme="minorHAnsi"/>
          <w:lang w:eastAsia="zh-CN"/>
        </w:rPr>
        <w:br/>
      </w:r>
      <w:r>
        <w:rPr>
          <w:rFonts w:asciiTheme="minorHAnsi" w:hAnsiTheme="minorHAnsi" w:cstheme="minorHAnsi"/>
          <w:lang w:eastAsia="zh-CN"/>
        </w:rPr>
        <w:br/>
      </w:r>
    </w:p>
    <w:p w14:paraId="7400AEBD" w14:textId="5EA94A24" w:rsidR="00317C76" w:rsidRPr="00072963" w:rsidRDefault="0094157B" w:rsidP="0008667A">
      <w:pPr>
        <w:pStyle w:val="Heading1"/>
      </w:pPr>
      <w:bookmarkStart w:id="22" w:name="_Toc151713503"/>
      <w:r>
        <w:rPr>
          <w:rFonts w:hint="eastAsia"/>
        </w:rPr>
        <w:lastRenderedPageBreak/>
        <w:t>成果</w:t>
      </w:r>
      <w:bookmarkEnd w:id="22"/>
    </w:p>
    <w:p w14:paraId="745E6207" w14:textId="684BDEDA" w:rsidR="009A4431" w:rsidRPr="00D84FEC" w:rsidRDefault="009A4431" w:rsidP="0008667A">
      <w:pPr>
        <w:spacing w:after="240" w:line="340" w:lineRule="exact"/>
        <w:rPr>
          <w:rFonts w:asciiTheme="minorHAnsi" w:hAnsiTheme="minorHAnsi" w:cstheme="minorHAnsi"/>
          <w:lang w:eastAsia="zh-CN"/>
        </w:rPr>
      </w:pPr>
      <w:r w:rsidRPr="00D84FEC">
        <w:rPr>
          <w:rFonts w:asciiTheme="minorHAnsi" w:hAnsiTheme="minorHAnsi" w:cstheme="minorHAnsi" w:hint="eastAsia"/>
          <w:lang w:eastAsia="zh-CN"/>
        </w:rPr>
        <w:t>总体而言，对于战略中应包括哪些类型的成果，各方意见一致：</w:t>
      </w:r>
      <w:r w:rsidRPr="00D84FEC">
        <w:rPr>
          <w:rFonts w:asciiTheme="minorHAnsi" w:hAnsiTheme="minorHAnsi" w:cstheme="minorHAnsi" w:hint="eastAsia"/>
          <w:lang w:eastAsia="zh-CN"/>
        </w:rPr>
        <w:t xml:space="preserve"> </w:t>
      </w:r>
    </w:p>
    <w:p w14:paraId="5CE7DF66" w14:textId="6137D11C" w:rsidR="003F069E" w:rsidRPr="00F825A1" w:rsidRDefault="003F069E" w:rsidP="0008667A">
      <w:pPr>
        <w:pStyle w:val="ListParagraph"/>
        <w:numPr>
          <w:ilvl w:val="0"/>
          <w:numId w:val="40"/>
        </w:numPr>
        <w:spacing w:after="120" w:line="360" w:lineRule="auto"/>
        <w:rPr>
          <w:rFonts w:asciiTheme="minorHAnsi" w:hAnsiTheme="minorHAnsi" w:cstheme="minorHAnsi"/>
          <w:lang w:eastAsia="zh-CN"/>
        </w:rPr>
      </w:pPr>
      <w:r w:rsidRPr="00F825A1">
        <w:rPr>
          <w:rFonts w:asciiTheme="minorHAnsi" w:hAnsiTheme="minorHAnsi" w:cstheme="minorHAnsi" w:hint="eastAsia"/>
          <w:lang w:eastAsia="zh-CN"/>
        </w:rPr>
        <w:t>为儿童提供一系列全面和支持</w:t>
      </w:r>
      <w:r w:rsidR="009A4431" w:rsidRPr="00F825A1">
        <w:rPr>
          <w:rFonts w:asciiTheme="minorHAnsi" w:hAnsiTheme="minorHAnsi" w:cstheme="minorHAnsi" w:hint="eastAsia"/>
          <w:lang w:eastAsia="zh-CN"/>
        </w:rPr>
        <w:t>其</w:t>
      </w:r>
      <w:r w:rsidRPr="00F825A1">
        <w:rPr>
          <w:rFonts w:asciiTheme="minorHAnsi" w:hAnsiTheme="minorHAnsi" w:cstheme="minorHAnsi" w:hint="eastAsia"/>
          <w:lang w:eastAsia="zh-CN"/>
        </w:rPr>
        <w:t>福祉的成果。</w:t>
      </w:r>
    </w:p>
    <w:p w14:paraId="4672290A" w14:textId="2B0950BB" w:rsidR="003F069E" w:rsidRPr="00F825A1" w:rsidRDefault="003F069E" w:rsidP="0008667A">
      <w:pPr>
        <w:pStyle w:val="ListParagraph"/>
        <w:numPr>
          <w:ilvl w:val="0"/>
          <w:numId w:val="40"/>
        </w:numPr>
        <w:spacing w:after="120" w:line="360" w:lineRule="auto"/>
        <w:rPr>
          <w:rFonts w:asciiTheme="minorHAnsi" w:hAnsiTheme="minorHAnsi" w:cstheme="minorHAnsi"/>
          <w:lang w:eastAsia="zh-CN"/>
        </w:rPr>
      </w:pPr>
      <w:r w:rsidRPr="00F825A1">
        <w:rPr>
          <w:rFonts w:asciiTheme="minorHAnsi" w:hAnsiTheme="minorHAnsi" w:cstheme="minorHAnsi" w:hint="eastAsia"/>
          <w:lang w:eastAsia="zh-CN"/>
        </w:rPr>
        <w:t>家庭和社区成果，认识到儿童的成果是由其家庭的福祉和资源以及他们所生活的社区决定的。</w:t>
      </w:r>
    </w:p>
    <w:p w14:paraId="41D6BE15" w14:textId="51EAD3C6" w:rsidR="003F069E" w:rsidRPr="007B6EE4" w:rsidRDefault="003F069E" w:rsidP="007B6EE4">
      <w:pPr>
        <w:pStyle w:val="ListParagraph"/>
        <w:numPr>
          <w:ilvl w:val="0"/>
          <w:numId w:val="40"/>
        </w:numPr>
        <w:spacing w:after="120" w:line="360" w:lineRule="auto"/>
        <w:rPr>
          <w:rFonts w:asciiTheme="minorHAnsi" w:hAnsiTheme="minorHAnsi" w:cstheme="minorHAnsi"/>
          <w:lang w:eastAsia="zh-CN"/>
        </w:rPr>
      </w:pPr>
      <w:r w:rsidRPr="00F825A1">
        <w:rPr>
          <w:rFonts w:asciiTheme="minorHAnsi" w:hAnsiTheme="minorHAnsi" w:cstheme="minorHAnsi" w:hint="eastAsia"/>
          <w:lang w:eastAsia="zh-CN"/>
        </w:rPr>
        <w:t>跨领域成果，如确保所有儿童和家庭都能获得他们成长所需的支持和资源的重要性。</w:t>
      </w:r>
    </w:p>
    <w:p w14:paraId="4A66FAE5" w14:textId="0C1B4929" w:rsidR="0059588E" w:rsidRPr="007E7ECB" w:rsidRDefault="009A4431" w:rsidP="001D0EE4">
      <w:pPr>
        <w:spacing w:after="120" w:line="240" w:lineRule="auto"/>
        <w:rPr>
          <w:rFonts w:asciiTheme="minorHAnsi" w:hAnsiTheme="minorHAnsi" w:cstheme="minorHAnsi"/>
          <w:lang w:eastAsia="zh-CN"/>
        </w:rPr>
      </w:pPr>
      <w:r w:rsidRPr="003F069E">
        <w:rPr>
          <w:rFonts w:asciiTheme="minorHAnsi" w:hAnsiTheme="minorHAnsi" w:cstheme="minorHAnsi" w:hint="eastAsia"/>
          <w:lang w:eastAsia="zh-CN"/>
        </w:rPr>
        <w:t>在谈到成果时，人们</w:t>
      </w:r>
      <w:r>
        <w:rPr>
          <w:rFonts w:asciiTheme="minorHAnsi" w:hAnsiTheme="minorHAnsi" w:cstheme="minorHAnsi" w:hint="eastAsia"/>
          <w:lang w:eastAsia="zh-CN"/>
        </w:rPr>
        <w:t>的</w:t>
      </w:r>
      <w:r w:rsidRPr="003F069E">
        <w:rPr>
          <w:rFonts w:asciiTheme="minorHAnsi" w:hAnsiTheme="minorHAnsi" w:cstheme="minorHAnsi" w:hint="eastAsia"/>
          <w:lang w:eastAsia="zh-CN"/>
        </w:rPr>
        <w:t>希望</w:t>
      </w:r>
      <w:r>
        <w:rPr>
          <w:rFonts w:asciiTheme="minorHAnsi" w:hAnsiTheme="minorHAnsi" w:cstheme="minorHAnsi" w:hint="eastAsia"/>
          <w:lang w:eastAsia="zh-CN"/>
        </w:rPr>
        <w:t>是：</w:t>
      </w:r>
    </w:p>
    <w:tbl>
      <w:tblPr>
        <w:tblStyle w:val="TableGrid1"/>
        <w:tblW w:w="10632" w:type="dxa"/>
        <w:tblInd w:w="-856" w:type="dxa"/>
        <w:tblLook w:val="04A0" w:firstRow="1" w:lastRow="0" w:firstColumn="1" w:lastColumn="0" w:noHBand="0" w:noVBand="1"/>
        <w:tblCaption w:val="A table outlining priority outcomes. "/>
        <w:tblDescription w:val="Outcomes for children, families communities and cross-cutting outcomes listed in dot point format. "/>
      </w:tblPr>
      <w:tblGrid>
        <w:gridCol w:w="5364"/>
        <w:gridCol w:w="5268"/>
      </w:tblGrid>
      <w:tr w:rsidR="00181912" w:rsidRPr="007E7ECB" w14:paraId="646784FD" w14:textId="77777777" w:rsidTr="00080D45">
        <w:trPr>
          <w:tblHeader/>
        </w:trPr>
        <w:tc>
          <w:tcPr>
            <w:tcW w:w="5364" w:type="dxa"/>
            <w:shd w:val="clear" w:color="auto" w:fill="F2DBDB" w:themeFill="accent2" w:themeFillTint="33"/>
          </w:tcPr>
          <w:p w14:paraId="38DC04F5" w14:textId="188991DE" w:rsidR="00181912" w:rsidRPr="007E7ECB" w:rsidRDefault="009A4431" w:rsidP="00181912">
            <w:pPr>
              <w:jc w:val="center"/>
              <w:rPr>
                <w:rFonts w:asciiTheme="minorHAnsi" w:hAnsiTheme="minorHAnsi" w:cstheme="minorHAnsi"/>
                <w:b/>
                <w:sz w:val="28"/>
              </w:rPr>
            </w:pPr>
            <w:r>
              <w:rPr>
                <w:rFonts w:asciiTheme="minorHAnsi" w:hAnsiTheme="minorHAnsi" w:cstheme="minorHAnsi"/>
                <w:b/>
                <w:sz w:val="28"/>
              </w:rPr>
              <w:t>儿童成果</w:t>
            </w:r>
          </w:p>
        </w:tc>
        <w:tc>
          <w:tcPr>
            <w:tcW w:w="5268" w:type="dxa"/>
            <w:shd w:val="clear" w:color="auto" w:fill="FBF9D3"/>
          </w:tcPr>
          <w:p w14:paraId="6BB6F1CF" w14:textId="70ADBD66" w:rsidR="00181912" w:rsidRPr="007E7ECB" w:rsidRDefault="009A4431" w:rsidP="00181912">
            <w:pPr>
              <w:jc w:val="center"/>
              <w:rPr>
                <w:rFonts w:asciiTheme="minorHAnsi" w:hAnsiTheme="minorHAnsi" w:cstheme="minorHAnsi"/>
                <w:b/>
                <w:sz w:val="28"/>
                <w:lang w:eastAsia="zh-CN"/>
              </w:rPr>
            </w:pPr>
            <w:r>
              <w:rPr>
                <w:rFonts w:asciiTheme="minorHAnsi" w:hAnsiTheme="minorHAnsi" w:cstheme="minorHAnsi" w:hint="eastAsia"/>
                <w:b/>
                <w:sz w:val="28"/>
                <w:lang w:eastAsia="zh-CN"/>
              </w:rPr>
              <w:t>家庭成果</w:t>
            </w:r>
          </w:p>
        </w:tc>
      </w:tr>
      <w:tr w:rsidR="00181912" w:rsidRPr="007E7ECB" w14:paraId="64CB6224" w14:textId="77777777" w:rsidTr="0008667A">
        <w:trPr>
          <w:trHeight w:val="5306"/>
        </w:trPr>
        <w:tc>
          <w:tcPr>
            <w:tcW w:w="5364" w:type="dxa"/>
          </w:tcPr>
          <w:p w14:paraId="4656DEF4" w14:textId="1EEBF16D"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快乐、健康、有韧性。</w:t>
            </w:r>
          </w:p>
          <w:p w14:paraId="0DB422C4" w14:textId="5C99A6DB"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在稳定、温暖和有求必应的关系中得到培育和关爱。</w:t>
            </w:r>
          </w:p>
          <w:p w14:paraId="52A670CD" w14:textId="4301104D"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在</w:t>
            </w:r>
            <w:r w:rsidR="00E10CE9">
              <w:rPr>
                <w:rFonts w:asciiTheme="minorHAnsi" w:hAnsiTheme="minorHAnsi" w:cstheme="minorHAnsi" w:hint="eastAsia"/>
                <w:szCs w:val="20"/>
                <w:lang w:eastAsia="zh-CN"/>
              </w:rPr>
              <w:t>有</w:t>
            </w:r>
            <w:r w:rsidR="009A4431" w:rsidRPr="00FF7A70">
              <w:rPr>
                <w:rFonts w:asciiTheme="minorHAnsi" w:hAnsiTheme="minorHAnsi" w:cstheme="minorHAnsi" w:hint="eastAsia"/>
                <w:szCs w:val="20"/>
                <w:lang w:eastAsia="zh-CN"/>
              </w:rPr>
              <w:t>丰富</w:t>
            </w:r>
            <w:r w:rsidRPr="00FF7A70">
              <w:rPr>
                <w:rFonts w:asciiTheme="minorHAnsi" w:hAnsiTheme="minorHAnsi" w:cstheme="minorHAnsi" w:hint="eastAsia"/>
                <w:szCs w:val="20"/>
                <w:lang w:eastAsia="zh-CN"/>
              </w:rPr>
              <w:t>语言和学习</w:t>
            </w:r>
            <w:r w:rsidR="009A4431">
              <w:rPr>
                <w:rFonts w:asciiTheme="minorHAnsi" w:hAnsiTheme="minorHAnsi" w:cstheme="minorHAnsi" w:hint="eastAsia"/>
                <w:szCs w:val="20"/>
                <w:lang w:eastAsia="zh-CN"/>
              </w:rPr>
              <w:t>气氛</w:t>
            </w:r>
            <w:r w:rsidRPr="00FF7A70">
              <w:rPr>
                <w:rFonts w:asciiTheme="minorHAnsi" w:hAnsiTheme="minorHAnsi" w:cstheme="minorHAnsi" w:hint="eastAsia"/>
                <w:szCs w:val="20"/>
                <w:lang w:eastAsia="zh-CN"/>
              </w:rPr>
              <w:t>的家庭和社区环境中成长。</w:t>
            </w:r>
          </w:p>
          <w:p w14:paraId="564239C5" w14:textId="0CAF8EF9"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与自己的身份和</w:t>
            </w:r>
            <w:r w:rsidRPr="00FF7A70">
              <w:rPr>
                <w:rFonts w:asciiTheme="minorHAnsi" w:hAnsiTheme="minorHAnsi" w:cstheme="minorHAnsi" w:hint="eastAsia"/>
                <w:szCs w:val="20"/>
                <w:lang w:eastAsia="zh-CN"/>
              </w:rPr>
              <w:t xml:space="preserve"> </w:t>
            </w:r>
            <w:r w:rsidR="00935973">
              <w:rPr>
                <w:rFonts w:asciiTheme="minorHAnsi" w:hAnsiTheme="minorHAnsi" w:cstheme="minorHAnsi" w:hint="eastAsia"/>
                <w:szCs w:val="20"/>
                <w:lang w:eastAsia="zh-CN"/>
              </w:rPr>
              <w:t>“</w:t>
            </w:r>
            <w:r w:rsidRPr="00FF7A70">
              <w:rPr>
                <w:rFonts w:asciiTheme="minorHAnsi" w:hAnsiTheme="minorHAnsi" w:cstheme="minorHAnsi" w:hint="eastAsia"/>
                <w:szCs w:val="20"/>
                <w:lang w:eastAsia="zh-CN"/>
              </w:rPr>
              <w:t>自我</w:t>
            </w:r>
            <w:r w:rsidR="00935973">
              <w:rPr>
                <w:rFonts w:asciiTheme="minorHAnsi" w:hAnsiTheme="minorHAnsi" w:cstheme="minorHAnsi" w:hint="eastAsia"/>
                <w:szCs w:val="20"/>
                <w:lang w:eastAsia="zh-CN"/>
              </w:rPr>
              <w:t>”</w:t>
            </w:r>
            <w:r w:rsidRPr="00FF7A70">
              <w:rPr>
                <w:rFonts w:asciiTheme="minorHAnsi" w:hAnsiTheme="minorHAnsi" w:cstheme="minorHAnsi" w:hint="eastAsia"/>
                <w:szCs w:val="20"/>
                <w:lang w:eastAsia="zh-CN"/>
              </w:rPr>
              <w:t>、父母、同伴、社区和文化联系在一起。</w:t>
            </w:r>
          </w:p>
          <w:p w14:paraId="45AF177A" w14:textId="329BCE72" w:rsidR="00FF7A70" w:rsidRPr="006C6B63"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作为个体受到重视，</w:t>
            </w:r>
            <w:r w:rsidR="009A4431">
              <w:rPr>
                <w:rFonts w:asciiTheme="minorHAnsi" w:hAnsiTheme="minorHAnsi" w:cstheme="minorHAnsi" w:hint="eastAsia"/>
                <w:szCs w:val="20"/>
                <w:lang w:eastAsia="zh-CN"/>
              </w:rPr>
              <w:t>其</w:t>
            </w:r>
            <w:r w:rsidRPr="00FF7A70">
              <w:rPr>
                <w:rFonts w:asciiTheme="minorHAnsi" w:hAnsiTheme="minorHAnsi" w:cstheme="minorHAnsi" w:hint="eastAsia"/>
                <w:szCs w:val="20"/>
                <w:lang w:eastAsia="zh-CN"/>
              </w:rPr>
              <w:t>个性受到尊重，</w:t>
            </w:r>
            <w:r w:rsidR="00E10CE9">
              <w:rPr>
                <w:rFonts w:asciiTheme="minorHAnsi" w:hAnsiTheme="minorHAnsi" w:cstheme="minorHAnsi" w:hint="eastAsia"/>
                <w:szCs w:val="20"/>
                <w:lang w:eastAsia="zh-CN"/>
              </w:rPr>
              <w:t>其</w:t>
            </w:r>
            <w:r w:rsidR="009A4431">
              <w:rPr>
                <w:rFonts w:asciiTheme="minorHAnsi" w:hAnsiTheme="minorHAnsi" w:cstheme="minorHAnsi" w:hint="eastAsia"/>
                <w:szCs w:val="20"/>
                <w:lang w:eastAsia="zh-CN"/>
              </w:rPr>
              <w:t>差异</w:t>
            </w:r>
            <w:r w:rsidRPr="006C6B63">
              <w:rPr>
                <w:rFonts w:asciiTheme="minorHAnsi" w:hAnsiTheme="minorHAnsi" w:cstheme="minorHAnsi" w:hint="eastAsia"/>
                <w:szCs w:val="20"/>
                <w:lang w:eastAsia="zh-CN"/>
              </w:rPr>
              <w:t>受到</w:t>
            </w:r>
            <w:r w:rsidR="009A4431" w:rsidRPr="006C6B63">
              <w:rPr>
                <w:rFonts w:asciiTheme="minorHAnsi" w:hAnsiTheme="minorHAnsi" w:cstheme="minorHAnsi" w:hint="eastAsia"/>
                <w:szCs w:val="20"/>
                <w:lang w:eastAsia="zh-CN"/>
              </w:rPr>
              <w:t>赞赏</w:t>
            </w:r>
            <w:r w:rsidRPr="006C6B63">
              <w:rPr>
                <w:rFonts w:asciiTheme="minorHAnsi" w:hAnsiTheme="minorHAnsi" w:cstheme="minorHAnsi" w:hint="eastAsia"/>
                <w:szCs w:val="20"/>
                <w:lang w:eastAsia="zh-CN"/>
              </w:rPr>
              <w:t>。</w:t>
            </w:r>
          </w:p>
          <w:p w14:paraId="69248626" w14:textId="657AF404" w:rsidR="00FF7A70" w:rsidRPr="006C6B63" w:rsidRDefault="004B4D58" w:rsidP="0008667A">
            <w:pPr>
              <w:numPr>
                <w:ilvl w:val="0"/>
                <w:numId w:val="18"/>
              </w:numPr>
              <w:spacing w:line="276" w:lineRule="auto"/>
              <w:contextualSpacing/>
              <w:rPr>
                <w:rFonts w:asciiTheme="minorHAnsi" w:hAnsiTheme="minorHAnsi" w:cstheme="minorHAnsi"/>
                <w:szCs w:val="20"/>
                <w:lang w:eastAsia="zh-CN"/>
              </w:rPr>
            </w:pPr>
            <w:bookmarkStart w:id="23" w:name="OLE_LINK1"/>
            <w:bookmarkStart w:id="24" w:name="OLE_LINK2"/>
            <w:r w:rsidRPr="006C6B63">
              <w:rPr>
                <w:rFonts w:asciiTheme="minorHAnsi" w:hAnsiTheme="minorHAnsi" w:cstheme="minorHAnsi" w:hint="eastAsia"/>
                <w:szCs w:val="20"/>
                <w:lang w:eastAsia="zh-CN"/>
              </w:rPr>
              <w:t>不受贫困和基本物质</w:t>
            </w:r>
            <w:r w:rsidR="004E1238">
              <w:rPr>
                <w:rFonts w:asciiTheme="minorHAnsi" w:hAnsiTheme="minorHAnsi" w:cstheme="minorHAnsi" w:hint="eastAsia"/>
                <w:szCs w:val="20"/>
                <w:lang w:eastAsia="zh-CN"/>
              </w:rPr>
              <w:t>短缺</w:t>
            </w:r>
            <w:r w:rsidRPr="006C6B63">
              <w:rPr>
                <w:rFonts w:asciiTheme="minorHAnsi" w:hAnsiTheme="minorHAnsi" w:cstheme="minorHAnsi" w:hint="eastAsia"/>
                <w:szCs w:val="20"/>
                <w:lang w:eastAsia="zh-CN"/>
              </w:rPr>
              <w:t>的影响，如食物、清洁水、衣服、安全住房和交通等</w:t>
            </w:r>
            <w:bookmarkEnd w:id="23"/>
            <w:bookmarkEnd w:id="24"/>
            <w:r w:rsidRPr="006C6B63">
              <w:rPr>
                <w:rFonts w:asciiTheme="minorHAnsi" w:hAnsiTheme="minorHAnsi" w:cstheme="minorHAnsi" w:hint="eastAsia"/>
                <w:szCs w:val="20"/>
                <w:lang w:eastAsia="zh-CN"/>
              </w:rPr>
              <w:t>。</w:t>
            </w:r>
          </w:p>
          <w:p w14:paraId="393B500C" w14:textId="75B0270B"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免受暴力、虐待和忽视，不受歧视和排斥。</w:t>
            </w:r>
          </w:p>
          <w:p w14:paraId="337AB9F2" w14:textId="03B6315B" w:rsidR="00FF7A70" w:rsidRPr="00FF7A70"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能够</w:t>
            </w:r>
            <w:r w:rsidR="00E10CE9">
              <w:rPr>
                <w:rFonts w:asciiTheme="minorHAnsi" w:hAnsiTheme="minorHAnsi" w:cstheme="minorHAnsi" w:hint="eastAsia"/>
                <w:szCs w:val="20"/>
                <w:lang w:eastAsia="zh-CN"/>
              </w:rPr>
              <w:t>在自己</w:t>
            </w:r>
            <w:r w:rsidRPr="00FF7A70">
              <w:rPr>
                <w:rFonts w:asciiTheme="minorHAnsi" w:hAnsiTheme="minorHAnsi" w:cstheme="minorHAnsi" w:hint="eastAsia"/>
                <w:szCs w:val="20"/>
                <w:lang w:eastAsia="zh-CN"/>
              </w:rPr>
              <w:t>未来</w:t>
            </w:r>
            <w:r w:rsidR="00E10CE9">
              <w:rPr>
                <w:rFonts w:asciiTheme="minorHAnsi" w:hAnsiTheme="minorHAnsi" w:cstheme="minorHAnsi" w:hint="eastAsia"/>
                <w:szCs w:val="20"/>
                <w:lang w:eastAsia="zh-CN"/>
              </w:rPr>
              <w:t>的问题上</w:t>
            </w:r>
            <w:r w:rsidRPr="00FF7A70">
              <w:rPr>
                <w:rFonts w:asciiTheme="minorHAnsi" w:hAnsiTheme="minorHAnsi" w:cstheme="minorHAnsi" w:hint="eastAsia"/>
                <w:szCs w:val="20"/>
                <w:lang w:eastAsia="zh-CN"/>
              </w:rPr>
              <w:t>发挥主观能动性，了解并能够说出自己的需求。</w:t>
            </w:r>
          </w:p>
          <w:p w14:paraId="1DC4802E" w14:textId="14D3F264" w:rsidR="00FF7A70" w:rsidRPr="00404DA4" w:rsidRDefault="00FF7A70" w:rsidP="0008667A">
            <w:pPr>
              <w:numPr>
                <w:ilvl w:val="0"/>
                <w:numId w:val="18"/>
              </w:numPr>
              <w:spacing w:line="276" w:lineRule="auto"/>
              <w:contextualSpacing/>
              <w:rPr>
                <w:rFonts w:asciiTheme="minorHAnsi" w:hAnsiTheme="minorHAnsi" w:cstheme="minorHAnsi"/>
                <w:szCs w:val="20"/>
                <w:lang w:eastAsia="zh-CN"/>
              </w:rPr>
            </w:pPr>
            <w:r w:rsidRPr="00FF7A70">
              <w:rPr>
                <w:rFonts w:asciiTheme="minorHAnsi" w:hAnsiTheme="minorHAnsi" w:cstheme="minorHAnsi" w:hint="eastAsia"/>
                <w:szCs w:val="20"/>
                <w:lang w:eastAsia="zh-CN"/>
              </w:rPr>
              <w:t>确保儿童的权利得到承认和有意义的行使。</w:t>
            </w:r>
          </w:p>
        </w:tc>
        <w:tc>
          <w:tcPr>
            <w:tcW w:w="5268" w:type="dxa"/>
          </w:tcPr>
          <w:p w14:paraId="39B129A2" w14:textId="4070EBEB" w:rsidR="00FF7A70" w:rsidRPr="00236BA1" w:rsidRDefault="00FF7A70" w:rsidP="0008667A">
            <w:pPr>
              <w:pStyle w:val="ListParagraph"/>
              <w:numPr>
                <w:ilvl w:val="0"/>
                <w:numId w:val="18"/>
              </w:numPr>
              <w:spacing w:line="276" w:lineRule="auto"/>
              <w:rPr>
                <w:rFonts w:asciiTheme="minorHAnsi" w:hAnsiTheme="minorHAnsi" w:cstheme="minorHAnsi"/>
              </w:rPr>
            </w:pPr>
            <w:r w:rsidRPr="00236BA1">
              <w:rPr>
                <w:rFonts w:asciiTheme="minorHAnsi" w:hAnsiTheme="minorHAnsi" w:cstheme="minorHAnsi" w:hint="eastAsia"/>
              </w:rPr>
              <w:t>感到自信、有能力和有价值。</w:t>
            </w:r>
          </w:p>
          <w:p w14:paraId="5C96EE16" w14:textId="304A12B6"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与家人、朋友、邻居和社区保持联系，拥有强大的非正式社会</w:t>
            </w:r>
            <w:r w:rsidR="007B0FFC" w:rsidRPr="00236BA1">
              <w:rPr>
                <w:rFonts w:asciiTheme="minorHAnsi" w:hAnsiTheme="minorHAnsi" w:cstheme="minorHAnsi" w:hint="eastAsia"/>
                <w:lang w:eastAsia="zh-CN"/>
              </w:rPr>
              <w:t>网络</w:t>
            </w:r>
            <w:r w:rsidRPr="00236BA1">
              <w:rPr>
                <w:rFonts w:asciiTheme="minorHAnsi" w:hAnsiTheme="minorHAnsi" w:cstheme="minorHAnsi" w:hint="eastAsia"/>
                <w:lang w:eastAsia="zh-CN"/>
              </w:rPr>
              <w:t>和支持网络。</w:t>
            </w:r>
          </w:p>
          <w:p w14:paraId="2538B1B6" w14:textId="069B962A"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能够花时间陪伴子女，父母和</w:t>
            </w:r>
            <w:r w:rsidR="00372520" w:rsidRPr="00236BA1">
              <w:rPr>
                <w:rFonts w:asciiTheme="minorHAnsi" w:hAnsiTheme="minorHAnsi" w:cstheme="minorHAnsi" w:hint="eastAsia"/>
                <w:lang w:eastAsia="zh-CN"/>
              </w:rPr>
              <w:t>照护者</w:t>
            </w:r>
            <w:r w:rsidRPr="00236BA1">
              <w:rPr>
                <w:rFonts w:asciiTheme="minorHAnsi" w:hAnsiTheme="minorHAnsi" w:cstheme="minorHAnsi" w:hint="eastAsia"/>
                <w:lang w:eastAsia="zh-CN"/>
              </w:rPr>
              <w:t>能够兼顾工作和照顾子女的责任。</w:t>
            </w:r>
          </w:p>
          <w:p w14:paraId="0B06664B" w14:textId="61E5D8FC"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掌握</w:t>
            </w:r>
            <w:r w:rsidR="008B1668" w:rsidRPr="00236BA1">
              <w:rPr>
                <w:rFonts w:asciiTheme="minorHAnsi" w:hAnsiTheme="minorHAnsi" w:cstheme="minorHAnsi" w:hint="eastAsia"/>
                <w:lang w:eastAsia="zh-CN"/>
              </w:rPr>
              <w:t>能</w:t>
            </w:r>
            <w:r w:rsidRPr="00236BA1">
              <w:rPr>
                <w:rFonts w:asciiTheme="minorHAnsi" w:hAnsiTheme="minorHAnsi" w:cstheme="minorHAnsi" w:hint="eastAsia"/>
                <w:lang w:eastAsia="zh-CN"/>
              </w:rPr>
              <w:t>自信地抚养子女并应对各种挑战</w:t>
            </w:r>
            <w:r w:rsidR="008B1668" w:rsidRPr="00236BA1">
              <w:rPr>
                <w:rFonts w:asciiTheme="minorHAnsi" w:hAnsiTheme="minorHAnsi" w:cstheme="minorHAnsi" w:hint="eastAsia"/>
                <w:lang w:eastAsia="zh-CN"/>
              </w:rPr>
              <w:t>所需的知识和技能</w:t>
            </w:r>
            <w:r w:rsidRPr="00236BA1">
              <w:rPr>
                <w:rFonts w:asciiTheme="minorHAnsi" w:hAnsiTheme="minorHAnsi" w:cstheme="minorHAnsi" w:hint="eastAsia"/>
                <w:lang w:eastAsia="zh-CN"/>
              </w:rPr>
              <w:t>。</w:t>
            </w:r>
          </w:p>
          <w:p w14:paraId="0F8EF030" w14:textId="4A3A751C"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对自己的未来有主见，能够说出自己的需求。</w:t>
            </w:r>
          </w:p>
          <w:p w14:paraId="79A129F7" w14:textId="0E0D5F71"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拥有为子女提供积极家庭环境所需的经济保障和社区支持。</w:t>
            </w:r>
          </w:p>
          <w:p w14:paraId="36D3E257" w14:textId="0D50672B" w:rsidR="00FF7A70" w:rsidRPr="00236BA1" w:rsidRDefault="008B1668"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能</w:t>
            </w:r>
            <w:r w:rsidR="00FF7A70" w:rsidRPr="00236BA1">
              <w:rPr>
                <w:rFonts w:asciiTheme="minorHAnsi" w:hAnsiTheme="minorHAnsi" w:cstheme="minorHAnsi" w:hint="eastAsia"/>
                <w:lang w:eastAsia="zh-CN"/>
              </w:rPr>
              <w:t>利用各级政府提供的支持，如育儿假工资和家庭补助。</w:t>
            </w:r>
          </w:p>
          <w:p w14:paraId="1507BC31" w14:textId="6CE2F4A7" w:rsidR="00FF7A70" w:rsidRPr="00236BA1" w:rsidRDefault="00FF7A70" w:rsidP="0008667A">
            <w:pPr>
              <w:numPr>
                <w:ilvl w:val="0"/>
                <w:numId w:val="18"/>
              </w:numPr>
              <w:spacing w:line="276" w:lineRule="auto"/>
              <w:contextualSpacing/>
              <w:rPr>
                <w:rFonts w:asciiTheme="minorHAnsi" w:hAnsiTheme="minorHAnsi" w:cstheme="minorHAnsi"/>
                <w:lang w:eastAsia="zh-CN"/>
              </w:rPr>
            </w:pPr>
            <w:r w:rsidRPr="00236BA1">
              <w:rPr>
                <w:rFonts w:asciiTheme="minorHAnsi" w:hAnsiTheme="minorHAnsi" w:cstheme="minorHAnsi" w:hint="eastAsia"/>
                <w:lang w:eastAsia="zh-CN"/>
              </w:rPr>
              <w:t>能够在多样化的澳大利亚媒体中看到自己和家人的身影。</w:t>
            </w:r>
          </w:p>
        </w:tc>
      </w:tr>
      <w:tr w:rsidR="00181912" w:rsidRPr="007E7ECB" w14:paraId="6B4DC38A" w14:textId="77777777" w:rsidTr="00181912">
        <w:tc>
          <w:tcPr>
            <w:tcW w:w="5364" w:type="dxa"/>
            <w:shd w:val="clear" w:color="auto" w:fill="E5DFEC" w:themeFill="accent4" w:themeFillTint="33"/>
          </w:tcPr>
          <w:p w14:paraId="6980E936" w14:textId="0DF15965" w:rsidR="00181912" w:rsidRPr="007E7ECB" w:rsidRDefault="00767F22" w:rsidP="00181912">
            <w:pPr>
              <w:jc w:val="center"/>
              <w:rPr>
                <w:rFonts w:asciiTheme="minorHAnsi" w:hAnsiTheme="minorHAnsi" w:cstheme="minorHAnsi"/>
                <w:b/>
                <w:sz w:val="28"/>
                <w:szCs w:val="20"/>
              </w:rPr>
            </w:pPr>
            <w:r>
              <w:rPr>
                <w:rFonts w:asciiTheme="minorHAnsi" w:hAnsiTheme="minorHAnsi" w:cstheme="minorHAnsi" w:hint="eastAsia"/>
                <w:b/>
                <w:sz w:val="28"/>
                <w:szCs w:val="20"/>
                <w:lang w:eastAsia="zh-CN"/>
              </w:rPr>
              <w:t>社区成果</w:t>
            </w:r>
          </w:p>
        </w:tc>
        <w:tc>
          <w:tcPr>
            <w:tcW w:w="5268" w:type="dxa"/>
            <w:shd w:val="clear" w:color="auto" w:fill="EAF1DD" w:themeFill="accent3" w:themeFillTint="33"/>
          </w:tcPr>
          <w:p w14:paraId="117FB4F5" w14:textId="5331DF4E" w:rsidR="00181912" w:rsidRPr="007E7ECB" w:rsidRDefault="00767F22" w:rsidP="00364E78">
            <w:pPr>
              <w:jc w:val="center"/>
              <w:rPr>
                <w:rFonts w:asciiTheme="minorHAnsi" w:hAnsiTheme="minorHAnsi" w:cstheme="minorHAnsi"/>
                <w:b/>
                <w:sz w:val="28"/>
                <w:szCs w:val="20"/>
              </w:rPr>
            </w:pPr>
            <w:r>
              <w:rPr>
                <w:rFonts w:asciiTheme="minorHAnsi" w:hAnsiTheme="minorHAnsi" w:cstheme="minorHAnsi" w:hint="eastAsia"/>
                <w:b/>
                <w:sz w:val="28"/>
                <w:szCs w:val="20"/>
                <w:lang w:eastAsia="zh-CN"/>
              </w:rPr>
              <w:t>跨领域成果</w:t>
            </w:r>
          </w:p>
        </w:tc>
      </w:tr>
      <w:tr w:rsidR="00181912" w:rsidRPr="007E7ECB" w14:paraId="163DEC87" w14:textId="77777777" w:rsidTr="0008667A">
        <w:trPr>
          <w:trHeight w:val="3442"/>
        </w:trPr>
        <w:tc>
          <w:tcPr>
            <w:tcW w:w="5364" w:type="dxa"/>
          </w:tcPr>
          <w:p w14:paraId="52037BC1" w14:textId="5F373222"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为抚养儿童提供积极的环境。</w:t>
            </w:r>
          </w:p>
          <w:p w14:paraId="6AAF6D62" w14:textId="2BDBCA26" w:rsidR="007861AF" w:rsidRPr="007861AF" w:rsidRDefault="007B0FFC" w:rsidP="0008667A">
            <w:pPr>
              <w:numPr>
                <w:ilvl w:val="0"/>
                <w:numId w:val="18"/>
              </w:numPr>
              <w:spacing w:line="276" w:lineRule="auto"/>
              <w:contextualSpacing/>
              <w:rPr>
                <w:rFonts w:asciiTheme="minorHAnsi" w:hAnsiTheme="minorHAnsi" w:cstheme="minorHAnsi"/>
                <w:szCs w:val="20"/>
                <w:lang w:eastAsia="zh-CN"/>
              </w:rPr>
            </w:pPr>
            <w:r>
              <w:rPr>
                <w:rFonts w:asciiTheme="minorHAnsi" w:hAnsiTheme="minorHAnsi" w:cstheme="minorHAnsi" w:hint="eastAsia"/>
                <w:szCs w:val="20"/>
                <w:lang w:eastAsia="zh-CN"/>
              </w:rPr>
              <w:t>被确认</w:t>
            </w:r>
            <w:r w:rsidR="007861AF" w:rsidRPr="007861AF">
              <w:rPr>
                <w:rFonts w:asciiTheme="minorHAnsi" w:hAnsiTheme="minorHAnsi" w:cstheme="minorHAnsi" w:hint="eastAsia"/>
                <w:szCs w:val="20"/>
                <w:lang w:eastAsia="zh-CN"/>
              </w:rPr>
              <w:t>对儿童的健康、幸福和发展至关重要。</w:t>
            </w:r>
          </w:p>
          <w:p w14:paraId="6704335F" w14:textId="54536E99"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提供非正式的社交网络，帮助父母和家庭建立联系。</w:t>
            </w:r>
          </w:p>
          <w:p w14:paraId="2733BD7F" w14:textId="0FCC487D"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应包容所有儿童和家庭，并提供将人们聚集在一起的空间和活动（即社区应积极包容所有文化、家庭结构和能力）。</w:t>
            </w:r>
          </w:p>
          <w:p w14:paraId="1568C4D6" w14:textId="77777777" w:rsidR="0059588E" w:rsidRPr="00236BA1" w:rsidRDefault="007861AF" w:rsidP="0008667A">
            <w:pPr>
              <w:numPr>
                <w:ilvl w:val="0"/>
                <w:numId w:val="18"/>
              </w:numPr>
              <w:spacing w:line="276" w:lineRule="auto"/>
              <w:contextualSpacing/>
              <w:rPr>
                <w:rFonts w:asciiTheme="minorHAnsi" w:eastAsia="Times New Roman" w:hAnsiTheme="minorHAnsi" w:cstheme="minorHAnsi"/>
                <w:sz w:val="21"/>
                <w:szCs w:val="21"/>
                <w:lang w:eastAsia="en-AU"/>
              </w:rPr>
            </w:pPr>
            <w:r w:rsidRPr="007861AF">
              <w:rPr>
                <w:rFonts w:asciiTheme="minorHAnsi" w:hAnsiTheme="minorHAnsi" w:cstheme="minorHAnsi" w:hint="eastAsia"/>
                <w:szCs w:val="20"/>
              </w:rPr>
              <w:t>支持儿童</w:t>
            </w:r>
            <w:r w:rsidR="007B0FFC">
              <w:rPr>
                <w:rFonts w:asciiTheme="minorHAnsi" w:hAnsiTheme="minorHAnsi" w:cstheme="minorHAnsi" w:hint="eastAsia"/>
                <w:szCs w:val="20"/>
              </w:rPr>
              <w:t>的</w:t>
            </w:r>
            <w:r w:rsidRPr="007861AF">
              <w:rPr>
                <w:rFonts w:asciiTheme="minorHAnsi" w:hAnsiTheme="minorHAnsi" w:cstheme="minorHAnsi" w:hint="eastAsia"/>
                <w:szCs w:val="20"/>
              </w:rPr>
              <w:t>游戏。</w:t>
            </w:r>
          </w:p>
          <w:p w14:paraId="70E95110" w14:textId="2226E11A" w:rsidR="00236BA1" w:rsidRPr="00404DA4" w:rsidRDefault="00236BA1" w:rsidP="0008667A">
            <w:pPr>
              <w:spacing w:line="276" w:lineRule="auto"/>
              <w:ind w:left="720"/>
              <w:contextualSpacing/>
              <w:rPr>
                <w:rFonts w:asciiTheme="minorHAnsi" w:eastAsia="Times New Roman" w:hAnsiTheme="minorHAnsi" w:cstheme="minorHAnsi"/>
                <w:sz w:val="21"/>
                <w:szCs w:val="21"/>
                <w:lang w:eastAsia="en-AU"/>
              </w:rPr>
            </w:pPr>
          </w:p>
        </w:tc>
        <w:tc>
          <w:tcPr>
            <w:tcW w:w="5268" w:type="dxa"/>
          </w:tcPr>
          <w:p w14:paraId="75ABBB0B" w14:textId="46665974"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提供便于获取的服务，灵活应对当地和家庭</w:t>
            </w:r>
            <w:r w:rsidRPr="007861AF">
              <w:rPr>
                <w:rFonts w:asciiTheme="minorHAnsi" w:hAnsiTheme="minorHAnsi" w:cstheme="minorHAnsi" w:hint="eastAsia"/>
                <w:szCs w:val="20"/>
                <w:lang w:eastAsia="zh-CN"/>
              </w:rPr>
              <w:t>/</w:t>
            </w:r>
            <w:r w:rsidRPr="007861AF">
              <w:rPr>
                <w:rFonts w:asciiTheme="minorHAnsi" w:hAnsiTheme="minorHAnsi" w:cstheme="minorHAnsi" w:hint="eastAsia"/>
                <w:szCs w:val="20"/>
                <w:lang w:eastAsia="zh-CN"/>
              </w:rPr>
              <w:t>儿童的优先事项、情况和特点，具有包容性、非歧视性和文化安全性。</w:t>
            </w:r>
          </w:p>
          <w:p w14:paraId="58339366" w14:textId="65581257"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随时可用、易于获取的服务，尽量减少</w:t>
            </w:r>
            <w:r w:rsidR="008B1668">
              <w:rPr>
                <w:rFonts w:asciiTheme="minorHAnsi" w:hAnsiTheme="minorHAnsi" w:cstheme="minorHAnsi" w:hint="eastAsia"/>
                <w:szCs w:val="20"/>
                <w:lang w:eastAsia="zh-CN"/>
              </w:rPr>
              <w:t>中介层</w:t>
            </w:r>
            <w:r w:rsidRPr="007861AF">
              <w:rPr>
                <w:rFonts w:asciiTheme="minorHAnsi" w:hAnsiTheme="minorHAnsi" w:cstheme="minorHAnsi" w:hint="eastAsia"/>
                <w:szCs w:val="20"/>
                <w:lang w:eastAsia="zh-CN"/>
              </w:rPr>
              <w:t>，降低复杂性。</w:t>
            </w:r>
          </w:p>
          <w:p w14:paraId="4DAA9A61" w14:textId="092E6B1E" w:rsidR="007861AF" w:rsidRPr="007861AF" w:rsidRDefault="007861AF"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经济强劲，为家庭创造经济保障。</w:t>
            </w:r>
          </w:p>
          <w:p w14:paraId="1D13A8C2" w14:textId="184C65AF" w:rsidR="00181912" w:rsidRPr="00236BA1" w:rsidRDefault="008B1668" w:rsidP="0008667A">
            <w:pPr>
              <w:numPr>
                <w:ilvl w:val="0"/>
                <w:numId w:val="18"/>
              </w:numPr>
              <w:spacing w:line="276" w:lineRule="auto"/>
              <w:contextualSpacing/>
              <w:rPr>
                <w:rFonts w:asciiTheme="minorHAnsi" w:hAnsiTheme="minorHAnsi" w:cstheme="minorHAnsi"/>
                <w:szCs w:val="20"/>
                <w:lang w:eastAsia="zh-CN"/>
              </w:rPr>
            </w:pPr>
            <w:r w:rsidRPr="007861AF">
              <w:rPr>
                <w:rFonts w:asciiTheme="minorHAnsi" w:hAnsiTheme="minorHAnsi" w:cstheme="minorHAnsi" w:hint="eastAsia"/>
                <w:szCs w:val="20"/>
                <w:lang w:eastAsia="zh-CN"/>
              </w:rPr>
              <w:t>决策</w:t>
            </w:r>
            <w:r>
              <w:rPr>
                <w:rFonts w:asciiTheme="minorHAnsi" w:hAnsiTheme="minorHAnsi" w:cstheme="minorHAnsi" w:hint="eastAsia"/>
                <w:szCs w:val="20"/>
                <w:lang w:eastAsia="zh-CN"/>
              </w:rPr>
              <w:t>时</w:t>
            </w:r>
            <w:r w:rsidR="007861AF" w:rsidRPr="007861AF">
              <w:rPr>
                <w:rFonts w:asciiTheme="minorHAnsi" w:hAnsiTheme="minorHAnsi" w:cstheme="minorHAnsi" w:hint="eastAsia"/>
                <w:szCs w:val="20"/>
                <w:lang w:eastAsia="zh-CN"/>
              </w:rPr>
              <w:t>将儿童和家庭的需求</w:t>
            </w:r>
            <w:r>
              <w:rPr>
                <w:rFonts w:asciiTheme="minorHAnsi" w:hAnsiTheme="minorHAnsi" w:cstheme="minorHAnsi" w:hint="eastAsia"/>
                <w:szCs w:val="20"/>
                <w:lang w:eastAsia="zh-CN"/>
              </w:rPr>
              <w:t>放在</w:t>
            </w:r>
            <w:r w:rsidR="007861AF" w:rsidRPr="007861AF">
              <w:rPr>
                <w:rFonts w:asciiTheme="minorHAnsi" w:hAnsiTheme="minorHAnsi" w:cstheme="minorHAnsi" w:hint="eastAsia"/>
                <w:szCs w:val="20"/>
                <w:lang w:eastAsia="zh-CN"/>
              </w:rPr>
              <w:t>中心</w:t>
            </w:r>
            <w:r>
              <w:rPr>
                <w:rFonts w:asciiTheme="minorHAnsi" w:hAnsiTheme="minorHAnsi" w:cstheme="minorHAnsi" w:hint="eastAsia"/>
                <w:szCs w:val="20"/>
                <w:lang w:eastAsia="zh-CN"/>
              </w:rPr>
              <w:t>位置</w:t>
            </w:r>
            <w:r w:rsidR="007861AF" w:rsidRPr="007861AF">
              <w:rPr>
                <w:rFonts w:asciiTheme="minorHAnsi" w:hAnsiTheme="minorHAnsi" w:cstheme="minorHAnsi" w:hint="eastAsia"/>
                <w:szCs w:val="20"/>
                <w:lang w:eastAsia="zh-CN"/>
              </w:rPr>
              <w:t>。</w:t>
            </w:r>
          </w:p>
        </w:tc>
      </w:tr>
    </w:tbl>
    <w:p w14:paraId="3B8A24B1" w14:textId="334C02E9" w:rsidR="00236BA1" w:rsidRPr="00236BA1" w:rsidRDefault="00236BA1" w:rsidP="00236BA1">
      <w:pPr>
        <w:rPr>
          <w:lang w:eastAsia="zh-CN"/>
        </w:rPr>
      </w:pPr>
      <w:bookmarkStart w:id="25" w:name="_Toc144126101"/>
    </w:p>
    <w:p w14:paraId="6A82836D" w14:textId="23C032EB" w:rsidR="005B08D9" w:rsidRPr="00AB6E3F" w:rsidRDefault="008323A4" w:rsidP="00AB6E3F">
      <w:pPr>
        <w:pStyle w:val="Heading2"/>
        <w:rPr>
          <w:lang w:eastAsia="zh-CN"/>
        </w:rPr>
      </w:pPr>
      <w:bookmarkStart w:id="26" w:name="_Toc151713504"/>
      <w:bookmarkEnd w:id="25"/>
      <w:r>
        <w:rPr>
          <w:lang w:eastAsia="zh-CN"/>
        </w:rPr>
        <w:lastRenderedPageBreak/>
        <w:t>调查答复</w:t>
      </w:r>
      <w:bookmarkEnd w:id="26"/>
    </w:p>
    <w:p w14:paraId="0D1AC1B3" w14:textId="5D572FBC" w:rsidR="008323A4" w:rsidRPr="00533FC4" w:rsidRDefault="008323A4" w:rsidP="004A7EB0">
      <w:pPr>
        <w:spacing w:after="120" w:line="340" w:lineRule="exact"/>
        <w:rPr>
          <w:rFonts w:asciiTheme="minorHAnsi" w:hAnsiTheme="minorHAnsi" w:cstheme="minorHAnsi"/>
          <w:lang w:eastAsia="zh-CN"/>
        </w:rPr>
      </w:pPr>
      <w:r w:rsidRPr="00533FC4">
        <w:rPr>
          <w:rFonts w:asciiTheme="minorHAnsi" w:hAnsiTheme="minorHAnsi" w:cstheme="minorHAnsi" w:hint="eastAsia"/>
          <w:lang w:eastAsia="zh-CN"/>
        </w:rPr>
        <w:t>调查要求受访者从</w:t>
      </w:r>
      <w:r w:rsidRPr="00533FC4">
        <w:rPr>
          <w:rFonts w:asciiTheme="minorHAnsi" w:hAnsiTheme="minorHAnsi" w:cstheme="minorHAnsi" w:hint="eastAsia"/>
          <w:lang w:eastAsia="zh-CN"/>
        </w:rPr>
        <w:t xml:space="preserve"> 11 </w:t>
      </w:r>
      <w:r w:rsidRPr="00533FC4">
        <w:rPr>
          <w:rFonts w:asciiTheme="minorHAnsi" w:hAnsiTheme="minorHAnsi" w:cstheme="minorHAnsi" w:hint="eastAsia"/>
          <w:lang w:eastAsia="zh-CN"/>
        </w:rPr>
        <w:t>个优先领域清单中找出</w:t>
      </w:r>
      <w:r>
        <w:rPr>
          <w:rFonts w:asciiTheme="minorHAnsi" w:hAnsiTheme="minorHAnsi" w:cstheme="minorHAnsi" w:hint="eastAsia"/>
          <w:lang w:eastAsia="zh-CN"/>
        </w:rPr>
        <w:t>本战略</w:t>
      </w:r>
      <w:r w:rsidRPr="00533FC4">
        <w:rPr>
          <w:rFonts w:asciiTheme="minorHAnsi" w:hAnsiTheme="minorHAnsi" w:cstheme="minorHAnsi" w:hint="eastAsia"/>
          <w:lang w:eastAsia="zh-CN"/>
        </w:rPr>
        <w:t>应首先关注的四个儿童成果领域。其中最</w:t>
      </w:r>
      <w:r w:rsidR="00946ABF">
        <w:rPr>
          <w:rFonts w:asciiTheme="minorHAnsi" w:hAnsiTheme="minorHAnsi" w:cstheme="minorHAnsi" w:hint="eastAsia"/>
          <w:lang w:eastAsia="zh-CN"/>
        </w:rPr>
        <w:t>突出</w:t>
      </w:r>
      <w:r w:rsidRPr="00533FC4">
        <w:rPr>
          <w:rFonts w:asciiTheme="minorHAnsi" w:hAnsiTheme="minorHAnsi" w:cstheme="minorHAnsi" w:hint="eastAsia"/>
          <w:lang w:eastAsia="zh-CN"/>
        </w:rPr>
        <w:t>的成果领域是</w:t>
      </w:r>
      <w:r w:rsidR="00E3680D">
        <w:rPr>
          <w:rFonts w:asciiTheme="minorHAnsi" w:hAnsiTheme="minorHAnsi" w:cstheme="minorHAnsi" w:hint="eastAsia"/>
          <w:lang w:eastAsia="zh-CN"/>
        </w:rPr>
        <w:t>：</w:t>
      </w:r>
    </w:p>
    <w:p w14:paraId="34CB6D5F" w14:textId="2BF1D2FC" w:rsidR="008323A4" w:rsidRPr="008323A4" w:rsidRDefault="008323A4" w:rsidP="0008667A">
      <w:pPr>
        <w:pStyle w:val="ListParagraph"/>
        <w:numPr>
          <w:ilvl w:val="0"/>
          <w:numId w:val="20"/>
        </w:numPr>
        <w:spacing w:after="120"/>
        <w:rPr>
          <w:rFonts w:asciiTheme="minorHAnsi" w:hAnsiTheme="minorHAnsi" w:cstheme="minorHAnsi"/>
          <w:lang w:eastAsia="zh-CN"/>
        </w:rPr>
      </w:pPr>
      <w:r w:rsidRPr="008323A4">
        <w:rPr>
          <w:rFonts w:asciiTheme="minorHAnsi" w:hAnsiTheme="minorHAnsi" w:cstheme="minorHAnsi" w:hint="eastAsia"/>
          <w:lang w:eastAsia="zh-CN"/>
        </w:rPr>
        <w:t>情感和</w:t>
      </w:r>
      <w:r w:rsidR="00946ABF">
        <w:rPr>
          <w:rFonts w:asciiTheme="minorHAnsi" w:hAnsiTheme="minorHAnsi" w:cstheme="minorHAnsi" w:hint="eastAsia"/>
          <w:lang w:eastAsia="zh-CN"/>
        </w:rPr>
        <w:t>精神</w:t>
      </w:r>
      <w:r w:rsidRPr="008323A4">
        <w:rPr>
          <w:rFonts w:asciiTheme="minorHAnsi" w:hAnsiTheme="minorHAnsi" w:cstheme="minorHAnsi" w:hint="eastAsia"/>
          <w:lang w:eastAsia="zh-CN"/>
        </w:rPr>
        <w:t>健康</w:t>
      </w:r>
      <w:r w:rsidRPr="008323A4">
        <w:rPr>
          <w:rFonts w:asciiTheme="minorHAnsi" w:hAnsiTheme="minorHAnsi" w:cstheme="minorHAnsi" w:hint="eastAsia"/>
          <w:lang w:eastAsia="zh-CN"/>
        </w:rPr>
        <w:t xml:space="preserve"> </w:t>
      </w:r>
    </w:p>
    <w:p w14:paraId="7B2F9679" w14:textId="7737D9F8" w:rsidR="008323A4" w:rsidRPr="008323A4" w:rsidRDefault="008323A4" w:rsidP="0008667A">
      <w:pPr>
        <w:pStyle w:val="ListParagraph"/>
        <w:numPr>
          <w:ilvl w:val="0"/>
          <w:numId w:val="20"/>
        </w:numPr>
        <w:spacing w:after="120"/>
        <w:rPr>
          <w:rFonts w:asciiTheme="minorHAnsi" w:hAnsiTheme="minorHAnsi" w:cstheme="minorHAnsi"/>
          <w:lang w:eastAsia="zh-CN"/>
        </w:rPr>
      </w:pPr>
      <w:r w:rsidRPr="008323A4">
        <w:rPr>
          <w:rFonts w:asciiTheme="minorHAnsi" w:hAnsiTheme="minorHAnsi" w:cstheme="minorHAnsi" w:hint="eastAsia"/>
          <w:lang w:eastAsia="zh-CN"/>
        </w:rPr>
        <w:t>学习和发展</w:t>
      </w:r>
      <w:r w:rsidRPr="008323A4">
        <w:rPr>
          <w:rFonts w:asciiTheme="minorHAnsi" w:hAnsiTheme="minorHAnsi" w:cstheme="minorHAnsi" w:hint="eastAsia"/>
          <w:lang w:eastAsia="zh-CN"/>
        </w:rPr>
        <w:t xml:space="preserve"> </w:t>
      </w:r>
    </w:p>
    <w:p w14:paraId="6BAC8C4D" w14:textId="161F679C" w:rsidR="008323A4" w:rsidRPr="008323A4" w:rsidRDefault="008323A4" w:rsidP="0008667A">
      <w:pPr>
        <w:pStyle w:val="ListParagraph"/>
        <w:numPr>
          <w:ilvl w:val="0"/>
          <w:numId w:val="20"/>
        </w:numPr>
        <w:spacing w:after="120"/>
        <w:rPr>
          <w:rFonts w:asciiTheme="minorHAnsi" w:hAnsiTheme="minorHAnsi" w:cstheme="minorHAnsi"/>
          <w:lang w:eastAsia="zh-CN"/>
        </w:rPr>
      </w:pPr>
      <w:r w:rsidRPr="008323A4">
        <w:rPr>
          <w:rFonts w:asciiTheme="minorHAnsi" w:hAnsiTheme="minorHAnsi" w:cstheme="minorHAnsi" w:hint="eastAsia"/>
          <w:lang w:eastAsia="zh-CN"/>
        </w:rPr>
        <w:t>住房、</w:t>
      </w:r>
      <w:r w:rsidR="00946ABF">
        <w:rPr>
          <w:rFonts w:asciiTheme="minorHAnsi" w:hAnsiTheme="minorHAnsi" w:cstheme="minorHAnsi" w:hint="eastAsia"/>
          <w:lang w:eastAsia="zh-CN"/>
        </w:rPr>
        <w:t>衣服</w:t>
      </w:r>
      <w:r w:rsidRPr="008323A4">
        <w:rPr>
          <w:rFonts w:asciiTheme="minorHAnsi" w:hAnsiTheme="minorHAnsi" w:cstheme="minorHAnsi" w:hint="eastAsia"/>
          <w:lang w:eastAsia="zh-CN"/>
        </w:rPr>
        <w:t>和食物等基本物质生活</w:t>
      </w:r>
    </w:p>
    <w:p w14:paraId="558F58D6" w14:textId="2D2E4641" w:rsidR="008323A4" w:rsidRPr="008323A4" w:rsidRDefault="008323A4" w:rsidP="0008667A">
      <w:pPr>
        <w:pStyle w:val="ListParagraph"/>
        <w:numPr>
          <w:ilvl w:val="0"/>
          <w:numId w:val="20"/>
        </w:numPr>
        <w:spacing w:after="120"/>
        <w:rPr>
          <w:rFonts w:asciiTheme="minorHAnsi" w:hAnsiTheme="minorHAnsi" w:cstheme="minorHAnsi"/>
          <w:lang w:eastAsia="zh-CN"/>
        </w:rPr>
      </w:pPr>
      <w:r w:rsidRPr="008323A4">
        <w:rPr>
          <w:rFonts w:asciiTheme="minorHAnsi" w:hAnsiTheme="minorHAnsi" w:cstheme="minorHAnsi" w:hint="eastAsia"/>
          <w:lang w:eastAsia="zh-CN"/>
        </w:rPr>
        <w:t>稳固和相互支持的家庭</w:t>
      </w:r>
    </w:p>
    <w:p w14:paraId="49BEB8FC" w14:textId="6349E41B" w:rsidR="008323A4" w:rsidRPr="008323A4" w:rsidRDefault="008323A4" w:rsidP="0008667A">
      <w:pPr>
        <w:pStyle w:val="ListParagraph"/>
        <w:numPr>
          <w:ilvl w:val="0"/>
          <w:numId w:val="20"/>
        </w:numPr>
        <w:spacing w:after="120"/>
        <w:rPr>
          <w:rFonts w:asciiTheme="minorHAnsi" w:hAnsiTheme="minorHAnsi" w:cstheme="minorHAnsi"/>
          <w:lang w:eastAsia="zh-CN"/>
        </w:rPr>
      </w:pPr>
      <w:r w:rsidRPr="008323A4">
        <w:rPr>
          <w:rFonts w:asciiTheme="minorHAnsi" w:hAnsiTheme="minorHAnsi" w:cstheme="minorHAnsi" w:hint="eastAsia"/>
          <w:lang w:eastAsia="zh-CN"/>
        </w:rPr>
        <w:t>爱与养育（见</w:t>
      </w:r>
      <w:r w:rsidRPr="00476B8F">
        <w:rPr>
          <w:rFonts w:asciiTheme="minorHAnsi" w:hAnsiTheme="minorHAnsi" w:cstheme="minorHAnsi" w:hint="eastAsia"/>
          <w:b/>
          <w:bCs/>
          <w:lang w:eastAsia="zh-CN"/>
        </w:rPr>
        <w:t>图</w:t>
      </w:r>
      <w:r w:rsidRPr="00476B8F">
        <w:rPr>
          <w:rFonts w:asciiTheme="minorHAnsi" w:hAnsiTheme="minorHAnsi" w:cstheme="minorHAnsi" w:hint="eastAsia"/>
          <w:b/>
          <w:bCs/>
          <w:lang w:eastAsia="zh-CN"/>
        </w:rPr>
        <w:t xml:space="preserve"> 1</w:t>
      </w:r>
      <w:r w:rsidRPr="008323A4">
        <w:rPr>
          <w:rFonts w:asciiTheme="minorHAnsi" w:hAnsiTheme="minorHAnsi" w:cstheme="minorHAnsi" w:hint="eastAsia"/>
          <w:lang w:eastAsia="zh-CN"/>
        </w:rPr>
        <w:t>）。</w:t>
      </w:r>
    </w:p>
    <w:p w14:paraId="2A982442" w14:textId="45B6490C" w:rsidR="008323A4" w:rsidRPr="00533FC4" w:rsidRDefault="008323A4" w:rsidP="0008667A">
      <w:pPr>
        <w:spacing w:after="240" w:line="340" w:lineRule="exact"/>
        <w:rPr>
          <w:rFonts w:asciiTheme="minorHAnsi" w:hAnsiTheme="minorHAnsi" w:cstheme="minorHAnsi"/>
          <w:lang w:eastAsia="zh-CN"/>
        </w:rPr>
      </w:pPr>
      <w:r w:rsidRPr="00533FC4">
        <w:rPr>
          <w:rFonts w:asciiTheme="minorHAnsi" w:hAnsiTheme="minorHAnsi" w:cstheme="minorHAnsi" w:hint="eastAsia"/>
          <w:lang w:eastAsia="zh-CN"/>
        </w:rPr>
        <w:t>不过，虽然有些领域（如安全和身体健康）被认为优先级较低，但这并不意味着这些领域对儿童不重要</w:t>
      </w:r>
      <w:r w:rsidR="001D0A5A">
        <w:rPr>
          <w:rFonts w:asciiTheme="minorHAnsi" w:hAnsiTheme="minorHAnsi" w:cstheme="minorHAnsi" w:hint="eastAsia"/>
          <w:lang w:eastAsia="zh-CN"/>
        </w:rPr>
        <w:t>——</w:t>
      </w:r>
      <w:r w:rsidRPr="00533FC4">
        <w:rPr>
          <w:rFonts w:asciiTheme="minorHAnsi" w:hAnsiTheme="minorHAnsi" w:cstheme="minorHAnsi" w:hint="eastAsia"/>
          <w:lang w:eastAsia="zh-CN"/>
        </w:rPr>
        <w:t>相反，这些领域不太受</w:t>
      </w:r>
      <w:r w:rsidR="00946ABF">
        <w:rPr>
          <w:rFonts w:asciiTheme="minorHAnsi" w:hAnsiTheme="minorHAnsi" w:cstheme="minorHAnsi" w:hint="eastAsia"/>
          <w:lang w:eastAsia="zh-CN"/>
        </w:rPr>
        <w:t>直接</w:t>
      </w:r>
      <w:r w:rsidRPr="00533FC4">
        <w:rPr>
          <w:rFonts w:asciiTheme="minorHAnsi" w:hAnsiTheme="minorHAnsi" w:cstheme="minorHAnsi" w:hint="eastAsia"/>
          <w:lang w:eastAsia="zh-CN"/>
        </w:rPr>
        <w:t>关注。在利益相关者提交的材料和圆桌会议上，安全和身体健康等问题被列为优先事项。</w:t>
      </w:r>
    </w:p>
    <w:p w14:paraId="7E6F1014" w14:textId="05C8D085" w:rsidR="008323A4" w:rsidRPr="007E7ECB" w:rsidRDefault="008323A4" w:rsidP="0008667A">
      <w:pPr>
        <w:spacing w:after="240" w:line="340" w:lineRule="exact"/>
        <w:rPr>
          <w:rFonts w:asciiTheme="minorHAnsi" w:hAnsiTheme="minorHAnsi" w:cstheme="minorHAnsi"/>
          <w:lang w:eastAsia="zh-CN"/>
        </w:rPr>
      </w:pPr>
      <w:r w:rsidRPr="00533FC4">
        <w:rPr>
          <w:rFonts w:asciiTheme="minorHAnsi" w:hAnsiTheme="minorHAnsi" w:cstheme="minorHAnsi" w:hint="eastAsia"/>
          <w:lang w:eastAsia="zh-CN"/>
        </w:rPr>
        <w:t>一般来说，父母</w:t>
      </w:r>
      <w:r w:rsidRPr="00533FC4">
        <w:rPr>
          <w:rFonts w:asciiTheme="minorHAnsi" w:hAnsiTheme="minorHAnsi" w:cstheme="minorHAnsi" w:hint="eastAsia"/>
          <w:lang w:eastAsia="zh-CN"/>
        </w:rPr>
        <w:t>/</w:t>
      </w:r>
      <w:r w:rsidRPr="00533FC4">
        <w:rPr>
          <w:rFonts w:asciiTheme="minorHAnsi" w:hAnsiTheme="minorHAnsi" w:cstheme="minorHAnsi" w:hint="eastAsia"/>
          <w:lang w:eastAsia="zh-CN"/>
        </w:rPr>
        <w:t>家庭的答复与非父母</w:t>
      </w:r>
      <w:r w:rsidRPr="00533FC4">
        <w:rPr>
          <w:rFonts w:asciiTheme="minorHAnsi" w:hAnsiTheme="minorHAnsi" w:cstheme="minorHAnsi" w:hint="eastAsia"/>
          <w:lang w:eastAsia="zh-CN"/>
        </w:rPr>
        <w:t>/</w:t>
      </w:r>
      <w:r w:rsidRPr="00533FC4">
        <w:rPr>
          <w:rFonts w:asciiTheme="minorHAnsi" w:hAnsiTheme="minorHAnsi" w:cstheme="minorHAnsi" w:hint="eastAsia"/>
          <w:lang w:eastAsia="zh-CN"/>
        </w:rPr>
        <w:t>家庭（如社区成员或政府、非政府或营利组织的人员）的答复非常一致。然而，值得注意的是，在以下方面存在一些分歧：</w:t>
      </w:r>
    </w:p>
    <w:p w14:paraId="5476362D" w14:textId="4D716BC0" w:rsidR="00533FC4" w:rsidRPr="00476B8F" w:rsidRDefault="00533FC4" w:rsidP="004A7EB0">
      <w:pPr>
        <w:pStyle w:val="ListParagraph"/>
        <w:numPr>
          <w:ilvl w:val="0"/>
          <w:numId w:val="41"/>
        </w:numPr>
        <w:spacing w:after="120" w:line="340" w:lineRule="exact"/>
        <w:rPr>
          <w:rFonts w:asciiTheme="minorHAnsi" w:hAnsiTheme="minorHAnsi" w:cstheme="minorHAnsi"/>
          <w:lang w:eastAsia="zh-CN"/>
        </w:rPr>
      </w:pPr>
      <w:r w:rsidRPr="00476B8F">
        <w:rPr>
          <w:rFonts w:asciiTheme="minorHAnsi" w:hAnsiTheme="minorHAnsi" w:cstheme="minorHAnsi" w:hint="eastAsia"/>
          <w:lang w:eastAsia="zh-CN"/>
        </w:rPr>
        <w:t>游戏、休息和休闲的重要性，家庭比非父母或</w:t>
      </w:r>
      <w:r w:rsidR="005A6855">
        <w:rPr>
          <w:rFonts w:asciiTheme="minorHAnsi" w:hAnsiTheme="minorHAnsi" w:cstheme="minorHAnsi" w:hint="eastAsia"/>
          <w:lang w:eastAsia="zh-CN"/>
        </w:rPr>
        <w:t>非</w:t>
      </w:r>
      <w:r w:rsidRPr="00476B8F">
        <w:rPr>
          <w:rFonts w:asciiTheme="minorHAnsi" w:hAnsiTheme="minorHAnsi" w:cstheme="minorHAnsi" w:hint="eastAsia"/>
          <w:lang w:eastAsia="zh-CN"/>
        </w:rPr>
        <w:t>家庭（</w:t>
      </w:r>
      <w:r w:rsidRPr="00476B8F">
        <w:rPr>
          <w:rFonts w:asciiTheme="minorHAnsi" w:hAnsiTheme="minorHAnsi" w:cstheme="minorHAnsi" w:hint="eastAsia"/>
          <w:lang w:eastAsia="zh-CN"/>
        </w:rPr>
        <w:t xml:space="preserve">35% </w:t>
      </w:r>
      <w:r w:rsidR="00946ABF" w:rsidRPr="00476B8F">
        <w:rPr>
          <w:rFonts w:asciiTheme="minorHAnsi" w:hAnsiTheme="minorHAnsi" w:cstheme="minorHAnsi" w:hint="eastAsia"/>
          <w:lang w:eastAsia="zh-CN"/>
        </w:rPr>
        <w:t>对</w:t>
      </w:r>
      <w:r w:rsidRPr="00476B8F">
        <w:rPr>
          <w:rFonts w:asciiTheme="minorHAnsi" w:hAnsiTheme="minorHAnsi" w:cstheme="minorHAnsi" w:hint="eastAsia"/>
          <w:lang w:eastAsia="zh-CN"/>
        </w:rPr>
        <w:t xml:space="preserve"> 24%</w:t>
      </w:r>
      <w:r w:rsidRPr="00476B8F">
        <w:rPr>
          <w:rFonts w:asciiTheme="minorHAnsi" w:hAnsiTheme="minorHAnsi" w:cstheme="minorHAnsi" w:hint="eastAsia"/>
          <w:lang w:eastAsia="zh-CN"/>
        </w:rPr>
        <w:t>）更重视这一点。</w:t>
      </w:r>
    </w:p>
    <w:p w14:paraId="3F1FA8B8" w14:textId="1CC385AE" w:rsidR="00533FC4" w:rsidRPr="00476B8F" w:rsidRDefault="0008667A" w:rsidP="004A7EB0">
      <w:pPr>
        <w:pStyle w:val="ListParagraph"/>
        <w:numPr>
          <w:ilvl w:val="0"/>
          <w:numId w:val="41"/>
        </w:numPr>
        <w:spacing w:after="120" w:line="340" w:lineRule="exact"/>
        <w:rPr>
          <w:rFonts w:asciiTheme="minorHAnsi" w:hAnsiTheme="minorHAnsi" w:cstheme="minorHAnsi"/>
          <w:lang w:eastAsia="zh-CN"/>
        </w:rPr>
      </w:pPr>
      <w:r w:rsidRPr="00072963">
        <w:rPr>
          <w:noProof/>
          <w:lang w:eastAsia="en-AU"/>
        </w:rPr>
        <mc:AlternateContent>
          <mc:Choice Requires="wps">
            <w:drawing>
              <wp:anchor distT="0" distB="0" distL="114300" distR="114300" simplePos="0" relativeHeight="251646976" behindDoc="0" locked="0" layoutInCell="1" allowOverlap="1" wp14:anchorId="59C8AF46" wp14:editId="701D6A46">
                <wp:simplePos x="0" y="0"/>
                <wp:positionH relativeFrom="margin">
                  <wp:posOffset>76200</wp:posOffset>
                </wp:positionH>
                <wp:positionV relativeFrom="paragraph">
                  <wp:posOffset>4288205</wp:posOffset>
                </wp:positionV>
                <wp:extent cx="5581650" cy="635"/>
                <wp:effectExtent l="0" t="0" r="0" b="5080"/>
                <wp:wrapTopAndBottom/>
                <wp:docPr id="24" name="Text Box 24"/>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wps:spPr>
                      <wps:txbx>
                        <w:txbxContent>
                          <w:p w14:paraId="6D716A8E" w14:textId="10453491" w:rsidR="00D53A36" w:rsidRPr="0008667A" w:rsidRDefault="00D53A36" w:rsidP="00B96A5C">
                            <w:pPr>
                              <w:pStyle w:val="Caption"/>
                              <w:jc w:val="center"/>
                              <w:rPr>
                                <w:rFonts w:asciiTheme="majorEastAsia" w:eastAsiaTheme="majorEastAsia" w:hAnsiTheme="majorEastAsia" w:cstheme="minorHAnsi"/>
                                <w:iCs/>
                                <w:noProof/>
                                <w:color w:val="000000" w:themeColor="text1"/>
                                <w:sz w:val="20"/>
                                <w:szCs w:val="20"/>
                                <w:lang w:eastAsia="zh-CN"/>
                              </w:rPr>
                            </w:pPr>
                            <w:r w:rsidRPr="0008667A">
                              <w:rPr>
                                <w:rFonts w:asciiTheme="majorEastAsia" w:eastAsiaTheme="majorEastAsia" w:hAnsiTheme="majorEastAsia" w:hint="eastAsia"/>
                                <w:sz w:val="20"/>
                                <w:szCs w:val="20"/>
                                <w:lang w:eastAsia="zh-CN"/>
                              </w:rPr>
                              <w:t>基于调查答复的</w:t>
                            </w:r>
                            <w:r w:rsidRPr="0008667A">
                              <w:rPr>
                                <w:rFonts w:asciiTheme="majorEastAsia" w:eastAsiaTheme="majorEastAsia" w:hAnsiTheme="majorEastAsia"/>
                                <w:sz w:val="20"/>
                                <w:szCs w:val="20"/>
                                <w:lang w:eastAsia="zh-CN"/>
                              </w:rPr>
                              <w:t>早教</w:t>
                            </w:r>
                            <w:r w:rsidRPr="0008667A">
                              <w:rPr>
                                <w:rFonts w:asciiTheme="majorEastAsia" w:eastAsiaTheme="majorEastAsia" w:hAnsiTheme="majorEastAsia" w:hint="eastAsia"/>
                                <w:sz w:val="20"/>
                                <w:szCs w:val="20"/>
                                <w:lang w:eastAsia="zh-CN"/>
                              </w:rPr>
                              <w:t>战略的优先成果。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8AF46" id="Text Box 24" o:spid="_x0000_s1032" type="#_x0000_t202" style="position:absolute;left:0;text-align:left;margin-left:6pt;margin-top:337.65pt;width:439.5pt;height:.05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" stroked="f">
                <v:textbox style="mso-fit-shape-to-text:t" inset="0,0,0,0">
                  <w:txbxContent>
                    <w:p w14:paraId="6D716A8E" w14:textId="10453491" w:rsidR="00D53A36" w:rsidRPr="0008667A" w:rsidRDefault="00D53A36" w:rsidP="00B96A5C">
                      <w:pPr>
                        <w:pStyle w:val="Caption"/>
                        <w:jc w:val="center"/>
                        <w:rPr>
                          <w:rFonts w:asciiTheme="majorEastAsia" w:eastAsiaTheme="majorEastAsia" w:hAnsiTheme="majorEastAsia" w:cstheme="minorHAnsi"/>
                          <w:iCs/>
                          <w:noProof/>
                          <w:color w:val="000000" w:themeColor="text1"/>
                          <w:sz w:val="20"/>
                          <w:szCs w:val="20"/>
                          <w:lang w:eastAsia="zh-CN"/>
                        </w:rPr>
                      </w:pPr>
                      <w:r w:rsidRPr="0008667A">
                        <w:rPr>
                          <w:rFonts w:asciiTheme="majorEastAsia" w:eastAsiaTheme="majorEastAsia" w:hAnsiTheme="majorEastAsia" w:hint="eastAsia"/>
                          <w:sz w:val="20"/>
                          <w:szCs w:val="20"/>
                          <w:lang w:eastAsia="zh-CN"/>
                        </w:rPr>
                        <w:t>基于调查答复的</w:t>
                      </w:r>
                      <w:r w:rsidRPr="0008667A">
                        <w:rPr>
                          <w:rFonts w:asciiTheme="majorEastAsia" w:eastAsiaTheme="majorEastAsia" w:hAnsiTheme="majorEastAsia"/>
                          <w:sz w:val="20"/>
                          <w:szCs w:val="20"/>
                          <w:lang w:eastAsia="zh-CN"/>
                        </w:rPr>
                        <w:t>早教</w:t>
                      </w:r>
                      <w:r w:rsidRPr="0008667A">
                        <w:rPr>
                          <w:rFonts w:asciiTheme="majorEastAsia" w:eastAsiaTheme="majorEastAsia" w:hAnsiTheme="majorEastAsia" w:hint="eastAsia"/>
                          <w:sz w:val="20"/>
                          <w:szCs w:val="20"/>
                          <w:lang w:eastAsia="zh-CN"/>
                        </w:rPr>
                        <w:t>战略的优先成果。</w:t>
                      </w:r>
                    </w:p>
                  </w:txbxContent>
                </v:textbox>
                <w10:wrap type="topAndBottom" anchorx="margin"/>
              </v:shape>
            </w:pict>
          </mc:Fallback>
        </mc:AlternateContent>
      </w:r>
      <w:r w:rsidR="00533FC4" w:rsidRPr="00476B8F">
        <w:rPr>
          <w:rFonts w:asciiTheme="minorHAnsi" w:hAnsiTheme="minorHAnsi" w:cstheme="minorHAnsi" w:hint="eastAsia"/>
          <w:lang w:eastAsia="zh-CN"/>
        </w:rPr>
        <w:t>爱和养育，家庭比非父母或</w:t>
      </w:r>
      <w:r w:rsidR="005A6855">
        <w:rPr>
          <w:rFonts w:asciiTheme="minorHAnsi" w:hAnsiTheme="minorHAnsi" w:cstheme="minorHAnsi" w:hint="eastAsia"/>
          <w:lang w:eastAsia="zh-CN"/>
        </w:rPr>
        <w:t>非</w:t>
      </w:r>
      <w:r w:rsidR="00533FC4" w:rsidRPr="00476B8F">
        <w:rPr>
          <w:rFonts w:asciiTheme="minorHAnsi" w:hAnsiTheme="minorHAnsi" w:cstheme="minorHAnsi" w:hint="eastAsia"/>
          <w:lang w:eastAsia="zh-CN"/>
        </w:rPr>
        <w:t>家庭更重视这一点（</w:t>
      </w:r>
      <w:r w:rsidR="00533FC4" w:rsidRPr="00476B8F">
        <w:rPr>
          <w:rFonts w:asciiTheme="minorHAnsi" w:hAnsiTheme="minorHAnsi" w:cstheme="minorHAnsi" w:hint="eastAsia"/>
          <w:lang w:eastAsia="zh-CN"/>
        </w:rPr>
        <w:t xml:space="preserve">43% </w:t>
      </w:r>
      <w:r w:rsidR="00533FC4" w:rsidRPr="00476B8F">
        <w:rPr>
          <w:rFonts w:asciiTheme="minorHAnsi" w:hAnsiTheme="minorHAnsi" w:cstheme="minorHAnsi" w:hint="eastAsia"/>
          <w:lang w:eastAsia="zh-CN"/>
        </w:rPr>
        <w:t>对</w:t>
      </w:r>
      <w:r w:rsidR="00533FC4" w:rsidRPr="00476B8F">
        <w:rPr>
          <w:rFonts w:asciiTheme="minorHAnsi" w:hAnsiTheme="minorHAnsi" w:cstheme="minorHAnsi" w:hint="eastAsia"/>
          <w:lang w:eastAsia="zh-CN"/>
        </w:rPr>
        <w:t xml:space="preserve"> 35%</w:t>
      </w:r>
      <w:r w:rsidR="00533FC4" w:rsidRPr="00476B8F">
        <w:rPr>
          <w:rFonts w:asciiTheme="minorHAnsi" w:hAnsiTheme="minorHAnsi" w:cstheme="minorHAnsi" w:hint="eastAsia"/>
          <w:lang w:eastAsia="zh-CN"/>
        </w:rPr>
        <w:t>）。</w:t>
      </w:r>
    </w:p>
    <w:p w14:paraId="3240B694" w14:textId="5593A8E7" w:rsidR="004D2113" w:rsidRDefault="00B14F20" w:rsidP="001D0EE4">
      <w:pPr>
        <w:spacing w:after="120" w:line="240" w:lineRule="auto"/>
        <w:rPr>
          <w:rFonts w:asciiTheme="minorHAnsi" w:hAnsiTheme="minorHAnsi" w:cstheme="minorHAnsi"/>
          <w:lang w:eastAsia="zh-CN"/>
        </w:rPr>
      </w:pPr>
      <w:r w:rsidRPr="004D2113">
        <w:rPr>
          <w:noProof/>
          <w:lang w:eastAsia="en-AU"/>
        </w:rPr>
        <w:drawing>
          <wp:anchor distT="0" distB="0" distL="114300" distR="114300" simplePos="0" relativeHeight="251670528" behindDoc="0" locked="0" layoutInCell="1" allowOverlap="1" wp14:anchorId="5CA3B5E3" wp14:editId="17F31C9F">
            <wp:simplePos x="0" y="0"/>
            <wp:positionH relativeFrom="column">
              <wp:posOffset>-624801</wp:posOffset>
            </wp:positionH>
            <wp:positionV relativeFrom="paragraph">
              <wp:posOffset>180042</wp:posOffset>
            </wp:positionV>
            <wp:extent cx="7053580" cy="3656965"/>
            <wp:effectExtent l="0" t="0" r="0" b="635"/>
            <wp:wrapTopAndBottom/>
            <wp:docPr id="13" name="Picture 13" descr="A horizontal bar graph that quantifies what survey respondants thought should be priority outcomes for the Early Years Strategy.&#10;&#10;" title="PRIORITY OUTCOMES FOR THE EARLY YEARS STRATEGY BASED OFF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0077\AppData\Local\Microsoft\Windows\INetCache\Content.Outlook\6N98N35T\EYS graphs-0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36" t="7433" r="4916" b="4278"/>
                    <a:stretch/>
                  </pic:blipFill>
                  <pic:spPr bwMode="auto">
                    <a:xfrm>
                      <a:off x="0" y="0"/>
                      <a:ext cx="7053580" cy="365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46880" w14:textId="68FD8CF3" w:rsidR="004D2113" w:rsidRDefault="004D2113" w:rsidP="001D0EE4">
      <w:pPr>
        <w:spacing w:after="120" w:line="240" w:lineRule="auto"/>
        <w:rPr>
          <w:rFonts w:asciiTheme="minorHAnsi" w:hAnsiTheme="minorHAnsi" w:cstheme="minorHAnsi"/>
          <w:lang w:eastAsia="zh-CN"/>
        </w:rPr>
      </w:pPr>
    </w:p>
    <w:p w14:paraId="5DCAEBC1" w14:textId="3BE3CB02" w:rsidR="00946ABF" w:rsidRDefault="00946ABF" w:rsidP="001D0EE4">
      <w:pPr>
        <w:spacing w:after="120" w:line="240" w:lineRule="auto"/>
        <w:rPr>
          <w:rFonts w:asciiTheme="minorHAnsi" w:hAnsiTheme="minorHAnsi" w:cstheme="minorHAnsi"/>
          <w:lang w:eastAsia="zh-CN"/>
        </w:rPr>
      </w:pPr>
    </w:p>
    <w:p w14:paraId="4CC33EE1" w14:textId="77777777" w:rsidR="00946ABF" w:rsidRDefault="00946ABF" w:rsidP="001D0EE4">
      <w:pPr>
        <w:spacing w:after="120" w:line="240" w:lineRule="auto"/>
        <w:rPr>
          <w:rFonts w:asciiTheme="minorHAnsi" w:hAnsiTheme="minorHAnsi" w:cstheme="minorHAnsi"/>
          <w:lang w:eastAsia="zh-CN"/>
        </w:rPr>
      </w:pPr>
    </w:p>
    <w:p w14:paraId="30BC8954" w14:textId="707A2B58" w:rsidR="00B57797" w:rsidRDefault="00164A1C" w:rsidP="0008667A">
      <w:pPr>
        <w:spacing w:after="240" w:line="240" w:lineRule="auto"/>
        <w:rPr>
          <w:rFonts w:asciiTheme="minorHAnsi" w:hAnsiTheme="minorHAnsi" w:cstheme="minorHAnsi"/>
          <w:lang w:eastAsia="zh-CN"/>
        </w:rPr>
      </w:pPr>
      <w:r w:rsidRPr="00164A1C">
        <w:rPr>
          <w:rFonts w:asciiTheme="minorHAnsi" w:hAnsiTheme="minorHAnsi" w:cstheme="minorHAnsi" w:hint="eastAsia"/>
          <w:lang w:eastAsia="zh-CN"/>
        </w:rPr>
        <w:t>调查参与者还被问到：</w:t>
      </w:r>
      <w:r w:rsidR="004D49F6">
        <w:rPr>
          <w:rFonts w:asciiTheme="minorHAnsi" w:hAnsiTheme="minorHAnsi" w:cstheme="minorHAnsi" w:hint="eastAsia"/>
          <w:lang w:eastAsia="zh-CN"/>
        </w:rPr>
        <w:t>“</w:t>
      </w:r>
      <w:r w:rsidRPr="00164A1C">
        <w:rPr>
          <w:rFonts w:asciiTheme="minorHAnsi" w:hAnsiTheme="minorHAnsi" w:cstheme="minorHAnsi" w:hint="eastAsia"/>
          <w:lang w:eastAsia="zh-CN"/>
        </w:rPr>
        <w:t>您对</w:t>
      </w:r>
      <w:r w:rsidR="004D49F6">
        <w:rPr>
          <w:rFonts w:asciiTheme="minorHAnsi" w:hAnsiTheme="minorHAnsi" w:cstheme="minorHAnsi" w:hint="eastAsia"/>
          <w:lang w:eastAsia="zh-CN"/>
        </w:rPr>
        <w:t>幼儿</w:t>
      </w:r>
      <w:r w:rsidRPr="00164A1C">
        <w:rPr>
          <w:rFonts w:asciiTheme="minorHAnsi" w:hAnsiTheme="minorHAnsi" w:cstheme="minorHAnsi" w:hint="eastAsia"/>
          <w:lang w:eastAsia="zh-CN"/>
        </w:rPr>
        <w:t>期儿童最大的希望是什么</w:t>
      </w:r>
      <w:r w:rsidR="004D49F6">
        <w:rPr>
          <w:rFonts w:asciiTheme="minorHAnsi" w:hAnsiTheme="minorHAnsi" w:cstheme="minorHAnsi" w:hint="eastAsia"/>
          <w:lang w:eastAsia="zh-CN"/>
        </w:rPr>
        <w:t>？”</w:t>
      </w:r>
      <w:r w:rsidRPr="00164A1C">
        <w:rPr>
          <w:rFonts w:asciiTheme="minorHAnsi" w:hAnsiTheme="minorHAnsi" w:cstheme="minorHAnsi" w:hint="eastAsia"/>
          <w:lang w:eastAsia="zh-CN"/>
        </w:rPr>
        <w:t>回答可归纳为五个关键主题</w:t>
      </w:r>
      <w:r w:rsidR="004D49F6">
        <w:rPr>
          <w:rFonts w:asciiTheme="minorHAnsi" w:hAnsiTheme="minorHAnsi" w:cstheme="minorHAnsi" w:hint="eastAsia"/>
          <w:lang w:eastAsia="zh-CN"/>
        </w:rPr>
        <w:t>——</w:t>
      </w:r>
      <w:r w:rsidRPr="00164A1C">
        <w:rPr>
          <w:rFonts w:asciiTheme="minorHAnsi" w:hAnsiTheme="minorHAnsi" w:cstheme="minorHAnsi" w:hint="eastAsia"/>
          <w:lang w:eastAsia="zh-CN"/>
        </w:rPr>
        <w:t>三个主题侧重于儿童的成果（见</w:t>
      </w:r>
      <w:r w:rsidRPr="00B57797">
        <w:rPr>
          <w:rFonts w:asciiTheme="minorHAnsi" w:hAnsiTheme="minorHAnsi" w:cstheme="minorHAnsi" w:hint="eastAsia"/>
          <w:b/>
          <w:bCs/>
          <w:lang w:eastAsia="zh-CN"/>
        </w:rPr>
        <w:t>图</w:t>
      </w:r>
      <w:r w:rsidRPr="00B57797">
        <w:rPr>
          <w:rFonts w:asciiTheme="minorHAnsi" w:hAnsiTheme="minorHAnsi" w:cstheme="minorHAnsi" w:hint="eastAsia"/>
          <w:b/>
          <w:bCs/>
          <w:lang w:eastAsia="zh-CN"/>
        </w:rPr>
        <w:t xml:space="preserve"> 2</w:t>
      </w:r>
      <w:r w:rsidRPr="00164A1C">
        <w:rPr>
          <w:rFonts w:asciiTheme="minorHAnsi" w:hAnsiTheme="minorHAnsi" w:cstheme="minorHAnsi" w:hint="eastAsia"/>
          <w:lang w:eastAsia="zh-CN"/>
        </w:rPr>
        <w:t>），两个主题侧重于获得服务和支持。</w:t>
      </w:r>
    </w:p>
    <w:p w14:paraId="12CBDF49" w14:textId="2D3138DF" w:rsidR="00B21CF1" w:rsidRPr="007E7ECB" w:rsidRDefault="004D49F6" w:rsidP="0008667A">
      <w:pPr>
        <w:spacing w:after="120" w:line="240" w:lineRule="auto"/>
        <w:rPr>
          <w:rFonts w:asciiTheme="minorHAnsi" w:hAnsiTheme="minorHAnsi" w:cstheme="minorHAnsi"/>
          <w:lang w:eastAsia="zh-CN"/>
        </w:rPr>
      </w:pPr>
      <w:r w:rsidRPr="00072963">
        <w:rPr>
          <w:rFonts w:asciiTheme="minorHAnsi" w:hAnsiTheme="minorHAnsi" w:cstheme="minorHAnsi"/>
          <w:noProof/>
          <w:lang w:eastAsia="en-AU"/>
        </w:rPr>
        <mc:AlternateContent>
          <mc:Choice Requires="wps">
            <w:drawing>
              <wp:anchor distT="0" distB="0" distL="114300" distR="114300" simplePos="0" relativeHeight="251651072" behindDoc="0" locked="0" layoutInCell="1" allowOverlap="1" wp14:anchorId="2D06F1C3" wp14:editId="1F9BBF02">
                <wp:simplePos x="0" y="0"/>
                <wp:positionH relativeFrom="margin">
                  <wp:posOffset>405054</wp:posOffset>
                </wp:positionH>
                <wp:positionV relativeFrom="paragraph">
                  <wp:posOffset>3445408</wp:posOffset>
                </wp:positionV>
                <wp:extent cx="4805045" cy="279400"/>
                <wp:effectExtent l="0" t="0" r="0" b="6350"/>
                <wp:wrapTopAndBottom/>
                <wp:docPr id="8" name="Text Box 8"/>
                <wp:cNvGraphicFramePr/>
                <a:graphic xmlns:a="http://schemas.openxmlformats.org/drawingml/2006/main">
                  <a:graphicData uri="http://schemas.microsoft.com/office/word/2010/wordprocessingShape">
                    <wps:wsp>
                      <wps:cNvSpPr txBox="1"/>
                      <wps:spPr>
                        <a:xfrm>
                          <a:off x="0" y="0"/>
                          <a:ext cx="4805045" cy="279400"/>
                        </a:xfrm>
                        <a:prstGeom prst="rect">
                          <a:avLst/>
                        </a:prstGeom>
                        <a:solidFill>
                          <a:prstClr val="white"/>
                        </a:solidFill>
                        <a:ln>
                          <a:noFill/>
                        </a:ln>
                      </wps:spPr>
                      <wps:txbx>
                        <w:txbxContent>
                          <w:p w14:paraId="531A0F1D" w14:textId="49AFDDFD" w:rsidR="00D53A36" w:rsidRPr="0008667A" w:rsidRDefault="00D53A36" w:rsidP="00526E1A">
                            <w:pPr>
                              <w:pStyle w:val="Caption"/>
                              <w:rPr>
                                <w:rFonts w:eastAsia="Century Gothic" w:cstheme="minorHAnsi"/>
                                <w:iCs/>
                                <w:noProof/>
                                <w:color w:val="000000" w:themeColor="text1"/>
                                <w:sz w:val="20"/>
                                <w:szCs w:val="20"/>
                                <w:lang w:eastAsia="zh-CN"/>
                              </w:rPr>
                            </w:pPr>
                            <w:r w:rsidRPr="0008667A">
                              <w:rPr>
                                <w:rFonts w:ascii="Gilroy" w:hAnsi="Gilroy"/>
                                <w:color w:val="000000"/>
                                <w:sz w:val="20"/>
                                <w:szCs w:val="20"/>
                                <w:shd w:val="clear" w:color="auto" w:fill="FFFFFF"/>
                                <w:lang w:eastAsia="zh-CN"/>
                              </w:rPr>
                              <w:t>图</w:t>
                            </w:r>
                            <w:r w:rsidRPr="0008667A">
                              <w:rPr>
                                <w:rFonts w:ascii="Gilroy" w:hAnsi="Gilroy"/>
                                <w:color w:val="000000"/>
                                <w:sz w:val="20"/>
                                <w:szCs w:val="20"/>
                                <w:shd w:val="clear" w:color="auto" w:fill="FFFFFF"/>
                                <w:lang w:eastAsia="zh-CN"/>
                              </w:rPr>
                              <w:t>2:“</w:t>
                            </w:r>
                            <w:r w:rsidRPr="0008667A">
                              <w:rPr>
                                <w:rFonts w:ascii="Gilroy" w:hAnsi="Gilroy" w:hint="eastAsia"/>
                                <w:color w:val="000000"/>
                                <w:sz w:val="20"/>
                                <w:szCs w:val="20"/>
                                <w:shd w:val="clear" w:color="auto" w:fill="FFFFFF"/>
                                <w:lang w:eastAsia="zh-CN"/>
                              </w:rPr>
                              <w:t>您</w:t>
                            </w:r>
                            <w:r w:rsidRPr="0008667A">
                              <w:rPr>
                                <w:rFonts w:ascii="Gilroy" w:hAnsi="Gilroy"/>
                                <w:color w:val="000000"/>
                                <w:sz w:val="20"/>
                                <w:szCs w:val="20"/>
                                <w:shd w:val="clear" w:color="auto" w:fill="FFFFFF"/>
                                <w:lang w:eastAsia="zh-CN"/>
                              </w:rPr>
                              <w:t>对孩子</w:t>
                            </w:r>
                            <w:r w:rsidRPr="0008667A">
                              <w:rPr>
                                <w:rFonts w:ascii="Gilroy" w:hAnsi="Gilroy" w:hint="eastAsia"/>
                                <w:color w:val="000000"/>
                                <w:sz w:val="20"/>
                                <w:szCs w:val="20"/>
                                <w:shd w:val="clear" w:color="auto" w:fill="FFFFFF"/>
                                <w:lang w:eastAsia="zh-CN"/>
                              </w:rPr>
                              <w:t>幼儿期</w:t>
                            </w:r>
                            <w:r w:rsidRPr="0008667A">
                              <w:rPr>
                                <w:rFonts w:ascii="Gilroy" w:hAnsi="Gilroy"/>
                                <w:color w:val="000000"/>
                                <w:sz w:val="20"/>
                                <w:szCs w:val="20"/>
                                <w:shd w:val="clear" w:color="auto" w:fill="FFFFFF"/>
                                <w:lang w:eastAsia="zh-CN"/>
                              </w:rPr>
                              <w:t>最大的希望是什么</w:t>
                            </w:r>
                            <w:r w:rsidRPr="0008667A">
                              <w:rPr>
                                <w:rFonts w:ascii="Gilroy" w:hAnsi="Gilroy"/>
                                <w:color w:val="000000"/>
                                <w:sz w:val="20"/>
                                <w:szCs w:val="20"/>
                                <w:shd w:val="clear" w:color="auto" w:fill="FFFFFF"/>
                                <w:lang w:eastAsia="zh-CN"/>
                              </w:rPr>
                              <w:t>”</w:t>
                            </w:r>
                            <w:r w:rsidRPr="0008667A">
                              <w:rPr>
                                <w:rFonts w:ascii="Gilroy" w:hAnsi="Gilroy"/>
                                <w:color w:val="000000"/>
                                <w:sz w:val="20"/>
                                <w:szCs w:val="20"/>
                                <w:shd w:val="clear" w:color="auto" w:fill="FFFFFF"/>
                                <w:lang w:eastAsia="zh-CN"/>
                              </w:rPr>
                              <w:t>与结果相关的调查</w:t>
                            </w:r>
                            <w:r w:rsidRPr="0008667A">
                              <w:rPr>
                                <w:rFonts w:ascii="Gilroy" w:hAnsi="Gilroy" w:hint="eastAsia"/>
                                <w:color w:val="000000"/>
                                <w:sz w:val="20"/>
                                <w:szCs w:val="20"/>
                                <w:shd w:val="clear" w:color="auto" w:fill="FFFFFF"/>
                                <w:lang w:eastAsia="zh-CN"/>
                              </w:rPr>
                              <w:t>答复</w:t>
                            </w:r>
                            <w:r w:rsidRPr="0008667A">
                              <w:rPr>
                                <w:rFonts w:ascii="SimSun" w:eastAsia="SimSun" w:hAnsi="SimSun" w:cs="SimSun" w:hint="eastAsia"/>
                                <w:color w:val="000000"/>
                                <w:sz w:val="20"/>
                                <w:szCs w:val="20"/>
                                <w:shd w:val="clear" w:color="auto" w:fill="FFFFFF"/>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6F1C3" id="Text Box 8" o:spid="_x0000_s1033" type="#_x0000_t202" style="position:absolute;margin-left:31.9pt;margin-top:271.3pt;width:378.35pt;height:2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" stroked="f">
                <v:textbox inset="0,0,0,0">
                  <w:txbxContent>
                    <w:p w14:paraId="531A0F1D" w14:textId="49AFDDFD" w:rsidR="00D53A36" w:rsidRPr="0008667A" w:rsidRDefault="00D53A36" w:rsidP="00526E1A">
                      <w:pPr>
                        <w:pStyle w:val="Caption"/>
                        <w:rPr>
                          <w:rFonts w:eastAsia="Century Gothic" w:cstheme="minorHAnsi"/>
                          <w:iCs/>
                          <w:noProof/>
                          <w:color w:val="000000" w:themeColor="text1"/>
                          <w:sz w:val="20"/>
                          <w:szCs w:val="20"/>
                          <w:lang w:eastAsia="zh-CN"/>
                        </w:rPr>
                      </w:pPr>
                      <w:r w:rsidRPr="0008667A">
                        <w:rPr>
                          <w:rFonts w:ascii="Gilroy" w:hAnsi="Gilroy"/>
                          <w:color w:val="000000"/>
                          <w:sz w:val="20"/>
                          <w:szCs w:val="20"/>
                          <w:shd w:val="clear" w:color="auto" w:fill="FFFFFF"/>
                          <w:lang w:eastAsia="zh-CN"/>
                        </w:rPr>
                        <w:t>图</w:t>
                      </w:r>
                      <w:r w:rsidRPr="0008667A">
                        <w:rPr>
                          <w:rFonts w:ascii="Gilroy" w:hAnsi="Gilroy"/>
                          <w:color w:val="000000"/>
                          <w:sz w:val="20"/>
                          <w:szCs w:val="20"/>
                          <w:shd w:val="clear" w:color="auto" w:fill="FFFFFF"/>
                          <w:lang w:eastAsia="zh-CN"/>
                        </w:rPr>
                        <w:t>2:“</w:t>
                      </w:r>
                      <w:r w:rsidRPr="0008667A">
                        <w:rPr>
                          <w:rFonts w:ascii="Gilroy" w:hAnsi="Gilroy" w:hint="eastAsia"/>
                          <w:color w:val="000000"/>
                          <w:sz w:val="20"/>
                          <w:szCs w:val="20"/>
                          <w:shd w:val="clear" w:color="auto" w:fill="FFFFFF"/>
                          <w:lang w:eastAsia="zh-CN"/>
                        </w:rPr>
                        <w:t>您</w:t>
                      </w:r>
                      <w:r w:rsidRPr="0008667A">
                        <w:rPr>
                          <w:rFonts w:ascii="Gilroy" w:hAnsi="Gilroy"/>
                          <w:color w:val="000000"/>
                          <w:sz w:val="20"/>
                          <w:szCs w:val="20"/>
                          <w:shd w:val="clear" w:color="auto" w:fill="FFFFFF"/>
                          <w:lang w:eastAsia="zh-CN"/>
                        </w:rPr>
                        <w:t>对孩子</w:t>
                      </w:r>
                      <w:r w:rsidRPr="0008667A">
                        <w:rPr>
                          <w:rFonts w:ascii="Gilroy" w:hAnsi="Gilroy" w:hint="eastAsia"/>
                          <w:color w:val="000000"/>
                          <w:sz w:val="20"/>
                          <w:szCs w:val="20"/>
                          <w:shd w:val="clear" w:color="auto" w:fill="FFFFFF"/>
                          <w:lang w:eastAsia="zh-CN"/>
                        </w:rPr>
                        <w:t>幼儿期</w:t>
                      </w:r>
                      <w:r w:rsidRPr="0008667A">
                        <w:rPr>
                          <w:rFonts w:ascii="Gilroy" w:hAnsi="Gilroy"/>
                          <w:color w:val="000000"/>
                          <w:sz w:val="20"/>
                          <w:szCs w:val="20"/>
                          <w:shd w:val="clear" w:color="auto" w:fill="FFFFFF"/>
                          <w:lang w:eastAsia="zh-CN"/>
                        </w:rPr>
                        <w:t>最大的希望是什么</w:t>
                      </w:r>
                      <w:r w:rsidRPr="0008667A">
                        <w:rPr>
                          <w:rFonts w:ascii="Gilroy" w:hAnsi="Gilroy"/>
                          <w:color w:val="000000"/>
                          <w:sz w:val="20"/>
                          <w:szCs w:val="20"/>
                          <w:shd w:val="clear" w:color="auto" w:fill="FFFFFF"/>
                          <w:lang w:eastAsia="zh-CN"/>
                        </w:rPr>
                        <w:t>”</w:t>
                      </w:r>
                      <w:r w:rsidRPr="0008667A">
                        <w:rPr>
                          <w:rFonts w:ascii="Gilroy" w:hAnsi="Gilroy"/>
                          <w:color w:val="000000"/>
                          <w:sz w:val="20"/>
                          <w:szCs w:val="20"/>
                          <w:shd w:val="clear" w:color="auto" w:fill="FFFFFF"/>
                          <w:lang w:eastAsia="zh-CN"/>
                        </w:rPr>
                        <w:t>与结果相关的调查</w:t>
                      </w:r>
                      <w:r w:rsidRPr="0008667A">
                        <w:rPr>
                          <w:rFonts w:ascii="Gilroy" w:hAnsi="Gilroy" w:hint="eastAsia"/>
                          <w:color w:val="000000"/>
                          <w:sz w:val="20"/>
                          <w:szCs w:val="20"/>
                          <w:shd w:val="clear" w:color="auto" w:fill="FFFFFF"/>
                          <w:lang w:eastAsia="zh-CN"/>
                        </w:rPr>
                        <w:t>答复</w:t>
                      </w:r>
                      <w:r w:rsidRPr="0008667A">
                        <w:rPr>
                          <w:rFonts w:ascii="SimSun" w:eastAsia="SimSun" w:hAnsi="SimSun" w:cs="SimSun" w:hint="eastAsia"/>
                          <w:color w:val="000000"/>
                          <w:sz w:val="20"/>
                          <w:szCs w:val="20"/>
                          <w:shd w:val="clear" w:color="auto" w:fill="FFFFFF"/>
                          <w:lang w:eastAsia="zh-CN"/>
                        </w:rPr>
                        <w:t>。</w:t>
                      </w:r>
                    </w:p>
                  </w:txbxContent>
                </v:textbox>
                <w10:wrap type="topAndBottom" anchorx="margin"/>
              </v:shape>
            </w:pict>
          </mc:Fallback>
        </mc:AlternateContent>
      </w:r>
      <w:r w:rsidR="00B57797" w:rsidRPr="004D2113">
        <w:rPr>
          <w:rFonts w:asciiTheme="minorHAnsi" w:hAnsiTheme="minorHAnsi" w:cstheme="minorHAnsi"/>
          <w:noProof/>
          <w:lang w:eastAsia="en-AU"/>
        </w:rPr>
        <w:drawing>
          <wp:anchor distT="0" distB="0" distL="114300" distR="114300" simplePos="0" relativeHeight="251672576" behindDoc="0" locked="0" layoutInCell="1" allowOverlap="1" wp14:anchorId="1041771C" wp14:editId="47189E39">
            <wp:simplePos x="0" y="0"/>
            <wp:positionH relativeFrom="column">
              <wp:posOffset>403860</wp:posOffset>
            </wp:positionH>
            <wp:positionV relativeFrom="paragraph">
              <wp:posOffset>673710</wp:posOffset>
            </wp:positionV>
            <wp:extent cx="4805045" cy="2684145"/>
            <wp:effectExtent l="0" t="0" r="0" b="1905"/>
            <wp:wrapTopAndBottom/>
            <wp:docPr id="14" name="Picture 14" descr="75% of respondants focused on 'all children feel safe, supported, loved and secure. 80% of respondants focused on 'all children grow, learn and develop in safe and secure environments. 60% of respondants focused on 'children develop the skills they need to set them up for success later in life.'&#10;" title="Graphic outlining survey respondants' biggest hopes for children in 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Microsoft\Windows\INetCache\Content.Outlook\6N98N35T\EYS graphs-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504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A1C" w:rsidRPr="00164A1C">
        <w:rPr>
          <w:rFonts w:asciiTheme="minorHAnsi" w:hAnsiTheme="minorHAnsi" w:cstheme="minorHAnsi" w:hint="eastAsia"/>
          <w:lang w:eastAsia="zh-CN"/>
        </w:rPr>
        <w:t>在关于儿童成果的三个主题中，约三分之二的答复侧重于儿童感受到爱和安全，以及儿童在安全可靠的环境中成长、学习和发展。半数以上的受访者将培养儿童未来所需的技能作为优先事项</w:t>
      </w:r>
    </w:p>
    <w:p w14:paraId="7E22FAFA" w14:textId="3BDA737D" w:rsidR="00317C76" w:rsidRPr="00072963" w:rsidRDefault="00946ABF" w:rsidP="0008667A">
      <w:pPr>
        <w:pStyle w:val="Heading1"/>
      </w:pPr>
      <w:bookmarkStart w:id="27" w:name="_Toc151713505"/>
      <w:r>
        <w:t>优先事项</w:t>
      </w:r>
      <w:bookmarkEnd w:id="27"/>
    </w:p>
    <w:p w14:paraId="1E7FFA19" w14:textId="3AD0C45E" w:rsidR="00946ABF" w:rsidRPr="00946ABF" w:rsidRDefault="00946ABF" w:rsidP="0008667A">
      <w:pPr>
        <w:pStyle w:val="BodyText"/>
        <w:spacing w:after="240"/>
        <w:rPr>
          <w:rFonts w:asciiTheme="minorEastAsia" w:eastAsiaTheme="minorEastAsia" w:hAnsiTheme="minorEastAsia" w:cstheme="minorHAnsi"/>
          <w:lang w:val="en-AU" w:eastAsia="zh-CN"/>
        </w:rPr>
      </w:pPr>
      <w:r w:rsidRPr="00946ABF">
        <w:rPr>
          <w:rFonts w:asciiTheme="minorEastAsia" w:eastAsiaTheme="minorEastAsia" w:hAnsiTheme="minorEastAsia" w:cs="Microsoft YaHei" w:hint="eastAsia"/>
          <w:lang w:val="en-AU" w:eastAsia="zh-CN"/>
        </w:rPr>
        <w:t>利益相关者为本战略确定了许多重点领域，涉及如何为家庭提供支持、如何做出决策以及有效系统的核心促进因素。</w:t>
      </w:r>
    </w:p>
    <w:p w14:paraId="66F7337B" w14:textId="281C971E" w:rsidR="00946ABF" w:rsidRPr="00946ABF" w:rsidRDefault="00437A1D" w:rsidP="0008667A">
      <w:pPr>
        <w:pStyle w:val="BodyText"/>
        <w:spacing w:after="240"/>
        <w:rPr>
          <w:rFonts w:asciiTheme="minorEastAsia" w:eastAsiaTheme="minorEastAsia" w:hAnsiTheme="minorEastAsia" w:cstheme="minorHAnsi"/>
          <w:lang w:val="en-AU" w:eastAsia="zh-CN"/>
        </w:rPr>
      </w:pPr>
      <w:r w:rsidRPr="00437A1D">
        <w:rPr>
          <w:rFonts w:asciiTheme="minorEastAsia" w:eastAsiaTheme="minorEastAsia" w:hAnsiTheme="minorEastAsia" w:cs="Microsoft YaHei" w:hint="eastAsia"/>
          <w:lang w:val="en-AU" w:eastAsia="zh-CN"/>
        </w:rPr>
        <w:t>大多数利益相关者都认为，重要的是儿童、父母和家庭能够在需要的时间、以</w:t>
      </w:r>
      <w:r>
        <w:rPr>
          <w:rFonts w:asciiTheme="minorEastAsia" w:eastAsiaTheme="minorEastAsia" w:hAnsiTheme="minorEastAsia" w:cs="Microsoft YaHei" w:hint="eastAsia"/>
          <w:lang w:val="en-AU" w:eastAsia="zh-CN"/>
        </w:rPr>
        <w:t>所需</w:t>
      </w:r>
      <w:r w:rsidRPr="00437A1D">
        <w:rPr>
          <w:rFonts w:asciiTheme="minorEastAsia" w:eastAsiaTheme="minorEastAsia" w:hAnsiTheme="minorEastAsia" w:cs="Microsoft YaHei" w:hint="eastAsia"/>
          <w:lang w:val="en-AU" w:eastAsia="zh-CN"/>
        </w:rPr>
        <w:t>的方式获得所需的支持。</w:t>
      </w:r>
    </w:p>
    <w:p w14:paraId="28E21EC1" w14:textId="3099C45E" w:rsidR="00DE543D" w:rsidRPr="007E7ECB" w:rsidRDefault="00946ABF" w:rsidP="0008667A">
      <w:pPr>
        <w:spacing w:after="240" w:line="240" w:lineRule="auto"/>
        <w:rPr>
          <w:rFonts w:asciiTheme="minorHAnsi" w:hAnsiTheme="minorHAnsi" w:cstheme="minorHAnsi"/>
          <w:lang w:eastAsia="zh-CN"/>
        </w:rPr>
      </w:pPr>
      <w:r w:rsidRPr="00946ABF">
        <w:rPr>
          <w:rFonts w:asciiTheme="minorEastAsia" w:hAnsiTheme="minorEastAsia" w:cs="Microsoft YaHei" w:hint="eastAsia"/>
          <w:lang w:eastAsia="zh-CN"/>
        </w:rPr>
        <w:t>对于如何通过大大小小的行动最好地实现这一目标，与会者提出了许多建议。</w:t>
      </w:r>
    </w:p>
    <w:p w14:paraId="43E3BF0C" w14:textId="576FAED3" w:rsidR="00946ABF" w:rsidRPr="00946ABF" w:rsidRDefault="00946ABF" w:rsidP="008F297B">
      <w:pPr>
        <w:pStyle w:val="BodyText"/>
        <w:spacing w:after="120"/>
        <w:rPr>
          <w:rFonts w:asciiTheme="minorEastAsia" w:eastAsiaTheme="minorEastAsia" w:hAnsiTheme="minorEastAsia" w:cstheme="minorHAnsi"/>
          <w:lang w:val="en-AU" w:eastAsia="zh-CN"/>
        </w:rPr>
      </w:pPr>
      <w:r w:rsidRPr="00946ABF">
        <w:rPr>
          <w:rFonts w:asciiTheme="minorEastAsia" w:eastAsiaTheme="minorEastAsia" w:hAnsiTheme="minorEastAsia" w:cs="Microsoft YaHei" w:hint="eastAsia"/>
          <w:lang w:val="en-AU" w:eastAsia="zh-CN"/>
        </w:rPr>
        <w:t>澳大利亚政府承诺制定一项战略，帮助推动改善澳大利亚政府各机构之间的整合与协调，根据这一承诺，利益相关者明确将打破</w:t>
      </w:r>
      <w:r w:rsidR="00D61AC6" w:rsidRPr="00A17DD1">
        <w:rPr>
          <w:rFonts w:asciiTheme="minorEastAsia" w:eastAsiaTheme="minorEastAsia" w:hAnsiTheme="minorEastAsia" w:cstheme="minorHAnsi" w:hint="eastAsia"/>
          <w:lang w:val="en-AU" w:eastAsia="zh-CN"/>
        </w:rPr>
        <w:t>“</w:t>
      </w:r>
      <w:r w:rsidRPr="00A17DD1">
        <w:rPr>
          <w:rFonts w:asciiTheme="minorEastAsia" w:eastAsiaTheme="minorEastAsia" w:hAnsiTheme="minorEastAsia" w:cs="Microsoft YaHei" w:hint="eastAsia"/>
          <w:lang w:val="en-AU" w:eastAsia="zh-CN"/>
        </w:rPr>
        <w:t>各自为政</w:t>
      </w:r>
      <w:r w:rsidRPr="00A17DD1">
        <w:rPr>
          <w:rFonts w:asciiTheme="minorEastAsia" w:eastAsiaTheme="minorEastAsia" w:hAnsiTheme="minorEastAsia" w:cstheme="minorHAnsi" w:hint="eastAsia"/>
          <w:lang w:val="en-AU" w:eastAsia="zh-CN"/>
        </w:rPr>
        <w:t xml:space="preserve"> </w:t>
      </w:r>
      <w:r w:rsidR="00D61AC6" w:rsidRPr="00A17DD1">
        <w:rPr>
          <w:rFonts w:asciiTheme="minorEastAsia" w:eastAsiaTheme="minorEastAsia" w:hAnsiTheme="minorEastAsia" w:cstheme="minorHAnsi" w:hint="eastAsia"/>
          <w:lang w:val="en-AU" w:eastAsia="zh-CN"/>
        </w:rPr>
        <w:t>”的局面</w:t>
      </w:r>
      <w:r w:rsidR="00D61AC6" w:rsidRPr="00A17DD1">
        <w:rPr>
          <w:rFonts w:asciiTheme="minorEastAsia" w:eastAsiaTheme="minorEastAsia" w:hAnsiTheme="minorEastAsia" w:cs="Microsoft YaHei" w:hint="eastAsia"/>
          <w:lang w:val="en-AU" w:eastAsia="zh-CN"/>
        </w:rPr>
        <w:t>作为</w:t>
      </w:r>
      <w:r w:rsidRPr="00A17DD1">
        <w:rPr>
          <w:rFonts w:asciiTheme="minorEastAsia" w:eastAsiaTheme="minorEastAsia" w:hAnsiTheme="minorEastAsia" w:cs="Microsoft YaHei" w:hint="eastAsia"/>
          <w:lang w:val="en-AU" w:eastAsia="zh-CN"/>
        </w:rPr>
        <w:t>优先</w:t>
      </w:r>
      <w:r w:rsidRPr="00946ABF">
        <w:rPr>
          <w:rFonts w:asciiTheme="minorEastAsia" w:eastAsiaTheme="minorEastAsia" w:hAnsiTheme="minorEastAsia" w:cs="Microsoft YaHei" w:hint="eastAsia"/>
          <w:lang w:val="en-AU" w:eastAsia="zh-CN"/>
        </w:rPr>
        <w:t>事项。</w:t>
      </w:r>
    </w:p>
    <w:p w14:paraId="79089E8D" w14:textId="2A719881" w:rsidR="00897A4B" w:rsidRPr="00946ABF" w:rsidRDefault="00897A4B" w:rsidP="008F297B">
      <w:pPr>
        <w:pStyle w:val="BodyText"/>
        <w:spacing w:after="120"/>
        <w:rPr>
          <w:rFonts w:asciiTheme="minorEastAsia" w:eastAsiaTheme="minorEastAsia" w:hAnsiTheme="minorEastAsia" w:cstheme="minorHAnsi"/>
          <w:lang w:val="en-AU" w:eastAsia="zh-CN"/>
        </w:rPr>
      </w:pPr>
      <w:r w:rsidRPr="00946ABF">
        <w:rPr>
          <w:rFonts w:asciiTheme="minorEastAsia" w:eastAsiaTheme="minorEastAsia" w:hAnsiTheme="minorEastAsia" w:cs="Microsoft YaHei" w:hint="eastAsia"/>
          <w:lang w:val="en-AU" w:eastAsia="zh-CN"/>
        </w:rPr>
        <w:t>就优先事项而言，</w:t>
      </w:r>
      <w:r w:rsidR="00437A1D">
        <w:rPr>
          <w:rFonts w:asciiTheme="minorEastAsia" w:eastAsiaTheme="minorEastAsia" w:hAnsiTheme="minorEastAsia" w:cs="Microsoft YaHei" w:hint="eastAsia"/>
          <w:lang w:val="en-AU" w:eastAsia="zh-CN"/>
        </w:rPr>
        <w:t>咨询</w:t>
      </w:r>
      <w:r w:rsidRPr="00946ABF">
        <w:rPr>
          <w:rFonts w:asciiTheme="minorEastAsia" w:eastAsiaTheme="minorEastAsia" w:hAnsiTheme="minorEastAsia" w:cs="Microsoft YaHei" w:hint="eastAsia"/>
          <w:lang w:val="en-AU" w:eastAsia="zh-CN"/>
        </w:rPr>
        <w:t>结果被归纳为三个主题，</w:t>
      </w:r>
      <w:r w:rsidR="00437A1D">
        <w:rPr>
          <w:rFonts w:asciiTheme="minorEastAsia" w:eastAsiaTheme="minorEastAsia" w:hAnsiTheme="minorEastAsia" w:cs="Microsoft YaHei" w:hint="eastAsia"/>
          <w:lang w:val="en-AU" w:eastAsia="zh-CN"/>
        </w:rPr>
        <w:t>我们</w:t>
      </w:r>
      <w:r w:rsidRPr="00946ABF">
        <w:rPr>
          <w:rFonts w:asciiTheme="minorEastAsia" w:eastAsiaTheme="minorEastAsia" w:hAnsiTheme="minorEastAsia" w:cs="Microsoft YaHei" w:hint="eastAsia"/>
          <w:lang w:val="en-AU" w:eastAsia="zh-CN"/>
        </w:rPr>
        <w:t>在以下各节中加以阐述：</w:t>
      </w:r>
    </w:p>
    <w:p w14:paraId="692CFFC2" w14:textId="77777777" w:rsidR="008F297B" w:rsidRDefault="00897A4B" w:rsidP="0008667A">
      <w:pPr>
        <w:pStyle w:val="BodyText"/>
        <w:numPr>
          <w:ilvl w:val="0"/>
          <w:numId w:val="34"/>
        </w:numPr>
        <w:spacing w:line="276" w:lineRule="auto"/>
        <w:ind w:left="714" w:hanging="357"/>
        <w:rPr>
          <w:rFonts w:asciiTheme="minorEastAsia" w:eastAsiaTheme="minorEastAsia" w:hAnsiTheme="minorEastAsia" w:cstheme="minorHAnsi"/>
          <w:lang w:val="en-AU" w:eastAsia="zh-CN"/>
        </w:rPr>
      </w:pPr>
      <w:r w:rsidRPr="00946ABF">
        <w:rPr>
          <w:rFonts w:asciiTheme="minorEastAsia" w:eastAsiaTheme="minorEastAsia" w:hAnsiTheme="minorEastAsia" w:cs="Microsoft YaHei" w:hint="eastAsia"/>
          <w:lang w:val="en-AU" w:eastAsia="zh-CN"/>
        </w:rPr>
        <w:t>如何为儿童、家长、家庭和社区提供支持</w:t>
      </w:r>
    </w:p>
    <w:p w14:paraId="4DF89096" w14:textId="79F28D8B" w:rsidR="00897A4B" w:rsidRPr="008F297B" w:rsidRDefault="00897A4B" w:rsidP="0008667A">
      <w:pPr>
        <w:pStyle w:val="BodyText"/>
        <w:numPr>
          <w:ilvl w:val="0"/>
          <w:numId w:val="34"/>
        </w:numPr>
        <w:spacing w:line="276" w:lineRule="auto"/>
        <w:ind w:left="714" w:hanging="357"/>
        <w:rPr>
          <w:rFonts w:asciiTheme="minorEastAsia" w:eastAsiaTheme="minorEastAsia" w:hAnsiTheme="minorEastAsia" w:cstheme="minorHAnsi"/>
          <w:lang w:val="en-AU" w:eastAsia="zh-CN"/>
        </w:rPr>
      </w:pPr>
      <w:r w:rsidRPr="008F297B">
        <w:rPr>
          <w:rFonts w:asciiTheme="minorEastAsia" w:eastAsiaTheme="minorEastAsia" w:hAnsiTheme="minorEastAsia" w:cs="Microsoft YaHei" w:hint="eastAsia"/>
          <w:lang w:val="en-AU" w:eastAsia="zh-CN"/>
        </w:rPr>
        <w:t>如何做出决策</w:t>
      </w:r>
    </w:p>
    <w:p w14:paraId="464FED6C" w14:textId="2778BC09" w:rsidR="00897A4B" w:rsidRPr="00856F80" w:rsidRDefault="00897A4B" w:rsidP="0008667A">
      <w:pPr>
        <w:pStyle w:val="BodyText"/>
        <w:numPr>
          <w:ilvl w:val="0"/>
          <w:numId w:val="34"/>
        </w:numPr>
        <w:spacing w:line="276" w:lineRule="auto"/>
        <w:ind w:left="714" w:hanging="357"/>
        <w:rPr>
          <w:rFonts w:asciiTheme="minorHAnsi" w:hAnsiTheme="minorHAnsi" w:cstheme="minorHAnsi"/>
          <w:lang w:val="en-AU" w:eastAsia="zh-CN"/>
        </w:rPr>
      </w:pPr>
      <w:r w:rsidRPr="00946ABF">
        <w:rPr>
          <w:rFonts w:asciiTheme="minorEastAsia" w:eastAsiaTheme="minorEastAsia" w:hAnsiTheme="minorEastAsia" w:cs="Microsoft YaHei" w:hint="eastAsia"/>
          <w:lang w:val="en-AU" w:eastAsia="zh-CN"/>
        </w:rPr>
        <w:t>有效系统的促进因素</w:t>
      </w:r>
      <w:r w:rsidRPr="00897A4B">
        <w:rPr>
          <w:rFonts w:ascii="Microsoft YaHei" w:eastAsia="Microsoft YaHei" w:hAnsi="Microsoft YaHei" w:cs="Microsoft YaHei" w:hint="eastAsia"/>
          <w:lang w:val="en-AU" w:eastAsia="zh-CN"/>
        </w:rPr>
        <w:t>。</w:t>
      </w:r>
    </w:p>
    <w:p w14:paraId="0FB0ECD6" w14:textId="7A9FBDB5" w:rsidR="00856F80" w:rsidRDefault="006968A1" w:rsidP="00856F80">
      <w:pPr>
        <w:pStyle w:val="BodyText"/>
        <w:spacing w:line="240" w:lineRule="atLeast"/>
        <w:ind w:left="714"/>
        <w:rPr>
          <w:rFonts w:asciiTheme="minorHAnsi" w:hAnsiTheme="minorHAnsi" w:cstheme="minorHAnsi"/>
          <w:lang w:val="en-AU" w:eastAsia="zh-CN"/>
        </w:rPr>
      </w:pPr>
      <w:r>
        <w:rPr>
          <w:rFonts w:asciiTheme="minorHAnsi" w:hAnsiTheme="minorHAnsi" w:cstheme="minorHAnsi"/>
          <w:lang w:val="en-AU" w:eastAsia="zh-CN"/>
        </w:rPr>
        <w:br/>
      </w:r>
      <w:r>
        <w:rPr>
          <w:rFonts w:asciiTheme="minorHAnsi" w:hAnsiTheme="minorHAnsi" w:cstheme="minorHAnsi"/>
          <w:lang w:val="en-AU" w:eastAsia="zh-CN"/>
        </w:rPr>
        <w:br/>
      </w:r>
      <w:r>
        <w:rPr>
          <w:rFonts w:asciiTheme="minorHAnsi" w:hAnsiTheme="minorHAnsi" w:cstheme="minorHAnsi"/>
          <w:lang w:val="en-AU" w:eastAsia="zh-CN"/>
        </w:rPr>
        <w:br/>
      </w:r>
      <w:r>
        <w:rPr>
          <w:rFonts w:asciiTheme="minorHAnsi" w:hAnsiTheme="minorHAnsi" w:cstheme="minorHAnsi"/>
          <w:lang w:val="en-AU" w:eastAsia="zh-CN"/>
        </w:rPr>
        <w:br/>
      </w:r>
    </w:p>
    <w:p w14:paraId="1D64AE40" w14:textId="29B52683" w:rsidR="006F538A" w:rsidRPr="00072963" w:rsidRDefault="007C25B7" w:rsidP="00806239">
      <w:pPr>
        <w:pStyle w:val="Heading2"/>
        <w:rPr>
          <w:b/>
          <w:color w:val="7030A0"/>
          <w:lang w:eastAsia="zh-CN"/>
        </w:rPr>
      </w:pPr>
      <w:bookmarkStart w:id="28" w:name="_Toc151713506"/>
      <w:r w:rsidRPr="00E93B04">
        <w:rPr>
          <w:rFonts w:hint="eastAsia"/>
          <w:lang w:eastAsia="zh-CN"/>
        </w:rPr>
        <w:lastRenderedPageBreak/>
        <w:t>如何为儿童、家长、家庭和社区提供支持</w:t>
      </w:r>
      <w:bookmarkEnd w:id="28"/>
    </w:p>
    <w:p w14:paraId="2E608A40" w14:textId="213C4195" w:rsidR="00272198" w:rsidRPr="00BC0481" w:rsidRDefault="007C25B7" w:rsidP="003F2AA5">
      <w:pPr>
        <w:pStyle w:val="BodyText"/>
        <w:spacing w:after="120"/>
        <w:rPr>
          <w:b/>
          <w:sz w:val="24"/>
          <w:lang w:eastAsia="zh-CN"/>
        </w:rPr>
      </w:pPr>
      <w:r w:rsidRPr="007C25B7">
        <w:rPr>
          <w:rFonts w:asciiTheme="minorHAnsi" w:hAnsiTheme="minorHAnsi" w:cstheme="minorHAnsi" w:hint="eastAsia"/>
          <w:b/>
          <w:lang w:eastAsia="zh-CN"/>
        </w:rPr>
        <w:t>增强家庭的能力并将</w:t>
      </w:r>
      <w:r w:rsidRPr="007C25B7">
        <w:rPr>
          <w:rFonts w:asciiTheme="minorEastAsia" w:eastAsiaTheme="minorEastAsia" w:hAnsiTheme="minorEastAsia" w:cstheme="minorHAnsi" w:hint="eastAsia"/>
          <w:b/>
          <w:lang w:eastAsia="zh-CN"/>
        </w:rPr>
        <w:t>各家庭</w:t>
      </w:r>
      <w:r w:rsidRPr="007C25B7">
        <w:rPr>
          <w:rFonts w:asciiTheme="minorHAnsi" w:hAnsiTheme="minorHAnsi" w:cstheme="minorHAnsi" w:hint="eastAsia"/>
          <w:b/>
          <w:lang w:eastAsia="zh-CN"/>
        </w:rPr>
        <w:t>联系起来</w:t>
      </w:r>
    </w:p>
    <w:p w14:paraId="0D77A6F1" w14:textId="1FACBADC" w:rsidR="000266FA" w:rsidRDefault="007C25B7" w:rsidP="002C0B9F">
      <w:pPr>
        <w:pStyle w:val="BodyText"/>
        <w:spacing w:after="240"/>
        <w:rPr>
          <w:rFonts w:asciiTheme="minorHAnsi" w:hAnsiTheme="minorHAnsi" w:cstheme="minorHAnsi"/>
          <w:color w:val="000000"/>
          <w:shd w:val="clear" w:color="auto" w:fill="FFFFFF"/>
          <w:lang w:val="en-AU" w:eastAsia="zh-CN"/>
        </w:rPr>
      </w:pPr>
      <w:r w:rsidRPr="00E93B04">
        <w:rPr>
          <w:rFonts w:asciiTheme="minorHAnsi" w:hAnsiTheme="minorHAnsi" w:cstheme="minorHAnsi" w:hint="eastAsia"/>
          <w:lang w:eastAsia="zh-CN"/>
        </w:rPr>
        <w:t>家长和</w:t>
      </w:r>
      <w:r w:rsidR="00437A1D">
        <w:rPr>
          <w:rFonts w:asciiTheme="minorEastAsia" w:eastAsiaTheme="minorEastAsia" w:hAnsiTheme="minorEastAsia" w:cstheme="minorHAnsi" w:hint="eastAsia"/>
          <w:lang w:eastAsia="zh-CN"/>
        </w:rPr>
        <w:t>照</w:t>
      </w:r>
      <w:r w:rsidRPr="00E93B04">
        <w:rPr>
          <w:rFonts w:asciiTheme="minorHAnsi" w:hAnsiTheme="minorHAnsi" w:cstheme="minorHAnsi" w:hint="eastAsia"/>
          <w:lang w:eastAsia="zh-CN"/>
        </w:rPr>
        <w:t>护人</w:t>
      </w:r>
      <w:r w:rsidR="00437A1D">
        <w:rPr>
          <w:rFonts w:asciiTheme="minorHAnsi" w:hAnsiTheme="minorHAnsi" w:cstheme="minorHAnsi" w:hint="eastAsia"/>
          <w:lang w:eastAsia="zh-CN"/>
        </w:rPr>
        <w:t>都</w:t>
      </w:r>
      <w:r w:rsidRPr="00E93B04">
        <w:rPr>
          <w:rFonts w:asciiTheme="minorHAnsi" w:hAnsiTheme="minorHAnsi" w:cstheme="minorHAnsi" w:hint="eastAsia"/>
          <w:lang w:eastAsia="zh-CN"/>
        </w:rPr>
        <w:t>希望被视为自己孩子的专家，并得到相应的教育、授权和支持，以了解孩子的需求、发展里程碑以及使孩子茁壮成长的机会。</w:t>
      </w:r>
    </w:p>
    <w:p w14:paraId="424C2B64" w14:textId="0B081D37" w:rsidR="000266FA" w:rsidRDefault="007C25B7" w:rsidP="002C0B9F">
      <w:pPr>
        <w:spacing w:after="240" w:line="340" w:lineRule="exact"/>
        <w:rPr>
          <w:rFonts w:asciiTheme="minorHAnsi" w:hAnsiTheme="minorHAnsi" w:cstheme="minorHAnsi"/>
          <w:lang w:eastAsia="zh-CN"/>
        </w:rPr>
      </w:pPr>
      <w:r w:rsidRPr="00E93B04">
        <w:rPr>
          <w:rFonts w:asciiTheme="minorHAnsi" w:hAnsiTheme="minorHAnsi" w:cstheme="minorHAnsi" w:hint="eastAsia"/>
          <w:lang w:eastAsia="zh-CN"/>
        </w:rPr>
        <w:t>他们认为，仅仅提供服务是不够的。建立强大、有能力的社区网络对于支持家庭自信地抚养子女和应对出现的挑战至关重要。这包括非正式的支持，</w:t>
      </w:r>
      <w:r w:rsidR="00E14559">
        <w:rPr>
          <w:rFonts w:asciiTheme="minorHAnsi" w:hAnsiTheme="minorHAnsi" w:cstheme="minorHAnsi" w:hint="eastAsia"/>
          <w:lang w:eastAsia="zh-CN"/>
        </w:rPr>
        <w:t>即</w:t>
      </w:r>
      <w:r w:rsidRPr="00E93B04">
        <w:rPr>
          <w:rFonts w:asciiTheme="minorHAnsi" w:hAnsiTheme="minorHAnsi" w:cstheme="minorHAnsi" w:hint="eastAsia"/>
          <w:lang w:eastAsia="zh-CN"/>
        </w:rPr>
        <w:t>家庭可以从其他家长或与自己情况类似的家庭那里学习经验，并感受到一种团结的力量</w:t>
      </w:r>
      <w:r w:rsidR="00E14559">
        <w:rPr>
          <w:rFonts w:asciiTheme="minorHAnsi" w:hAnsiTheme="minorHAnsi" w:cstheme="minorHAnsi" w:hint="eastAsia"/>
          <w:lang w:eastAsia="zh-CN"/>
        </w:rPr>
        <w:t>。</w:t>
      </w:r>
    </w:p>
    <w:p w14:paraId="5FCEB7FC" w14:textId="4312F9DA" w:rsidR="00E14559" w:rsidRDefault="00E93B04" w:rsidP="002C0B9F">
      <w:pPr>
        <w:spacing w:after="240" w:line="340" w:lineRule="exact"/>
        <w:rPr>
          <w:rFonts w:asciiTheme="minorHAnsi" w:hAnsiTheme="minorHAnsi" w:cstheme="minorHAnsi"/>
          <w:lang w:eastAsia="zh-CN"/>
        </w:rPr>
      </w:pPr>
      <w:r w:rsidRPr="00E93B04">
        <w:rPr>
          <w:rFonts w:asciiTheme="minorHAnsi" w:hAnsiTheme="minorHAnsi" w:cstheme="minorHAnsi" w:hint="eastAsia"/>
          <w:lang w:eastAsia="zh-CN"/>
        </w:rPr>
        <w:t>搭建支架以支持社区网络成为对所有家庭都具有包容性的安全空间，以及共享有关社区网络和支持</w:t>
      </w:r>
      <w:r w:rsidR="00E14559">
        <w:rPr>
          <w:rFonts w:asciiTheme="minorHAnsi" w:hAnsiTheme="minorHAnsi" w:cstheme="minorHAnsi" w:hint="eastAsia"/>
          <w:lang w:eastAsia="zh-CN"/>
        </w:rPr>
        <w:t>的</w:t>
      </w:r>
      <w:r w:rsidRPr="00E93B04">
        <w:rPr>
          <w:rFonts w:asciiTheme="minorHAnsi" w:hAnsiTheme="minorHAnsi" w:cstheme="minorHAnsi" w:hint="eastAsia"/>
          <w:lang w:eastAsia="zh-CN"/>
        </w:rPr>
        <w:t>可用性信息和资源重要性，也是咨询中的一个突出主题。</w:t>
      </w:r>
    </w:p>
    <w:p w14:paraId="31A1E1BF" w14:textId="7C6FEC5E" w:rsidR="007C25B7" w:rsidRPr="00F455CE" w:rsidRDefault="007C25B7" w:rsidP="002C0B9F">
      <w:pPr>
        <w:pStyle w:val="BodyText"/>
        <w:spacing w:after="240" w:line="340" w:lineRule="exact"/>
        <w:rPr>
          <w:rFonts w:asciiTheme="minorEastAsia" w:eastAsiaTheme="minorEastAsia" w:hAnsiTheme="minorEastAsia"/>
          <w:bCs/>
          <w:szCs w:val="20"/>
          <w:lang w:eastAsia="zh-CN"/>
        </w:rPr>
      </w:pPr>
      <w:r w:rsidRPr="00F455CE">
        <w:rPr>
          <w:rFonts w:asciiTheme="minorEastAsia" w:eastAsiaTheme="minorEastAsia" w:hAnsiTheme="minorEastAsia" w:cs="Microsoft YaHei" w:hint="eastAsia"/>
          <w:bCs/>
          <w:szCs w:val="20"/>
          <w:lang w:eastAsia="zh-CN"/>
        </w:rPr>
        <w:t>产前阶段被视为在新生儿出生前家庭</w:t>
      </w:r>
      <w:r w:rsidR="00755467" w:rsidRPr="00F455CE">
        <w:rPr>
          <w:rFonts w:asciiTheme="minorEastAsia" w:eastAsiaTheme="minorEastAsia" w:hAnsiTheme="minorEastAsia" w:cs="Microsoft YaHei" w:hint="eastAsia"/>
          <w:bCs/>
          <w:szCs w:val="20"/>
          <w:lang w:eastAsia="zh-CN"/>
        </w:rPr>
        <w:t>成员</w:t>
      </w:r>
      <w:r w:rsidRPr="00F455CE">
        <w:rPr>
          <w:rFonts w:asciiTheme="minorEastAsia" w:eastAsiaTheme="minorEastAsia" w:hAnsiTheme="minorEastAsia" w:cs="Microsoft YaHei" w:hint="eastAsia"/>
          <w:bCs/>
          <w:szCs w:val="20"/>
          <w:lang w:eastAsia="zh-CN"/>
        </w:rPr>
        <w:t>接触并为</w:t>
      </w:r>
      <w:r w:rsidR="00755467" w:rsidRPr="00F455CE">
        <w:rPr>
          <w:rFonts w:asciiTheme="minorEastAsia" w:eastAsiaTheme="minorEastAsia" w:hAnsiTheme="minorEastAsia" w:cs="Microsoft YaHei" w:hint="eastAsia"/>
          <w:bCs/>
          <w:szCs w:val="20"/>
          <w:lang w:eastAsia="zh-CN"/>
        </w:rPr>
        <w:t>初为父母者</w:t>
      </w:r>
      <w:r w:rsidRPr="00F455CE">
        <w:rPr>
          <w:rFonts w:asciiTheme="minorEastAsia" w:eastAsiaTheme="minorEastAsia" w:hAnsiTheme="minorEastAsia" w:cs="Microsoft YaHei" w:hint="eastAsia"/>
          <w:bCs/>
          <w:szCs w:val="20"/>
          <w:lang w:eastAsia="zh-CN"/>
        </w:rPr>
        <w:t>提供支持的重要机会。这包括为父母和家庭提供以营养、身心健康为重点的教育，以及围绕家庭建立和建设社区和非正式网络。</w:t>
      </w:r>
    </w:p>
    <w:p w14:paraId="5D02C38C" w14:textId="3D928879" w:rsidR="007C25B7" w:rsidRPr="00F455CE" w:rsidRDefault="007C25B7" w:rsidP="002C0B9F">
      <w:pPr>
        <w:pStyle w:val="BodyText"/>
        <w:spacing w:after="240" w:line="340" w:lineRule="exact"/>
        <w:rPr>
          <w:rFonts w:asciiTheme="minorHAnsi" w:eastAsiaTheme="minorEastAsia" w:hAnsiTheme="minorHAnsi" w:cstheme="minorHAnsi"/>
          <w:bCs/>
          <w:sz w:val="20"/>
          <w:szCs w:val="20"/>
          <w:lang w:val="en-AU" w:eastAsia="zh-CN"/>
        </w:rPr>
      </w:pPr>
      <w:r w:rsidRPr="00F455CE">
        <w:rPr>
          <w:rFonts w:asciiTheme="minorEastAsia" w:eastAsiaTheme="minorEastAsia" w:hAnsiTheme="minorEastAsia" w:cs="Microsoft YaHei" w:hint="eastAsia"/>
          <w:bCs/>
          <w:szCs w:val="20"/>
          <w:lang w:eastAsia="zh-CN"/>
        </w:rPr>
        <w:t>父母和家庭尤其注意到了限制他们与子女共度美好时光的压力，包括经济压力、工作和其他</w:t>
      </w:r>
      <w:r w:rsidR="00755467" w:rsidRPr="00F455CE">
        <w:rPr>
          <w:rFonts w:asciiTheme="minorEastAsia" w:eastAsiaTheme="minorEastAsia" w:hAnsiTheme="minorEastAsia" w:cs="Microsoft YaHei" w:hint="eastAsia"/>
          <w:bCs/>
          <w:szCs w:val="20"/>
          <w:lang w:eastAsia="zh-CN"/>
        </w:rPr>
        <w:t>事务</w:t>
      </w:r>
      <w:r w:rsidRPr="00F455CE">
        <w:rPr>
          <w:rFonts w:asciiTheme="minorEastAsia" w:eastAsiaTheme="minorEastAsia" w:hAnsiTheme="minorEastAsia" w:cs="Microsoft YaHei" w:hint="eastAsia"/>
          <w:bCs/>
          <w:szCs w:val="20"/>
          <w:lang w:eastAsia="zh-CN"/>
        </w:rPr>
        <w:t>与父母和</w:t>
      </w:r>
      <w:r w:rsidR="00372520" w:rsidRPr="00F455CE">
        <w:rPr>
          <w:rFonts w:asciiTheme="minorEastAsia" w:eastAsiaTheme="minorEastAsia" w:hAnsiTheme="minorEastAsia" w:cs="Microsoft YaHei" w:hint="eastAsia"/>
          <w:bCs/>
          <w:szCs w:val="20"/>
          <w:lang w:eastAsia="zh-CN"/>
        </w:rPr>
        <w:t>照护者</w:t>
      </w:r>
      <w:r w:rsidRPr="00F455CE">
        <w:rPr>
          <w:rFonts w:asciiTheme="minorEastAsia" w:eastAsiaTheme="minorEastAsia" w:hAnsiTheme="minorEastAsia" w:cs="Microsoft YaHei" w:hint="eastAsia"/>
          <w:bCs/>
          <w:szCs w:val="20"/>
          <w:lang w:eastAsia="zh-CN"/>
        </w:rPr>
        <w:t>角色之间的平衡。他们还注意到文化上根深蒂固的性别角色所带来的挑战，这种性别角色使母亲承担了更多的照顾和养育子女的主要责任，排斥或削弱了父亲在子女生活中的作用，或限制了对现代家庭结构的理解。</w:t>
      </w:r>
    </w:p>
    <w:p w14:paraId="6FE47AA4" w14:textId="0E17AFCB" w:rsidR="00431234" w:rsidRPr="00F455CE" w:rsidRDefault="0027509A" w:rsidP="006774E3">
      <w:pPr>
        <w:pStyle w:val="BodyText"/>
        <w:spacing w:after="120" w:line="340" w:lineRule="exact"/>
        <w:rPr>
          <w:rFonts w:asciiTheme="minorEastAsia" w:eastAsiaTheme="minorEastAsia" w:hAnsiTheme="minorEastAsia"/>
          <w:bCs/>
          <w:szCs w:val="20"/>
          <w:lang w:eastAsia="zh-CN"/>
        </w:rPr>
      </w:pPr>
      <w:r w:rsidRPr="00F455CE">
        <w:rPr>
          <w:rFonts w:asciiTheme="minorEastAsia" w:eastAsiaTheme="minorEastAsia" w:hAnsiTheme="minorEastAsia" w:cs="Microsoft YaHei" w:hint="eastAsia"/>
          <w:bCs/>
          <w:szCs w:val="20"/>
          <w:lang w:eastAsia="zh-CN"/>
        </w:rPr>
        <w:t>在产前阶段，一些家庭强调了让父母双方和家庭成员都有机会参加与怀孕有关的</w:t>
      </w:r>
      <w:r w:rsidR="00755467" w:rsidRPr="00F455CE">
        <w:rPr>
          <w:rFonts w:asciiTheme="minorEastAsia" w:eastAsiaTheme="minorEastAsia" w:hAnsiTheme="minorEastAsia" w:cs="Microsoft YaHei" w:hint="eastAsia"/>
          <w:bCs/>
          <w:szCs w:val="20"/>
          <w:lang w:eastAsia="zh-CN"/>
        </w:rPr>
        <w:t>就诊</w:t>
      </w:r>
      <w:r w:rsidRPr="00F455CE">
        <w:rPr>
          <w:rFonts w:asciiTheme="minorEastAsia" w:eastAsiaTheme="minorEastAsia" w:hAnsiTheme="minorEastAsia" w:cs="Microsoft YaHei" w:hint="eastAsia"/>
          <w:bCs/>
          <w:szCs w:val="20"/>
          <w:lang w:eastAsia="zh-CN"/>
        </w:rPr>
        <w:t>并</w:t>
      </w:r>
      <w:r w:rsidR="00755467" w:rsidRPr="00F455CE">
        <w:rPr>
          <w:rFonts w:asciiTheme="minorEastAsia" w:eastAsiaTheme="minorEastAsia" w:hAnsiTheme="minorEastAsia" w:cs="Microsoft YaHei" w:hint="eastAsia"/>
          <w:bCs/>
          <w:szCs w:val="20"/>
          <w:lang w:eastAsia="zh-CN"/>
        </w:rPr>
        <w:t>给予</w:t>
      </w:r>
      <w:r w:rsidR="00697341" w:rsidRPr="00F455CE">
        <w:rPr>
          <w:rFonts w:asciiTheme="minorEastAsia" w:eastAsiaTheme="minorEastAsia" w:hAnsiTheme="minorEastAsia" w:cs="Microsoft YaHei" w:hint="eastAsia"/>
          <w:bCs/>
          <w:szCs w:val="20"/>
          <w:lang w:eastAsia="zh-CN"/>
        </w:rPr>
        <w:t>其</w:t>
      </w:r>
      <w:r w:rsidRPr="00F455CE">
        <w:rPr>
          <w:rFonts w:asciiTheme="minorEastAsia" w:eastAsiaTheme="minorEastAsia" w:hAnsiTheme="minorEastAsia" w:cs="Microsoft YaHei" w:hint="eastAsia"/>
          <w:bCs/>
          <w:szCs w:val="20"/>
          <w:lang w:eastAsia="zh-CN"/>
        </w:rPr>
        <w:t>经济支持的重要性，这样其他</w:t>
      </w:r>
      <w:r w:rsidR="00372520" w:rsidRPr="00F455CE">
        <w:rPr>
          <w:rFonts w:asciiTheme="minorEastAsia" w:eastAsiaTheme="minorEastAsia" w:hAnsiTheme="minorEastAsia" w:cs="Microsoft YaHei" w:hint="eastAsia"/>
          <w:bCs/>
          <w:szCs w:val="20"/>
          <w:lang w:eastAsia="zh-CN"/>
        </w:rPr>
        <w:t>照护者</w:t>
      </w:r>
      <w:r w:rsidRPr="00F455CE">
        <w:rPr>
          <w:rFonts w:asciiTheme="minorEastAsia" w:eastAsiaTheme="minorEastAsia" w:hAnsiTheme="minorEastAsia" w:cs="Microsoft YaHei" w:hint="eastAsia"/>
          <w:bCs/>
          <w:szCs w:val="20"/>
          <w:lang w:eastAsia="zh-CN"/>
        </w:rPr>
        <w:t>就能更好地参与怀孕和分娩</w:t>
      </w:r>
      <w:r w:rsidR="00755467" w:rsidRPr="00F455CE">
        <w:rPr>
          <w:rFonts w:asciiTheme="minorEastAsia" w:eastAsiaTheme="minorEastAsia" w:hAnsiTheme="minorEastAsia" w:cs="Microsoft YaHei" w:hint="eastAsia"/>
          <w:bCs/>
          <w:szCs w:val="20"/>
          <w:lang w:eastAsia="zh-CN"/>
        </w:rPr>
        <w:t>的事</w:t>
      </w:r>
      <w:r w:rsidRPr="00F455CE">
        <w:rPr>
          <w:rFonts w:asciiTheme="minorEastAsia" w:eastAsiaTheme="minorEastAsia" w:hAnsiTheme="minorEastAsia" w:cs="Microsoft YaHei" w:hint="eastAsia"/>
          <w:bCs/>
          <w:szCs w:val="20"/>
          <w:lang w:eastAsia="zh-CN"/>
        </w:rPr>
        <w:t>。</w:t>
      </w:r>
    </w:p>
    <w:p w14:paraId="51186D1E" w14:textId="77777777" w:rsidR="00965999" w:rsidRDefault="00965999" w:rsidP="006774E3">
      <w:pPr>
        <w:pStyle w:val="BodyText"/>
        <w:spacing w:after="120" w:line="340" w:lineRule="exact"/>
        <w:rPr>
          <w:rFonts w:ascii="Arial" w:hAnsi="Arial" w:cstheme="minorBidi"/>
          <w:b/>
          <w:lang w:eastAsia="zh-CN"/>
        </w:rPr>
      </w:pPr>
    </w:p>
    <w:p w14:paraId="4D6039AB" w14:textId="091A4D69" w:rsidR="006527CF" w:rsidRPr="00BC0481" w:rsidRDefault="007C25B7" w:rsidP="006774E3">
      <w:pPr>
        <w:pStyle w:val="BodyText"/>
        <w:spacing w:after="120" w:line="340" w:lineRule="exact"/>
        <w:rPr>
          <w:b/>
          <w:sz w:val="24"/>
          <w:lang w:eastAsia="zh-CN"/>
        </w:rPr>
      </w:pPr>
      <w:r w:rsidRPr="007C25B7">
        <w:rPr>
          <w:rFonts w:ascii="Arial" w:hAnsi="Arial" w:cstheme="minorBidi"/>
          <w:b/>
          <w:lang w:eastAsia="zh-CN"/>
        </w:rPr>
        <w:t>改进支持和服务</w:t>
      </w:r>
    </w:p>
    <w:p w14:paraId="391A55FB" w14:textId="095DE628" w:rsidR="00D471A2" w:rsidRPr="00965999" w:rsidRDefault="00697341" w:rsidP="002C0B9F">
      <w:pPr>
        <w:pStyle w:val="BodyText"/>
        <w:spacing w:after="240" w:line="340" w:lineRule="exact"/>
        <w:rPr>
          <w:rFonts w:asciiTheme="majorEastAsia" w:eastAsiaTheme="majorEastAsia" w:hAnsiTheme="majorEastAsia" w:cstheme="minorHAnsi"/>
          <w:bCs/>
          <w:lang w:val="en-AU" w:eastAsia="zh-CN"/>
        </w:rPr>
      </w:pPr>
      <w:r w:rsidRPr="00965999">
        <w:rPr>
          <w:rFonts w:asciiTheme="majorEastAsia" w:eastAsiaTheme="majorEastAsia" w:hAnsiTheme="majorEastAsia" w:cstheme="minorBidi"/>
          <w:lang w:eastAsia="zh-CN"/>
        </w:rPr>
        <w:t>许多利益相关者强调了为所有儿童和家庭提供一揽子核心服务并根据需要提供额外支持的重要性。</w:t>
      </w:r>
    </w:p>
    <w:p w14:paraId="1B86140C" w14:textId="7B8EB070" w:rsidR="00965999" w:rsidRDefault="00697341" w:rsidP="002C0B9F">
      <w:pPr>
        <w:pStyle w:val="BodyText"/>
        <w:spacing w:after="240" w:line="340" w:lineRule="exact"/>
        <w:rPr>
          <w:rFonts w:asciiTheme="majorEastAsia" w:eastAsiaTheme="majorEastAsia" w:hAnsiTheme="majorEastAsia" w:cstheme="minorBidi"/>
          <w:lang w:eastAsia="zh-CN"/>
        </w:rPr>
      </w:pPr>
      <w:r w:rsidRPr="00965999">
        <w:rPr>
          <w:rFonts w:asciiTheme="majorEastAsia" w:eastAsiaTheme="majorEastAsia" w:hAnsiTheme="majorEastAsia" w:cstheme="minorBidi"/>
          <w:lang w:eastAsia="zh-CN"/>
        </w:rPr>
        <w:t>对一些人来说，这包括提供一套核心的普遍服务，同时有能力提供定制服务，或根据需要扩大某些服务的</w:t>
      </w:r>
      <w:r w:rsidR="00965999">
        <w:rPr>
          <w:rFonts w:asciiTheme="majorEastAsia" w:eastAsiaTheme="majorEastAsia" w:hAnsiTheme="majorEastAsia" w:cstheme="minorBidi" w:hint="eastAsia"/>
          <w:lang w:eastAsia="zh-CN"/>
        </w:rPr>
        <w:t>“</w:t>
      </w:r>
      <w:r w:rsidRPr="00965999">
        <w:rPr>
          <w:rFonts w:asciiTheme="majorEastAsia" w:eastAsiaTheme="majorEastAsia" w:hAnsiTheme="majorEastAsia" w:cstheme="minorBidi"/>
          <w:lang w:eastAsia="zh-CN"/>
        </w:rPr>
        <w:t>剂量</w:t>
      </w:r>
      <w:r w:rsidR="00965999">
        <w:rPr>
          <w:rFonts w:asciiTheme="majorEastAsia" w:eastAsiaTheme="majorEastAsia" w:hAnsiTheme="majorEastAsia" w:cstheme="minorBidi" w:hint="eastAsia"/>
          <w:lang w:eastAsia="zh-CN"/>
        </w:rPr>
        <w:t>”——“</w:t>
      </w:r>
      <w:r w:rsidRPr="00965999">
        <w:rPr>
          <w:rFonts w:asciiTheme="majorEastAsia" w:eastAsiaTheme="majorEastAsia" w:hAnsiTheme="majorEastAsia" w:cstheme="minorBidi"/>
          <w:lang w:eastAsia="zh-CN"/>
        </w:rPr>
        <w:t>普遍但不统一</w:t>
      </w:r>
      <w:r w:rsidR="00965999">
        <w:rPr>
          <w:rFonts w:asciiTheme="majorEastAsia" w:eastAsiaTheme="majorEastAsia" w:hAnsiTheme="majorEastAsia" w:cstheme="minorBidi" w:hint="eastAsia"/>
          <w:lang w:eastAsia="zh-CN"/>
        </w:rPr>
        <w:t>”</w:t>
      </w:r>
      <w:r w:rsidRPr="00965999">
        <w:rPr>
          <w:rFonts w:asciiTheme="majorEastAsia" w:eastAsiaTheme="majorEastAsia" w:hAnsiTheme="majorEastAsia" w:cstheme="minorBidi"/>
          <w:lang w:eastAsia="zh-CN"/>
        </w:rPr>
        <w:t>。许多利益相关者呼吁普及幼儿保育和教育服务。获得优质妇幼保健和育儿服务也受到高度重视。</w:t>
      </w:r>
    </w:p>
    <w:p w14:paraId="251E24FB" w14:textId="2CCBA502" w:rsidR="00965999" w:rsidRDefault="00697341" w:rsidP="002C0B9F">
      <w:pPr>
        <w:pStyle w:val="BodyText"/>
        <w:spacing w:after="240" w:line="340" w:lineRule="exact"/>
        <w:rPr>
          <w:rFonts w:asciiTheme="majorEastAsia" w:eastAsiaTheme="majorEastAsia" w:hAnsiTheme="majorEastAsia" w:cstheme="minorBidi"/>
          <w:lang w:eastAsia="zh-CN"/>
        </w:rPr>
      </w:pPr>
      <w:r w:rsidRPr="00965999">
        <w:rPr>
          <w:rFonts w:asciiTheme="majorEastAsia" w:eastAsiaTheme="majorEastAsia" w:hAnsiTheme="majorEastAsia" w:cs="Microsoft YaHei" w:hint="eastAsia"/>
          <w:lang w:eastAsia="zh-CN"/>
        </w:rPr>
        <w:t>还有人希望将服务重点从危机转向预防。他们还就幼儿保育和教育中心等服务在帮助家庭联系其他支持</w:t>
      </w:r>
      <w:r w:rsidR="00F269E0" w:rsidRPr="00965999">
        <w:rPr>
          <w:rFonts w:asciiTheme="majorEastAsia" w:eastAsiaTheme="majorEastAsia" w:hAnsiTheme="majorEastAsia" w:cs="Microsoft YaHei" w:hint="eastAsia"/>
          <w:lang w:eastAsia="zh-CN"/>
        </w:rPr>
        <w:t>服务</w:t>
      </w:r>
      <w:r w:rsidRPr="00965999">
        <w:rPr>
          <w:rFonts w:asciiTheme="majorEastAsia" w:eastAsiaTheme="majorEastAsia" w:hAnsiTheme="majorEastAsia" w:cs="Microsoft YaHei" w:hint="eastAsia"/>
          <w:lang w:eastAsia="zh-CN"/>
        </w:rPr>
        <w:t>方面的作用，以及</w:t>
      </w:r>
      <w:r w:rsidR="00F269E0" w:rsidRPr="00965999">
        <w:rPr>
          <w:rFonts w:asciiTheme="majorEastAsia" w:eastAsiaTheme="majorEastAsia" w:hAnsiTheme="majorEastAsia" w:cs="Microsoft YaHei" w:hint="eastAsia"/>
          <w:lang w:eastAsia="zh-CN"/>
        </w:rPr>
        <w:t>就</w:t>
      </w:r>
      <w:r w:rsidRPr="00965999">
        <w:rPr>
          <w:rFonts w:asciiTheme="majorEastAsia" w:eastAsiaTheme="majorEastAsia" w:hAnsiTheme="majorEastAsia" w:cs="Microsoft YaHei" w:hint="eastAsia"/>
          <w:lang w:eastAsia="zh-CN"/>
        </w:rPr>
        <w:t>贫困作为儿童不良后果驱动因素的影响提出了建议。</w:t>
      </w:r>
    </w:p>
    <w:p w14:paraId="137D92A1" w14:textId="74596900" w:rsidR="00697341" w:rsidRPr="00965999" w:rsidRDefault="00697341" w:rsidP="002C0B9F">
      <w:pPr>
        <w:pStyle w:val="BodyText"/>
        <w:spacing w:after="240" w:line="340" w:lineRule="exact"/>
        <w:rPr>
          <w:rFonts w:asciiTheme="majorEastAsia" w:eastAsiaTheme="majorEastAsia" w:hAnsiTheme="majorEastAsia" w:cstheme="minorHAnsi"/>
          <w:lang w:eastAsia="zh-CN"/>
        </w:rPr>
      </w:pPr>
      <w:r w:rsidRPr="00965999">
        <w:rPr>
          <w:rFonts w:asciiTheme="majorEastAsia" w:eastAsiaTheme="majorEastAsia" w:hAnsiTheme="majorEastAsia"/>
          <w:lang w:eastAsia="zh-CN"/>
        </w:rPr>
        <w:t>利益相关者强调了</w:t>
      </w:r>
      <w:r w:rsidR="00F269E0" w:rsidRPr="00965999">
        <w:rPr>
          <w:rFonts w:asciiTheme="majorEastAsia" w:eastAsiaTheme="majorEastAsia" w:hAnsiTheme="majorEastAsia" w:hint="eastAsia"/>
          <w:lang w:eastAsia="zh-CN"/>
        </w:rPr>
        <w:t>转移</w:t>
      </w:r>
      <w:r w:rsidRPr="00965999">
        <w:rPr>
          <w:rFonts w:asciiTheme="majorEastAsia" w:eastAsiaTheme="majorEastAsia" w:hAnsiTheme="majorEastAsia"/>
          <w:lang w:eastAsia="zh-CN"/>
        </w:rPr>
        <w:t>知识负担的重要性，目前，家长需要穿过迷宫才能找到什么是可用的，什么是有价值的</w:t>
      </w:r>
      <w:r w:rsidR="00F269E0" w:rsidRPr="00965999">
        <w:rPr>
          <w:rFonts w:asciiTheme="majorEastAsia" w:eastAsiaTheme="majorEastAsia" w:hAnsiTheme="majorEastAsia"/>
          <w:lang w:eastAsia="zh-CN"/>
        </w:rPr>
        <w:t>知识</w:t>
      </w:r>
      <w:r w:rsidRPr="00965999">
        <w:rPr>
          <w:rFonts w:asciiTheme="majorEastAsia" w:eastAsiaTheme="majorEastAsia" w:hAnsiTheme="majorEastAsia"/>
          <w:lang w:eastAsia="zh-CN"/>
        </w:rPr>
        <w:t>。这包括获取信息和</w:t>
      </w:r>
      <w:r w:rsidR="00F269E0" w:rsidRPr="00965999">
        <w:rPr>
          <w:rFonts w:asciiTheme="majorEastAsia" w:eastAsiaTheme="majorEastAsia" w:hAnsiTheme="majorEastAsia"/>
          <w:lang w:eastAsia="zh-CN"/>
        </w:rPr>
        <w:t>获得</w:t>
      </w:r>
      <w:r w:rsidRPr="00965999">
        <w:rPr>
          <w:rFonts w:asciiTheme="majorEastAsia" w:eastAsiaTheme="majorEastAsia" w:hAnsiTheme="majorEastAsia"/>
          <w:lang w:eastAsia="zh-CN"/>
        </w:rPr>
        <w:t>支持，使家长能够为他们的孩子做出决定，以及做出关于他们孩子的决定，这些信息和支持</w:t>
      </w:r>
      <w:r w:rsidR="00F269E0" w:rsidRPr="00965999">
        <w:rPr>
          <w:rFonts w:asciiTheme="majorEastAsia" w:eastAsiaTheme="majorEastAsia" w:hAnsiTheme="majorEastAsia"/>
          <w:lang w:eastAsia="zh-CN"/>
        </w:rPr>
        <w:t>应</w:t>
      </w:r>
      <w:r w:rsidRPr="00965999">
        <w:rPr>
          <w:rFonts w:asciiTheme="majorEastAsia" w:eastAsiaTheme="majorEastAsia" w:hAnsiTheme="majorEastAsia"/>
          <w:lang w:eastAsia="zh-CN"/>
        </w:rPr>
        <w:t>易于查找和</w:t>
      </w:r>
      <w:r w:rsidR="00F269E0" w:rsidRPr="00965999">
        <w:rPr>
          <w:rFonts w:asciiTheme="majorEastAsia" w:eastAsiaTheme="majorEastAsia" w:hAnsiTheme="majorEastAsia" w:hint="eastAsia"/>
          <w:lang w:eastAsia="zh-CN"/>
        </w:rPr>
        <w:t>探索</w:t>
      </w:r>
      <w:r w:rsidR="00F269E0" w:rsidRPr="00965999">
        <w:rPr>
          <w:rFonts w:asciiTheme="majorEastAsia" w:eastAsiaTheme="majorEastAsia" w:hAnsiTheme="majorEastAsia"/>
          <w:lang w:eastAsia="zh-CN"/>
        </w:rPr>
        <w:t>到</w:t>
      </w:r>
      <w:r w:rsidRPr="00965999">
        <w:rPr>
          <w:rFonts w:asciiTheme="majorEastAsia" w:eastAsiaTheme="majorEastAsia" w:hAnsiTheme="majorEastAsia"/>
          <w:lang w:eastAsia="zh-CN"/>
        </w:rPr>
        <w:t>。</w:t>
      </w:r>
    </w:p>
    <w:p w14:paraId="1B25E1B9" w14:textId="1A082AE7" w:rsidR="00CA2FD2" w:rsidRPr="00965999" w:rsidRDefault="00697341" w:rsidP="002C0B9F">
      <w:pPr>
        <w:pStyle w:val="ListBullet"/>
        <w:numPr>
          <w:ilvl w:val="0"/>
          <w:numId w:val="0"/>
        </w:numPr>
        <w:spacing w:after="240" w:line="340" w:lineRule="exact"/>
        <w:rPr>
          <w:rFonts w:asciiTheme="majorEastAsia" w:eastAsiaTheme="majorEastAsia" w:hAnsiTheme="majorEastAsia" w:cstheme="minorHAnsi"/>
          <w:sz w:val="22"/>
          <w:szCs w:val="22"/>
          <w:lang w:eastAsia="zh-CN"/>
        </w:rPr>
      </w:pPr>
      <w:r w:rsidRPr="00965999">
        <w:rPr>
          <w:rFonts w:asciiTheme="majorEastAsia" w:eastAsiaTheme="majorEastAsia" w:hAnsiTheme="majorEastAsia" w:cstheme="minorBidi"/>
          <w:sz w:val="22"/>
          <w:szCs w:val="22"/>
          <w:lang w:eastAsia="zh-CN"/>
        </w:rPr>
        <w:lastRenderedPageBreak/>
        <w:t>利益相关者还希望通过确保服务负担得起、具有灵活性、尽量减少 "</w:t>
      </w:r>
      <w:r w:rsidR="00F269E0" w:rsidRPr="00965999">
        <w:rPr>
          <w:rFonts w:asciiTheme="majorEastAsia" w:eastAsiaTheme="majorEastAsia" w:hAnsiTheme="majorEastAsia" w:cstheme="minorBidi" w:hint="eastAsia"/>
          <w:sz w:val="22"/>
          <w:szCs w:val="22"/>
          <w:lang w:eastAsia="zh-CN"/>
        </w:rPr>
        <w:t>中介</w:t>
      </w:r>
      <w:r w:rsidR="00F269E0" w:rsidRPr="00965999">
        <w:rPr>
          <w:rFonts w:asciiTheme="majorEastAsia" w:eastAsiaTheme="majorEastAsia" w:hAnsiTheme="majorEastAsia" w:cstheme="minorBidi"/>
          <w:sz w:val="22"/>
          <w:szCs w:val="22"/>
          <w:lang w:eastAsia="zh-CN"/>
        </w:rPr>
        <w:t>步骤</w:t>
      </w:r>
      <w:r w:rsidRPr="00965999">
        <w:rPr>
          <w:rFonts w:asciiTheme="majorEastAsia" w:eastAsiaTheme="majorEastAsia" w:hAnsiTheme="majorEastAsia" w:cstheme="minorBidi"/>
          <w:sz w:val="22"/>
          <w:szCs w:val="22"/>
          <w:lang w:eastAsia="zh-CN"/>
        </w:rPr>
        <w:t>"、有软性切入点和温馨的转介流程，以及以不同语言和无障碍格式提供信息，使服务更易于获取。</w:t>
      </w:r>
    </w:p>
    <w:p w14:paraId="7E6BE55D" w14:textId="6C122D5B" w:rsidR="006774E3" w:rsidRPr="00F269E0" w:rsidRDefault="00684FD1" w:rsidP="006968A1">
      <w:pPr>
        <w:pStyle w:val="ListBullet"/>
        <w:numPr>
          <w:ilvl w:val="0"/>
          <w:numId w:val="0"/>
        </w:numPr>
        <w:spacing w:after="120" w:line="340" w:lineRule="exact"/>
        <w:rPr>
          <w:rFonts w:asciiTheme="minorHAnsi" w:hAnsiTheme="minorHAnsi" w:cstheme="minorHAnsi"/>
          <w:b/>
          <w:color w:val="FF0000"/>
          <w:sz w:val="36"/>
          <w:szCs w:val="36"/>
          <w:lang w:eastAsia="zh-CN"/>
        </w:rPr>
      </w:pPr>
      <w:r w:rsidRPr="00965999">
        <w:rPr>
          <w:rFonts w:asciiTheme="majorEastAsia" w:eastAsiaTheme="majorEastAsia" w:hAnsiTheme="majorEastAsia" w:cstheme="minorBidi"/>
          <w:sz w:val="22"/>
          <w:szCs w:val="22"/>
          <w:lang w:eastAsia="zh-CN"/>
        </w:rPr>
        <w:t>服务机构还应该是值得信赖的安全场所，无论儿童和家庭的情况如何，都应该欢迎他们的到来，包括</w:t>
      </w:r>
      <w:r w:rsidR="00C04DEB" w:rsidRPr="00965999">
        <w:rPr>
          <w:rFonts w:asciiTheme="majorEastAsia" w:eastAsiaTheme="majorEastAsia" w:hAnsiTheme="majorEastAsia" w:cstheme="minorBidi"/>
          <w:sz w:val="22"/>
          <w:szCs w:val="22"/>
          <w:lang w:eastAsia="zh-CN"/>
        </w:rPr>
        <w:t>原住民</w:t>
      </w:r>
      <w:r w:rsidRPr="00965999">
        <w:rPr>
          <w:rFonts w:asciiTheme="majorEastAsia" w:eastAsiaTheme="majorEastAsia" w:hAnsiTheme="majorEastAsia" w:cstheme="minorBidi"/>
          <w:sz w:val="22"/>
          <w:szCs w:val="22"/>
          <w:lang w:eastAsia="zh-CN"/>
        </w:rPr>
        <w:t>、托雷斯海峡岛民和</w:t>
      </w:r>
      <w:r w:rsidR="00F269E0" w:rsidRPr="00965999">
        <w:rPr>
          <w:rFonts w:asciiTheme="majorEastAsia" w:eastAsiaTheme="majorEastAsia" w:hAnsiTheme="majorEastAsia" w:cstheme="minorBidi" w:hint="eastAsia"/>
          <w:sz w:val="22"/>
          <w:szCs w:val="22"/>
          <w:lang w:eastAsia="zh-CN"/>
        </w:rPr>
        <w:t>文化</w:t>
      </w:r>
      <w:r w:rsidR="00F269E0" w:rsidRPr="00965999">
        <w:rPr>
          <w:rFonts w:asciiTheme="majorEastAsia" w:eastAsiaTheme="majorEastAsia" w:hAnsiTheme="majorEastAsia" w:cstheme="minorBidi"/>
          <w:sz w:val="22"/>
          <w:szCs w:val="22"/>
          <w:lang w:eastAsia="zh-CN"/>
        </w:rPr>
        <w:t>和语言多样性</w:t>
      </w:r>
      <w:r w:rsidRPr="00965999">
        <w:rPr>
          <w:rFonts w:asciiTheme="majorEastAsia" w:eastAsiaTheme="majorEastAsia" w:hAnsiTheme="majorEastAsia" w:cstheme="minorBidi"/>
          <w:sz w:val="22"/>
          <w:szCs w:val="22"/>
          <w:lang w:eastAsia="zh-CN"/>
        </w:rPr>
        <w:t>家庭的文化安全、残疾人以及 LGBTIQA+ 家庭的无障碍环境。</w:t>
      </w:r>
      <w:r w:rsidRPr="00684FD1">
        <w:rPr>
          <w:rFonts w:ascii="Arial" w:hAnsi="Arial" w:cstheme="minorBidi"/>
          <w:sz w:val="22"/>
          <w:szCs w:val="22"/>
          <w:lang w:eastAsia="zh-CN"/>
        </w:rPr>
        <w:br/>
      </w:r>
    </w:p>
    <w:p w14:paraId="523908EB" w14:textId="72624037" w:rsidR="00634C97" w:rsidRPr="00072963" w:rsidRDefault="00697341" w:rsidP="00806239">
      <w:pPr>
        <w:pStyle w:val="Heading2"/>
        <w:rPr>
          <w:lang w:eastAsia="zh-CN"/>
        </w:rPr>
      </w:pPr>
      <w:bookmarkStart w:id="29" w:name="_Toc151713507"/>
      <w:r>
        <w:rPr>
          <w:lang w:eastAsia="zh-CN"/>
        </w:rPr>
        <w:t>如何作出决定</w:t>
      </w:r>
      <w:bookmarkEnd w:id="29"/>
    </w:p>
    <w:p w14:paraId="6B735E23" w14:textId="670C278B" w:rsidR="001C5674" w:rsidRPr="00F929DA" w:rsidRDefault="00A107C4" w:rsidP="00845918">
      <w:pPr>
        <w:pStyle w:val="BodyText"/>
        <w:spacing w:after="120" w:line="340" w:lineRule="exact"/>
        <w:rPr>
          <w:sz w:val="20"/>
          <w:szCs w:val="20"/>
          <w:lang w:val="en-AU" w:eastAsia="zh-CN"/>
        </w:rPr>
      </w:pPr>
      <w:r w:rsidRPr="00F929DA">
        <w:rPr>
          <w:rFonts w:asciiTheme="minorEastAsia" w:eastAsiaTheme="minorEastAsia" w:hAnsiTheme="minorEastAsia" w:cs="Microsoft YaHei" w:hint="eastAsia"/>
          <w:bCs/>
          <w:szCs w:val="20"/>
          <w:lang w:eastAsia="zh-CN"/>
        </w:rPr>
        <w:t>缺乏协调性和一致性、精</w:t>
      </w:r>
      <w:r w:rsidR="00D53A36" w:rsidRPr="00F929DA">
        <w:rPr>
          <w:rFonts w:asciiTheme="minorEastAsia" w:eastAsiaTheme="minorEastAsia" w:hAnsiTheme="minorEastAsia" w:cs="Microsoft YaHei" w:hint="eastAsia"/>
          <w:bCs/>
          <w:szCs w:val="20"/>
          <w:lang w:eastAsia="zh-CN"/>
        </w:rPr>
        <w:t>力分散</w:t>
      </w:r>
      <w:r w:rsidRPr="00F929DA">
        <w:rPr>
          <w:rFonts w:asciiTheme="minorEastAsia" w:eastAsiaTheme="minorEastAsia" w:hAnsiTheme="minorEastAsia" w:cs="Microsoft YaHei" w:hint="eastAsia"/>
          <w:bCs/>
          <w:szCs w:val="20"/>
          <w:lang w:eastAsia="zh-CN"/>
        </w:rPr>
        <w:t>、各自为政的决策、短期政策和投资决策，以及僵化的政府结构，都被认为是为儿童做最有利的事情的障碍。</w:t>
      </w:r>
    </w:p>
    <w:p w14:paraId="63A31038" w14:textId="405295D1" w:rsidR="00A107C4" w:rsidRPr="00F929DA" w:rsidRDefault="00A107C4" w:rsidP="00845918">
      <w:pPr>
        <w:pStyle w:val="BodyText"/>
        <w:spacing w:after="120" w:line="340" w:lineRule="exact"/>
        <w:rPr>
          <w:rFonts w:asciiTheme="minorEastAsia" w:eastAsiaTheme="minorEastAsia" w:hAnsiTheme="minorEastAsia"/>
          <w:bCs/>
          <w:szCs w:val="20"/>
          <w:lang w:eastAsia="zh-CN"/>
        </w:rPr>
      </w:pPr>
      <w:r w:rsidRPr="00F929DA">
        <w:rPr>
          <w:rFonts w:asciiTheme="minorEastAsia" w:eastAsiaTheme="minorEastAsia" w:hAnsiTheme="minorEastAsia" w:cs="Microsoft YaHei" w:hint="eastAsia"/>
          <w:bCs/>
          <w:szCs w:val="20"/>
          <w:lang w:eastAsia="zh-CN"/>
        </w:rPr>
        <w:t>利益相关者指出了多层次责任的挑战，包括不同级别政府之间的多层次责任。</w:t>
      </w:r>
    </w:p>
    <w:p w14:paraId="22C3A3A5" w14:textId="46AEBEE7" w:rsidR="00A107C4" w:rsidRPr="00F929DA" w:rsidRDefault="00A107C4" w:rsidP="00845918">
      <w:pPr>
        <w:pStyle w:val="BodyText"/>
        <w:spacing w:after="120" w:line="340" w:lineRule="exact"/>
        <w:rPr>
          <w:rFonts w:asciiTheme="minorEastAsia" w:eastAsiaTheme="minorEastAsia" w:hAnsiTheme="minorEastAsia"/>
          <w:bCs/>
          <w:szCs w:val="20"/>
          <w:lang w:eastAsia="zh-CN"/>
        </w:rPr>
      </w:pPr>
      <w:r w:rsidRPr="00F929DA">
        <w:rPr>
          <w:rFonts w:asciiTheme="minorEastAsia" w:eastAsiaTheme="minorEastAsia" w:hAnsiTheme="minorEastAsia" w:cs="Microsoft YaHei" w:hint="eastAsia"/>
          <w:bCs/>
          <w:szCs w:val="20"/>
          <w:lang w:eastAsia="zh-CN"/>
        </w:rPr>
        <w:t>利益相关者强调了以下事项的重要性：为早教设定共同愿景、与受政策决定影响的人们进行有意义的接触、在各部门和各辖区之间实行问责制</w:t>
      </w:r>
      <w:r w:rsidR="001C7012">
        <w:rPr>
          <w:rFonts w:asciiTheme="minorEastAsia" w:eastAsiaTheme="minorEastAsia" w:hAnsiTheme="minorEastAsia" w:cs="Microsoft YaHei" w:hint="eastAsia"/>
          <w:bCs/>
          <w:szCs w:val="20"/>
          <w:lang w:eastAsia="zh-CN"/>
        </w:rPr>
        <w:t>，</w:t>
      </w:r>
      <w:r w:rsidRPr="00F929DA">
        <w:rPr>
          <w:rFonts w:asciiTheme="minorEastAsia" w:eastAsiaTheme="minorEastAsia" w:hAnsiTheme="minorEastAsia" w:cs="Microsoft YaHei" w:hint="eastAsia"/>
          <w:bCs/>
          <w:szCs w:val="20"/>
          <w:lang w:eastAsia="zh-CN"/>
        </w:rPr>
        <w:t>以及建立促进成果和服务质量的决策结构。</w:t>
      </w:r>
    </w:p>
    <w:p w14:paraId="6EA382D1" w14:textId="75D8E3B4" w:rsidR="00A107C4" w:rsidRPr="00F929DA" w:rsidRDefault="00A107C4" w:rsidP="00845918">
      <w:pPr>
        <w:pStyle w:val="BodyText"/>
        <w:spacing w:after="120" w:line="340" w:lineRule="exact"/>
        <w:rPr>
          <w:rFonts w:asciiTheme="minorEastAsia" w:eastAsiaTheme="minorEastAsia" w:hAnsiTheme="minorEastAsia"/>
          <w:bCs/>
          <w:szCs w:val="20"/>
          <w:lang w:eastAsia="zh-CN"/>
        </w:rPr>
      </w:pPr>
      <w:r w:rsidRPr="00F929DA">
        <w:rPr>
          <w:rFonts w:asciiTheme="minorEastAsia" w:eastAsiaTheme="minorEastAsia" w:hAnsiTheme="minorEastAsia" w:cs="Microsoft YaHei" w:hint="eastAsia"/>
          <w:bCs/>
          <w:szCs w:val="20"/>
          <w:lang w:eastAsia="zh-CN"/>
        </w:rPr>
        <w:t>利益相关者希望所提供的服务</w:t>
      </w:r>
      <w:r w:rsidR="000F4EA3" w:rsidRPr="00F929DA">
        <w:rPr>
          <w:rFonts w:asciiTheme="minorEastAsia" w:eastAsiaTheme="minorEastAsia" w:hAnsiTheme="minorEastAsia" w:cs="Microsoft YaHei" w:hint="eastAsia"/>
          <w:bCs/>
          <w:szCs w:val="20"/>
          <w:lang w:eastAsia="zh-CN"/>
        </w:rPr>
        <w:t>能</w:t>
      </w:r>
      <w:r w:rsidRPr="00F929DA">
        <w:rPr>
          <w:rFonts w:asciiTheme="minorEastAsia" w:eastAsiaTheme="minorEastAsia" w:hAnsiTheme="minorEastAsia" w:cs="Microsoft YaHei" w:hint="eastAsia"/>
          <w:bCs/>
          <w:szCs w:val="20"/>
          <w:lang w:eastAsia="zh-CN"/>
        </w:rPr>
        <w:t>以证据为基础，以公平和早期干预为原则，并充分利用服务体系中每个参与者（如政府、非营利组织、慈善机构和私人市场）的优势。</w:t>
      </w:r>
      <w:r w:rsidRPr="00F929DA">
        <w:rPr>
          <w:rFonts w:asciiTheme="minorEastAsia" w:eastAsiaTheme="minorEastAsia" w:hAnsiTheme="minorEastAsia" w:hint="eastAsia"/>
          <w:bCs/>
          <w:szCs w:val="20"/>
          <w:lang w:eastAsia="zh-CN"/>
        </w:rPr>
        <w:t xml:space="preserve"> </w:t>
      </w:r>
    </w:p>
    <w:p w14:paraId="4376C762" w14:textId="37AED713" w:rsidR="00A107C4" w:rsidRPr="00F929DA" w:rsidRDefault="00A107C4" w:rsidP="00845918">
      <w:pPr>
        <w:pStyle w:val="BodyText"/>
        <w:spacing w:after="120" w:line="340" w:lineRule="exact"/>
        <w:rPr>
          <w:rFonts w:asciiTheme="minorEastAsia" w:eastAsiaTheme="minorEastAsia" w:hAnsiTheme="minorEastAsia"/>
          <w:bCs/>
          <w:szCs w:val="20"/>
          <w:lang w:eastAsia="zh-CN"/>
        </w:rPr>
      </w:pPr>
      <w:r w:rsidRPr="00F929DA">
        <w:rPr>
          <w:rFonts w:asciiTheme="minorEastAsia" w:eastAsiaTheme="minorEastAsia" w:hAnsiTheme="minorEastAsia" w:cs="Microsoft YaHei" w:hint="eastAsia"/>
          <w:bCs/>
          <w:szCs w:val="20"/>
          <w:lang w:eastAsia="zh-CN"/>
        </w:rPr>
        <w:t>同样，利益相关者也表示需要为本战略建立明确的问责机制，包括</w:t>
      </w:r>
      <w:r w:rsidR="00A46CA7" w:rsidRPr="00F929DA">
        <w:rPr>
          <w:rFonts w:asciiTheme="minorEastAsia" w:eastAsiaTheme="minorEastAsia" w:hAnsiTheme="minorEastAsia" w:cs="Microsoft YaHei" w:hint="eastAsia"/>
          <w:bCs/>
          <w:szCs w:val="20"/>
          <w:lang w:eastAsia="zh-CN"/>
        </w:rPr>
        <w:t>采用</w:t>
      </w:r>
      <w:r w:rsidRPr="00F929DA">
        <w:rPr>
          <w:rFonts w:asciiTheme="minorEastAsia" w:eastAsiaTheme="minorEastAsia" w:hAnsiTheme="minorEastAsia" w:cs="Microsoft YaHei" w:hint="eastAsia"/>
          <w:bCs/>
          <w:szCs w:val="20"/>
          <w:lang w:eastAsia="zh-CN"/>
        </w:rPr>
        <w:t>数据和报告框架、立法以及通过政府</w:t>
      </w:r>
      <w:r w:rsidR="00A46CA7" w:rsidRPr="00F929DA">
        <w:rPr>
          <w:rFonts w:asciiTheme="minorEastAsia" w:eastAsiaTheme="minorEastAsia" w:hAnsiTheme="minorEastAsia" w:cs="Microsoft YaHei" w:hint="eastAsia"/>
          <w:bCs/>
          <w:szCs w:val="20"/>
          <w:lang w:eastAsia="zh-CN"/>
        </w:rPr>
        <w:t>结构等想法</w:t>
      </w:r>
      <w:r w:rsidRPr="00F929DA">
        <w:rPr>
          <w:rFonts w:asciiTheme="minorEastAsia" w:eastAsiaTheme="minorEastAsia" w:hAnsiTheme="minorEastAsia" w:cs="Microsoft YaHei" w:hint="eastAsia"/>
          <w:bCs/>
          <w:szCs w:val="20"/>
          <w:lang w:eastAsia="zh-CN"/>
        </w:rPr>
        <w:t>。</w:t>
      </w:r>
    </w:p>
    <w:p w14:paraId="078027C1" w14:textId="77777777" w:rsidR="00845918" w:rsidRDefault="00A107C4" w:rsidP="00845918">
      <w:pPr>
        <w:pStyle w:val="BodyText"/>
        <w:spacing w:after="120" w:line="340" w:lineRule="exact"/>
        <w:rPr>
          <w:rFonts w:asciiTheme="minorEastAsia" w:eastAsiaTheme="minorEastAsia" w:hAnsiTheme="minorEastAsia"/>
          <w:bCs/>
          <w:szCs w:val="20"/>
          <w:lang w:eastAsia="zh-CN"/>
        </w:rPr>
      </w:pPr>
      <w:bookmarkStart w:id="30" w:name="_Toc144126108"/>
      <w:r w:rsidRPr="00F929DA">
        <w:rPr>
          <w:rFonts w:asciiTheme="minorEastAsia" w:eastAsiaTheme="minorEastAsia" w:hAnsiTheme="minorEastAsia" w:cs="Microsoft YaHei" w:hint="eastAsia"/>
          <w:bCs/>
          <w:szCs w:val="20"/>
          <w:lang w:eastAsia="zh-CN"/>
        </w:rPr>
        <w:t>许多利益相关者寻求各级政府、</w:t>
      </w:r>
      <w:r w:rsidR="00B00014" w:rsidRPr="00F929DA">
        <w:rPr>
          <w:rFonts w:asciiTheme="minorEastAsia" w:eastAsiaTheme="minorEastAsia" w:hAnsiTheme="minorEastAsia" w:cs="Microsoft YaHei" w:hint="eastAsia"/>
          <w:bCs/>
          <w:szCs w:val="20"/>
          <w:lang w:eastAsia="zh-CN"/>
        </w:rPr>
        <w:t>服务提供机构</w:t>
      </w:r>
      <w:r w:rsidRPr="00F929DA">
        <w:rPr>
          <w:rFonts w:asciiTheme="minorEastAsia" w:eastAsiaTheme="minorEastAsia" w:hAnsiTheme="minorEastAsia" w:cs="Microsoft YaHei" w:hint="eastAsia"/>
          <w:bCs/>
          <w:szCs w:val="20"/>
          <w:lang w:eastAsia="zh-CN"/>
        </w:rPr>
        <w:t>和从业人员的参与，他们强烈支持澳大利亚政府在</w:t>
      </w:r>
      <w:r w:rsidR="00A46CA7" w:rsidRPr="00F929DA">
        <w:rPr>
          <w:rFonts w:asciiTheme="minorEastAsia" w:eastAsiaTheme="minorEastAsia" w:hAnsiTheme="minorEastAsia" w:cs="Microsoft YaHei" w:hint="eastAsia"/>
          <w:bCs/>
          <w:szCs w:val="20"/>
          <w:lang w:eastAsia="zh-CN"/>
        </w:rPr>
        <w:t>早教中</w:t>
      </w:r>
      <w:r w:rsidRPr="00F929DA">
        <w:rPr>
          <w:rFonts w:asciiTheme="minorEastAsia" w:eastAsiaTheme="minorEastAsia" w:hAnsiTheme="minorEastAsia" w:cs="Microsoft YaHei" w:hint="eastAsia"/>
          <w:bCs/>
          <w:szCs w:val="20"/>
          <w:lang w:eastAsia="zh-CN"/>
        </w:rPr>
        <w:t>发挥国家领导作用。</w:t>
      </w:r>
      <w:bookmarkEnd w:id="30"/>
    </w:p>
    <w:p w14:paraId="419BE523" w14:textId="77777777" w:rsidR="00845918" w:rsidRDefault="00845918" w:rsidP="00845918">
      <w:pPr>
        <w:pStyle w:val="BodyText"/>
        <w:spacing w:after="120" w:line="340" w:lineRule="exact"/>
        <w:rPr>
          <w:rFonts w:asciiTheme="minorEastAsia" w:eastAsiaTheme="minorEastAsia" w:hAnsiTheme="minorEastAsia"/>
          <w:bCs/>
          <w:szCs w:val="20"/>
          <w:lang w:eastAsia="zh-CN"/>
        </w:rPr>
      </w:pPr>
    </w:p>
    <w:p w14:paraId="3028527A" w14:textId="5A81D381" w:rsidR="006F538A" w:rsidRPr="00845918" w:rsidRDefault="00384672" w:rsidP="00845918">
      <w:pPr>
        <w:pStyle w:val="BodyText"/>
        <w:spacing w:after="120" w:line="340" w:lineRule="exact"/>
        <w:rPr>
          <w:rFonts w:asciiTheme="minorEastAsia" w:eastAsiaTheme="minorEastAsia" w:hAnsiTheme="minorEastAsia"/>
          <w:bCs/>
          <w:szCs w:val="20"/>
          <w:lang w:eastAsia="zh-CN"/>
        </w:rPr>
      </w:pPr>
      <w:r>
        <w:rPr>
          <w:b/>
          <w:sz w:val="24"/>
          <w:lang w:eastAsia="zh-CN"/>
        </w:rPr>
        <w:t>地方决策</w:t>
      </w:r>
    </w:p>
    <w:p w14:paraId="4C5F6270" w14:textId="30A72D83" w:rsidR="00384672" w:rsidRPr="00845918" w:rsidRDefault="00384672" w:rsidP="00845918">
      <w:pPr>
        <w:autoSpaceDE w:val="0"/>
        <w:autoSpaceDN w:val="0"/>
        <w:adjustRightInd w:val="0"/>
        <w:spacing w:after="120" w:line="340" w:lineRule="exact"/>
        <w:rPr>
          <w:rFonts w:asciiTheme="majorEastAsia" w:eastAsiaTheme="majorEastAsia" w:hAnsiTheme="majorEastAsia" w:cstheme="minorHAnsi"/>
          <w:lang w:eastAsia="zh-CN"/>
        </w:rPr>
      </w:pPr>
      <w:r w:rsidRPr="00845918">
        <w:rPr>
          <w:rFonts w:asciiTheme="majorEastAsia" w:eastAsiaTheme="majorEastAsia" w:hAnsiTheme="majorEastAsia" w:cstheme="minorHAnsi" w:hint="eastAsia"/>
          <w:lang w:eastAsia="zh-CN"/>
        </w:rPr>
        <w:t>对许多利益相关者而言，因地制宜的政策和服务是一个重要优先事项。</w:t>
      </w:r>
    </w:p>
    <w:p w14:paraId="7FC46E34" w14:textId="0261B21E" w:rsidR="00384672" w:rsidRPr="00845918" w:rsidRDefault="00384672" w:rsidP="00845918">
      <w:pPr>
        <w:autoSpaceDE w:val="0"/>
        <w:autoSpaceDN w:val="0"/>
        <w:adjustRightInd w:val="0"/>
        <w:spacing w:after="120" w:line="340" w:lineRule="exact"/>
        <w:rPr>
          <w:rFonts w:asciiTheme="majorEastAsia" w:eastAsiaTheme="majorEastAsia" w:hAnsiTheme="majorEastAsia" w:cstheme="minorHAnsi"/>
          <w:lang w:eastAsia="zh-CN"/>
        </w:rPr>
      </w:pPr>
      <w:r w:rsidRPr="00845918">
        <w:rPr>
          <w:rFonts w:asciiTheme="majorEastAsia" w:eastAsiaTheme="majorEastAsia" w:hAnsiTheme="majorEastAsia" w:cstheme="minorHAnsi" w:hint="eastAsia"/>
          <w:lang w:eastAsia="zh-CN"/>
        </w:rPr>
        <w:t>地区、农村和偏远地区的</w:t>
      </w:r>
      <w:r w:rsidRPr="00142D1A">
        <w:rPr>
          <w:rFonts w:asciiTheme="majorEastAsia" w:eastAsiaTheme="majorEastAsia" w:hAnsiTheme="majorEastAsia" w:cstheme="minorHAnsi" w:hint="eastAsia"/>
          <w:lang w:eastAsia="zh-CN"/>
        </w:rPr>
        <w:t>利益相关者</w:t>
      </w:r>
      <w:r w:rsidR="00A84E11" w:rsidRPr="00142D1A">
        <w:rPr>
          <w:rFonts w:asciiTheme="majorEastAsia" w:eastAsiaTheme="majorEastAsia" w:hAnsiTheme="majorEastAsia" w:cstheme="minorHAnsi" w:hint="eastAsia"/>
          <w:lang w:eastAsia="zh-CN"/>
        </w:rPr>
        <w:t>承认</w:t>
      </w:r>
      <w:r w:rsidRPr="00142D1A">
        <w:rPr>
          <w:rFonts w:asciiTheme="majorEastAsia" w:eastAsiaTheme="majorEastAsia" w:hAnsiTheme="majorEastAsia" w:cstheme="minorHAnsi" w:hint="eastAsia"/>
          <w:lang w:eastAsia="zh-CN"/>
        </w:rPr>
        <w:t>，地理位置</w:t>
      </w:r>
      <w:r w:rsidRPr="00845918">
        <w:rPr>
          <w:rFonts w:asciiTheme="majorEastAsia" w:eastAsiaTheme="majorEastAsia" w:hAnsiTheme="majorEastAsia" w:cstheme="minorHAnsi" w:hint="eastAsia"/>
          <w:lang w:eastAsia="zh-CN"/>
        </w:rPr>
        <w:t>偏远是获得满足其社区需求的可用和响应性服务的重大障碍。</w:t>
      </w:r>
    </w:p>
    <w:p w14:paraId="6EEE054F" w14:textId="2174205B" w:rsidR="00384672" w:rsidRPr="00845918" w:rsidRDefault="00384672" w:rsidP="00845918">
      <w:pPr>
        <w:pStyle w:val="BodyText"/>
        <w:spacing w:after="120" w:line="340" w:lineRule="exact"/>
        <w:rPr>
          <w:rFonts w:asciiTheme="majorEastAsia" w:eastAsiaTheme="majorEastAsia" w:hAnsiTheme="majorEastAsia" w:cstheme="minorHAnsi"/>
          <w:sz w:val="20"/>
          <w:szCs w:val="20"/>
          <w:lang w:val="en-AU" w:eastAsia="zh-CN"/>
        </w:rPr>
      </w:pPr>
      <w:r w:rsidRPr="00142D1A">
        <w:rPr>
          <w:rFonts w:asciiTheme="majorEastAsia" w:eastAsiaTheme="majorEastAsia" w:hAnsiTheme="majorEastAsia" w:cstheme="minorHAnsi" w:hint="eastAsia"/>
          <w:lang w:eastAsia="zh-CN"/>
        </w:rPr>
        <w:t>其他利益相关者强调了政策和服务</w:t>
      </w:r>
      <w:r w:rsidR="006B5EE1" w:rsidRPr="00142D1A">
        <w:rPr>
          <w:rFonts w:asciiTheme="majorEastAsia" w:eastAsiaTheme="majorEastAsia" w:hAnsiTheme="majorEastAsia" w:cstheme="minorHAnsi" w:hint="eastAsia"/>
          <w:lang w:eastAsia="zh-CN"/>
        </w:rPr>
        <w:t>的挑战，这些政策和服务与当地需求不一致，没有回应社区情况和优先事项，没有很好地整合，导致服务无效和效率低下。</w:t>
      </w:r>
    </w:p>
    <w:p w14:paraId="28915840" w14:textId="77777777" w:rsidR="00731409" w:rsidRPr="00845918" w:rsidRDefault="006F3256" w:rsidP="00731409">
      <w:pPr>
        <w:autoSpaceDE w:val="0"/>
        <w:autoSpaceDN w:val="0"/>
        <w:adjustRightInd w:val="0"/>
        <w:spacing w:after="120" w:line="340" w:lineRule="exact"/>
        <w:rPr>
          <w:rFonts w:asciiTheme="majorEastAsia" w:eastAsiaTheme="majorEastAsia" w:hAnsiTheme="majorEastAsia" w:cstheme="minorHAnsi"/>
          <w:lang w:eastAsia="zh-CN"/>
        </w:rPr>
      </w:pPr>
      <w:r w:rsidRPr="00142D1A">
        <w:rPr>
          <w:rFonts w:asciiTheme="majorEastAsia" w:eastAsiaTheme="majorEastAsia" w:hAnsiTheme="majorEastAsia" w:cstheme="minorHAnsi" w:hint="eastAsia"/>
          <w:lang w:eastAsia="zh-CN"/>
        </w:rPr>
        <w:t>咨询强调了在社区层面确定优先事项的重要性，以及能使地方</w:t>
      </w:r>
      <w:r w:rsidR="00731409" w:rsidRPr="00142D1A">
        <w:rPr>
          <w:rFonts w:asciiTheme="majorEastAsia" w:eastAsiaTheme="majorEastAsia" w:hAnsiTheme="majorEastAsia" w:cstheme="minorHAnsi" w:hint="eastAsia"/>
          <w:lang w:eastAsia="zh-CN"/>
        </w:rPr>
        <w:t>作出反应的筹资模式，强调了明确的问责制、作用和责任。</w:t>
      </w:r>
    </w:p>
    <w:p w14:paraId="43BDB845" w14:textId="2DFB1EB4" w:rsidR="005D49E4" w:rsidRPr="00845918" w:rsidRDefault="00C87506" w:rsidP="00845918">
      <w:pPr>
        <w:autoSpaceDE w:val="0"/>
        <w:autoSpaceDN w:val="0"/>
        <w:adjustRightInd w:val="0"/>
        <w:spacing w:after="120" w:line="340" w:lineRule="exact"/>
        <w:rPr>
          <w:rFonts w:asciiTheme="majorEastAsia" w:eastAsiaTheme="majorEastAsia" w:hAnsiTheme="majorEastAsia" w:cstheme="minorHAnsi"/>
          <w:lang w:eastAsia="zh-CN"/>
        </w:rPr>
      </w:pPr>
      <w:r w:rsidRPr="0035645E">
        <w:rPr>
          <w:rFonts w:asciiTheme="majorEastAsia" w:eastAsiaTheme="majorEastAsia" w:hAnsiTheme="majorEastAsia" w:cstheme="minorHAnsi" w:hint="eastAsia"/>
          <w:lang w:eastAsia="zh-CN"/>
        </w:rPr>
        <w:t>这包括为成果提供资金、植入共同设计和共同决策的文化、明确易懂的政策/</w:t>
      </w:r>
      <w:r w:rsidR="00334773" w:rsidRPr="0035645E">
        <w:rPr>
          <w:rFonts w:asciiTheme="majorEastAsia" w:eastAsiaTheme="majorEastAsia" w:hAnsiTheme="majorEastAsia" w:cstheme="minorHAnsi" w:hint="eastAsia"/>
          <w:lang w:eastAsia="zh-CN"/>
        </w:rPr>
        <w:t>项目边界</w:t>
      </w:r>
      <w:r w:rsidRPr="0035645E">
        <w:rPr>
          <w:rFonts w:asciiTheme="majorEastAsia" w:eastAsiaTheme="majorEastAsia" w:hAnsiTheme="majorEastAsia" w:cstheme="minorHAnsi" w:hint="eastAsia"/>
          <w:lang w:eastAsia="zh-CN"/>
        </w:rPr>
        <w:t>（允许并鼓励</w:t>
      </w:r>
      <w:r w:rsidR="00334773" w:rsidRPr="0035645E">
        <w:rPr>
          <w:rFonts w:asciiTheme="majorEastAsia" w:eastAsiaTheme="majorEastAsia" w:hAnsiTheme="majorEastAsia" w:cstheme="minorHAnsi" w:hint="eastAsia"/>
          <w:lang w:eastAsia="zh-CN"/>
        </w:rPr>
        <w:t>灵活性</w:t>
      </w:r>
      <w:r w:rsidRPr="0035645E">
        <w:rPr>
          <w:rFonts w:asciiTheme="majorEastAsia" w:eastAsiaTheme="majorEastAsia" w:hAnsiTheme="majorEastAsia" w:cstheme="minorHAnsi" w:hint="eastAsia"/>
          <w:lang w:eastAsia="zh-CN"/>
        </w:rPr>
        <w:t>）</w:t>
      </w:r>
      <w:r w:rsidR="00334773" w:rsidRPr="0035645E">
        <w:rPr>
          <w:rFonts w:asciiTheme="majorEastAsia" w:eastAsiaTheme="majorEastAsia" w:hAnsiTheme="majorEastAsia" w:cstheme="minorHAnsi" w:hint="eastAsia"/>
          <w:lang w:eastAsia="zh-CN"/>
        </w:rPr>
        <w:t>、</w:t>
      </w:r>
      <w:r w:rsidRPr="0035645E">
        <w:rPr>
          <w:rFonts w:asciiTheme="majorEastAsia" w:eastAsiaTheme="majorEastAsia" w:hAnsiTheme="majorEastAsia" w:cstheme="minorHAnsi" w:hint="eastAsia"/>
          <w:lang w:eastAsia="zh-CN"/>
        </w:rPr>
        <w:t>以及激励合作和相互影响的</w:t>
      </w:r>
      <w:r w:rsidR="00334773" w:rsidRPr="0035645E">
        <w:rPr>
          <w:rFonts w:asciiTheme="majorEastAsia" w:eastAsiaTheme="majorEastAsia" w:hAnsiTheme="majorEastAsia" w:cstheme="minorHAnsi" w:hint="eastAsia"/>
          <w:lang w:eastAsia="zh-CN"/>
        </w:rPr>
        <w:t>资助模式(包括长期资助，以便有时间推动变革)等想法。</w:t>
      </w:r>
    </w:p>
    <w:p w14:paraId="6132F821" w14:textId="7671CA1B" w:rsidR="00845918" w:rsidRPr="00072963" w:rsidRDefault="006968A1" w:rsidP="00C87506">
      <w:pPr>
        <w:autoSpaceDE w:val="0"/>
        <w:autoSpaceDN w:val="0"/>
        <w:adjustRightInd w:val="0"/>
        <w:spacing w:after="120" w:line="240" w:lineRule="auto"/>
        <w:rPr>
          <w:rFonts w:asciiTheme="minorHAnsi" w:hAnsiTheme="minorHAnsi" w:cstheme="minorHAnsi"/>
          <w:sz w:val="24"/>
          <w:szCs w:val="24"/>
          <w:lang w:eastAsia="zh-CN"/>
        </w:rPr>
      </w:pPr>
      <w:r>
        <w:rPr>
          <w:rFonts w:asciiTheme="minorHAnsi" w:hAnsiTheme="minorHAnsi" w:cstheme="minorHAnsi"/>
          <w:sz w:val="24"/>
          <w:szCs w:val="24"/>
          <w:lang w:eastAsia="zh-CN"/>
        </w:rPr>
        <w:br/>
      </w:r>
      <w:r>
        <w:rPr>
          <w:rFonts w:asciiTheme="minorHAnsi" w:hAnsiTheme="minorHAnsi" w:cstheme="minorHAnsi"/>
          <w:sz w:val="24"/>
          <w:szCs w:val="24"/>
          <w:lang w:eastAsia="zh-CN"/>
        </w:rPr>
        <w:br/>
      </w:r>
      <w:r>
        <w:rPr>
          <w:rFonts w:asciiTheme="minorHAnsi" w:hAnsiTheme="minorHAnsi" w:cstheme="minorHAnsi"/>
          <w:sz w:val="24"/>
          <w:szCs w:val="24"/>
          <w:lang w:eastAsia="zh-CN"/>
        </w:rPr>
        <w:br/>
      </w:r>
    </w:p>
    <w:p w14:paraId="17401155" w14:textId="63B7693C" w:rsidR="00064778" w:rsidRPr="00845918" w:rsidRDefault="00064778" w:rsidP="00845918">
      <w:pPr>
        <w:pStyle w:val="Heading2"/>
        <w:rPr>
          <w:lang w:eastAsia="zh-CN"/>
        </w:rPr>
      </w:pPr>
      <w:bookmarkStart w:id="31" w:name="_Toc151713508"/>
      <w:r w:rsidRPr="00064778">
        <w:rPr>
          <w:rFonts w:hint="eastAsia"/>
          <w:color w:val="7030A0"/>
          <w:sz w:val="28"/>
          <w:szCs w:val="28"/>
          <w:lang w:eastAsia="zh-CN"/>
        </w:rPr>
        <w:lastRenderedPageBreak/>
        <w:t>有效系统的促进因素</w:t>
      </w:r>
      <w:bookmarkEnd w:id="31"/>
    </w:p>
    <w:p w14:paraId="66A954E3" w14:textId="115CA051" w:rsidR="00F61A64" w:rsidRPr="00C87506" w:rsidRDefault="00F61A64" w:rsidP="002C0B9F">
      <w:pPr>
        <w:spacing w:before="240" w:after="240" w:line="240" w:lineRule="auto"/>
        <w:rPr>
          <w:rFonts w:asciiTheme="minorHAnsi" w:hAnsiTheme="minorHAnsi" w:cstheme="minorHAnsi"/>
          <w:lang w:eastAsia="zh-CN"/>
        </w:rPr>
      </w:pPr>
      <w:r w:rsidRPr="00F61A64">
        <w:rPr>
          <w:rFonts w:asciiTheme="minorHAnsi" w:hAnsiTheme="minorHAnsi" w:cstheme="minorHAnsi" w:hint="eastAsia"/>
          <w:b/>
          <w:lang w:eastAsia="zh-CN"/>
        </w:rPr>
        <w:t>数据和证据</w:t>
      </w:r>
    </w:p>
    <w:p w14:paraId="2D7781AD" w14:textId="1062E2F0" w:rsidR="0065238A" w:rsidRDefault="00F61A64" w:rsidP="006968A1">
      <w:pPr>
        <w:spacing w:after="120" w:line="240" w:lineRule="auto"/>
        <w:rPr>
          <w:rFonts w:asciiTheme="minorHAnsi" w:hAnsiTheme="minorHAnsi" w:cstheme="minorHAnsi"/>
          <w:lang w:eastAsia="zh-CN"/>
        </w:rPr>
      </w:pPr>
      <w:r w:rsidRPr="00C87506">
        <w:rPr>
          <w:rFonts w:asciiTheme="minorHAnsi" w:hAnsiTheme="minorHAnsi" w:cstheme="minorHAnsi" w:hint="eastAsia"/>
          <w:lang w:eastAsia="zh-CN"/>
        </w:rPr>
        <w:t>改善数据的优先事项包括：加强数据共享，邀请多种</w:t>
      </w:r>
      <w:r>
        <w:rPr>
          <w:rFonts w:asciiTheme="minorHAnsi" w:hAnsiTheme="minorHAnsi" w:cstheme="minorHAnsi" w:hint="eastAsia"/>
          <w:lang w:eastAsia="zh-CN"/>
        </w:rPr>
        <w:t>观点的</w:t>
      </w:r>
      <w:r w:rsidRPr="00C87506">
        <w:rPr>
          <w:rFonts w:asciiTheme="minorHAnsi" w:hAnsiTheme="minorHAnsi" w:cstheme="minorHAnsi" w:hint="eastAsia"/>
          <w:lang w:eastAsia="zh-CN"/>
        </w:rPr>
        <w:t>来源，包括儿童、家庭和社区的声音，以及加强人口</w:t>
      </w:r>
      <w:r>
        <w:rPr>
          <w:rFonts w:asciiTheme="minorHAnsi" w:hAnsiTheme="minorHAnsi" w:cstheme="minorHAnsi" w:hint="eastAsia"/>
          <w:lang w:eastAsia="zh-CN"/>
        </w:rPr>
        <w:t>统计</w:t>
      </w:r>
      <w:r w:rsidRPr="00C87506">
        <w:rPr>
          <w:rFonts w:asciiTheme="minorHAnsi" w:hAnsiTheme="minorHAnsi" w:cstheme="minorHAnsi" w:hint="eastAsia"/>
          <w:lang w:eastAsia="zh-CN"/>
        </w:rPr>
        <w:t>数据（特别是偏远</w:t>
      </w:r>
      <w:r>
        <w:rPr>
          <w:rFonts w:asciiTheme="minorHAnsi" w:hAnsiTheme="minorHAnsi" w:cstheme="minorHAnsi" w:hint="eastAsia"/>
          <w:lang w:eastAsia="zh-CN"/>
        </w:rPr>
        <w:t>地区</w:t>
      </w:r>
      <w:r w:rsidRPr="00C87506">
        <w:rPr>
          <w:rFonts w:asciiTheme="minorHAnsi" w:hAnsiTheme="minorHAnsi" w:cstheme="minorHAnsi" w:hint="eastAsia"/>
          <w:lang w:eastAsia="zh-CN"/>
        </w:rPr>
        <w:t>和地区</w:t>
      </w:r>
      <w:r>
        <w:rPr>
          <w:rFonts w:asciiTheme="minorHAnsi" w:hAnsiTheme="minorHAnsi" w:cstheme="minorHAnsi" w:hint="eastAsia"/>
          <w:lang w:eastAsia="zh-CN"/>
        </w:rPr>
        <w:t>性的</w:t>
      </w:r>
      <w:r w:rsidRPr="00C87506">
        <w:rPr>
          <w:rFonts w:asciiTheme="minorHAnsi" w:hAnsiTheme="minorHAnsi" w:cstheme="minorHAnsi" w:hint="eastAsia"/>
          <w:lang w:eastAsia="zh-CN"/>
        </w:rPr>
        <w:t>社区、</w:t>
      </w:r>
      <w:r>
        <w:rPr>
          <w:rFonts w:asciiTheme="minorHAnsi" w:hAnsiTheme="minorHAnsi" w:cstheme="minorHAnsi" w:hint="eastAsia"/>
          <w:lang w:eastAsia="zh-CN"/>
        </w:rPr>
        <w:t>文化和语言多样性</w:t>
      </w:r>
      <w:r w:rsidRPr="00C87506">
        <w:rPr>
          <w:rFonts w:asciiTheme="minorHAnsi" w:hAnsiTheme="minorHAnsi" w:cstheme="minorHAnsi" w:hint="eastAsia"/>
          <w:lang w:eastAsia="zh-CN"/>
        </w:rPr>
        <w:t>社区、</w:t>
      </w:r>
      <w:r w:rsidRPr="00C87506">
        <w:rPr>
          <w:rFonts w:asciiTheme="minorHAnsi" w:hAnsiTheme="minorHAnsi" w:cstheme="minorHAnsi" w:hint="eastAsia"/>
          <w:lang w:eastAsia="zh-CN"/>
        </w:rPr>
        <w:t>LGBTIQA+</w:t>
      </w:r>
      <w:r w:rsidRPr="00C87506">
        <w:rPr>
          <w:rFonts w:asciiTheme="minorHAnsi" w:hAnsiTheme="minorHAnsi" w:cstheme="minorHAnsi" w:hint="eastAsia"/>
          <w:lang w:eastAsia="zh-CN"/>
        </w:rPr>
        <w:t>人群和残疾人的数据）。有反馈意见认为，</w:t>
      </w:r>
      <w:r>
        <w:rPr>
          <w:rFonts w:asciiTheme="minorHAnsi" w:hAnsiTheme="minorHAnsi" w:cstheme="minorHAnsi" w:hint="eastAsia"/>
          <w:lang w:eastAsia="zh-CN"/>
        </w:rPr>
        <w:t>原住民</w:t>
      </w:r>
      <w:r w:rsidRPr="00C87506">
        <w:rPr>
          <w:rFonts w:asciiTheme="minorHAnsi" w:hAnsiTheme="minorHAnsi" w:cstheme="minorHAnsi" w:hint="eastAsia"/>
          <w:lang w:eastAsia="zh-CN"/>
        </w:rPr>
        <w:t>和托雷斯海峡岛民的数据主权非常重要（与《缩小差距国家协议》中的改革优先事项</w:t>
      </w:r>
      <w:r w:rsidRPr="00C87506">
        <w:rPr>
          <w:rFonts w:asciiTheme="minorHAnsi" w:hAnsiTheme="minorHAnsi" w:cstheme="minorHAnsi" w:hint="eastAsia"/>
          <w:lang w:eastAsia="zh-CN"/>
        </w:rPr>
        <w:t xml:space="preserve"> 4 </w:t>
      </w:r>
      <w:r w:rsidRPr="00C87506">
        <w:rPr>
          <w:rFonts w:asciiTheme="minorHAnsi" w:hAnsiTheme="minorHAnsi" w:cstheme="minorHAnsi" w:hint="eastAsia"/>
          <w:lang w:eastAsia="zh-CN"/>
        </w:rPr>
        <w:t>相符），而且有必要为数据的收集和使用制定适当的协议。</w:t>
      </w:r>
    </w:p>
    <w:p w14:paraId="618DB6A0" w14:textId="2588A26D" w:rsidR="00C82F99" w:rsidRPr="007E7ECB" w:rsidRDefault="00F61A64" w:rsidP="002C0B9F">
      <w:pPr>
        <w:spacing w:line="240" w:lineRule="auto"/>
        <w:rPr>
          <w:rFonts w:asciiTheme="minorHAnsi" w:hAnsiTheme="minorHAnsi" w:cstheme="minorHAnsi"/>
          <w:lang w:eastAsia="zh-CN"/>
        </w:rPr>
      </w:pPr>
      <w:r w:rsidRPr="00C87506">
        <w:rPr>
          <w:rFonts w:asciiTheme="minorHAnsi" w:hAnsiTheme="minorHAnsi" w:cstheme="minorHAnsi" w:hint="eastAsia"/>
          <w:lang w:eastAsia="zh-CN"/>
        </w:rPr>
        <w:t>建立和共享</w:t>
      </w:r>
      <w:r w:rsidR="00D27923">
        <w:rPr>
          <w:rFonts w:asciiTheme="minorHAnsi" w:hAnsiTheme="minorHAnsi" w:cstheme="minorHAnsi" w:hint="eastAsia"/>
          <w:lang w:eastAsia="zh-CN"/>
        </w:rPr>
        <w:t>“</w:t>
      </w:r>
      <w:r w:rsidR="004A55D7">
        <w:rPr>
          <w:rFonts w:asciiTheme="minorHAnsi" w:hAnsiTheme="minorHAnsi" w:cstheme="minorHAnsi" w:hint="eastAsia"/>
          <w:lang w:eastAsia="zh-CN"/>
        </w:rPr>
        <w:t>何者</w:t>
      </w:r>
      <w:r w:rsidRPr="00C87506">
        <w:rPr>
          <w:rFonts w:asciiTheme="minorHAnsi" w:hAnsiTheme="minorHAnsi" w:cstheme="minorHAnsi" w:hint="eastAsia"/>
          <w:lang w:eastAsia="zh-CN"/>
        </w:rPr>
        <w:t>有效</w:t>
      </w:r>
      <w:r w:rsidR="004A55D7">
        <w:rPr>
          <w:rFonts w:asciiTheme="minorHAnsi" w:hAnsiTheme="minorHAnsi" w:cstheme="minorHAnsi" w:hint="eastAsia"/>
          <w:lang w:eastAsia="zh-CN"/>
        </w:rPr>
        <w:t>、对谁有效、</w:t>
      </w:r>
      <w:r w:rsidRPr="00C87506">
        <w:rPr>
          <w:rFonts w:asciiTheme="minorHAnsi" w:hAnsiTheme="minorHAnsi" w:cstheme="minorHAnsi" w:hint="eastAsia"/>
          <w:lang w:eastAsia="zh-CN"/>
        </w:rPr>
        <w:t>什么情况下有效</w:t>
      </w:r>
      <w:r w:rsidRPr="00C87506">
        <w:rPr>
          <w:rFonts w:asciiTheme="minorHAnsi" w:hAnsiTheme="minorHAnsi" w:cstheme="minorHAnsi" w:hint="eastAsia"/>
          <w:lang w:eastAsia="zh-CN"/>
        </w:rPr>
        <w:t xml:space="preserve"> </w:t>
      </w:r>
      <w:r w:rsidR="00D27923">
        <w:rPr>
          <w:rFonts w:asciiTheme="minorHAnsi" w:hAnsiTheme="minorHAnsi" w:cstheme="minorHAnsi" w:hint="eastAsia"/>
          <w:lang w:eastAsia="zh-CN"/>
        </w:rPr>
        <w:t>”</w:t>
      </w:r>
      <w:r w:rsidR="004A55D7">
        <w:rPr>
          <w:rFonts w:asciiTheme="minorHAnsi" w:hAnsiTheme="minorHAnsi" w:cstheme="minorHAnsi" w:hint="eastAsia"/>
          <w:lang w:eastAsia="zh-CN"/>
        </w:rPr>
        <w:t>之</w:t>
      </w:r>
      <w:r w:rsidRPr="00C87506">
        <w:rPr>
          <w:rFonts w:asciiTheme="minorHAnsi" w:hAnsiTheme="minorHAnsi" w:cstheme="minorHAnsi" w:hint="eastAsia"/>
          <w:lang w:eastAsia="zh-CN"/>
        </w:rPr>
        <w:t>证据的优先事项</w:t>
      </w:r>
      <w:r>
        <w:rPr>
          <w:rFonts w:asciiTheme="minorHAnsi" w:hAnsiTheme="minorHAnsi" w:cstheme="minorHAnsi" w:hint="eastAsia"/>
          <w:lang w:eastAsia="zh-CN"/>
        </w:rPr>
        <w:t>包括</w:t>
      </w:r>
      <w:r w:rsidRPr="00C87506">
        <w:rPr>
          <w:rFonts w:asciiTheme="minorHAnsi" w:hAnsiTheme="minorHAnsi" w:cstheme="minorHAnsi" w:hint="eastAsia"/>
          <w:lang w:eastAsia="zh-CN"/>
        </w:rPr>
        <w:t>发展评估文化、系统地建立证据以及将决策建立在证据基础上。</w:t>
      </w:r>
    </w:p>
    <w:p w14:paraId="57E20206" w14:textId="3FAF9D22" w:rsidR="00F61A64" w:rsidRPr="00C87506" w:rsidRDefault="00F61A64" w:rsidP="002C0B9F">
      <w:pPr>
        <w:spacing w:line="240" w:lineRule="auto"/>
        <w:rPr>
          <w:rFonts w:asciiTheme="minorHAnsi" w:hAnsiTheme="minorHAnsi" w:cstheme="minorHAnsi"/>
          <w:lang w:eastAsia="zh-CN"/>
        </w:rPr>
      </w:pPr>
      <w:r w:rsidRPr="00C87506">
        <w:rPr>
          <w:rFonts w:asciiTheme="minorHAnsi" w:hAnsiTheme="minorHAnsi" w:cstheme="minorHAnsi" w:hint="eastAsia"/>
          <w:lang w:eastAsia="zh-CN"/>
        </w:rPr>
        <w:t>利益相关者还提出了做好学习和调整准备的重要性。例如，持续致力于推广行之有效的方法，并准备在事情没有取得预期结果时停止、</w:t>
      </w:r>
      <w:r w:rsidR="004A55D7">
        <w:rPr>
          <w:rFonts w:asciiTheme="minorHAnsi" w:hAnsiTheme="minorHAnsi" w:cstheme="minorHAnsi" w:hint="eastAsia"/>
          <w:lang w:eastAsia="zh-CN"/>
        </w:rPr>
        <w:t>作出</w:t>
      </w:r>
      <w:r w:rsidRPr="00C87506">
        <w:rPr>
          <w:rFonts w:asciiTheme="minorHAnsi" w:hAnsiTheme="minorHAnsi" w:cstheme="minorHAnsi" w:hint="eastAsia"/>
          <w:lang w:eastAsia="zh-CN"/>
        </w:rPr>
        <w:t>改变和调整。</w:t>
      </w:r>
    </w:p>
    <w:p w14:paraId="2C80F383" w14:textId="10233ED9" w:rsidR="00C97240" w:rsidRPr="006968A1" w:rsidRDefault="00C87506" w:rsidP="006968A1">
      <w:pPr>
        <w:spacing w:after="120" w:line="240" w:lineRule="auto"/>
        <w:rPr>
          <w:rFonts w:asciiTheme="minorHAnsi" w:hAnsiTheme="minorHAnsi" w:cstheme="minorHAnsi"/>
          <w:lang w:eastAsia="zh-CN"/>
        </w:rPr>
      </w:pPr>
      <w:r w:rsidRPr="00C87506">
        <w:rPr>
          <w:rFonts w:asciiTheme="minorHAnsi" w:hAnsiTheme="minorHAnsi" w:cstheme="minorHAnsi" w:hint="eastAsia"/>
          <w:lang w:eastAsia="zh-CN"/>
        </w:rPr>
        <w:t>在整个</w:t>
      </w:r>
      <w:r w:rsidR="004A55D7">
        <w:rPr>
          <w:rFonts w:asciiTheme="minorHAnsi" w:hAnsiTheme="minorHAnsi" w:cstheme="minorHAnsi" w:hint="eastAsia"/>
          <w:lang w:eastAsia="zh-CN"/>
        </w:rPr>
        <w:t>咨询</w:t>
      </w:r>
      <w:r w:rsidRPr="00C87506">
        <w:rPr>
          <w:rFonts w:asciiTheme="minorHAnsi" w:hAnsiTheme="minorHAnsi" w:cstheme="minorHAnsi" w:hint="eastAsia"/>
          <w:lang w:eastAsia="zh-CN"/>
        </w:rPr>
        <w:t>过程中，</w:t>
      </w:r>
      <w:r w:rsidR="005F26EA">
        <w:rPr>
          <w:rFonts w:asciiTheme="minorHAnsi" w:hAnsiTheme="minorHAnsi" w:cstheme="minorHAnsi" w:hint="eastAsia"/>
          <w:lang w:eastAsia="zh-CN"/>
        </w:rPr>
        <w:t>利益</w:t>
      </w:r>
      <w:r w:rsidR="004A55D7">
        <w:rPr>
          <w:rFonts w:asciiTheme="minorHAnsi" w:hAnsiTheme="minorHAnsi" w:cstheme="minorHAnsi" w:hint="eastAsia"/>
          <w:lang w:eastAsia="zh-CN"/>
        </w:rPr>
        <w:t>相关者始终强调确保战略能拥有稳固的成果框架，有明确的目标和目的，并有相关联</w:t>
      </w:r>
      <w:r w:rsidRPr="00C87506">
        <w:rPr>
          <w:rFonts w:asciiTheme="minorHAnsi" w:hAnsiTheme="minorHAnsi" w:cstheme="minorHAnsi" w:hint="eastAsia"/>
          <w:lang w:eastAsia="zh-CN"/>
        </w:rPr>
        <w:t>的数据收集和分析，以充分衡量进展情况。</w:t>
      </w:r>
    </w:p>
    <w:p w14:paraId="27D22CB4" w14:textId="08C5EF7B" w:rsidR="00F61A64" w:rsidRPr="00285732" w:rsidRDefault="00B00014" w:rsidP="006968A1">
      <w:pPr>
        <w:pStyle w:val="BodyText"/>
        <w:spacing w:before="240" w:after="120"/>
        <w:rPr>
          <w:rFonts w:asciiTheme="minorHAnsi" w:hAnsiTheme="minorHAnsi" w:cstheme="minorHAnsi"/>
          <w:lang w:val="en-AU" w:eastAsia="zh-CN"/>
        </w:rPr>
      </w:pPr>
      <w:r>
        <w:rPr>
          <w:rFonts w:asciiTheme="majorEastAsia" w:eastAsiaTheme="majorEastAsia" w:hAnsiTheme="majorEastAsia" w:cs="Microsoft YaHei" w:hint="eastAsia"/>
          <w:b/>
          <w:lang w:val="en-AU" w:eastAsia="zh-CN"/>
        </w:rPr>
        <w:t>员工队伍</w:t>
      </w:r>
    </w:p>
    <w:p w14:paraId="777DFCB5" w14:textId="37BB6C6C" w:rsidR="00F61A64" w:rsidRPr="00C97240" w:rsidRDefault="00285732" w:rsidP="002C0B9F">
      <w:pPr>
        <w:pStyle w:val="BodyText"/>
        <w:spacing w:after="200" w:line="340" w:lineRule="exact"/>
        <w:rPr>
          <w:rFonts w:asciiTheme="majorEastAsia" w:eastAsiaTheme="majorEastAsia" w:hAnsiTheme="majorEastAsia" w:cs="Microsoft YaHei"/>
          <w:lang w:val="en-AU" w:eastAsia="zh-CN"/>
        </w:rPr>
      </w:pPr>
      <w:r w:rsidRPr="00F61A64">
        <w:rPr>
          <w:rFonts w:asciiTheme="majorEastAsia" w:eastAsiaTheme="majorEastAsia" w:hAnsiTheme="majorEastAsia" w:cs="Microsoft YaHei" w:hint="eastAsia"/>
          <w:lang w:val="en-AU" w:eastAsia="zh-CN"/>
        </w:rPr>
        <w:t>在</w:t>
      </w:r>
      <w:r w:rsidR="00F61A64" w:rsidRPr="00F61A64">
        <w:rPr>
          <w:rFonts w:asciiTheme="majorEastAsia" w:eastAsiaTheme="majorEastAsia" w:hAnsiTheme="majorEastAsia" w:cs="Microsoft YaHei" w:hint="eastAsia"/>
          <w:lang w:val="en-AU" w:eastAsia="zh-CN"/>
        </w:rPr>
        <w:t>咨询</w:t>
      </w:r>
      <w:r w:rsidRPr="00F61A64">
        <w:rPr>
          <w:rFonts w:asciiTheme="majorEastAsia" w:eastAsiaTheme="majorEastAsia" w:hAnsiTheme="majorEastAsia" w:cs="Microsoft YaHei" w:hint="eastAsia"/>
          <w:lang w:val="en-AU" w:eastAsia="zh-CN"/>
        </w:rPr>
        <w:t>过程中，幼儿保育和教育部门的代表踊跃发言，强调了教师和教育工作者所面临的特殊挑战和优先事项，同时，许多人也为更广泛</w:t>
      </w:r>
      <w:r w:rsidR="004A55D7">
        <w:rPr>
          <w:rFonts w:asciiTheme="majorEastAsia" w:eastAsiaTheme="majorEastAsia" w:hAnsiTheme="majorEastAsia" w:cs="Microsoft YaHei" w:hint="eastAsia"/>
          <w:lang w:val="en-AU" w:eastAsia="zh-CN"/>
        </w:rPr>
        <w:t>意义上</w:t>
      </w:r>
      <w:r w:rsidRPr="00F61A64">
        <w:rPr>
          <w:rFonts w:asciiTheme="majorEastAsia" w:eastAsiaTheme="majorEastAsia" w:hAnsiTheme="majorEastAsia" w:cs="Microsoft YaHei" w:hint="eastAsia"/>
          <w:lang w:val="en-AU" w:eastAsia="zh-CN"/>
        </w:rPr>
        <w:t>的幼儿工作者</w:t>
      </w:r>
      <w:r w:rsidR="00893606">
        <w:rPr>
          <w:rFonts w:asciiTheme="majorEastAsia" w:eastAsiaTheme="majorEastAsia" w:hAnsiTheme="majorEastAsia" w:cstheme="minorHAnsi" w:hint="eastAsia"/>
          <w:lang w:val="en-AU" w:eastAsia="zh-CN"/>
        </w:rPr>
        <w:t>——</w:t>
      </w:r>
      <w:r w:rsidR="004A55D7">
        <w:rPr>
          <w:rFonts w:asciiTheme="majorEastAsia" w:eastAsiaTheme="majorEastAsia" w:hAnsiTheme="majorEastAsia" w:cs="Microsoft YaHei" w:hint="eastAsia"/>
          <w:lang w:val="en-AU" w:eastAsia="zh-CN"/>
        </w:rPr>
        <w:t>包括妇幼保健护士、专职医疗人员、全科医生</w:t>
      </w:r>
      <w:r w:rsidRPr="000C61B4">
        <w:rPr>
          <w:rFonts w:asciiTheme="majorEastAsia" w:eastAsiaTheme="majorEastAsia" w:hAnsiTheme="majorEastAsia" w:cs="Microsoft YaHei" w:hint="eastAsia"/>
          <w:lang w:val="en-AU" w:eastAsia="zh-CN"/>
        </w:rPr>
        <w:t>、</w:t>
      </w:r>
      <w:r w:rsidR="000C61B4" w:rsidRPr="000C61B4">
        <w:rPr>
          <w:rFonts w:asciiTheme="majorEastAsia" w:eastAsiaTheme="majorEastAsia" w:hAnsiTheme="majorEastAsia" w:cs="Microsoft YaHei" w:hint="eastAsia"/>
          <w:lang w:val="en-AU" w:eastAsia="zh-CN"/>
        </w:rPr>
        <w:t>包容性</w:t>
      </w:r>
      <w:r w:rsidRPr="000C61B4">
        <w:rPr>
          <w:rFonts w:asciiTheme="majorEastAsia" w:eastAsiaTheme="majorEastAsia" w:hAnsiTheme="majorEastAsia" w:cs="Microsoft YaHei" w:hint="eastAsia"/>
          <w:lang w:val="en-AU" w:eastAsia="zh-CN"/>
        </w:rPr>
        <w:t>专家</w:t>
      </w:r>
      <w:r w:rsidRPr="00F61A64">
        <w:rPr>
          <w:rFonts w:asciiTheme="majorEastAsia" w:eastAsiaTheme="majorEastAsia" w:hAnsiTheme="majorEastAsia" w:cs="Microsoft YaHei" w:hint="eastAsia"/>
          <w:lang w:val="en-AU" w:eastAsia="zh-CN"/>
        </w:rPr>
        <w:t>和家庭支持工作者</w:t>
      </w:r>
      <w:r w:rsidR="004A55D7">
        <w:rPr>
          <w:rFonts w:asciiTheme="majorEastAsia" w:eastAsiaTheme="majorEastAsia" w:hAnsiTheme="majorEastAsia" w:cstheme="minorHAnsi" w:hint="eastAsia"/>
          <w:lang w:val="en-AU" w:eastAsia="zh-CN"/>
        </w:rPr>
        <w:t>进行代言</w:t>
      </w:r>
      <w:r w:rsidRPr="00F61A64">
        <w:rPr>
          <w:rFonts w:asciiTheme="majorEastAsia" w:eastAsiaTheme="majorEastAsia" w:hAnsiTheme="majorEastAsia" w:cs="Microsoft YaHei" w:hint="eastAsia"/>
          <w:lang w:val="en-AU" w:eastAsia="zh-CN"/>
        </w:rPr>
        <w:t>。</w:t>
      </w:r>
      <w:r w:rsidR="00C14094">
        <w:rPr>
          <w:rFonts w:asciiTheme="minorHAnsi" w:hAnsiTheme="minorHAnsi" w:cstheme="minorHAnsi"/>
          <w:lang w:val="en-AU" w:eastAsia="zh-CN"/>
        </w:rPr>
        <w:t xml:space="preserve"> </w:t>
      </w:r>
    </w:p>
    <w:p w14:paraId="7F448686" w14:textId="55364201" w:rsidR="00C97240" w:rsidRPr="006968A1" w:rsidRDefault="007B6EE4" w:rsidP="006968A1">
      <w:pPr>
        <w:pStyle w:val="BodyText"/>
        <w:spacing w:after="120" w:line="340" w:lineRule="exact"/>
        <w:rPr>
          <w:rFonts w:asciiTheme="minorEastAsia" w:eastAsiaTheme="minorEastAsia" w:hAnsiTheme="minorEastAsia" w:cs="Microsoft YaHei"/>
          <w:lang w:val="en-AU" w:eastAsia="zh-CN"/>
        </w:rPr>
      </w:pPr>
      <w:r w:rsidRPr="00072963">
        <w:rPr>
          <w:rFonts w:asciiTheme="minorHAnsi" w:hAnsiTheme="minorHAnsi" w:cstheme="minorHAnsi"/>
          <w:noProof/>
          <w:lang w:val="en-AU" w:eastAsia="en-AU"/>
        </w:rPr>
        <mc:AlternateContent>
          <mc:Choice Requires="wps">
            <w:drawing>
              <wp:anchor distT="0" distB="0" distL="114300" distR="114300" simplePos="0" relativeHeight="251666432" behindDoc="0" locked="0" layoutInCell="1" allowOverlap="1" wp14:anchorId="0D4807AD" wp14:editId="51A7C603">
                <wp:simplePos x="0" y="0"/>
                <wp:positionH relativeFrom="margin">
                  <wp:posOffset>-677545</wp:posOffset>
                </wp:positionH>
                <wp:positionV relativeFrom="paragraph">
                  <wp:posOffset>4447067</wp:posOffset>
                </wp:positionV>
                <wp:extent cx="6391275" cy="2095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6391275" cy="209550"/>
                        </a:xfrm>
                        <a:prstGeom prst="rect">
                          <a:avLst/>
                        </a:prstGeom>
                        <a:noFill/>
                        <a:ln>
                          <a:noFill/>
                        </a:ln>
                      </wps:spPr>
                      <wps:txbx>
                        <w:txbxContent>
                          <w:p w14:paraId="6B311742" w14:textId="7B0217A5" w:rsidR="00D53A36" w:rsidRPr="002C0B9F" w:rsidRDefault="00D53A36" w:rsidP="00896957">
                            <w:pPr>
                              <w:pStyle w:val="CaptionFigure"/>
                              <w:spacing w:before="0" w:after="0"/>
                              <w:rPr>
                                <w:rFonts w:asciiTheme="majorEastAsia" w:eastAsiaTheme="majorEastAsia" w:hAnsiTheme="majorEastAsia" w:cs="Arial"/>
                                <w:noProof/>
                                <w:szCs w:val="20"/>
                                <w:lang w:eastAsia="zh-CN"/>
                              </w:rPr>
                            </w:pPr>
                            <w:r w:rsidRPr="002C0B9F">
                              <w:rPr>
                                <w:rFonts w:asciiTheme="majorEastAsia" w:eastAsiaTheme="majorEastAsia" w:hAnsiTheme="majorEastAsia" w:cs="Microsoft YaHei" w:hint="eastAsia"/>
                                <w:szCs w:val="20"/>
                                <w:lang w:eastAsia="zh-CN"/>
                              </w:rPr>
                              <w:t>全国幼儿峰会第</w:t>
                            </w:r>
                            <w:r w:rsidRPr="002C0B9F">
                              <w:rPr>
                                <w:rFonts w:asciiTheme="majorEastAsia" w:eastAsiaTheme="majorEastAsia" w:hAnsiTheme="majorEastAsia" w:cs="Microsoft YaHei"/>
                                <w:szCs w:val="20"/>
                                <w:lang w:eastAsia="zh-CN"/>
                              </w:rPr>
                              <w:t>三</w:t>
                            </w:r>
                            <w:r w:rsidRPr="002C0B9F">
                              <w:rPr>
                                <w:rFonts w:asciiTheme="majorEastAsia" w:eastAsiaTheme="majorEastAsia" w:hAnsiTheme="majorEastAsia" w:cs="Microsoft YaHei" w:hint="eastAsia"/>
                                <w:szCs w:val="20"/>
                                <w:lang w:eastAsia="zh-CN"/>
                              </w:rPr>
                              <w:t>场研讨会的关键主题插图：确定幼儿期支持儿童的优先事项。</w:t>
                            </w:r>
                            <w:r w:rsidRPr="002C0B9F">
                              <w:rPr>
                                <w:rFonts w:asciiTheme="majorEastAsia" w:eastAsiaTheme="majorEastAsia" w:hAnsiTheme="majorEastAsia"/>
                                <w:szCs w:val="20"/>
                                <w:lang w:eastAsia="zh-CN"/>
                              </w:rPr>
                              <w:t>图文</w:t>
                            </w:r>
                            <w:r w:rsidRPr="002C0B9F">
                              <w:rPr>
                                <w:rFonts w:asciiTheme="majorEastAsia" w:eastAsiaTheme="majorEastAsia" w:hAnsiTheme="majorEastAsia" w:hint="eastAsia"/>
                                <w:szCs w:val="20"/>
                                <w:lang w:eastAsia="zh-CN"/>
                              </w:rPr>
                              <w:t>由</w:t>
                            </w:r>
                            <w:hyperlink r:id="rId34" w:history="1">
                              <w:r w:rsidRPr="002C0B9F">
                                <w:rPr>
                                  <w:rStyle w:val="Hyperlink"/>
                                  <w:rFonts w:asciiTheme="majorEastAsia" w:eastAsiaTheme="majorEastAsia" w:hAnsiTheme="majorEastAsia"/>
                                  <w:szCs w:val="20"/>
                                  <w:lang w:eastAsia="zh-CN"/>
                                </w:rPr>
                                <w:t>tatumkenna.com</w:t>
                              </w:r>
                            </w:hyperlink>
                            <w:r w:rsidRPr="002C0B9F">
                              <w:rPr>
                                <w:rFonts w:asciiTheme="majorEastAsia" w:eastAsiaTheme="majorEastAsia" w:hAnsiTheme="majorEastAsia" w:hint="eastAsia"/>
                                <w:szCs w:val="20"/>
                                <w:lang w:eastAsia="zh-CN"/>
                              </w:rPr>
                              <w:t>记录。</w:t>
                            </w:r>
                          </w:p>
                          <w:p w14:paraId="1437D851" w14:textId="555633CA" w:rsidR="00D53A36" w:rsidRPr="007F63EA" w:rsidRDefault="00D53A36" w:rsidP="00173F43">
                            <w:pPr>
                              <w:pStyle w:val="CaptionFigure"/>
                              <w:spacing w:before="0" w:after="0"/>
                              <w:rPr>
                                <w:rFonts w:ascii="Georgia" w:hAnsi="Georgia" w:cs="Arial"/>
                                <w:noProof/>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807AD" id="Text Box 12" o:spid="_x0000_s1035" type="#_x0000_t202" style="position:absolute;margin-left:-53.35pt;margin-top:350.15pt;width:503.25pt;height: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" filled="f" stroked="f">
                <v:textbox inset="0,0,0,0">
                  <w:txbxContent>
                    <w:p w14:paraId="6B311742" w14:textId="7B0217A5" w:rsidR="00D53A36" w:rsidRPr="002C0B9F" w:rsidRDefault="00D53A36" w:rsidP="00896957">
                      <w:pPr>
                        <w:pStyle w:val="CaptionFigure"/>
                        <w:spacing w:before="0" w:after="0"/>
                        <w:rPr>
                          <w:rFonts w:asciiTheme="majorEastAsia" w:eastAsiaTheme="majorEastAsia" w:hAnsiTheme="majorEastAsia" w:cs="Arial"/>
                          <w:noProof/>
                          <w:szCs w:val="20"/>
                          <w:lang w:eastAsia="zh-CN"/>
                        </w:rPr>
                      </w:pPr>
                      <w:r w:rsidRPr="002C0B9F">
                        <w:rPr>
                          <w:rFonts w:asciiTheme="majorEastAsia" w:eastAsiaTheme="majorEastAsia" w:hAnsiTheme="majorEastAsia" w:cs="Microsoft YaHei" w:hint="eastAsia"/>
                          <w:szCs w:val="20"/>
                          <w:lang w:eastAsia="zh-CN"/>
                        </w:rPr>
                        <w:t>全国幼儿峰会第</w:t>
                      </w:r>
                      <w:r w:rsidRPr="002C0B9F">
                        <w:rPr>
                          <w:rFonts w:asciiTheme="majorEastAsia" w:eastAsiaTheme="majorEastAsia" w:hAnsiTheme="majorEastAsia" w:cs="Microsoft YaHei"/>
                          <w:szCs w:val="20"/>
                          <w:lang w:eastAsia="zh-CN"/>
                        </w:rPr>
                        <w:t>三</w:t>
                      </w:r>
                      <w:r w:rsidRPr="002C0B9F">
                        <w:rPr>
                          <w:rFonts w:asciiTheme="majorEastAsia" w:eastAsiaTheme="majorEastAsia" w:hAnsiTheme="majorEastAsia" w:cs="Microsoft YaHei" w:hint="eastAsia"/>
                          <w:szCs w:val="20"/>
                          <w:lang w:eastAsia="zh-CN"/>
                        </w:rPr>
                        <w:t>场研讨会的关键主题插图：确定幼儿期支持儿童的优先事项。</w:t>
                      </w:r>
                      <w:r w:rsidRPr="002C0B9F">
                        <w:rPr>
                          <w:rFonts w:asciiTheme="majorEastAsia" w:eastAsiaTheme="majorEastAsia" w:hAnsiTheme="majorEastAsia"/>
                          <w:szCs w:val="20"/>
                          <w:lang w:eastAsia="zh-CN"/>
                        </w:rPr>
                        <w:t>图文</w:t>
                      </w:r>
                      <w:r w:rsidRPr="002C0B9F">
                        <w:rPr>
                          <w:rFonts w:asciiTheme="majorEastAsia" w:eastAsiaTheme="majorEastAsia" w:hAnsiTheme="majorEastAsia" w:hint="eastAsia"/>
                          <w:szCs w:val="20"/>
                          <w:lang w:eastAsia="zh-CN"/>
                        </w:rPr>
                        <w:t>由</w:t>
                      </w:r>
                      <w:hyperlink r:id="rId36" w:history="1">
                        <w:r w:rsidRPr="002C0B9F">
                          <w:rPr>
                            <w:rStyle w:val="Hyperlink"/>
                            <w:rFonts w:asciiTheme="majorEastAsia" w:eastAsiaTheme="majorEastAsia" w:hAnsiTheme="majorEastAsia"/>
                            <w:szCs w:val="20"/>
                            <w:lang w:eastAsia="zh-CN"/>
                          </w:rPr>
                          <w:t>tatumkenna.com</w:t>
                        </w:r>
                      </w:hyperlink>
                      <w:r w:rsidRPr="002C0B9F">
                        <w:rPr>
                          <w:rFonts w:asciiTheme="majorEastAsia" w:eastAsiaTheme="majorEastAsia" w:hAnsiTheme="majorEastAsia" w:hint="eastAsia"/>
                          <w:szCs w:val="20"/>
                          <w:lang w:eastAsia="zh-CN"/>
                        </w:rPr>
                        <w:t>记录。</w:t>
                      </w:r>
                    </w:p>
                    <w:p w14:paraId="1437D851" w14:textId="555633CA" w:rsidR="00D53A36" w:rsidRPr="007F63EA" w:rsidRDefault="00D53A36" w:rsidP="00173F43">
                      <w:pPr>
                        <w:pStyle w:val="CaptionFigure"/>
                        <w:spacing w:before="0" w:after="0"/>
                        <w:rPr>
                          <w:rFonts w:ascii="Georgia" w:hAnsi="Georgia" w:cs="Arial"/>
                          <w:noProof/>
                          <w:lang w:eastAsia="zh-CN"/>
                        </w:rPr>
                      </w:pPr>
                    </w:p>
                  </w:txbxContent>
                </v:textbox>
                <w10:wrap anchorx="margin"/>
              </v:shape>
            </w:pict>
          </mc:Fallback>
        </mc:AlternateContent>
      </w:r>
      <w:r w:rsidRPr="00072963">
        <w:rPr>
          <w:rFonts w:asciiTheme="minorHAnsi" w:hAnsiTheme="minorHAnsi" w:cstheme="minorHAnsi"/>
          <w:noProof/>
          <w:lang w:val="en-AU" w:eastAsia="en-AU"/>
        </w:rPr>
        <w:drawing>
          <wp:anchor distT="0" distB="0" distL="114300" distR="114300" simplePos="0" relativeHeight="251662336" behindDoc="1" locked="0" layoutInCell="1" allowOverlap="1" wp14:anchorId="01A4B520" wp14:editId="1D8F12EE">
            <wp:simplePos x="0" y="0"/>
            <wp:positionH relativeFrom="page">
              <wp:posOffset>0</wp:posOffset>
            </wp:positionH>
            <wp:positionV relativeFrom="paragraph">
              <wp:posOffset>899322</wp:posOffset>
            </wp:positionV>
            <wp:extent cx="7581900" cy="3514725"/>
            <wp:effectExtent l="0" t="0" r="0" b="9525"/>
            <wp:wrapSquare wrapText="bothSides"/>
            <wp:docPr id="9" name="Picture 9" descr="A mind map of figures, illustrations and key words that represent priorites for supporting children in the early years." title="An illustration of key themes from the National Early Years Summit Session 3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0077\AppData\Local\Temp\Temp460745e2-eae5-409d-9037-0b58f4ccc028_D23 198685  Early Years Summit 2023 - Graphic recording Files - JPEG, PDF and Time Lapse Video.ZIP\JPG\04b_Session 3_Workshop.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190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A64" w:rsidRPr="00F61A64">
        <w:rPr>
          <w:rFonts w:asciiTheme="minorEastAsia" w:eastAsiaTheme="minorEastAsia" w:hAnsiTheme="minorEastAsia" w:cs="Microsoft YaHei" w:hint="eastAsia"/>
          <w:lang w:val="en-AU" w:eastAsia="zh-CN"/>
        </w:rPr>
        <w:t>反馈意见包括将幼儿保育和教育</w:t>
      </w:r>
      <w:r w:rsidR="00B00014">
        <w:rPr>
          <w:rFonts w:asciiTheme="minorEastAsia" w:eastAsiaTheme="minorEastAsia" w:hAnsiTheme="minorEastAsia" w:cs="Microsoft YaHei" w:hint="eastAsia"/>
          <w:lang w:val="en-AU" w:eastAsia="zh-CN"/>
        </w:rPr>
        <w:t>员工队伍</w:t>
      </w:r>
      <w:r w:rsidR="00F61A64" w:rsidRPr="00F61A64">
        <w:rPr>
          <w:rFonts w:asciiTheme="minorEastAsia" w:eastAsiaTheme="minorEastAsia" w:hAnsiTheme="minorEastAsia" w:cs="Microsoft YaHei" w:hint="eastAsia"/>
          <w:lang w:val="en-AU" w:eastAsia="zh-CN"/>
        </w:rPr>
        <w:t>视为专业人员，通过良好的薪酬、条件和职业结构予以认可，并明确最低资格要求，这些要求在全国范围内是一致的并得到认可。此外，利益相关者还希望</w:t>
      </w:r>
      <w:r w:rsidR="00F5135E">
        <w:rPr>
          <w:rFonts w:asciiTheme="minorEastAsia" w:eastAsiaTheme="minorEastAsia" w:hAnsiTheme="minorEastAsia" w:cs="Microsoft YaHei" w:hint="eastAsia"/>
          <w:lang w:val="en-AU" w:eastAsia="zh-CN"/>
        </w:rPr>
        <w:t>能够认可</w:t>
      </w:r>
      <w:r w:rsidR="00F61A64" w:rsidRPr="00F61A64">
        <w:rPr>
          <w:rFonts w:asciiTheme="minorEastAsia" w:eastAsiaTheme="minorEastAsia" w:hAnsiTheme="minorEastAsia" w:cs="Microsoft YaHei" w:hint="eastAsia"/>
          <w:lang w:val="en-AU" w:eastAsia="zh-CN"/>
        </w:rPr>
        <w:t>文化</w:t>
      </w:r>
      <w:r w:rsidR="003710CF">
        <w:rPr>
          <w:rFonts w:asciiTheme="minorEastAsia" w:eastAsiaTheme="minorEastAsia" w:hAnsiTheme="minorEastAsia" w:cs="Microsoft YaHei" w:hint="eastAsia"/>
          <w:lang w:val="en-AU" w:eastAsia="zh-CN"/>
        </w:rPr>
        <w:t>方面</w:t>
      </w:r>
      <w:r w:rsidR="00F61A64" w:rsidRPr="00F61A64">
        <w:rPr>
          <w:rFonts w:asciiTheme="minorEastAsia" w:eastAsiaTheme="minorEastAsia" w:hAnsiTheme="minorEastAsia" w:cs="Microsoft YaHei" w:hint="eastAsia"/>
          <w:lang w:val="en-AU" w:eastAsia="zh-CN"/>
        </w:rPr>
        <w:t>知识的价值，特别是原住民和托雷斯海峡岛民的生存、认知和行为方式，</w:t>
      </w:r>
      <w:r w:rsidR="00F5135E">
        <w:rPr>
          <w:rFonts w:asciiTheme="minorEastAsia" w:eastAsiaTheme="minorEastAsia" w:hAnsiTheme="minorEastAsia" w:cs="Microsoft YaHei" w:hint="eastAsia"/>
          <w:lang w:val="en-AU" w:eastAsia="zh-CN"/>
        </w:rPr>
        <w:t xml:space="preserve"> </w:t>
      </w:r>
      <w:r w:rsidR="00F61A64" w:rsidRPr="00F61A64">
        <w:rPr>
          <w:rFonts w:asciiTheme="minorEastAsia" w:eastAsiaTheme="minorEastAsia" w:hAnsiTheme="minorEastAsia" w:cs="Microsoft YaHei" w:hint="eastAsia"/>
          <w:lang w:val="en-AU" w:eastAsia="zh-CN"/>
        </w:rPr>
        <w:t>并创造出</w:t>
      </w:r>
      <w:r w:rsidR="00F5135E">
        <w:rPr>
          <w:rFonts w:asciiTheme="minorEastAsia" w:eastAsiaTheme="minorEastAsia" w:hAnsiTheme="minorEastAsia" w:cs="Microsoft YaHei" w:hint="eastAsia"/>
          <w:lang w:val="en-AU" w:eastAsia="zh-CN"/>
        </w:rPr>
        <w:t>对</w:t>
      </w:r>
      <w:r w:rsidR="00F61A64" w:rsidRPr="00F61A64">
        <w:rPr>
          <w:rFonts w:asciiTheme="minorEastAsia" w:eastAsiaTheme="minorEastAsia" w:hAnsiTheme="minorEastAsia" w:cs="Microsoft YaHei" w:hint="eastAsia"/>
          <w:lang w:val="en-AU" w:eastAsia="zh-CN"/>
        </w:rPr>
        <w:t>文化</w:t>
      </w:r>
      <w:r w:rsidR="003710CF">
        <w:rPr>
          <w:rFonts w:asciiTheme="minorEastAsia" w:eastAsiaTheme="minorEastAsia" w:hAnsiTheme="minorEastAsia" w:cs="Microsoft YaHei" w:hint="eastAsia"/>
          <w:lang w:val="en-AU" w:eastAsia="zh-CN"/>
        </w:rPr>
        <w:t>方面的</w:t>
      </w:r>
      <w:r w:rsidR="00F61A64" w:rsidRPr="00F61A64">
        <w:rPr>
          <w:rFonts w:asciiTheme="minorEastAsia" w:eastAsiaTheme="minorEastAsia" w:hAnsiTheme="minorEastAsia" w:cs="Microsoft YaHei" w:hint="eastAsia"/>
          <w:lang w:val="en-AU" w:eastAsia="zh-CN"/>
        </w:rPr>
        <w:t>专业知</w:t>
      </w:r>
      <w:r w:rsidR="00F5135E" w:rsidRPr="00F61A64">
        <w:rPr>
          <w:rFonts w:asciiTheme="minorEastAsia" w:eastAsiaTheme="minorEastAsia" w:hAnsiTheme="minorEastAsia" w:cs="Microsoft YaHei" w:hint="eastAsia"/>
          <w:lang w:val="en-AU" w:eastAsia="zh-CN"/>
        </w:rPr>
        <w:t>识</w:t>
      </w:r>
      <w:r w:rsidR="00F5135E">
        <w:rPr>
          <w:rFonts w:asciiTheme="minorEastAsia" w:eastAsiaTheme="minorEastAsia" w:hAnsiTheme="minorEastAsia" w:cs="Microsoft YaHei" w:hint="eastAsia"/>
          <w:lang w:val="en-AU" w:eastAsia="zh-CN"/>
        </w:rPr>
        <w:t>作出</w:t>
      </w:r>
      <w:r w:rsidR="00F5135E" w:rsidRPr="00F61A64">
        <w:rPr>
          <w:rFonts w:asciiTheme="minorEastAsia" w:eastAsiaTheme="minorEastAsia" w:hAnsiTheme="minorEastAsia" w:cs="Microsoft YaHei" w:hint="eastAsia"/>
          <w:lang w:val="en-AU" w:eastAsia="zh-CN"/>
        </w:rPr>
        <w:t>认可</w:t>
      </w:r>
      <w:r w:rsidR="00F61A64" w:rsidRPr="00F61A64">
        <w:rPr>
          <w:rFonts w:asciiTheme="minorEastAsia" w:eastAsiaTheme="minorEastAsia" w:hAnsiTheme="minorEastAsia" w:cs="Microsoft YaHei" w:hint="eastAsia"/>
          <w:lang w:val="en-AU" w:eastAsia="zh-CN"/>
        </w:rPr>
        <w:t>并给予</w:t>
      </w:r>
      <w:r w:rsidR="00F5135E">
        <w:rPr>
          <w:rFonts w:asciiTheme="minorEastAsia" w:eastAsiaTheme="minorEastAsia" w:hAnsiTheme="minorEastAsia" w:cs="Microsoft YaHei" w:hint="eastAsia"/>
          <w:lang w:val="en-AU" w:eastAsia="zh-CN"/>
        </w:rPr>
        <w:t>良好</w:t>
      </w:r>
      <w:r w:rsidR="00F61A64" w:rsidRPr="00F61A64">
        <w:rPr>
          <w:rFonts w:asciiTheme="minorEastAsia" w:eastAsiaTheme="minorEastAsia" w:hAnsiTheme="minorEastAsia" w:cs="Microsoft YaHei" w:hint="eastAsia"/>
          <w:lang w:val="en-AU" w:eastAsia="zh-CN"/>
        </w:rPr>
        <w:t>报酬的角色。</w:t>
      </w:r>
    </w:p>
    <w:p w14:paraId="697C76C9" w14:textId="57E2C5A6" w:rsidR="006F538A" w:rsidRPr="008A68E5" w:rsidRDefault="00F5135E" w:rsidP="0008667A">
      <w:pPr>
        <w:pStyle w:val="Heading1"/>
      </w:pPr>
      <w:bookmarkStart w:id="32" w:name="_Toc151713509"/>
      <w:r w:rsidRPr="008A68E5">
        <w:rPr>
          <w:rFonts w:hint="eastAsia"/>
        </w:rPr>
        <w:lastRenderedPageBreak/>
        <w:t>不同利益相关群体的观点</w:t>
      </w:r>
      <w:bookmarkEnd w:id="32"/>
    </w:p>
    <w:p w14:paraId="1536AF35" w14:textId="7A6848F9" w:rsidR="00ED7C01" w:rsidRPr="007B6EE4" w:rsidRDefault="00F224D2" w:rsidP="007B6EE4">
      <w:pPr>
        <w:pStyle w:val="BodyText"/>
        <w:spacing w:after="120" w:line="340" w:lineRule="exact"/>
        <w:rPr>
          <w:rFonts w:asciiTheme="minorEastAsia" w:eastAsiaTheme="minorEastAsia" w:hAnsiTheme="minorEastAsia"/>
          <w:szCs w:val="20"/>
          <w:lang w:eastAsia="zh-CN"/>
        </w:rPr>
      </w:pPr>
      <w:r w:rsidRPr="00793356">
        <w:rPr>
          <w:rFonts w:asciiTheme="minorEastAsia" w:eastAsiaTheme="minorEastAsia" w:hAnsiTheme="minorEastAsia" w:cs="Microsoft YaHei" w:hint="eastAsia"/>
          <w:szCs w:val="20"/>
          <w:lang w:eastAsia="zh-CN"/>
        </w:rPr>
        <w:t>在整个</w:t>
      </w:r>
      <w:r w:rsidR="003710CF" w:rsidRPr="00793356">
        <w:rPr>
          <w:rFonts w:asciiTheme="minorEastAsia" w:eastAsiaTheme="minorEastAsia" w:hAnsiTheme="minorEastAsia" w:cs="Microsoft YaHei" w:hint="eastAsia"/>
          <w:szCs w:val="20"/>
          <w:lang w:eastAsia="zh-CN"/>
        </w:rPr>
        <w:t>咨询</w:t>
      </w:r>
      <w:r w:rsidRPr="00793356">
        <w:rPr>
          <w:rFonts w:asciiTheme="minorEastAsia" w:eastAsiaTheme="minorEastAsia" w:hAnsiTheme="minorEastAsia" w:cs="Microsoft YaHei" w:hint="eastAsia"/>
          <w:szCs w:val="20"/>
          <w:lang w:eastAsia="zh-CN"/>
        </w:rPr>
        <w:t>过程中，以及在一些有针对性的接触中，代表不同利益相关者群体的家长、</w:t>
      </w:r>
      <w:r w:rsidR="003710CF" w:rsidRPr="00793356">
        <w:rPr>
          <w:rFonts w:asciiTheme="minorEastAsia" w:eastAsiaTheme="minorEastAsia" w:hAnsiTheme="minorEastAsia" w:cs="Microsoft YaHei" w:hint="eastAsia"/>
          <w:szCs w:val="20"/>
          <w:lang w:eastAsia="zh-CN"/>
        </w:rPr>
        <w:t>照护</w:t>
      </w:r>
      <w:r w:rsidRPr="00793356">
        <w:rPr>
          <w:rFonts w:asciiTheme="minorEastAsia" w:eastAsiaTheme="minorEastAsia" w:hAnsiTheme="minorEastAsia" w:cs="Microsoft YaHei" w:hint="eastAsia"/>
          <w:szCs w:val="20"/>
          <w:lang w:eastAsia="zh-CN"/>
        </w:rPr>
        <w:t>者和利益相关者分享了他们从所处环境、背景和社区中</w:t>
      </w:r>
      <w:r w:rsidR="003710CF" w:rsidRPr="00793356">
        <w:rPr>
          <w:rFonts w:asciiTheme="minorEastAsia" w:eastAsiaTheme="minorEastAsia" w:hAnsiTheme="minorEastAsia" w:cs="Microsoft YaHei" w:hint="eastAsia"/>
          <w:szCs w:val="20"/>
          <w:lang w:eastAsia="zh-CN"/>
        </w:rPr>
        <w:t>所</w:t>
      </w:r>
      <w:r w:rsidRPr="00793356">
        <w:rPr>
          <w:rFonts w:asciiTheme="minorEastAsia" w:eastAsiaTheme="minorEastAsia" w:hAnsiTheme="minorEastAsia" w:cs="Microsoft YaHei" w:hint="eastAsia"/>
          <w:szCs w:val="20"/>
          <w:lang w:eastAsia="zh-CN"/>
        </w:rPr>
        <w:t>汲取的独特观点和经验。其中包括</w:t>
      </w:r>
      <w:r w:rsidR="003710CF" w:rsidRPr="00793356">
        <w:rPr>
          <w:rFonts w:asciiTheme="minorEastAsia" w:eastAsiaTheme="minorEastAsia" w:hAnsiTheme="minorEastAsia" w:cs="Microsoft YaHei" w:hint="eastAsia"/>
          <w:szCs w:val="20"/>
          <w:lang w:eastAsia="zh-CN"/>
        </w:rPr>
        <w:t>原住民</w:t>
      </w:r>
      <w:r w:rsidRPr="00793356">
        <w:rPr>
          <w:rFonts w:asciiTheme="minorEastAsia" w:eastAsiaTheme="minorEastAsia" w:hAnsiTheme="minorEastAsia" w:cs="Microsoft YaHei" w:hint="eastAsia"/>
          <w:szCs w:val="20"/>
          <w:lang w:eastAsia="zh-CN"/>
        </w:rPr>
        <w:t>和托雷斯海峡岛民儿童及家庭、残疾儿童和</w:t>
      </w:r>
      <w:r w:rsidRPr="00793356">
        <w:rPr>
          <w:rFonts w:asciiTheme="minorEastAsia" w:eastAsiaTheme="minorEastAsia" w:hAnsiTheme="minorEastAsia" w:hint="eastAsia"/>
          <w:szCs w:val="20"/>
          <w:lang w:eastAsia="zh-CN"/>
        </w:rPr>
        <w:t>/</w:t>
      </w:r>
      <w:r w:rsidRPr="00793356">
        <w:rPr>
          <w:rFonts w:asciiTheme="minorEastAsia" w:eastAsiaTheme="minorEastAsia" w:hAnsiTheme="minorEastAsia" w:cs="Microsoft YaHei" w:hint="eastAsia"/>
          <w:szCs w:val="20"/>
          <w:lang w:eastAsia="zh-CN"/>
        </w:rPr>
        <w:t>或</w:t>
      </w:r>
      <w:r w:rsidR="003710CF" w:rsidRPr="00793356">
        <w:rPr>
          <w:rFonts w:asciiTheme="minorEastAsia" w:eastAsiaTheme="minorEastAsia" w:hAnsiTheme="minorEastAsia" w:cs="Microsoft YaHei" w:hint="eastAsia"/>
          <w:szCs w:val="20"/>
          <w:lang w:eastAsia="zh-CN"/>
        </w:rPr>
        <w:t>有</w:t>
      </w:r>
      <w:r w:rsidRPr="00793356">
        <w:rPr>
          <w:rFonts w:asciiTheme="minorEastAsia" w:eastAsiaTheme="minorEastAsia" w:hAnsiTheme="minorEastAsia" w:cs="Microsoft YaHei" w:hint="eastAsia"/>
          <w:szCs w:val="20"/>
          <w:lang w:eastAsia="zh-CN"/>
        </w:rPr>
        <w:t>发育障碍</w:t>
      </w:r>
      <w:r w:rsidR="003710CF" w:rsidRPr="00793356">
        <w:rPr>
          <w:rFonts w:asciiTheme="minorEastAsia" w:eastAsiaTheme="minorEastAsia" w:hAnsiTheme="minorEastAsia" w:cs="Microsoft YaHei" w:hint="eastAsia"/>
          <w:szCs w:val="20"/>
          <w:lang w:eastAsia="zh-CN"/>
        </w:rPr>
        <w:t>的</w:t>
      </w:r>
      <w:r w:rsidRPr="00793356">
        <w:rPr>
          <w:rFonts w:asciiTheme="minorEastAsia" w:eastAsiaTheme="minorEastAsia" w:hAnsiTheme="minorEastAsia" w:cs="Microsoft YaHei" w:hint="eastAsia"/>
          <w:szCs w:val="20"/>
          <w:lang w:eastAsia="zh-CN"/>
        </w:rPr>
        <w:t>儿童、</w:t>
      </w:r>
      <w:r w:rsidR="003710CF" w:rsidRPr="00793356">
        <w:rPr>
          <w:rFonts w:asciiTheme="minorEastAsia" w:eastAsiaTheme="minorEastAsia" w:hAnsiTheme="minorEastAsia" w:hint="eastAsia"/>
          <w:szCs w:val="20"/>
          <w:lang w:eastAsia="zh-CN"/>
        </w:rPr>
        <w:t>文化和语言多样性</w:t>
      </w:r>
      <w:r w:rsidRPr="00793356">
        <w:rPr>
          <w:rFonts w:asciiTheme="minorEastAsia" w:eastAsiaTheme="minorEastAsia" w:hAnsiTheme="minorEastAsia" w:cs="Microsoft YaHei" w:hint="eastAsia"/>
          <w:szCs w:val="20"/>
          <w:lang w:eastAsia="zh-CN"/>
        </w:rPr>
        <w:t>儿童及家庭、澳大利亚地区、农村和偏远地区的儿童及家庭、</w:t>
      </w:r>
      <w:r w:rsidRPr="00793356">
        <w:rPr>
          <w:rFonts w:asciiTheme="minorEastAsia" w:eastAsiaTheme="minorEastAsia" w:hAnsiTheme="minorEastAsia" w:hint="eastAsia"/>
          <w:szCs w:val="20"/>
          <w:lang w:eastAsia="zh-CN"/>
        </w:rPr>
        <w:t xml:space="preserve">LGBTIQA+ </w:t>
      </w:r>
      <w:r w:rsidRPr="00793356">
        <w:rPr>
          <w:rFonts w:asciiTheme="minorEastAsia" w:eastAsiaTheme="minorEastAsia" w:hAnsiTheme="minorEastAsia" w:cs="Microsoft YaHei" w:hint="eastAsia"/>
          <w:szCs w:val="20"/>
          <w:lang w:eastAsia="zh-CN"/>
        </w:rPr>
        <w:t>儿童及家庭以及弱势家庭。</w:t>
      </w:r>
    </w:p>
    <w:p w14:paraId="638921F2" w14:textId="0D8DD525" w:rsidR="002D69B7" w:rsidRPr="003710CF" w:rsidRDefault="003710CF" w:rsidP="002F1BCA">
      <w:pPr>
        <w:pStyle w:val="BodyText"/>
        <w:spacing w:after="120" w:line="340" w:lineRule="exact"/>
        <w:rPr>
          <w:rFonts w:eastAsiaTheme="minorEastAsia"/>
          <w:b/>
          <w:color w:val="7030A0"/>
          <w:sz w:val="24"/>
          <w:lang w:eastAsia="zh-CN"/>
        </w:rPr>
      </w:pPr>
      <w:r w:rsidRPr="003710CF">
        <w:rPr>
          <w:b/>
          <w:lang w:eastAsia="zh-CN"/>
        </w:rPr>
        <w:t>原住民和托雷斯海峡岛民儿童及家庭</w:t>
      </w:r>
    </w:p>
    <w:p w14:paraId="110405E9" w14:textId="77777777" w:rsidR="00ED7C01" w:rsidRDefault="003710CF" w:rsidP="002F1BCA">
      <w:pPr>
        <w:widowControl w:val="0"/>
        <w:autoSpaceDE w:val="0"/>
        <w:autoSpaceDN w:val="0"/>
        <w:spacing w:after="120" w:line="340" w:lineRule="exact"/>
        <w:rPr>
          <w:lang w:eastAsia="zh-CN"/>
        </w:rPr>
      </w:pPr>
      <w:r>
        <w:rPr>
          <w:lang w:eastAsia="zh-CN"/>
        </w:rPr>
        <w:t>利益相关者呼吁本战略与《全国原住民和托雷斯海峡岛民早教战略》以及《全国缩小差距协议》中的原则和承诺保持一致。</w:t>
      </w:r>
    </w:p>
    <w:p w14:paraId="1EE839A0" w14:textId="1ADC505F" w:rsidR="002D69B7" w:rsidRPr="00ED7C01" w:rsidRDefault="003710CF" w:rsidP="002F1BCA">
      <w:pPr>
        <w:widowControl w:val="0"/>
        <w:autoSpaceDE w:val="0"/>
        <w:autoSpaceDN w:val="0"/>
        <w:spacing w:after="120" w:line="340" w:lineRule="exact"/>
        <w:rPr>
          <w:lang w:eastAsia="zh-CN"/>
        </w:rPr>
      </w:pPr>
      <w:r>
        <w:rPr>
          <w:lang w:eastAsia="zh-CN"/>
        </w:rPr>
        <w:t>确保幼儿服务系统对原住民和托雷斯海峡岛民儿童及其家庭和社区的工作至关重要。这包括使系统在文化上安全，倾听原住民和托雷斯海峡岛民客户的需求和愿望，以及接受原住民和托雷斯海峡岛民文化</w:t>
      </w:r>
      <w:r w:rsidR="00C60258">
        <w:rPr>
          <w:lang w:eastAsia="zh-CN"/>
        </w:rPr>
        <w:t>方面的</w:t>
      </w:r>
      <w:r>
        <w:rPr>
          <w:lang w:eastAsia="zh-CN"/>
        </w:rPr>
        <w:t>知识。</w:t>
      </w:r>
    </w:p>
    <w:p w14:paraId="22A42323" w14:textId="2D5A0FED" w:rsidR="002D69B7" w:rsidRPr="007E7ECB" w:rsidRDefault="003710CF" w:rsidP="002F1BCA">
      <w:pPr>
        <w:widowControl w:val="0"/>
        <w:autoSpaceDE w:val="0"/>
        <w:autoSpaceDN w:val="0"/>
        <w:spacing w:after="120" w:line="340" w:lineRule="exact"/>
        <w:rPr>
          <w:rFonts w:asciiTheme="minorHAnsi" w:eastAsia="Calibri" w:hAnsiTheme="minorHAnsi" w:cstheme="minorHAnsi"/>
          <w:lang w:eastAsia="zh-CN"/>
        </w:rPr>
      </w:pPr>
      <w:r>
        <w:rPr>
          <w:lang w:eastAsia="zh-CN"/>
        </w:rPr>
        <w:t>利益相关者的建议包括确保服务尽可能由原住民和托雷斯海峡岛民控制或领导，以文化</w:t>
      </w:r>
      <w:r w:rsidR="00254BC7">
        <w:rPr>
          <w:lang w:eastAsia="zh-CN"/>
        </w:rPr>
        <w:t>方面的</w:t>
      </w:r>
      <w:r>
        <w:rPr>
          <w:lang w:eastAsia="zh-CN"/>
        </w:rPr>
        <w:t>知识为基础，在服务设计中积极与原住民和托雷斯海峡岛民儿童、家庭和社区合作，并提供灵活的</w:t>
      </w:r>
      <w:r w:rsidR="00254BC7">
        <w:rPr>
          <w:lang w:eastAsia="zh-CN"/>
        </w:rPr>
        <w:t>供</w:t>
      </w:r>
      <w:r>
        <w:rPr>
          <w:lang w:eastAsia="zh-CN"/>
        </w:rPr>
        <w:t>资模式，使社区能够实现自决。</w:t>
      </w:r>
    </w:p>
    <w:p w14:paraId="16314483" w14:textId="68C86F68" w:rsidR="002D69B7" w:rsidRDefault="003710CF" w:rsidP="002F1BCA">
      <w:pPr>
        <w:widowControl w:val="0"/>
        <w:autoSpaceDE w:val="0"/>
        <w:autoSpaceDN w:val="0"/>
        <w:spacing w:after="120" w:line="340" w:lineRule="exact"/>
        <w:rPr>
          <w:rFonts w:asciiTheme="minorHAnsi" w:eastAsia="Calibri" w:hAnsiTheme="minorHAnsi" w:cstheme="minorHAnsi"/>
          <w:lang w:eastAsia="zh-CN"/>
        </w:rPr>
      </w:pPr>
      <w:r>
        <w:rPr>
          <w:lang w:eastAsia="zh-CN"/>
        </w:rPr>
        <w:t>利益相关者还希望看到原住民社区控制组织（</w:t>
      </w:r>
      <w:r>
        <w:rPr>
          <w:lang w:eastAsia="zh-CN"/>
        </w:rPr>
        <w:t>ACCO</w:t>
      </w:r>
      <w:r>
        <w:rPr>
          <w:lang w:eastAsia="zh-CN"/>
        </w:rPr>
        <w:t>）和非原住民社区控制组织</w:t>
      </w:r>
      <w:r w:rsidR="00254BC7">
        <w:rPr>
          <w:lang w:eastAsia="zh-CN"/>
        </w:rPr>
        <w:t>的</w:t>
      </w:r>
      <w:r>
        <w:rPr>
          <w:lang w:eastAsia="zh-CN"/>
        </w:rPr>
        <w:t>提供者积极</w:t>
      </w:r>
      <w:r w:rsidR="00254BC7">
        <w:rPr>
          <w:rFonts w:hint="eastAsia"/>
          <w:lang w:eastAsia="zh-CN"/>
        </w:rPr>
        <w:t>开发</w:t>
      </w:r>
      <w:r>
        <w:rPr>
          <w:lang w:eastAsia="zh-CN"/>
        </w:rPr>
        <w:t>原住民和托雷斯海峡岛民</w:t>
      </w:r>
      <w:r w:rsidR="00B00014">
        <w:rPr>
          <w:rFonts w:hint="eastAsia"/>
          <w:lang w:eastAsia="zh-CN"/>
        </w:rPr>
        <w:t>员工队伍</w:t>
      </w:r>
      <w:r>
        <w:rPr>
          <w:lang w:eastAsia="zh-CN"/>
        </w:rPr>
        <w:t>，使专业人员来自社区并留在社区</w:t>
      </w:r>
      <w:r w:rsidR="00254BC7">
        <w:rPr>
          <w:rFonts w:hint="eastAsia"/>
          <w:lang w:eastAsia="zh-CN"/>
        </w:rPr>
        <w:t>。</w:t>
      </w:r>
    </w:p>
    <w:p w14:paraId="6F6172EF" w14:textId="1C7400E2" w:rsidR="00254BC7" w:rsidRDefault="00E9367A" w:rsidP="002F1BCA">
      <w:pPr>
        <w:widowControl w:val="0"/>
        <w:autoSpaceDE w:val="0"/>
        <w:autoSpaceDN w:val="0"/>
        <w:spacing w:after="120" w:line="340" w:lineRule="exact"/>
        <w:rPr>
          <w:rFonts w:asciiTheme="minorHAnsi" w:hAnsiTheme="minorHAnsi" w:cstheme="minorHAnsi"/>
          <w:b/>
          <w:sz w:val="24"/>
          <w:lang w:eastAsia="zh-CN"/>
        </w:rPr>
      </w:pPr>
      <w:r>
        <w:rPr>
          <w:lang w:eastAsia="zh-CN"/>
        </w:rPr>
        <w:t>原住民和托雷斯海峡岛民利益相关者还提出了获得住房、食物、清洁饮用水和交通等物质</w:t>
      </w:r>
      <w:r w:rsidR="00254BC7">
        <w:rPr>
          <w:lang w:eastAsia="zh-CN"/>
        </w:rPr>
        <w:t>基础</w:t>
      </w:r>
      <w:r>
        <w:rPr>
          <w:lang w:eastAsia="zh-CN"/>
        </w:rPr>
        <w:t>的重要性，以实现</w:t>
      </w:r>
      <w:r w:rsidR="00C04DEB">
        <w:rPr>
          <w:lang w:eastAsia="zh-CN"/>
        </w:rPr>
        <w:t>本战略</w:t>
      </w:r>
      <w:r>
        <w:rPr>
          <w:lang w:eastAsia="zh-CN"/>
        </w:rPr>
        <w:t>的愿景。</w:t>
      </w:r>
      <w:r>
        <w:rPr>
          <w:lang w:eastAsia="zh-CN"/>
        </w:rPr>
        <w:br/>
      </w:r>
    </w:p>
    <w:p w14:paraId="57D3B206" w14:textId="0883241A" w:rsidR="00254BC7" w:rsidRPr="00254BC7" w:rsidRDefault="00254BC7" w:rsidP="002F1BCA">
      <w:pPr>
        <w:widowControl w:val="0"/>
        <w:autoSpaceDE w:val="0"/>
        <w:autoSpaceDN w:val="0"/>
        <w:spacing w:after="120" w:line="340" w:lineRule="exact"/>
        <w:rPr>
          <w:rFonts w:asciiTheme="majorEastAsia" w:eastAsiaTheme="majorEastAsia" w:hAnsiTheme="majorEastAsia" w:cstheme="minorHAnsi"/>
          <w:b/>
          <w:lang w:eastAsia="zh-CN"/>
        </w:rPr>
      </w:pPr>
      <w:r w:rsidRPr="00254BC7">
        <w:rPr>
          <w:rFonts w:asciiTheme="majorEastAsia" w:eastAsiaTheme="majorEastAsia" w:hAnsiTheme="majorEastAsia" w:cs="Microsoft YaHei" w:hint="eastAsia"/>
          <w:b/>
          <w:lang w:eastAsia="zh-CN"/>
        </w:rPr>
        <w:t>残疾儿童和</w:t>
      </w:r>
      <w:r w:rsidRPr="00254BC7">
        <w:rPr>
          <w:rFonts w:asciiTheme="majorEastAsia" w:eastAsiaTheme="majorEastAsia" w:hAnsiTheme="majorEastAsia" w:cstheme="minorHAnsi" w:hint="eastAsia"/>
          <w:b/>
          <w:lang w:eastAsia="zh-CN"/>
        </w:rPr>
        <w:t>/</w:t>
      </w:r>
      <w:r w:rsidRPr="00254BC7">
        <w:rPr>
          <w:rFonts w:asciiTheme="majorEastAsia" w:eastAsiaTheme="majorEastAsia" w:hAnsiTheme="majorEastAsia" w:cs="Microsoft YaHei" w:hint="eastAsia"/>
          <w:b/>
          <w:lang w:eastAsia="zh-CN"/>
        </w:rPr>
        <w:t>或发育迟缓儿童家庭</w:t>
      </w:r>
    </w:p>
    <w:p w14:paraId="03A231B5" w14:textId="2003F7CD" w:rsidR="00254BC7" w:rsidRPr="00254BC7" w:rsidRDefault="00254BC7" w:rsidP="002F1BCA">
      <w:pPr>
        <w:widowControl w:val="0"/>
        <w:autoSpaceDE w:val="0"/>
        <w:autoSpaceDN w:val="0"/>
        <w:spacing w:after="120" w:line="340" w:lineRule="exact"/>
        <w:rPr>
          <w:rFonts w:asciiTheme="majorEastAsia" w:eastAsiaTheme="majorEastAsia" w:hAnsiTheme="majorEastAsia" w:cstheme="minorHAnsi"/>
          <w:lang w:eastAsia="zh-CN"/>
        </w:rPr>
      </w:pPr>
      <w:r w:rsidRPr="00254BC7">
        <w:rPr>
          <w:rFonts w:asciiTheme="majorEastAsia" w:eastAsiaTheme="majorEastAsia" w:hAnsiTheme="majorEastAsia" w:cs="Microsoft YaHei" w:hint="eastAsia"/>
          <w:lang w:eastAsia="zh-CN"/>
        </w:rPr>
        <w:t>残疾儿童和</w:t>
      </w:r>
      <w:r w:rsidRPr="00254BC7">
        <w:rPr>
          <w:rFonts w:asciiTheme="majorEastAsia" w:eastAsiaTheme="majorEastAsia" w:hAnsiTheme="majorEastAsia" w:cstheme="minorHAnsi" w:hint="eastAsia"/>
          <w:lang w:eastAsia="zh-CN"/>
        </w:rPr>
        <w:t>/</w:t>
      </w:r>
      <w:r w:rsidRPr="00254BC7">
        <w:rPr>
          <w:rFonts w:asciiTheme="majorEastAsia" w:eastAsiaTheme="majorEastAsia" w:hAnsiTheme="majorEastAsia" w:cs="Microsoft YaHei" w:hint="eastAsia"/>
          <w:lang w:eastAsia="zh-CN"/>
        </w:rPr>
        <w:t>或发育迟缓儿童的家庭及其代表对未来充满憧憬，他们希望残疾儿童及其家庭能够在安全的社区中成长，这些社区</w:t>
      </w:r>
      <w:r w:rsidR="00372520">
        <w:rPr>
          <w:rFonts w:asciiTheme="majorEastAsia" w:eastAsiaTheme="majorEastAsia" w:hAnsiTheme="majorEastAsia" w:cs="Microsoft YaHei" w:hint="eastAsia"/>
          <w:lang w:eastAsia="zh-CN"/>
        </w:rPr>
        <w:t>弘扬</w:t>
      </w:r>
      <w:r w:rsidRPr="00254BC7">
        <w:rPr>
          <w:rFonts w:asciiTheme="majorEastAsia" w:eastAsiaTheme="majorEastAsia" w:hAnsiTheme="majorEastAsia" w:cs="Microsoft YaHei" w:hint="eastAsia"/>
          <w:lang w:eastAsia="zh-CN"/>
        </w:rPr>
        <w:t>、接纳和肯定各种形式的多样性，并优先考虑包容，而不是期望融合或同化。</w:t>
      </w:r>
    </w:p>
    <w:p w14:paraId="4516739F" w14:textId="0E7DD31B" w:rsidR="00254BC7" w:rsidRDefault="00254BC7" w:rsidP="002F1BCA">
      <w:pPr>
        <w:widowControl w:val="0"/>
        <w:autoSpaceDE w:val="0"/>
        <w:autoSpaceDN w:val="0"/>
        <w:spacing w:after="120" w:line="340" w:lineRule="exact"/>
        <w:rPr>
          <w:rFonts w:asciiTheme="minorHAnsi" w:eastAsia="Calibri" w:hAnsiTheme="minorHAnsi" w:cstheme="minorHAnsi"/>
          <w:lang w:val="en-US" w:eastAsia="zh-CN"/>
        </w:rPr>
      </w:pPr>
      <w:r w:rsidRPr="00254BC7">
        <w:rPr>
          <w:rFonts w:asciiTheme="majorEastAsia" w:eastAsiaTheme="majorEastAsia" w:hAnsiTheme="majorEastAsia" w:cs="Microsoft YaHei" w:hint="eastAsia"/>
          <w:lang w:eastAsia="zh-CN"/>
        </w:rPr>
        <w:t>残疾儿童和</w:t>
      </w:r>
      <w:r w:rsidRPr="00254BC7">
        <w:rPr>
          <w:rFonts w:asciiTheme="majorEastAsia" w:eastAsiaTheme="majorEastAsia" w:hAnsiTheme="majorEastAsia" w:cstheme="minorHAnsi" w:hint="eastAsia"/>
          <w:lang w:eastAsia="zh-CN"/>
        </w:rPr>
        <w:t>/</w:t>
      </w:r>
      <w:r w:rsidRPr="00254BC7">
        <w:rPr>
          <w:rFonts w:asciiTheme="majorEastAsia" w:eastAsiaTheme="majorEastAsia" w:hAnsiTheme="majorEastAsia" w:cs="Microsoft YaHei" w:hint="eastAsia"/>
          <w:lang w:eastAsia="zh-CN"/>
        </w:rPr>
        <w:t>或发育迟缓儿童面临的障碍包括歧视、污名化和偏见，缺乏获得服务和支持的途径，从事残疾儿童工作的幼儿教育工作者缺乏支持，以及对</w:t>
      </w:r>
      <w:r w:rsidR="00372520">
        <w:rPr>
          <w:rFonts w:asciiTheme="majorEastAsia" w:eastAsiaTheme="majorEastAsia" w:hAnsiTheme="majorEastAsia" w:cs="Microsoft YaHei" w:hint="eastAsia"/>
          <w:lang w:eastAsia="zh-CN"/>
        </w:rPr>
        <w:t>照护者</w:t>
      </w:r>
      <w:r w:rsidRPr="00254BC7">
        <w:rPr>
          <w:rFonts w:asciiTheme="majorEastAsia" w:eastAsiaTheme="majorEastAsia" w:hAnsiTheme="majorEastAsia" w:cs="Microsoft YaHei" w:hint="eastAsia"/>
          <w:lang w:eastAsia="zh-CN"/>
        </w:rPr>
        <w:t>、父母和家庭的支持不足。</w:t>
      </w:r>
    </w:p>
    <w:p w14:paraId="3E528630" w14:textId="231C6CED" w:rsidR="00ED7C01" w:rsidRPr="006968A1" w:rsidRDefault="00254BC7" w:rsidP="006968A1">
      <w:pPr>
        <w:widowControl w:val="0"/>
        <w:autoSpaceDE w:val="0"/>
        <w:autoSpaceDN w:val="0"/>
        <w:spacing w:after="120" w:line="340" w:lineRule="exact"/>
        <w:rPr>
          <w:rFonts w:asciiTheme="majorEastAsia" w:eastAsiaTheme="majorEastAsia" w:hAnsiTheme="majorEastAsia" w:cstheme="minorHAnsi"/>
          <w:lang w:eastAsia="zh-CN"/>
        </w:rPr>
      </w:pPr>
      <w:r>
        <w:rPr>
          <w:rFonts w:asciiTheme="majorEastAsia" w:eastAsiaTheme="majorEastAsia" w:hAnsiTheme="majorEastAsia" w:cs="Microsoft YaHei" w:hint="eastAsia"/>
          <w:lang w:eastAsia="zh-CN"/>
        </w:rPr>
        <w:t>需</w:t>
      </w:r>
      <w:r w:rsidRPr="00254BC7">
        <w:rPr>
          <w:rFonts w:asciiTheme="majorEastAsia" w:eastAsiaTheme="majorEastAsia" w:hAnsiTheme="majorEastAsia" w:cs="Microsoft YaHei" w:hint="eastAsia"/>
          <w:lang w:eastAsia="zh-CN"/>
        </w:rPr>
        <w:t>优先考虑</w:t>
      </w:r>
      <w:r>
        <w:rPr>
          <w:rFonts w:asciiTheme="majorEastAsia" w:eastAsiaTheme="majorEastAsia" w:hAnsiTheme="majorEastAsia" w:cs="Microsoft YaHei" w:hint="eastAsia"/>
          <w:lang w:eastAsia="zh-CN"/>
        </w:rPr>
        <w:t>为</w:t>
      </w:r>
      <w:r w:rsidR="004E07DE" w:rsidRPr="00254BC7">
        <w:rPr>
          <w:rFonts w:asciiTheme="majorEastAsia" w:eastAsiaTheme="majorEastAsia" w:hAnsiTheme="majorEastAsia" w:cs="Microsoft YaHei" w:hint="eastAsia"/>
          <w:lang w:eastAsia="zh-CN"/>
        </w:rPr>
        <w:t>残疾儿童和</w:t>
      </w:r>
      <w:r w:rsidR="004E07DE" w:rsidRPr="00254BC7">
        <w:rPr>
          <w:rFonts w:asciiTheme="majorEastAsia" w:eastAsiaTheme="majorEastAsia" w:hAnsiTheme="majorEastAsia" w:cstheme="minorHAnsi" w:hint="eastAsia"/>
          <w:lang w:eastAsia="zh-CN"/>
        </w:rPr>
        <w:t>/</w:t>
      </w:r>
      <w:r w:rsidR="004E07DE" w:rsidRPr="00254BC7">
        <w:rPr>
          <w:rFonts w:asciiTheme="majorEastAsia" w:eastAsiaTheme="majorEastAsia" w:hAnsiTheme="majorEastAsia" w:cs="Microsoft YaHei" w:hint="eastAsia"/>
          <w:lang w:eastAsia="zh-CN"/>
        </w:rPr>
        <w:t>或发育迟缓儿童的家庭采取协调一致的方法来支持残疾儿童，增加公平获得服务和支持的机会，增强社区和家庭的能力，以及建立一支强大的、得到支持的</w:t>
      </w:r>
      <w:r w:rsidR="00B00014">
        <w:rPr>
          <w:rFonts w:asciiTheme="majorEastAsia" w:eastAsiaTheme="majorEastAsia" w:hAnsiTheme="majorEastAsia" w:cs="Microsoft YaHei" w:hint="eastAsia"/>
          <w:lang w:eastAsia="zh-CN"/>
        </w:rPr>
        <w:t>员工队伍</w:t>
      </w:r>
      <w:r w:rsidR="004E07DE" w:rsidRPr="00254BC7">
        <w:rPr>
          <w:rFonts w:asciiTheme="majorEastAsia" w:eastAsiaTheme="majorEastAsia" w:hAnsiTheme="majorEastAsia" w:cs="Microsoft YaHei" w:hint="eastAsia"/>
          <w:lang w:eastAsia="zh-CN"/>
        </w:rPr>
        <w:t>，使</w:t>
      </w:r>
      <w:r w:rsidR="004E07DE" w:rsidRPr="00833371">
        <w:rPr>
          <w:rFonts w:asciiTheme="majorEastAsia" w:eastAsiaTheme="majorEastAsia" w:hAnsiTheme="majorEastAsia" w:cs="Microsoft YaHei" w:hint="eastAsia"/>
          <w:lang w:eastAsia="zh-CN"/>
        </w:rPr>
        <w:t>其有能力在</w:t>
      </w:r>
      <w:r w:rsidRPr="00833371">
        <w:rPr>
          <w:rFonts w:asciiTheme="majorEastAsia" w:eastAsiaTheme="majorEastAsia" w:hAnsiTheme="majorEastAsia" w:cs="Microsoft YaHei" w:hint="eastAsia"/>
          <w:lang w:eastAsia="zh-CN"/>
        </w:rPr>
        <w:t>包容</w:t>
      </w:r>
      <w:r w:rsidR="00155397" w:rsidRPr="00833371">
        <w:rPr>
          <w:rFonts w:asciiTheme="majorEastAsia" w:eastAsiaTheme="majorEastAsia" w:hAnsiTheme="majorEastAsia" w:cs="Microsoft YaHei" w:hint="eastAsia"/>
          <w:lang w:eastAsia="zh-CN"/>
        </w:rPr>
        <w:t>的环</w:t>
      </w:r>
      <w:r w:rsidR="004E07DE" w:rsidRPr="00833371">
        <w:rPr>
          <w:rFonts w:asciiTheme="majorEastAsia" w:eastAsiaTheme="majorEastAsia" w:hAnsiTheme="majorEastAsia" w:cs="Microsoft YaHei" w:hint="eastAsia"/>
          <w:lang w:eastAsia="zh-CN"/>
        </w:rPr>
        <w:t>境中</w:t>
      </w:r>
      <w:r w:rsidR="004E07DE" w:rsidRPr="00254BC7">
        <w:rPr>
          <w:rFonts w:asciiTheme="majorEastAsia" w:eastAsiaTheme="majorEastAsia" w:hAnsiTheme="majorEastAsia" w:cs="Microsoft YaHei" w:hint="eastAsia"/>
          <w:lang w:eastAsia="zh-CN"/>
        </w:rPr>
        <w:t>支持所有儿童的需求。</w:t>
      </w:r>
      <w:r w:rsidR="007B6EE4">
        <w:rPr>
          <w:rFonts w:asciiTheme="majorEastAsia" w:eastAsiaTheme="majorEastAsia" w:hAnsiTheme="majorEastAsia" w:cs="Microsoft YaHei"/>
          <w:lang w:eastAsia="zh-CN"/>
        </w:rPr>
        <w:br/>
      </w:r>
      <w:r w:rsidR="007B6EE4">
        <w:rPr>
          <w:rFonts w:asciiTheme="majorEastAsia" w:eastAsiaTheme="majorEastAsia" w:hAnsiTheme="majorEastAsia" w:cstheme="minorHAnsi"/>
          <w:lang w:eastAsia="zh-CN"/>
        </w:rPr>
        <w:br/>
      </w:r>
      <w:r w:rsidR="007B6EE4">
        <w:rPr>
          <w:rFonts w:asciiTheme="majorEastAsia" w:eastAsiaTheme="majorEastAsia" w:hAnsiTheme="majorEastAsia" w:cstheme="minorHAnsi"/>
          <w:lang w:eastAsia="zh-CN"/>
        </w:rPr>
        <w:br/>
      </w:r>
      <w:r w:rsidR="007B6EE4">
        <w:rPr>
          <w:rFonts w:asciiTheme="majorEastAsia" w:eastAsiaTheme="majorEastAsia" w:hAnsiTheme="majorEastAsia" w:cstheme="minorHAnsi"/>
          <w:lang w:eastAsia="zh-CN"/>
        </w:rPr>
        <w:br/>
      </w:r>
      <w:r w:rsidR="007B6EE4">
        <w:rPr>
          <w:rFonts w:asciiTheme="majorEastAsia" w:eastAsiaTheme="majorEastAsia" w:hAnsiTheme="majorEastAsia" w:cstheme="minorHAnsi"/>
          <w:lang w:eastAsia="zh-CN"/>
        </w:rPr>
        <w:br/>
      </w:r>
      <w:r w:rsidR="007B6EE4">
        <w:rPr>
          <w:rFonts w:asciiTheme="majorEastAsia" w:eastAsiaTheme="majorEastAsia" w:hAnsiTheme="majorEastAsia" w:cstheme="minorHAnsi"/>
          <w:lang w:eastAsia="zh-CN"/>
        </w:rPr>
        <w:br/>
      </w:r>
    </w:p>
    <w:p w14:paraId="5324CBF1" w14:textId="000797AD" w:rsidR="002D69B7" w:rsidRPr="00254BC7" w:rsidRDefault="00254BC7" w:rsidP="003F2AA5">
      <w:pPr>
        <w:pStyle w:val="BodyText"/>
        <w:spacing w:after="120"/>
        <w:rPr>
          <w:rFonts w:eastAsiaTheme="minorEastAsia"/>
          <w:b/>
          <w:sz w:val="24"/>
          <w:lang w:eastAsia="zh-CN"/>
        </w:rPr>
      </w:pPr>
      <w:r>
        <w:rPr>
          <w:rFonts w:ascii="MS Gothic" w:eastAsia="MS Gothic" w:hAnsi="MS Gothic" w:cs="MS Gothic" w:hint="eastAsia"/>
          <w:b/>
          <w:sz w:val="24"/>
          <w:lang w:eastAsia="zh-CN"/>
        </w:rPr>
        <w:lastRenderedPageBreak/>
        <w:t>文</w:t>
      </w:r>
      <w:r>
        <w:rPr>
          <w:b/>
          <w:sz w:val="24"/>
          <w:lang w:eastAsia="zh-CN"/>
        </w:rPr>
        <w:t>化和语言多样性家庭</w:t>
      </w:r>
    </w:p>
    <w:p w14:paraId="53F5F553" w14:textId="148B81D0" w:rsidR="00CB4B25" w:rsidRPr="007B6EE4" w:rsidRDefault="00372520" w:rsidP="007B6EE4">
      <w:pPr>
        <w:pStyle w:val="BodyText"/>
        <w:spacing w:after="120"/>
        <w:rPr>
          <w:rFonts w:asciiTheme="minorEastAsia" w:eastAsiaTheme="minorEastAsia" w:hAnsiTheme="minorEastAsia" w:cs="Microsoft YaHei"/>
          <w:lang w:eastAsia="zh-CN"/>
        </w:rPr>
      </w:pPr>
      <w:r w:rsidRPr="00372520">
        <w:rPr>
          <w:rFonts w:asciiTheme="minorEastAsia" w:eastAsiaTheme="minorEastAsia" w:hAnsiTheme="minorEastAsia" w:cs="Microsoft YaHei" w:hint="eastAsia"/>
          <w:lang w:eastAsia="zh-CN"/>
        </w:rPr>
        <w:t>文化和语言</w:t>
      </w:r>
      <w:r w:rsidRPr="00833371">
        <w:rPr>
          <w:rFonts w:asciiTheme="minorEastAsia" w:eastAsiaTheme="minorEastAsia" w:hAnsiTheme="minorEastAsia" w:cs="Microsoft YaHei" w:hint="eastAsia"/>
          <w:lang w:eastAsia="zh-CN"/>
        </w:rPr>
        <w:t>多样性家庭</w:t>
      </w:r>
      <w:r w:rsidR="00F27660" w:rsidRPr="00833371">
        <w:rPr>
          <w:rFonts w:asciiTheme="minorEastAsia" w:eastAsiaTheme="minorEastAsia" w:hAnsiTheme="minorEastAsia" w:cs="Microsoft YaHei" w:hint="eastAsia"/>
          <w:lang w:eastAsia="zh-CN"/>
        </w:rPr>
        <w:t>及其家长</w:t>
      </w:r>
      <w:r w:rsidRPr="00833371">
        <w:rPr>
          <w:rFonts w:asciiTheme="minorEastAsia" w:eastAsiaTheme="minorEastAsia" w:hAnsiTheme="minorEastAsia" w:cs="Microsoft YaHei" w:hint="eastAsia"/>
          <w:lang w:eastAsia="zh-CN"/>
        </w:rPr>
        <w:t>指出</w:t>
      </w:r>
      <w:r w:rsidRPr="00372520">
        <w:rPr>
          <w:rFonts w:asciiTheme="minorEastAsia" w:eastAsiaTheme="minorEastAsia" w:hAnsiTheme="minorEastAsia" w:cs="Microsoft YaHei" w:hint="eastAsia"/>
          <w:lang w:eastAsia="zh-CN"/>
        </w:rPr>
        <w:t>，有几种障碍使他们更难理解、</w:t>
      </w:r>
      <w:r>
        <w:rPr>
          <w:rFonts w:asciiTheme="minorEastAsia" w:eastAsiaTheme="minorEastAsia" w:hAnsiTheme="minorEastAsia" w:cs="Microsoft YaHei" w:hint="eastAsia"/>
          <w:lang w:eastAsia="zh-CN"/>
        </w:rPr>
        <w:t>搜寻</w:t>
      </w:r>
      <w:r w:rsidRPr="00372520">
        <w:rPr>
          <w:rFonts w:asciiTheme="minorEastAsia" w:eastAsiaTheme="minorEastAsia" w:hAnsiTheme="minorEastAsia" w:cs="Microsoft YaHei" w:hint="eastAsia"/>
          <w:lang w:eastAsia="zh-CN"/>
        </w:rPr>
        <w:t>和接受服务。这包括</w:t>
      </w:r>
      <w:r>
        <w:rPr>
          <w:rFonts w:asciiTheme="minorEastAsia" w:eastAsiaTheme="minorEastAsia" w:hAnsiTheme="minorEastAsia" w:cs="Microsoft YaHei" w:hint="eastAsia"/>
          <w:lang w:eastAsia="zh-CN"/>
        </w:rPr>
        <w:t>诸如</w:t>
      </w:r>
      <w:r w:rsidRPr="00372520">
        <w:rPr>
          <w:rFonts w:asciiTheme="minorEastAsia" w:eastAsiaTheme="minorEastAsia" w:hAnsiTheme="minorEastAsia" w:cs="Microsoft YaHei" w:hint="eastAsia"/>
          <w:lang w:eastAsia="zh-CN"/>
        </w:rPr>
        <w:t>语言和文化、法律地位、创伤</w:t>
      </w:r>
      <w:r>
        <w:rPr>
          <w:rFonts w:asciiTheme="minorEastAsia" w:eastAsiaTheme="minorEastAsia" w:hAnsiTheme="minorEastAsia" w:cs="Microsoft YaHei" w:hint="eastAsia"/>
          <w:lang w:eastAsia="zh-CN"/>
        </w:rPr>
        <w:t>等</w:t>
      </w:r>
      <w:r w:rsidRPr="00372520">
        <w:rPr>
          <w:rFonts w:asciiTheme="minorEastAsia" w:eastAsiaTheme="minorEastAsia" w:hAnsiTheme="minorEastAsia" w:cs="Microsoft YaHei" w:hint="eastAsia"/>
          <w:lang w:eastAsia="zh-CN"/>
        </w:rPr>
        <w:t>的影响以及对机构的不信任等障碍，而这些障碍往往来自于儿童被带走的经历或对儿童被带走的恐惧。</w:t>
      </w:r>
    </w:p>
    <w:p w14:paraId="67CCF344" w14:textId="0E4C7386" w:rsidR="00372520" w:rsidRPr="00906C12" w:rsidRDefault="00372520" w:rsidP="00683067">
      <w:pPr>
        <w:widowControl w:val="0"/>
        <w:autoSpaceDE w:val="0"/>
        <w:autoSpaceDN w:val="0"/>
        <w:spacing w:after="120" w:line="340" w:lineRule="exact"/>
        <w:rPr>
          <w:rFonts w:asciiTheme="minorHAnsi" w:hAnsiTheme="minorHAnsi" w:cstheme="minorHAnsi"/>
          <w:sz w:val="20"/>
          <w:szCs w:val="20"/>
          <w:shd w:val="clear" w:color="auto" w:fill="FFFFFF"/>
          <w:lang w:eastAsia="zh-CN"/>
        </w:rPr>
      </w:pPr>
      <w:r w:rsidRPr="00CB4B25">
        <w:rPr>
          <w:rFonts w:asciiTheme="minorEastAsia" w:hAnsiTheme="minorEastAsia" w:cs="Microsoft YaHei" w:hint="eastAsia"/>
          <w:szCs w:val="20"/>
          <w:lang w:eastAsia="zh-CN"/>
        </w:rPr>
        <w:t>为了解决这个问题，文化和语言多样性的利益相关者建议，可以通过确保服务不那么复杂，便于理解和搜寻，并使用更有效的沟通方式，包括更多地使用各种语言的资源，来改善服务和支持的获取。</w:t>
      </w:r>
    </w:p>
    <w:p w14:paraId="4DC05D6D" w14:textId="2E5291BD" w:rsidR="00372520" w:rsidRPr="00906C12" w:rsidRDefault="00372520" w:rsidP="00683067">
      <w:pPr>
        <w:pStyle w:val="BodyText"/>
        <w:spacing w:after="120" w:line="340" w:lineRule="exact"/>
        <w:rPr>
          <w:rFonts w:asciiTheme="minorEastAsia" w:eastAsiaTheme="minorEastAsia" w:hAnsiTheme="minorEastAsia"/>
          <w:szCs w:val="20"/>
          <w:lang w:eastAsia="zh-CN"/>
        </w:rPr>
      </w:pPr>
      <w:r w:rsidRPr="00906C12">
        <w:rPr>
          <w:rFonts w:asciiTheme="minorEastAsia" w:eastAsiaTheme="minorEastAsia" w:hAnsiTheme="minorEastAsia" w:cs="Microsoft YaHei" w:hint="eastAsia"/>
          <w:szCs w:val="20"/>
          <w:lang w:eastAsia="zh-CN"/>
        </w:rPr>
        <w:t>文化和语言多样性的利益相关者建议投资于帮助家庭搜寻和了解服务系统的社区团体，并确保</w:t>
      </w:r>
      <w:r w:rsidR="00B00014" w:rsidRPr="00906C12">
        <w:rPr>
          <w:rFonts w:asciiTheme="minorEastAsia" w:eastAsiaTheme="minorEastAsia" w:hAnsiTheme="minorEastAsia" w:cs="Microsoft YaHei" w:hint="eastAsia"/>
          <w:szCs w:val="20"/>
          <w:lang w:eastAsia="zh-CN"/>
        </w:rPr>
        <w:t>员工队伍</w:t>
      </w:r>
      <w:r w:rsidRPr="00906C12">
        <w:rPr>
          <w:rFonts w:asciiTheme="minorEastAsia" w:eastAsiaTheme="minorEastAsia" w:hAnsiTheme="minorEastAsia" w:cs="Microsoft YaHei" w:hint="eastAsia"/>
          <w:szCs w:val="20"/>
          <w:lang w:eastAsia="zh-CN"/>
        </w:rPr>
        <w:t>，尤其是幼儿教育工作者，了解文化多样性，并对创伤有充分的认识。</w:t>
      </w:r>
    </w:p>
    <w:p w14:paraId="251CE792" w14:textId="668B0A14" w:rsidR="00431234" w:rsidRPr="00906C12" w:rsidRDefault="00372520" w:rsidP="00683067">
      <w:pPr>
        <w:pStyle w:val="BodyText"/>
        <w:spacing w:after="120" w:line="340" w:lineRule="exact"/>
        <w:rPr>
          <w:rFonts w:asciiTheme="minorEastAsia" w:eastAsiaTheme="minorEastAsia" w:hAnsiTheme="minorEastAsia"/>
          <w:szCs w:val="20"/>
          <w:lang w:eastAsia="zh-CN"/>
        </w:rPr>
      </w:pPr>
      <w:r w:rsidRPr="00906C12">
        <w:rPr>
          <w:rFonts w:asciiTheme="minorEastAsia" w:eastAsiaTheme="minorEastAsia" w:hAnsiTheme="minorEastAsia" w:cs="Microsoft YaHei" w:hint="eastAsia"/>
          <w:szCs w:val="20"/>
          <w:lang w:eastAsia="zh-CN"/>
        </w:rPr>
        <w:t>文化和语言多样性</w:t>
      </w:r>
      <w:r w:rsidR="004E07DE" w:rsidRPr="00906C12">
        <w:rPr>
          <w:rFonts w:asciiTheme="minorEastAsia" w:eastAsiaTheme="minorEastAsia" w:hAnsiTheme="minorEastAsia" w:cs="Microsoft YaHei" w:hint="eastAsia"/>
          <w:szCs w:val="20"/>
          <w:lang w:eastAsia="zh-CN"/>
        </w:rPr>
        <w:t>的利益相关者还希望获得信息和资源，以增强社区和家庭的能力，包括在传统育儿方法优势的基础上开展儿童发展教育。</w:t>
      </w:r>
    </w:p>
    <w:p w14:paraId="267BA772" w14:textId="77777777" w:rsidR="00906C12" w:rsidRDefault="00906C12" w:rsidP="00683067">
      <w:pPr>
        <w:pStyle w:val="BodyText"/>
        <w:spacing w:after="120" w:line="340" w:lineRule="exact"/>
        <w:rPr>
          <w:b/>
          <w:sz w:val="24"/>
          <w:lang w:eastAsia="zh-CN"/>
        </w:rPr>
      </w:pPr>
    </w:p>
    <w:p w14:paraId="5FB26694" w14:textId="4E0B6702" w:rsidR="002D69B7" w:rsidRPr="00BC0481" w:rsidRDefault="00B00014" w:rsidP="00683067">
      <w:pPr>
        <w:pStyle w:val="BodyText"/>
        <w:spacing w:after="120" w:line="340" w:lineRule="exact"/>
        <w:rPr>
          <w:b/>
          <w:sz w:val="24"/>
          <w:lang w:eastAsia="zh-CN"/>
        </w:rPr>
      </w:pPr>
      <w:r w:rsidRPr="00B00014">
        <w:rPr>
          <w:rFonts w:asciiTheme="minorEastAsia" w:eastAsiaTheme="minorEastAsia" w:hAnsiTheme="minorEastAsia" w:cs="Microsoft YaHei" w:hint="eastAsia"/>
          <w:b/>
          <w:lang w:eastAsia="zh-CN"/>
        </w:rPr>
        <w:t>地区、农村和偏远地区的家庭</w:t>
      </w:r>
    </w:p>
    <w:p w14:paraId="5A161574" w14:textId="00164FF1" w:rsidR="002D69B7" w:rsidRPr="002C0B9F" w:rsidRDefault="00B00014" w:rsidP="00683067">
      <w:pPr>
        <w:widowControl w:val="0"/>
        <w:autoSpaceDE w:val="0"/>
        <w:autoSpaceDN w:val="0"/>
        <w:spacing w:after="120" w:line="340" w:lineRule="exact"/>
        <w:rPr>
          <w:rFonts w:asciiTheme="minorHAnsi" w:eastAsia="Calibri" w:hAnsiTheme="minorHAnsi" w:cstheme="minorHAnsi"/>
          <w:lang w:val="en-US" w:eastAsia="zh-CN"/>
        </w:rPr>
      </w:pPr>
      <w:r w:rsidRPr="00B00014">
        <w:rPr>
          <w:rFonts w:asciiTheme="minorEastAsia" w:hAnsiTheme="minorEastAsia" w:cs="Microsoft YaHei" w:hint="eastAsia"/>
          <w:lang w:eastAsia="zh-CN"/>
        </w:rPr>
        <w:t>对于地区、农村和偏远地区的家庭和</w:t>
      </w:r>
      <w:r>
        <w:rPr>
          <w:rFonts w:asciiTheme="minorEastAsia" w:hAnsiTheme="minorEastAsia" w:cs="Microsoft YaHei" w:hint="eastAsia"/>
          <w:lang w:eastAsia="zh-CN"/>
        </w:rPr>
        <w:t>服务提供机构</w:t>
      </w:r>
      <w:r w:rsidRPr="00B00014">
        <w:rPr>
          <w:rFonts w:asciiTheme="minorEastAsia" w:hAnsiTheme="minorEastAsia" w:cs="Microsoft YaHei" w:hint="eastAsia"/>
          <w:lang w:eastAsia="zh-CN"/>
        </w:rPr>
        <w:t>来说，</w:t>
      </w:r>
      <w:r>
        <w:rPr>
          <w:rFonts w:asciiTheme="minorEastAsia" w:hAnsiTheme="minorEastAsia" w:cs="Microsoft YaHei" w:hint="eastAsia"/>
          <w:lang w:eastAsia="zh-CN"/>
        </w:rPr>
        <w:t>其</w:t>
      </w:r>
      <w:r w:rsidRPr="00B00014">
        <w:rPr>
          <w:rFonts w:asciiTheme="minorEastAsia" w:hAnsiTheme="minorEastAsia" w:cs="Microsoft YaHei" w:hint="eastAsia"/>
          <w:lang w:eastAsia="zh-CN"/>
        </w:rPr>
        <w:t>面临的挑战包括地理位置偏远、难以招聘到有能力的本地</w:t>
      </w:r>
      <w:r>
        <w:rPr>
          <w:rFonts w:asciiTheme="minorEastAsia" w:hAnsiTheme="minorEastAsia" w:cs="Microsoft YaHei" w:hint="eastAsia"/>
          <w:lang w:eastAsia="zh-CN"/>
        </w:rPr>
        <w:t>员工队伍</w:t>
      </w:r>
      <w:r w:rsidRPr="00B00014">
        <w:rPr>
          <w:rFonts w:asciiTheme="minorEastAsia" w:hAnsiTheme="minorEastAsia" w:cs="Microsoft YaHei" w:hint="eastAsia"/>
          <w:lang w:eastAsia="zh-CN"/>
        </w:rPr>
        <w:t>，以及能否提供满足社区需求的灵活服务。</w:t>
      </w:r>
    </w:p>
    <w:p w14:paraId="1C6792F7" w14:textId="5C11F2FD" w:rsidR="00431234" w:rsidRDefault="00757CBC" w:rsidP="00683067">
      <w:pPr>
        <w:pStyle w:val="BodyText"/>
        <w:spacing w:after="120" w:line="340" w:lineRule="exact"/>
        <w:rPr>
          <w:b/>
          <w:sz w:val="24"/>
          <w:lang w:eastAsia="zh-CN"/>
        </w:rPr>
      </w:pPr>
      <w:r w:rsidRPr="00B00014">
        <w:rPr>
          <w:rFonts w:asciiTheme="minorEastAsia" w:eastAsiaTheme="minorEastAsia" w:hAnsiTheme="minorEastAsia" w:cs="Microsoft YaHei" w:hint="eastAsia"/>
          <w:lang w:eastAsia="zh-CN"/>
        </w:rPr>
        <w:t>因此，这些利益相关者优先考虑以地方为基础的适应性方法，并在数据共享的支持下协调决策。他们还优先考虑能够反映</w:t>
      </w:r>
      <w:r w:rsidR="00B00014">
        <w:rPr>
          <w:rFonts w:asciiTheme="minorEastAsia" w:eastAsiaTheme="minorEastAsia" w:hAnsiTheme="minorEastAsia" w:cs="Microsoft YaHei" w:hint="eastAsia"/>
          <w:lang w:eastAsia="zh-CN"/>
        </w:rPr>
        <w:t>其所见的</w:t>
      </w:r>
      <w:r w:rsidRPr="00B00014">
        <w:rPr>
          <w:rFonts w:asciiTheme="minorEastAsia" w:eastAsiaTheme="minorEastAsia" w:hAnsiTheme="minorEastAsia" w:cs="Microsoft YaHei" w:hint="eastAsia"/>
          <w:lang w:eastAsia="zh-CN"/>
        </w:rPr>
        <w:t>环境退化和自然灾害的政策。</w:t>
      </w:r>
    </w:p>
    <w:p w14:paraId="357D64E5" w14:textId="77777777" w:rsidR="003212AD" w:rsidRDefault="003212AD" w:rsidP="00683067">
      <w:pPr>
        <w:pStyle w:val="BodyText"/>
        <w:spacing w:after="120" w:line="340" w:lineRule="exact"/>
        <w:rPr>
          <w:rFonts w:asciiTheme="majorEastAsia" w:eastAsiaTheme="majorEastAsia" w:hAnsiTheme="majorEastAsia" w:cstheme="minorHAnsi"/>
          <w:b/>
          <w:lang w:eastAsia="zh-CN"/>
        </w:rPr>
      </w:pPr>
    </w:p>
    <w:p w14:paraId="06F112A4" w14:textId="2D4B1BFC" w:rsidR="00B00014" w:rsidRPr="00B00014" w:rsidRDefault="00B00014" w:rsidP="00683067">
      <w:pPr>
        <w:pStyle w:val="BodyText"/>
        <w:spacing w:after="120" w:line="340" w:lineRule="exact"/>
        <w:rPr>
          <w:rFonts w:asciiTheme="majorEastAsia" w:eastAsiaTheme="majorEastAsia" w:hAnsiTheme="majorEastAsia" w:cstheme="minorHAnsi"/>
          <w:b/>
          <w:lang w:eastAsia="zh-CN"/>
        </w:rPr>
      </w:pPr>
      <w:r w:rsidRPr="00B00014">
        <w:rPr>
          <w:rFonts w:asciiTheme="majorEastAsia" w:eastAsiaTheme="majorEastAsia" w:hAnsiTheme="majorEastAsia" w:cstheme="minorHAnsi" w:hint="eastAsia"/>
          <w:b/>
          <w:lang w:eastAsia="zh-CN"/>
        </w:rPr>
        <w:t xml:space="preserve">LGBTIQA+ </w:t>
      </w:r>
      <w:r w:rsidRPr="00B00014">
        <w:rPr>
          <w:rFonts w:asciiTheme="majorEastAsia" w:eastAsiaTheme="majorEastAsia" w:hAnsiTheme="majorEastAsia" w:cs="Microsoft YaHei" w:hint="eastAsia"/>
          <w:b/>
          <w:lang w:eastAsia="zh-CN"/>
        </w:rPr>
        <w:t>儿童和家庭</w:t>
      </w:r>
    </w:p>
    <w:p w14:paraId="599DCA47" w14:textId="5894FBB6" w:rsidR="00B00014" w:rsidRPr="00B00014" w:rsidRDefault="00B00014" w:rsidP="00683067">
      <w:pPr>
        <w:pStyle w:val="BodyText"/>
        <w:spacing w:after="120" w:line="340" w:lineRule="exact"/>
        <w:rPr>
          <w:rFonts w:asciiTheme="majorEastAsia" w:eastAsiaTheme="majorEastAsia" w:hAnsiTheme="majorEastAsia" w:cstheme="minorHAnsi"/>
          <w:lang w:eastAsia="zh-CN"/>
        </w:rPr>
      </w:pPr>
      <w:r w:rsidRPr="00B00014">
        <w:rPr>
          <w:rFonts w:asciiTheme="majorEastAsia" w:eastAsiaTheme="majorEastAsia" w:hAnsiTheme="majorEastAsia" w:cstheme="minorHAnsi" w:hint="eastAsia"/>
          <w:lang w:eastAsia="zh-CN"/>
        </w:rPr>
        <w:t xml:space="preserve">LGBTIQA+ </w:t>
      </w:r>
      <w:r w:rsidRPr="00B00014">
        <w:rPr>
          <w:rFonts w:asciiTheme="majorEastAsia" w:eastAsiaTheme="majorEastAsia" w:hAnsiTheme="majorEastAsia" w:cs="Microsoft YaHei" w:hint="eastAsia"/>
          <w:lang w:eastAsia="zh-CN"/>
        </w:rPr>
        <w:t>儿童和家庭希望看到这样一个未来：儿童在做</w:t>
      </w:r>
      <w:r>
        <w:rPr>
          <w:rFonts w:asciiTheme="majorEastAsia" w:eastAsiaTheme="majorEastAsia" w:hAnsiTheme="majorEastAsia" w:cs="Microsoft YaHei" w:hint="eastAsia"/>
          <w:lang w:eastAsia="zh-CN"/>
        </w:rPr>
        <w:t>其</w:t>
      </w:r>
      <w:r w:rsidRPr="00B00014">
        <w:rPr>
          <w:rFonts w:asciiTheme="majorEastAsia" w:eastAsiaTheme="majorEastAsia" w:hAnsiTheme="majorEastAsia" w:cs="Microsoft YaHei" w:hint="eastAsia"/>
          <w:lang w:eastAsia="zh-CN"/>
        </w:rPr>
        <w:t>真实自我的过程中得到支持、鼓励和赞美，家庭和儿童能够获得包容性和响应性的服务。</w:t>
      </w:r>
    </w:p>
    <w:p w14:paraId="753943AF" w14:textId="406CB339" w:rsidR="002D69B7" w:rsidRPr="007E7ECB" w:rsidRDefault="00B00014" w:rsidP="00683067">
      <w:pPr>
        <w:widowControl w:val="0"/>
        <w:autoSpaceDE w:val="0"/>
        <w:autoSpaceDN w:val="0"/>
        <w:spacing w:after="120" w:line="340" w:lineRule="exact"/>
        <w:rPr>
          <w:rFonts w:asciiTheme="minorHAnsi" w:eastAsia="Calibri" w:hAnsiTheme="minorHAnsi" w:cstheme="minorHAnsi"/>
          <w:bCs/>
          <w:lang w:eastAsia="zh-CN"/>
        </w:rPr>
      </w:pPr>
      <w:r w:rsidRPr="00B00014">
        <w:rPr>
          <w:rFonts w:asciiTheme="majorEastAsia" w:eastAsiaTheme="majorEastAsia" w:hAnsiTheme="majorEastAsia" w:cs="Microsoft YaHei" w:hint="eastAsia"/>
          <w:lang w:eastAsia="zh-CN"/>
        </w:rPr>
        <w:t>然而，</w:t>
      </w:r>
      <w:r w:rsidRPr="00B00014">
        <w:rPr>
          <w:rFonts w:asciiTheme="majorEastAsia" w:eastAsiaTheme="majorEastAsia" w:hAnsiTheme="majorEastAsia" w:cstheme="minorHAnsi" w:hint="eastAsia"/>
          <w:lang w:eastAsia="zh-CN"/>
        </w:rPr>
        <w:t xml:space="preserve">LGBTIQA+ </w:t>
      </w:r>
      <w:r w:rsidRPr="00B00014">
        <w:rPr>
          <w:rFonts w:asciiTheme="majorEastAsia" w:eastAsiaTheme="majorEastAsia" w:hAnsiTheme="majorEastAsia" w:cs="Microsoft YaHei" w:hint="eastAsia"/>
          <w:lang w:eastAsia="zh-CN"/>
        </w:rPr>
        <w:t>家庭在</w:t>
      </w:r>
      <w:r>
        <w:rPr>
          <w:rFonts w:asciiTheme="majorEastAsia" w:eastAsiaTheme="majorEastAsia" w:hAnsiTheme="majorEastAsia" w:cs="Microsoft YaHei" w:hint="eastAsia"/>
          <w:lang w:eastAsia="zh-CN"/>
        </w:rPr>
        <w:t>包容性</w:t>
      </w:r>
      <w:r w:rsidRPr="00B00014">
        <w:rPr>
          <w:rFonts w:asciiTheme="majorEastAsia" w:eastAsiaTheme="majorEastAsia" w:hAnsiTheme="majorEastAsia" w:cs="Microsoft YaHei" w:hint="eastAsia"/>
          <w:lang w:eastAsia="zh-CN"/>
        </w:rPr>
        <w:t>方面面临一些障碍，如缺乏一致的法律框架、数据收集不能充分反映</w:t>
      </w:r>
      <w:r w:rsidRPr="00B00014">
        <w:rPr>
          <w:rFonts w:asciiTheme="majorEastAsia" w:eastAsiaTheme="majorEastAsia" w:hAnsiTheme="majorEastAsia" w:cstheme="minorHAnsi" w:hint="eastAsia"/>
          <w:lang w:eastAsia="zh-CN"/>
        </w:rPr>
        <w:t xml:space="preserve"> LGBTIQA+ </w:t>
      </w:r>
      <w:r w:rsidRPr="00B00014">
        <w:rPr>
          <w:rFonts w:asciiTheme="majorEastAsia" w:eastAsiaTheme="majorEastAsia" w:hAnsiTheme="majorEastAsia" w:cs="Microsoft YaHei" w:hint="eastAsia"/>
          <w:lang w:eastAsia="zh-CN"/>
        </w:rPr>
        <w:t>家庭的情况，以及服务提供机构缺乏理解。</w:t>
      </w:r>
    </w:p>
    <w:p w14:paraId="68F80070" w14:textId="14FD5C3E" w:rsidR="00B2163E" w:rsidRDefault="00757CBC" w:rsidP="00683067">
      <w:pPr>
        <w:pStyle w:val="BodyText"/>
        <w:spacing w:after="120" w:line="340" w:lineRule="exact"/>
        <w:rPr>
          <w:rFonts w:asciiTheme="majorEastAsia" w:eastAsiaTheme="majorEastAsia" w:hAnsiTheme="majorEastAsia" w:cs="Microsoft YaHei"/>
          <w:lang w:eastAsia="zh-CN"/>
        </w:rPr>
      </w:pPr>
      <w:r w:rsidRPr="00B00014">
        <w:rPr>
          <w:rFonts w:asciiTheme="majorEastAsia" w:eastAsiaTheme="majorEastAsia" w:hAnsiTheme="majorEastAsia" w:cstheme="minorHAnsi" w:hint="eastAsia"/>
          <w:lang w:eastAsia="zh-CN"/>
        </w:rPr>
        <w:t xml:space="preserve">LGBTIQA+ </w:t>
      </w:r>
      <w:r w:rsidRPr="00B00014">
        <w:rPr>
          <w:rFonts w:asciiTheme="majorEastAsia" w:eastAsiaTheme="majorEastAsia" w:hAnsiTheme="majorEastAsia" w:cs="Microsoft YaHei" w:hint="eastAsia"/>
          <w:lang w:eastAsia="zh-CN"/>
        </w:rPr>
        <w:t>家庭优先考虑对一线工作人员或教育工作者进行培训和能力建设，进行法律和管理改革以反映性别和家庭结构的多样性，以及支持为</w:t>
      </w:r>
      <w:r w:rsidRPr="00B00014">
        <w:rPr>
          <w:rFonts w:asciiTheme="majorEastAsia" w:eastAsiaTheme="majorEastAsia" w:hAnsiTheme="majorEastAsia" w:cstheme="minorHAnsi" w:hint="eastAsia"/>
          <w:lang w:eastAsia="zh-CN"/>
        </w:rPr>
        <w:t xml:space="preserve"> LGBTIQA+ </w:t>
      </w:r>
      <w:r w:rsidRPr="00B00014">
        <w:rPr>
          <w:rFonts w:asciiTheme="majorEastAsia" w:eastAsiaTheme="majorEastAsia" w:hAnsiTheme="majorEastAsia" w:cs="Microsoft YaHei" w:hint="eastAsia"/>
          <w:lang w:eastAsia="zh-CN"/>
        </w:rPr>
        <w:t>拥有和经营的服务机构提供有针对性的服务。</w:t>
      </w:r>
    </w:p>
    <w:p w14:paraId="7C8EFC6E"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34BAAE01"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667A6A35"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79CDE1F3"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50750F48"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3FE84FEF"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581C19A8" w14:textId="77777777" w:rsidR="00683067" w:rsidRDefault="00683067" w:rsidP="00683067">
      <w:pPr>
        <w:pStyle w:val="BodyText"/>
        <w:spacing w:after="120" w:line="340" w:lineRule="exact"/>
        <w:rPr>
          <w:rFonts w:asciiTheme="majorEastAsia" w:eastAsiaTheme="majorEastAsia" w:hAnsiTheme="majorEastAsia" w:cs="Microsoft YaHei"/>
          <w:lang w:eastAsia="zh-CN"/>
        </w:rPr>
      </w:pPr>
    </w:p>
    <w:p w14:paraId="34B9B9E5" w14:textId="5D956984" w:rsidR="00683067" w:rsidRPr="00B00014" w:rsidRDefault="00683067" w:rsidP="00683067">
      <w:pPr>
        <w:pStyle w:val="BodyText"/>
        <w:spacing w:after="120" w:line="340" w:lineRule="exact"/>
        <w:rPr>
          <w:rFonts w:asciiTheme="majorEastAsia" w:eastAsiaTheme="majorEastAsia" w:hAnsiTheme="majorEastAsia" w:cstheme="minorHAnsi"/>
          <w:lang w:eastAsia="zh-CN"/>
        </w:rPr>
      </w:pPr>
    </w:p>
    <w:p w14:paraId="2D33D1BD" w14:textId="239782EF" w:rsidR="00255992" w:rsidRPr="004523B3" w:rsidRDefault="00B00014" w:rsidP="0008667A">
      <w:pPr>
        <w:pStyle w:val="Heading1"/>
      </w:pPr>
      <w:bookmarkStart w:id="33" w:name="_Toc146623047"/>
      <w:bookmarkStart w:id="34" w:name="_Toc146623218"/>
      <w:bookmarkStart w:id="35" w:name="_Toc146623048"/>
      <w:bookmarkStart w:id="36" w:name="_Toc146623219"/>
      <w:bookmarkStart w:id="37" w:name="_Toc146623049"/>
      <w:bookmarkStart w:id="38" w:name="_Toc146623220"/>
      <w:bookmarkStart w:id="39" w:name="_Toc151713510"/>
      <w:bookmarkEnd w:id="33"/>
      <w:bookmarkEnd w:id="34"/>
      <w:bookmarkEnd w:id="35"/>
      <w:bookmarkEnd w:id="36"/>
      <w:bookmarkEnd w:id="37"/>
      <w:bookmarkEnd w:id="38"/>
      <w:r>
        <w:t>战略的结构</w:t>
      </w:r>
      <w:bookmarkEnd w:id="39"/>
    </w:p>
    <w:p w14:paraId="3202DEBA" w14:textId="4E8749E2" w:rsidR="00D55D35" w:rsidRPr="00B00014" w:rsidRDefault="00D55D35" w:rsidP="00D67793">
      <w:pPr>
        <w:widowControl w:val="0"/>
        <w:autoSpaceDE w:val="0"/>
        <w:autoSpaceDN w:val="0"/>
        <w:spacing w:after="120" w:line="340" w:lineRule="exact"/>
        <w:rPr>
          <w:rFonts w:asciiTheme="majorEastAsia" w:eastAsiaTheme="majorEastAsia" w:hAnsiTheme="majorEastAsia" w:cstheme="minorHAnsi"/>
          <w:lang w:eastAsia="zh-CN"/>
        </w:rPr>
      </w:pPr>
      <w:r w:rsidRPr="00B00014">
        <w:rPr>
          <w:rFonts w:asciiTheme="majorEastAsia" w:eastAsiaTheme="majorEastAsia" w:hAnsiTheme="majorEastAsia" w:cs="Microsoft YaHei" w:hint="eastAsia"/>
          <w:lang w:eastAsia="zh-CN"/>
        </w:rPr>
        <w:t>这次</w:t>
      </w:r>
      <w:r w:rsidR="00B00014" w:rsidRPr="00B00014">
        <w:rPr>
          <w:rFonts w:asciiTheme="majorEastAsia" w:eastAsiaTheme="majorEastAsia" w:hAnsiTheme="majorEastAsia" w:cs="Microsoft YaHei" w:hint="eastAsia"/>
          <w:lang w:eastAsia="zh-CN"/>
        </w:rPr>
        <w:t>咨询</w:t>
      </w:r>
      <w:r w:rsidRPr="00B00014">
        <w:rPr>
          <w:rFonts w:asciiTheme="majorEastAsia" w:eastAsiaTheme="majorEastAsia" w:hAnsiTheme="majorEastAsia" w:cs="Microsoft YaHei" w:hint="eastAsia"/>
          <w:lang w:eastAsia="zh-CN"/>
        </w:rPr>
        <w:t>广泛征求了对</w:t>
      </w:r>
      <w:r w:rsidR="0011741A" w:rsidRPr="00B00014">
        <w:rPr>
          <w:rFonts w:asciiTheme="majorEastAsia" w:eastAsiaTheme="majorEastAsia" w:hAnsiTheme="majorEastAsia" w:cs="Microsoft YaHei" w:hint="eastAsia"/>
          <w:lang w:eastAsia="zh-CN"/>
        </w:rPr>
        <w:t>早教战略</w:t>
      </w:r>
      <w:r w:rsidR="00B00014" w:rsidRPr="00B00014">
        <w:rPr>
          <w:rFonts w:asciiTheme="majorEastAsia" w:eastAsiaTheme="majorEastAsia" w:hAnsiTheme="majorEastAsia" w:cs="Microsoft YaHei" w:hint="eastAsia"/>
          <w:lang w:eastAsia="zh-CN"/>
        </w:rPr>
        <w:t>的愿景、成果、优先事项和原则的意见，但讨论</w:t>
      </w:r>
      <w:r w:rsidR="00B00014">
        <w:rPr>
          <w:rFonts w:asciiTheme="majorEastAsia" w:eastAsiaTheme="majorEastAsia" w:hAnsiTheme="majorEastAsia" w:cstheme="minorHAnsi" w:hint="eastAsia"/>
          <w:lang w:eastAsia="zh-CN"/>
        </w:rPr>
        <w:t>文</w:t>
      </w:r>
      <w:r w:rsidRPr="00B00014">
        <w:rPr>
          <w:rFonts w:asciiTheme="majorEastAsia" w:eastAsiaTheme="majorEastAsia" w:hAnsiTheme="majorEastAsia" w:cs="Microsoft YaHei" w:hint="eastAsia"/>
          <w:lang w:eastAsia="zh-CN"/>
        </w:rPr>
        <w:t>件提出了更多问题，包括战略的结构（见</w:t>
      </w:r>
      <w:r w:rsidRPr="00204940">
        <w:rPr>
          <w:rFonts w:asciiTheme="majorEastAsia" w:eastAsiaTheme="majorEastAsia" w:hAnsiTheme="majorEastAsia" w:cs="Microsoft YaHei" w:hint="eastAsia"/>
          <w:b/>
          <w:bCs/>
          <w:lang w:eastAsia="zh-CN"/>
        </w:rPr>
        <w:t>图</w:t>
      </w:r>
      <w:r w:rsidRPr="00204940">
        <w:rPr>
          <w:rFonts w:asciiTheme="majorEastAsia" w:eastAsiaTheme="majorEastAsia" w:hAnsiTheme="majorEastAsia" w:cstheme="minorHAnsi" w:hint="eastAsia"/>
          <w:b/>
          <w:bCs/>
          <w:lang w:eastAsia="zh-CN"/>
        </w:rPr>
        <w:t>3</w:t>
      </w:r>
      <w:r w:rsidRPr="00B00014">
        <w:rPr>
          <w:rFonts w:asciiTheme="majorEastAsia" w:eastAsiaTheme="majorEastAsia" w:hAnsiTheme="majorEastAsia" w:cs="Microsoft YaHei" w:hint="eastAsia"/>
          <w:lang w:eastAsia="zh-CN"/>
        </w:rPr>
        <w:t>）。</w:t>
      </w:r>
    </w:p>
    <w:p w14:paraId="2411D667" w14:textId="10503820" w:rsidR="00D066AC" w:rsidRPr="008F60F1" w:rsidRDefault="008F60F1" w:rsidP="00D67793">
      <w:pPr>
        <w:widowControl w:val="0"/>
        <w:autoSpaceDE w:val="0"/>
        <w:autoSpaceDN w:val="0"/>
        <w:spacing w:after="120" w:line="340" w:lineRule="exact"/>
        <w:rPr>
          <w:rFonts w:asciiTheme="minorHAnsi" w:eastAsia="Calibri" w:hAnsiTheme="minorHAnsi" w:cstheme="minorHAnsi"/>
          <w:lang w:eastAsia="zh-CN"/>
        </w:rPr>
      </w:pPr>
      <w:r w:rsidRPr="00584BA6">
        <w:rPr>
          <w:rFonts w:asciiTheme="minorHAnsi" w:hAnsiTheme="minorHAnsi" w:cstheme="minorHAnsi"/>
          <w:b/>
          <w:noProof/>
          <w:lang w:eastAsia="en-AU"/>
        </w:rPr>
        <w:drawing>
          <wp:anchor distT="0" distB="0" distL="114300" distR="114300" simplePos="0" relativeHeight="251674624" behindDoc="1" locked="0" layoutInCell="1" allowOverlap="1" wp14:anchorId="72F70AB6" wp14:editId="3C6C0B1D">
            <wp:simplePos x="0" y="0"/>
            <wp:positionH relativeFrom="column">
              <wp:posOffset>2859887</wp:posOffset>
            </wp:positionH>
            <wp:positionV relativeFrom="paragraph">
              <wp:posOffset>234035</wp:posOffset>
            </wp:positionV>
            <wp:extent cx="3445510" cy="2809240"/>
            <wp:effectExtent l="0" t="0" r="2540" b="0"/>
            <wp:wrapTight wrapText="bothSides">
              <wp:wrapPolygon edited="0">
                <wp:start x="0" y="0"/>
                <wp:lineTo x="0" y="21385"/>
                <wp:lineTo x="21496" y="21385"/>
                <wp:lineTo x="21496" y="0"/>
                <wp:lineTo x="0" y="0"/>
              </wp:wrapPolygon>
            </wp:wrapTight>
            <wp:docPr id="1" name="Picture 1" descr="A diagram showing words in different coloured boxes. The word Vision is in red at the top. The word Outcomes is in purple beneath the vision. The words Policy priorities is in blue beneath the outcomes. The word Indicators is in orange beneath the policy priorities. The word Evidence is in blue and the word Principles is in green beneath indicators, with an arrow pointing upwards in between. " title="The draft structure of the Early Years Strategy as shown in the discuss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5510" cy="2809240"/>
                    </a:xfrm>
                    <a:prstGeom prst="rect">
                      <a:avLst/>
                    </a:prstGeom>
                  </pic:spPr>
                </pic:pic>
              </a:graphicData>
            </a:graphic>
            <wp14:sizeRelH relativeFrom="page">
              <wp14:pctWidth>0</wp14:pctWidth>
            </wp14:sizeRelH>
            <wp14:sizeRelV relativeFrom="page">
              <wp14:pctHeight>0</wp14:pctHeight>
            </wp14:sizeRelV>
          </wp:anchor>
        </w:drawing>
      </w:r>
      <w:r w:rsidR="00D55D35" w:rsidRPr="00B00014">
        <w:rPr>
          <w:rFonts w:asciiTheme="majorEastAsia" w:eastAsiaTheme="majorEastAsia" w:hAnsiTheme="majorEastAsia" w:cs="Microsoft YaHei" w:hint="eastAsia"/>
          <w:lang w:eastAsia="zh-CN"/>
        </w:rPr>
        <w:t>在提供评论的</w:t>
      </w:r>
      <w:r w:rsidR="00D066AC">
        <w:rPr>
          <w:rFonts w:asciiTheme="majorEastAsia" w:eastAsiaTheme="majorEastAsia" w:hAnsiTheme="majorEastAsia" w:cs="Microsoft YaHei" w:hint="eastAsia"/>
          <w:lang w:eastAsia="zh-CN"/>
        </w:rPr>
        <w:t>呈递</w:t>
      </w:r>
      <w:r w:rsidR="00D55D35" w:rsidRPr="00B00014">
        <w:rPr>
          <w:rFonts w:asciiTheme="majorEastAsia" w:eastAsiaTheme="majorEastAsia" w:hAnsiTheme="majorEastAsia" w:cs="Microsoft YaHei" w:hint="eastAsia"/>
          <w:lang w:eastAsia="zh-CN"/>
        </w:rPr>
        <w:t>意见中，许多都支持拟议的结构，但也有一些提出了其他结构供考虑，</w:t>
      </w:r>
      <w:r w:rsidR="00D55D35" w:rsidRPr="00B00014">
        <w:rPr>
          <w:rFonts w:asciiTheme="majorEastAsia" w:eastAsiaTheme="majorEastAsia" w:hAnsiTheme="majorEastAsia" w:cstheme="minorHAnsi" w:hint="eastAsia"/>
          <w:lang w:eastAsia="zh-CN"/>
        </w:rPr>
        <w:t xml:space="preserve"> </w:t>
      </w:r>
      <w:r w:rsidR="00D55D35" w:rsidRPr="00B00014">
        <w:rPr>
          <w:rFonts w:asciiTheme="majorEastAsia" w:eastAsiaTheme="majorEastAsia" w:hAnsiTheme="majorEastAsia" w:cs="Microsoft YaHei" w:hint="eastAsia"/>
          <w:lang w:eastAsia="zh-CN"/>
        </w:rPr>
        <w:t>包括</w:t>
      </w:r>
      <w:r>
        <w:rPr>
          <w:rFonts w:asciiTheme="majorEastAsia" w:eastAsiaTheme="majorEastAsia" w:hAnsiTheme="majorEastAsia" w:cs="Microsoft YaHei" w:hint="eastAsia"/>
          <w:lang w:eastAsia="zh-CN"/>
        </w:rPr>
        <w:t>：</w:t>
      </w:r>
    </w:p>
    <w:p w14:paraId="578CABA4" w14:textId="12EC4733" w:rsidR="00255992" w:rsidRPr="007E7ECB" w:rsidRDefault="00D55D35" w:rsidP="00D67793">
      <w:pPr>
        <w:pStyle w:val="BodyText"/>
        <w:numPr>
          <w:ilvl w:val="0"/>
          <w:numId w:val="13"/>
        </w:numPr>
        <w:spacing w:after="120" w:line="340" w:lineRule="exact"/>
        <w:ind w:left="567" w:hanging="425"/>
        <w:rPr>
          <w:rFonts w:asciiTheme="minorHAnsi" w:hAnsiTheme="minorHAnsi" w:cstheme="minorHAnsi"/>
          <w:lang w:val="en-AU" w:eastAsia="zh-CN"/>
        </w:rPr>
      </w:pPr>
      <w:r w:rsidRPr="00D066AC">
        <w:rPr>
          <w:rFonts w:ascii="SimSun" w:eastAsia="SimSun" w:hAnsi="SimSun" w:cs="Microsoft YaHei" w:hint="eastAsia"/>
          <w:lang w:val="en-AU" w:eastAsia="zh-CN"/>
        </w:rPr>
        <w:t>考虑以儿童和家庭为中心的循环结构，而不是等级结构</w:t>
      </w:r>
      <w:r w:rsidR="00D066AC">
        <w:rPr>
          <w:rFonts w:ascii="SimSun" w:eastAsia="SimSun" w:hAnsi="SimSun" w:cs="Microsoft YaHei" w:hint="eastAsia"/>
          <w:lang w:val="en-AU" w:eastAsia="zh-CN"/>
        </w:rPr>
        <w:t>。</w:t>
      </w:r>
    </w:p>
    <w:p w14:paraId="195FAA91" w14:textId="6F7A0495" w:rsidR="00D066AC" w:rsidRPr="008F60F1" w:rsidRDefault="00AC7E8B" w:rsidP="00D67793">
      <w:pPr>
        <w:pStyle w:val="BodyText"/>
        <w:numPr>
          <w:ilvl w:val="0"/>
          <w:numId w:val="13"/>
        </w:numPr>
        <w:spacing w:after="120" w:line="340" w:lineRule="exact"/>
        <w:ind w:left="567" w:hanging="425"/>
        <w:rPr>
          <w:rFonts w:asciiTheme="minorEastAsia" w:eastAsiaTheme="minorEastAsia" w:hAnsiTheme="minorEastAsia" w:cstheme="minorHAnsi"/>
          <w:lang w:val="en-AU" w:eastAsia="zh-CN"/>
        </w:rPr>
      </w:pPr>
      <w:r w:rsidRPr="00D066AC">
        <w:rPr>
          <w:rFonts w:asciiTheme="minorEastAsia" w:eastAsiaTheme="minorEastAsia" w:hAnsiTheme="minorEastAsia" w:cs="Microsoft YaHei" w:hint="eastAsia"/>
          <w:lang w:val="en-AU" w:eastAsia="zh-CN"/>
        </w:rPr>
        <w:t>将基于证据的原则置于战略结构的最前沿，以确定成果和政策方向。一些</w:t>
      </w:r>
      <w:r w:rsidR="00D066AC">
        <w:rPr>
          <w:rFonts w:asciiTheme="majorEastAsia" w:eastAsiaTheme="majorEastAsia" w:hAnsiTheme="majorEastAsia" w:cs="Microsoft YaHei" w:hint="eastAsia"/>
          <w:lang w:eastAsia="zh-CN"/>
        </w:rPr>
        <w:t>呈递</w:t>
      </w:r>
      <w:r w:rsidR="00D066AC" w:rsidRPr="00B00014">
        <w:rPr>
          <w:rFonts w:asciiTheme="majorEastAsia" w:eastAsiaTheme="majorEastAsia" w:hAnsiTheme="majorEastAsia" w:cs="Microsoft YaHei" w:hint="eastAsia"/>
          <w:lang w:eastAsia="zh-CN"/>
        </w:rPr>
        <w:t>意见</w:t>
      </w:r>
      <w:r w:rsidRPr="00D066AC">
        <w:rPr>
          <w:rFonts w:asciiTheme="minorEastAsia" w:eastAsiaTheme="minorEastAsia" w:hAnsiTheme="minorEastAsia" w:cs="Microsoft YaHei" w:hint="eastAsia"/>
          <w:lang w:val="en-AU" w:eastAsia="zh-CN"/>
        </w:rPr>
        <w:t>建议，用于为</w:t>
      </w:r>
      <w:r w:rsidR="00C04DEB" w:rsidRPr="00D066AC">
        <w:rPr>
          <w:rFonts w:asciiTheme="minorEastAsia" w:eastAsiaTheme="minorEastAsia" w:hAnsiTheme="minorEastAsia" w:cs="Microsoft YaHei" w:hint="eastAsia"/>
          <w:lang w:val="en-AU" w:eastAsia="zh-CN"/>
        </w:rPr>
        <w:t>本战略</w:t>
      </w:r>
      <w:r w:rsidRPr="00D066AC">
        <w:rPr>
          <w:rFonts w:asciiTheme="minorEastAsia" w:eastAsiaTheme="minorEastAsia" w:hAnsiTheme="minorEastAsia" w:cs="Microsoft YaHei" w:hint="eastAsia"/>
          <w:lang w:val="en-AU" w:eastAsia="zh-CN"/>
        </w:rPr>
        <w:t>提供信息的证据应包括儿童和家庭以及与儿童和家庭密切合作的从业人员的声音</w:t>
      </w:r>
      <w:r w:rsidR="00D67793">
        <w:rPr>
          <w:rFonts w:asciiTheme="minorEastAsia" w:eastAsiaTheme="minorEastAsia" w:hAnsiTheme="minorEastAsia" w:cstheme="minorHAnsi" w:hint="eastAsia"/>
          <w:lang w:val="en-AU" w:eastAsia="zh-CN"/>
        </w:rPr>
        <w:t>——</w:t>
      </w:r>
      <w:r w:rsidRPr="00D066AC">
        <w:rPr>
          <w:rFonts w:asciiTheme="minorEastAsia" w:eastAsiaTheme="minorEastAsia" w:hAnsiTheme="minorEastAsia" w:cs="Microsoft YaHei" w:hint="eastAsia"/>
          <w:lang w:val="en-AU" w:eastAsia="zh-CN"/>
        </w:rPr>
        <w:t>他们对实现</w:t>
      </w:r>
      <w:r w:rsidR="00C04DEB" w:rsidRPr="00D066AC">
        <w:rPr>
          <w:rFonts w:asciiTheme="minorEastAsia" w:eastAsiaTheme="minorEastAsia" w:hAnsiTheme="minorEastAsia" w:cs="Microsoft YaHei" w:hint="eastAsia"/>
          <w:lang w:val="en-AU" w:eastAsia="zh-CN"/>
        </w:rPr>
        <w:t>本战略</w:t>
      </w:r>
      <w:r w:rsidRPr="00D066AC">
        <w:rPr>
          <w:rFonts w:asciiTheme="minorEastAsia" w:eastAsiaTheme="minorEastAsia" w:hAnsiTheme="minorEastAsia" w:cs="Microsoft YaHei" w:hint="eastAsia"/>
          <w:lang w:val="en-AU" w:eastAsia="zh-CN"/>
        </w:rPr>
        <w:t>提出的愿望至关重要</w:t>
      </w:r>
      <w:r w:rsidR="00D066AC">
        <w:rPr>
          <w:rFonts w:asciiTheme="minorEastAsia" w:eastAsiaTheme="minorEastAsia" w:hAnsiTheme="minorEastAsia" w:cs="Microsoft YaHei" w:hint="eastAsia"/>
          <w:lang w:val="en-AU" w:eastAsia="zh-CN"/>
        </w:rPr>
        <w:t xml:space="preserve">。 </w:t>
      </w:r>
    </w:p>
    <w:p w14:paraId="19443188" w14:textId="21FA315B" w:rsidR="00C00A21" w:rsidRPr="00D066AC" w:rsidRDefault="00AC7E8B" w:rsidP="00D67793">
      <w:pPr>
        <w:pStyle w:val="BodyText"/>
        <w:numPr>
          <w:ilvl w:val="0"/>
          <w:numId w:val="13"/>
        </w:numPr>
        <w:spacing w:after="120" w:line="340" w:lineRule="exact"/>
        <w:ind w:left="567" w:hanging="425"/>
        <w:rPr>
          <w:rFonts w:ascii="SimSun" w:eastAsia="SimSun" w:hAnsi="SimSun" w:cstheme="minorHAnsi"/>
          <w:lang w:val="en-AU" w:eastAsia="zh-CN"/>
        </w:rPr>
      </w:pPr>
      <w:r w:rsidRPr="00D066AC">
        <w:rPr>
          <w:rFonts w:ascii="SimSun" w:eastAsia="SimSun" w:hAnsi="SimSun" w:cs="Microsoft YaHei" w:hint="eastAsia"/>
          <w:lang w:val="en-AU" w:eastAsia="zh-CN"/>
        </w:rPr>
        <w:t>从一开始就确定原则</w:t>
      </w:r>
      <w:r w:rsidR="00D066AC">
        <w:rPr>
          <w:rFonts w:ascii="SimSun" w:eastAsia="SimSun" w:hAnsi="SimSun" w:cstheme="minorHAnsi"/>
          <w:lang w:val="en-AU" w:eastAsia="zh-CN"/>
        </w:rPr>
        <w:t>—</w:t>
      </w:r>
      <w:r w:rsidR="00D066AC">
        <w:rPr>
          <w:rFonts w:ascii="SimSun" w:eastAsia="SimSun" w:hAnsi="SimSun" w:cstheme="minorHAnsi" w:hint="eastAsia"/>
          <w:lang w:val="en-AU" w:eastAsia="zh-CN"/>
        </w:rPr>
        <w:t>以</w:t>
      </w:r>
      <w:r w:rsidRPr="00D066AC">
        <w:rPr>
          <w:rFonts w:ascii="SimSun" w:eastAsia="SimSun" w:hAnsi="SimSun" w:cs="Microsoft YaHei" w:hint="eastAsia"/>
          <w:lang w:val="en-AU" w:eastAsia="zh-CN"/>
        </w:rPr>
        <w:t>指导战略的意图和方法</w:t>
      </w:r>
      <w:r w:rsidR="00D066AC" w:rsidRPr="00D066AC">
        <w:rPr>
          <w:rFonts w:ascii="SimSun" w:eastAsia="SimSun" w:hAnsi="SimSun" w:cs="Microsoft YaHei" w:hint="eastAsia"/>
          <w:lang w:val="en-AU" w:eastAsia="zh-CN"/>
        </w:rPr>
        <w:t>。</w:t>
      </w:r>
    </w:p>
    <w:p w14:paraId="3EF4CE83" w14:textId="164425C9" w:rsidR="008F60F1" w:rsidRPr="008F60F1" w:rsidRDefault="00D67793" w:rsidP="00D67793">
      <w:pPr>
        <w:pStyle w:val="BodyText"/>
        <w:numPr>
          <w:ilvl w:val="0"/>
          <w:numId w:val="13"/>
        </w:numPr>
        <w:spacing w:after="120" w:line="340" w:lineRule="exact"/>
        <w:ind w:left="567" w:hanging="425"/>
        <w:rPr>
          <w:rFonts w:asciiTheme="minorHAnsi" w:hAnsiTheme="minorHAnsi" w:cstheme="minorHAnsi"/>
          <w:lang w:val="en-AU" w:eastAsia="zh-CN"/>
        </w:rPr>
      </w:pPr>
      <w:r w:rsidRPr="00584BA6">
        <w:rPr>
          <w:rFonts w:asciiTheme="minorHAnsi" w:hAnsiTheme="minorHAnsi" w:cstheme="minorHAnsi"/>
          <w:b/>
          <w:noProof/>
          <w:lang w:val="en-AU" w:eastAsia="en-AU"/>
        </w:rPr>
        <mc:AlternateContent>
          <mc:Choice Requires="wps">
            <w:drawing>
              <wp:anchor distT="0" distB="0" distL="114300" distR="114300" simplePos="0" relativeHeight="251664384" behindDoc="1" locked="0" layoutInCell="1" allowOverlap="1" wp14:anchorId="4E63CD82" wp14:editId="3CDA44CC">
                <wp:simplePos x="0" y="0"/>
                <wp:positionH relativeFrom="column">
                  <wp:posOffset>3514242</wp:posOffset>
                </wp:positionH>
                <wp:positionV relativeFrom="paragraph">
                  <wp:posOffset>144373</wp:posOffset>
                </wp:positionV>
                <wp:extent cx="2298700" cy="212090"/>
                <wp:effectExtent l="0" t="0" r="6350" b="0"/>
                <wp:wrapTight wrapText="bothSides">
                  <wp:wrapPolygon edited="0">
                    <wp:start x="0" y="0"/>
                    <wp:lineTo x="0" y="19401"/>
                    <wp:lineTo x="21481" y="19401"/>
                    <wp:lineTo x="21481" y="0"/>
                    <wp:lineTo x="0" y="0"/>
                  </wp:wrapPolygon>
                </wp:wrapTight>
                <wp:docPr id="2" name="Text Box 2" descr="&#10;"/>
                <wp:cNvGraphicFramePr/>
                <a:graphic xmlns:a="http://schemas.openxmlformats.org/drawingml/2006/main">
                  <a:graphicData uri="http://schemas.microsoft.com/office/word/2010/wordprocessingShape">
                    <wps:wsp>
                      <wps:cNvSpPr txBox="1"/>
                      <wps:spPr>
                        <a:xfrm>
                          <a:off x="0" y="0"/>
                          <a:ext cx="2298700" cy="212090"/>
                        </a:xfrm>
                        <a:prstGeom prst="rect">
                          <a:avLst/>
                        </a:prstGeom>
                        <a:solidFill>
                          <a:prstClr val="white"/>
                        </a:solidFill>
                        <a:ln>
                          <a:noFill/>
                        </a:ln>
                      </wps:spPr>
                      <wps:txbx>
                        <w:txbxContent>
                          <w:p w14:paraId="3C72F430" w14:textId="05B5B900" w:rsidR="00D53A36" w:rsidRPr="00D066AC" w:rsidRDefault="00D53A36" w:rsidP="00D67793">
                            <w:pPr>
                              <w:pStyle w:val="Caption"/>
                              <w:jc w:val="center"/>
                              <w:rPr>
                                <w:lang w:eastAsia="zh-CN"/>
                              </w:rPr>
                            </w:pPr>
                            <w:r>
                              <w:rPr>
                                <w:rFonts w:hint="eastAsia"/>
                                <w:lang w:eastAsia="zh-CN"/>
                              </w:rPr>
                              <w:t>图</w:t>
                            </w:r>
                            <w:r>
                              <w:rPr>
                                <w:rFonts w:hint="eastAsia"/>
                                <w:lang w:eastAsia="zh-CN"/>
                              </w:rPr>
                              <w:t>3:</w:t>
                            </w:r>
                            <w:r>
                              <w:rPr>
                                <w:rFonts w:hint="eastAsia"/>
                                <w:lang w:eastAsia="zh-CN"/>
                              </w:rPr>
                              <w:t>讨论文件中列出的早教战略结构草稿。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3CD82" id="Text Box 2" o:spid="_x0000_s1035" type="#_x0000_t202" alt="&#10;" style="position:absolute;left:0;text-align:left;margin-left:276.7pt;margin-top:11.35pt;width:181pt;height:1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" stroked="f">
                <v:textbox inset="0,0,0,0">
                  <w:txbxContent>
                    <w:p w14:paraId="3C72F430" w14:textId="05B5B900" w:rsidR="00D53A36" w:rsidRPr="00D066AC" w:rsidRDefault="00D53A36" w:rsidP="00D67793">
                      <w:pPr>
                        <w:pStyle w:val="Caption"/>
                        <w:jc w:val="center"/>
                        <w:rPr>
                          <w:lang w:eastAsia="zh-CN"/>
                        </w:rPr>
                      </w:pPr>
                      <w:r>
                        <w:rPr>
                          <w:rFonts w:hint="eastAsia"/>
                          <w:lang w:eastAsia="zh-CN"/>
                        </w:rPr>
                        <w:t>图</w:t>
                      </w:r>
                      <w:r>
                        <w:rPr>
                          <w:rFonts w:hint="eastAsia"/>
                          <w:lang w:eastAsia="zh-CN"/>
                        </w:rPr>
                        <w:t>3:</w:t>
                      </w:r>
                      <w:r>
                        <w:rPr>
                          <w:rFonts w:hint="eastAsia"/>
                          <w:lang w:eastAsia="zh-CN"/>
                        </w:rPr>
                        <w:t>讨论文件中列出的早教战略结构草稿。</w:t>
                      </w:r>
                    </w:p>
                  </w:txbxContent>
                </v:textbox>
                <w10:wrap type="tight"/>
              </v:shape>
            </w:pict>
          </mc:Fallback>
        </mc:AlternateContent>
      </w:r>
      <w:r w:rsidR="00D066AC" w:rsidRPr="00D066AC">
        <w:rPr>
          <w:rFonts w:asciiTheme="majorEastAsia" w:eastAsiaTheme="majorEastAsia" w:hAnsiTheme="majorEastAsia" w:cs="Microsoft YaHei" w:hint="eastAsia"/>
          <w:lang w:eastAsia="zh-CN"/>
        </w:rPr>
        <w:t>在愿景下增加一个目的，以清晰、通俗的语言阐明本战略的总体目标。</w:t>
      </w:r>
    </w:p>
    <w:p w14:paraId="1BF0F7A4" w14:textId="43078EFA" w:rsidR="00C00A21" w:rsidRPr="008F60F1" w:rsidRDefault="00D066AC" w:rsidP="00D67793">
      <w:pPr>
        <w:pStyle w:val="BodyText"/>
        <w:numPr>
          <w:ilvl w:val="0"/>
          <w:numId w:val="13"/>
        </w:numPr>
        <w:spacing w:after="120" w:line="340" w:lineRule="exact"/>
        <w:ind w:left="567" w:hanging="425"/>
        <w:rPr>
          <w:rFonts w:asciiTheme="minorHAnsi" w:hAnsiTheme="minorHAnsi" w:cstheme="minorHAnsi"/>
          <w:lang w:val="en-AU" w:eastAsia="zh-CN"/>
        </w:rPr>
      </w:pPr>
      <w:r w:rsidRPr="008F60F1">
        <w:rPr>
          <w:rFonts w:asciiTheme="majorEastAsia" w:eastAsiaTheme="majorEastAsia" w:hAnsiTheme="majorEastAsia" w:cs="Microsoft YaHei" w:hint="eastAsia"/>
          <w:lang w:eastAsia="zh-CN"/>
        </w:rPr>
        <w:t>与其他主要早教框架的结构保持一致，并说明澳大利亚政府将如何把现有的计划和措施议整合成一个连贯一致的方法。</w:t>
      </w:r>
    </w:p>
    <w:p w14:paraId="060BCD84" w14:textId="3331983F" w:rsidR="007C0682" w:rsidRPr="008F60F1" w:rsidRDefault="00EC68FE" w:rsidP="00D67793">
      <w:pPr>
        <w:pStyle w:val="BodyText"/>
        <w:numPr>
          <w:ilvl w:val="0"/>
          <w:numId w:val="13"/>
        </w:numPr>
        <w:spacing w:after="120" w:line="340" w:lineRule="exact"/>
        <w:ind w:left="567" w:hanging="425"/>
        <w:rPr>
          <w:rFonts w:asciiTheme="minorHAnsi" w:hAnsiTheme="minorHAnsi" w:cstheme="minorHAnsi"/>
          <w:lang w:val="en-AU" w:eastAsia="zh-CN"/>
        </w:rPr>
      </w:pPr>
      <w:r w:rsidRPr="00D066AC">
        <w:rPr>
          <w:rFonts w:asciiTheme="majorEastAsia" w:eastAsiaTheme="majorEastAsia" w:hAnsiTheme="majorEastAsia" w:cs="Microsoft YaHei" w:hint="eastAsia"/>
          <w:lang w:eastAsia="zh-CN"/>
        </w:rPr>
        <w:t>增加</w:t>
      </w:r>
      <w:r w:rsidR="00D066AC">
        <w:rPr>
          <w:rFonts w:asciiTheme="majorEastAsia" w:eastAsiaTheme="majorEastAsia" w:hAnsiTheme="majorEastAsia" w:cs="Microsoft YaHei" w:hint="eastAsia"/>
          <w:lang w:eastAsia="zh-CN"/>
        </w:rPr>
        <w:t>一个</w:t>
      </w:r>
      <w:r w:rsidRPr="00D066AC">
        <w:rPr>
          <w:rFonts w:asciiTheme="majorEastAsia" w:eastAsiaTheme="majorEastAsia" w:hAnsiTheme="majorEastAsia" w:cs="Microsoft YaHei" w:hint="eastAsia"/>
          <w:lang w:eastAsia="zh-CN"/>
        </w:rPr>
        <w:t>实施和评估计划。</w:t>
      </w:r>
    </w:p>
    <w:p w14:paraId="236F4688" w14:textId="77777777" w:rsidR="008F60F1" w:rsidRPr="00D066AC" w:rsidRDefault="008F60F1" w:rsidP="008F60F1">
      <w:pPr>
        <w:pStyle w:val="BodyText"/>
        <w:spacing w:after="120"/>
        <w:ind w:left="567"/>
        <w:rPr>
          <w:rFonts w:asciiTheme="minorHAnsi" w:hAnsiTheme="minorHAnsi" w:cstheme="minorHAnsi"/>
          <w:lang w:val="en-AU" w:eastAsia="zh-CN"/>
        </w:rPr>
      </w:pPr>
    </w:p>
    <w:p w14:paraId="2D7E5258" w14:textId="40361ADA" w:rsidR="00255992" w:rsidRPr="004523B3" w:rsidRDefault="00D066AC" w:rsidP="0008667A">
      <w:pPr>
        <w:pStyle w:val="Heading1"/>
      </w:pPr>
      <w:bookmarkStart w:id="40" w:name="_Toc151713511"/>
      <w:r>
        <w:t>范围</w:t>
      </w:r>
      <w:bookmarkEnd w:id="40"/>
    </w:p>
    <w:p w14:paraId="49D298F8" w14:textId="27780A42" w:rsidR="00D066AC" w:rsidRPr="00D066AC" w:rsidRDefault="00D066AC" w:rsidP="002E1CAC">
      <w:pPr>
        <w:widowControl w:val="0"/>
        <w:autoSpaceDE w:val="0"/>
        <w:autoSpaceDN w:val="0"/>
        <w:spacing w:after="120" w:line="340" w:lineRule="exact"/>
        <w:rPr>
          <w:rFonts w:asciiTheme="minorEastAsia" w:hAnsiTheme="minorEastAsia" w:cstheme="minorHAnsi"/>
          <w:lang w:eastAsia="zh-CN"/>
        </w:rPr>
      </w:pPr>
      <w:r w:rsidRPr="00D066AC">
        <w:rPr>
          <w:rFonts w:asciiTheme="minorEastAsia" w:hAnsiTheme="minorEastAsia" w:cs="Microsoft YaHei" w:hint="eastAsia"/>
          <w:lang w:eastAsia="zh-CN"/>
        </w:rPr>
        <w:t>从所有</w:t>
      </w:r>
      <w:r>
        <w:rPr>
          <w:rFonts w:asciiTheme="minorEastAsia" w:hAnsiTheme="minorEastAsia" w:cs="Microsoft YaHei" w:hint="eastAsia"/>
          <w:lang w:eastAsia="zh-CN"/>
        </w:rPr>
        <w:t>咨询</w:t>
      </w:r>
      <w:r w:rsidRPr="00D066AC">
        <w:rPr>
          <w:rFonts w:asciiTheme="minorEastAsia" w:hAnsiTheme="minorEastAsia" w:cs="Microsoft YaHei" w:hint="eastAsia"/>
          <w:lang w:eastAsia="zh-CN"/>
        </w:rPr>
        <w:t>中得到的反馈表明，人们普遍支持本战略的拟议范围，其中包括</w:t>
      </w:r>
      <w:r>
        <w:rPr>
          <w:rFonts w:asciiTheme="minorEastAsia" w:hAnsiTheme="minorEastAsia" w:cs="Microsoft YaHei" w:hint="eastAsia"/>
          <w:lang w:eastAsia="zh-CN"/>
        </w:rPr>
        <w:t>：</w:t>
      </w:r>
    </w:p>
    <w:p w14:paraId="0C7A8F2E" w14:textId="71278D14" w:rsidR="00485A25" w:rsidRPr="007E7ECB" w:rsidRDefault="00485A25" w:rsidP="002E1CAC">
      <w:pPr>
        <w:pStyle w:val="ListParagraph"/>
        <w:widowControl w:val="0"/>
        <w:numPr>
          <w:ilvl w:val="0"/>
          <w:numId w:val="13"/>
        </w:numPr>
        <w:autoSpaceDE w:val="0"/>
        <w:autoSpaceDN w:val="0"/>
        <w:spacing w:after="120" w:line="340" w:lineRule="exact"/>
        <w:rPr>
          <w:rFonts w:asciiTheme="minorHAnsi" w:eastAsia="Calibri" w:hAnsiTheme="minorHAnsi" w:cstheme="minorHAnsi"/>
          <w:lang w:eastAsia="zh-CN"/>
        </w:rPr>
      </w:pPr>
      <w:r w:rsidRPr="00D066AC">
        <w:rPr>
          <w:rFonts w:asciiTheme="minorEastAsia" w:hAnsiTheme="minorEastAsia" w:cs="Microsoft YaHei" w:hint="eastAsia"/>
          <w:lang w:eastAsia="zh-CN"/>
        </w:rPr>
        <w:t>本战略必须以儿童和家庭为中心，以儿童和家庭的声音、需求、兴趣、优势、理解和能力为基础。</w:t>
      </w:r>
    </w:p>
    <w:p w14:paraId="3C363CC7" w14:textId="77777777" w:rsidR="00485A25" w:rsidRPr="00485A25" w:rsidRDefault="00485A25" w:rsidP="002E1CAC">
      <w:pPr>
        <w:pStyle w:val="ListParagraph"/>
        <w:widowControl w:val="0"/>
        <w:numPr>
          <w:ilvl w:val="0"/>
          <w:numId w:val="13"/>
        </w:numPr>
        <w:autoSpaceDE w:val="0"/>
        <w:autoSpaceDN w:val="0"/>
        <w:spacing w:after="120" w:line="340" w:lineRule="exact"/>
        <w:rPr>
          <w:rFonts w:asciiTheme="minorEastAsia" w:hAnsiTheme="minorEastAsia" w:cstheme="minorHAnsi"/>
          <w:lang w:eastAsia="zh-CN"/>
        </w:rPr>
      </w:pPr>
      <w:r w:rsidRPr="00485A25">
        <w:rPr>
          <w:rFonts w:asciiTheme="minorEastAsia" w:hAnsiTheme="minorEastAsia" w:cs="Microsoft YaHei" w:hint="eastAsia"/>
          <w:lang w:eastAsia="zh-CN"/>
        </w:rPr>
        <w:t>重点关注人生头五年，包括产前阶段。</w:t>
      </w:r>
    </w:p>
    <w:p w14:paraId="6C00EE64" w14:textId="04F47831" w:rsidR="00485A25" w:rsidRPr="007E7ECB" w:rsidRDefault="00485A25" w:rsidP="002E1CAC">
      <w:pPr>
        <w:pStyle w:val="ListParagraph"/>
        <w:widowControl w:val="0"/>
        <w:numPr>
          <w:ilvl w:val="0"/>
          <w:numId w:val="13"/>
        </w:numPr>
        <w:autoSpaceDE w:val="0"/>
        <w:autoSpaceDN w:val="0"/>
        <w:spacing w:after="120" w:line="340" w:lineRule="exact"/>
        <w:rPr>
          <w:rFonts w:asciiTheme="minorHAnsi" w:eastAsia="Calibri" w:hAnsiTheme="minorHAnsi" w:cstheme="minorHAnsi"/>
          <w:lang w:eastAsia="zh-CN"/>
        </w:rPr>
      </w:pPr>
      <w:r w:rsidRPr="00D066AC">
        <w:rPr>
          <w:rFonts w:asciiTheme="minorEastAsia" w:hAnsiTheme="minorEastAsia" w:cs="Microsoft YaHei" w:hint="eastAsia"/>
          <w:lang w:eastAsia="zh-CN"/>
        </w:rPr>
        <w:t>这将</w:t>
      </w:r>
      <w:r>
        <w:rPr>
          <w:rFonts w:asciiTheme="minorEastAsia" w:hAnsiTheme="minorEastAsia" w:cs="Microsoft YaHei" w:hint="eastAsia"/>
          <w:lang w:eastAsia="zh-CN"/>
        </w:rPr>
        <w:t>成为</w:t>
      </w:r>
      <w:r w:rsidRPr="00D066AC">
        <w:rPr>
          <w:rFonts w:asciiTheme="minorEastAsia" w:hAnsiTheme="minorEastAsia" w:cs="Microsoft YaHei" w:hint="eastAsia"/>
          <w:lang w:eastAsia="zh-CN"/>
        </w:rPr>
        <w:t>澳大利亚政府的一项战略</w:t>
      </w:r>
      <w:r w:rsidR="0003183B">
        <w:rPr>
          <w:rFonts w:asciiTheme="minorEastAsia" w:hAnsiTheme="minorEastAsia" w:cs="Microsoft YaHei" w:hint="eastAsia"/>
          <w:lang w:eastAsia="zh-CN"/>
        </w:rPr>
        <w:t>。</w:t>
      </w:r>
    </w:p>
    <w:p w14:paraId="4917DBFD" w14:textId="5CF5CA88" w:rsidR="00EC68FE" w:rsidRPr="00485A25" w:rsidRDefault="00485A25" w:rsidP="002E1CAC">
      <w:pPr>
        <w:pStyle w:val="ListParagraph"/>
        <w:widowControl w:val="0"/>
        <w:numPr>
          <w:ilvl w:val="0"/>
          <w:numId w:val="13"/>
        </w:numPr>
        <w:autoSpaceDE w:val="0"/>
        <w:autoSpaceDN w:val="0"/>
        <w:spacing w:after="120" w:line="340" w:lineRule="exact"/>
        <w:rPr>
          <w:rFonts w:asciiTheme="minorHAnsi" w:eastAsia="Calibri" w:hAnsiTheme="minorHAnsi" w:cstheme="minorHAnsi"/>
          <w:lang w:eastAsia="zh-CN"/>
        </w:rPr>
      </w:pPr>
      <w:r>
        <w:rPr>
          <w:rFonts w:asciiTheme="minorEastAsia" w:hAnsiTheme="minorEastAsia" w:cs="Microsoft YaHei" w:hint="eastAsia"/>
          <w:lang w:eastAsia="zh-CN"/>
        </w:rPr>
        <w:t>这</w:t>
      </w:r>
      <w:r w:rsidR="00EC68FE" w:rsidRPr="00485A25">
        <w:rPr>
          <w:rFonts w:asciiTheme="minorEastAsia" w:hAnsiTheme="minorEastAsia" w:cs="Microsoft YaHei" w:hint="eastAsia"/>
          <w:lang w:eastAsia="zh-CN"/>
        </w:rPr>
        <w:t>将以澳大利亚政府现有的跨部门战略为基础，并与之保持</w:t>
      </w:r>
      <w:r w:rsidR="00EC68FE" w:rsidRPr="00833371">
        <w:rPr>
          <w:rFonts w:asciiTheme="minorEastAsia" w:hAnsiTheme="minorEastAsia" w:cs="Microsoft YaHei" w:hint="eastAsia"/>
          <w:lang w:eastAsia="zh-CN"/>
        </w:rPr>
        <w:t>一致和</w:t>
      </w:r>
      <w:r w:rsidR="0063141B" w:rsidRPr="00833371">
        <w:rPr>
          <w:rFonts w:asciiTheme="minorEastAsia" w:hAnsiTheme="minorEastAsia" w:cs="Microsoft YaHei" w:hint="eastAsia"/>
          <w:lang w:eastAsia="zh-CN"/>
        </w:rPr>
        <w:t>相互促进</w:t>
      </w:r>
      <w:r w:rsidR="00EC68FE" w:rsidRPr="00833371">
        <w:rPr>
          <w:rFonts w:asciiTheme="minorEastAsia" w:hAnsiTheme="minorEastAsia" w:cs="Microsoft YaHei" w:hint="eastAsia"/>
          <w:lang w:eastAsia="zh-CN"/>
        </w:rPr>
        <w:t>。</w:t>
      </w:r>
    </w:p>
    <w:p w14:paraId="30C4960D"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78249084"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17238EA6"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6780998B"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54D18C7D"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65E6DD8D"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59F5F5E3" w14:textId="77777777" w:rsidR="002E1CAC" w:rsidRDefault="002E1CAC" w:rsidP="001D0EE4">
      <w:pPr>
        <w:widowControl w:val="0"/>
        <w:autoSpaceDE w:val="0"/>
        <w:autoSpaceDN w:val="0"/>
        <w:spacing w:after="120" w:line="240" w:lineRule="auto"/>
        <w:rPr>
          <w:rFonts w:asciiTheme="minorEastAsia" w:hAnsiTheme="minorEastAsia" w:cs="Microsoft YaHei"/>
          <w:lang w:eastAsia="zh-CN"/>
        </w:rPr>
      </w:pPr>
    </w:p>
    <w:p w14:paraId="1E1F0467" w14:textId="64CE5093" w:rsidR="00485A25" w:rsidRPr="00485A25" w:rsidRDefault="00485A25" w:rsidP="00663C9E">
      <w:pPr>
        <w:widowControl w:val="0"/>
        <w:autoSpaceDE w:val="0"/>
        <w:autoSpaceDN w:val="0"/>
        <w:spacing w:after="120" w:line="340" w:lineRule="exact"/>
        <w:rPr>
          <w:rFonts w:asciiTheme="minorHAnsi" w:hAnsiTheme="minorHAnsi" w:cstheme="minorHAnsi"/>
          <w:lang w:eastAsia="zh-CN"/>
        </w:rPr>
      </w:pPr>
      <w:r w:rsidRPr="00485A25">
        <w:rPr>
          <w:rFonts w:asciiTheme="minorEastAsia" w:hAnsiTheme="minorEastAsia" w:cs="Microsoft YaHei" w:hint="eastAsia"/>
          <w:lang w:eastAsia="zh-CN"/>
        </w:rPr>
        <w:t>我们听到的意见？</w:t>
      </w:r>
    </w:p>
    <w:p w14:paraId="16C071FE" w14:textId="6EE08EA9" w:rsidR="00485A25" w:rsidRPr="007E7ECB" w:rsidRDefault="00485A25"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本战略</w:t>
      </w:r>
      <w:r>
        <w:rPr>
          <w:rFonts w:asciiTheme="minorEastAsia" w:eastAsiaTheme="minorEastAsia" w:hAnsiTheme="minorEastAsia" w:cs="Microsoft YaHei" w:hint="eastAsia"/>
          <w:lang w:eastAsia="zh-CN"/>
        </w:rPr>
        <w:t>应</w:t>
      </w:r>
      <w:r w:rsidRPr="00485A25">
        <w:rPr>
          <w:rFonts w:asciiTheme="minorEastAsia" w:eastAsiaTheme="minorEastAsia" w:hAnsiTheme="minorEastAsia" w:cs="Microsoft YaHei" w:hint="eastAsia"/>
          <w:lang w:eastAsia="zh-CN"/>
        </w:rPr>
        <w:t>将重点放在出生前至</w:t>
      </w:r>
      <w:r w:rsidRPr="00485A25">
        <w:rPr>
          <w:rFonts w:asciiTheme="minorEastAsia" w:eastAsiaTheme="minorEastAsia" w:hAnsiTheme="minorEastAsia"/>
          <w:lang w:eastAsia="zh-CN"/>
        </w:rPr>
        <w:t>5</w:t>
      </w:r>
      <w:r w:rsidRPr="00485A25">
        <w:rPr>
          <w:rFonts w:asciiTheme="minorEastAsia" w:eastAsiaTheme="minorEastAsia" w:hAnsiTheme="minorEastAsia" w:cs="Microsoft YaHei" w:hint="eastAsia"/>
          <w:lang w:eastAsia="zh-CN"/>
        </w:rPr>
        <w:t>岁这一年龄段上，这一点得到了大力支持，但也有少数利益相关者建议扩大年龄段（如</w:t>
      </w:r>
      <w:r w:rsidRPr="00485A25">
        <w:rPr>
          <w:rFonts w:asciiTheme="minorEastAsia" w:eastAsiaTheme="minorEastAsia" w:hAnsiTheme="minorEastAsia"/>
          <w:lang w:eastAsia="zh-CN"/>
        </w:rPr>
        <w:t>0</w:t>
      </w:r>
      <w:r w:rsidRPr="00485A25">
        <w:rPr>
          <w:rFonts w:asciiTheme="minorEastAsia" w:eastAsiaTheme="minorEastAsia" w:hAnsiTheme="minorEastAsia" w:cs="Microsoft YaHei" w:hint="eastAsia"/>
          <w:lang w:eastAsia="zh-CN"/>
        </w:rPr>
        <w:t>至</w:t>
      </w:r>
      <w:r w:rsidRPr="00485A25">
        <w:rPr>
          <w:rFonts w:asciiTheme="minorEastAsia" w:eastAsiaTheme="minorEastAsia" w:hAnsiTheme="minorEastAsia"/>
          <w:lang w:eastAsia="zh-CN"/>
        </w:rPr>
        <w:t>8</w:t>
      </w:r>
      <w:r w:rsidRPr="00485A25">
        <w:rPr>
          <w:rFonts w:asciiTheme="minorEastAsia" w:eastAsiaTheme="minorEastAsia" w:hAnsiTheme="minorEastAsia" w:cs="Microsoft YaHei" w:hint="eastAsia"/>
          <w:lang w:eastAsia="zh-CN"/>
        </w:rPr>
        <w:t>岁或</w:t>
      </w:r>
      <w:r w:rsidRPr="00485A25">
        <w:rPr>
          <w:rFonts w:asciiTheme="minorEastAsia" w:eastAsiaTheme="minorEastAsia" w:hAnsiTheme="minorEastAsia"/>
          <w:lang w:eastAsia="zh-CN"/>
        </w:rPr>
        <w:t>6</w:t>
      </w:r>
      <w:r w:rsidRPr="00485A25">
        <w:rPr>
          <w:rFonts w:asciiTheme="minorEastAsia" w:eastAsiaTheme="minorEastAsia" w:hAnsiTheme="minorEastAsia" w:cs="Microsoft YaHei" w:hint="eastAsia"/>
          <w:lang w:eastAsia="zh-CN"/>
        </w:rPr>
        <w:t>岁以下</w:t>
      </w:r>
      <w:r w:rsidRPr="00833371">
        <w:rPr>
          <w:rFonts w:asciiTheme="minorEastAsia" w:eastAsiaTheme="minorEastAsia" w:hAnsiTheme="minorEastAsia" w:cs="Microsoft YaHei" w:hint="eastAsia"/>
          <w:lang w:eastAsia="zh-CN"/>
        </w:rPr>
        <w:t>）</w:t>
      </w:r>
      <w:r w:rsidR="007B44A9" w:rsidRPr="00833371">
        <w:rPr>
          <w:rFonts w:asciiTheme="minorEastAsia" w:eastAsiaTheme="minorEastAsia" w:hAnsiTheme="minorEastAsia" w:cs="Microsoft YaHei" w:hint="eastAsia"/>
          <w:lang w:eastAsia="zh-CN"/>
        </w:rPr>
        <w:t>，</w:t>
      </w:r>
      <w:r w:rsidRPr="00833371">
        <w:rPr>
          <w:rFonts w:asciiTheme="minorEastAsia" w:eastAsiaTheme="minorEastAsia" w:hAnsiTheme="minorEastAsia" w:cs="Microsoft YaHei" w:hint="eastAsia"/>
          <w:lang w:eastAsia="zh-CN"/>
        </w:rPr>
        <w:t>以</w:t>
      </w:r>
      <w:r w:rsidR="00B72209" w:rsidRPr="00833371">
        <w:rPr>
          <w:rFonts w:asciiTheme="minorEastAsia" w:eastAsiaTheme="minorEastAsia" w:hAnsiTheme="minorEastAsia" w:cs="Microsoft YaHei" w:hint="eastAsia"/>
          <w:lang w:eastAsia="zh-CN"/>
        </w:rPr>
        <w:t>认识到</w:t>
      </w:r>
      <w:r w:rsidRPr="00833371">
        <w:rPr>
          <w:rFonts w:asciiTheme="minorEastAsia" w:eastAsiaTheme="minorEastAsia" w:hAnsiTheme="minorEastAsia" w:cs="Microsoft YaHei" w:hint="eastAsia"/>
          <w:lang w:eastAsia="zh-CN"/>
        </w:rPr>
        <w:t>向学</w:t>
      </w:r>
      <w:r w:rsidRPr="00485A25">
        <w:rPr>
          <w:rFonts w:asciiTheme="minorEastAsia" w:eastAsiaTheme="minorEastAsia" w:hAnsiTheme="minorEastAsia" w:cs="Microsoft YaHei" w:hint="eastAsia"/>
          <w:lang w:eastAsia="zh-CN"/>
        </w:rPr>
        <w:t>龄</w:t>
      </w:r>
      <w:r>
        <w:rPr>
          <w:rFonts w:asciiTheme="minorEastAsia" w:eastAsiaTheme="minorEastAsia" w:hAnsiTheme="minorEastAsia" w:cs="Microsoft YaHei" w:hint="eastAsia"/>
          <w:lang w:eastAsia="zh-CN"/>
        </w:rPr>
        <w:t>期</w:t>
      </w:r>
      <w:r w:rsidRPr="00485A25">
        <w:rPr>
          <w:rFonts w:asciiTheme="minorEastAsia" w:eastAsiaTheme="minorEastAsia" w:hAnsiTheme="minorEastAsia" w:cs="Microsoft YaHei" w:hint="eastAsia"/>
          <w:lang w:eastAsia="zh-CN"/>
        </w:rPr>
        <w:t>过渡的重要性。</w:t>
      </w:r>
    </w:p>
    <w:p w14:paraId="67204F1A" w14:textId="5D878564" w:rsidR="005007B0"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与会者强烈支持澳大利亚政府在幼儿教育方面发挥国家领导作用，同时也对一项涉及各级政府、服务提供机构和从业人员的战略表示了浓厚的兴趣。</w:t>
      </w:r>
    </w:p>
    <w:p w14:paraId="6C6E53C8" w14:textId="5DF03316" w:rsidR="005007B0"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与会者强烈支持将本战略作为澳大利亚政府至少在未来十年内对澳大利亚儿童和家庭所做承诺的持久性、总体性声明。</w:t>
      </w:r>
    </w:p>
    <w:p w14:paraId="1042760F" w14:textId="5A2EB2A0" w:rsidR="005007B0"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利益相关者强烈支持本战略借鉴澳大利亚的国际义务，并将其延伸至有关原住民和托雷斯海峡岛民、残疾人的公约，以及儿童作为公民的固有人权。</w:t>
      </w:r>
    </w:p>
    <w:p w14:paraId="14D514D1" w14:textId="324E8959" w:rsidR="005007B0"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利益相关者呼吁本战略能够捕捉到儿童的独特</w:t>
      </w:r>
      <w:r w:rsidRPr="00485A25">
        <w:rPr>
          <w:rFonts w:asciiTheme="minorEastAsia" w:eastAsiaTheme="minorEastAsia" w:hAnsiTheme="minorEastAsia"/>
          <w:lang w:eastAsia="zh-CN"/>
        </w:rPr>
        <w:t xml:space="preserve"> </w:t>
      </w:r>
      <w:r w:rsidR="00C572B2">
        <w:rPr>
          <w:rFonts w:asciiTheme="minorEastAsia" w:eastAsiaTheme="minorEastAsia" w:hAnsiTheme="minorEastAsia" w:hint="eastAsia"/>
          <w:lang w:eastAsia="zh-CN"/>
        </w:rPr>
        <w:t>“</w:t>
      </w:r>
      <w:r w:rsidRPr="00485A25">
        <w:rPr>
          <w:rFonts w:asciiTheme="minorEastAsia" w:eastAsiaTheme="minorEastAsia" w:hAnsiTheme="minorEastAsia" w:cs="Microsoft YaHei" w:hint="eastAsia"/>
          <w:lang w:eastAsia="zh-CN"/>
        </w:rPr>
        <w:t>声音</w:t>
      </w:r>
      <w:r w:rsidR="00C572B2">
        <w:rPr>
          <w:rFonts w:asciiTheme="minorEastAsia" w:eastAsiaTheme="minorEastAsia" w:hAnsiTheme="minorEastAsia" w:hint="eastAsia"/>
          <w:lang w:eastAsia="zh-CN"/>
        </w:rPr>
        <w:t>”</w:t>
      </w:r>
      <w:r w:rsidRPr="00485A25">
        <w:rPr>
          <w:rFonts w:asciiTheme="minorEastAsia" w:eastAsiaTheme="minorEastAsia" w:hAnsiTheme="minorEastAsia" w:cs="Microsoft YaHei" w:hint="eastAsia"/>
          <w:lang w:eastAsia="zh-CN"/>
        </w:rPr>
        <w:t>，而不是他们的家人和照护者的声音。</w:t>
      </w:r>
    </w:p>
    <w:p w14:paraId="4EB54747" w14:textId="712F4E84" w:rsidR="00255992"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Pr>
          <w:rFonts w:asciiTheme="minorEastAsia" w:eastAsiaTheme="minorEastAsia" w:hAnsiTheme="minorEastAsia" w:hint="eastAsia"/>
          <w:lang w:eastAsia="zh-CN"/>
        </w:rPr>
        <w:t>咨询</w:t>
      </w:r>
      <w:r w:rsidRPr="00485A25">
        <w:rPr>
          <w:rFonts w:asciiTheme="minorEastAsia" w:eastAsiaTheme="minorEastAsia" w:hAnsiTheme="minorEastAsia" w:cs="Microsoft YaHei" w:hint="eastAsia"/>
          <w:lang w:eastAsia="zh-CN"/>
        </w:rPr>
        <w:t>确认，所有父母，无论其社会经济地位如何，都需要支持和联系。</w:t>
      </w:r>
    </w:p>
    <w:p w14:paraId="1B7C536D" w14:textId="4C792CC5" w:rsidR="00255992" w:rsidRPr="007E7ECB" w:rsidRDefault="005007B0" w:rsidP="00663C9E">
      <w:pPr>
        <w:pStyle w:val="BodyText"/>
        <w:numPr>
          <w:ilvl w:val="0"/>
          <w:numId w:val="12"/>
        </w:numPr>
        <w:spacing w:after="120" w:line="340" w:lineRule="exact"/>
        <w:ind w:left="714" w:hanging="357"/>
        <w:rPr>
          <w:rFonts w:asciiTheme="minorHAnsi" w:hAnsiTheme="minorHAnsi" w:cstheme="minorHAnsi"/>
          <w:lang w:val="en-AU" w:eastAsia="zh-CN"/>
        </w:rPr>
      </w:pPr>
      <w:r w:rsidRPr="00485A25">
        <w:rPr>
          <w:rFonts w:asciiTheme="minorEastAsia" w:eastAsiaTheme="minorEastAsia" w:hAnsiTheme="minorEastAsia" w:cs="Microsoft YaHei" w:hint="eastAsia"/>
          <w:lang w:eastAsia="zh-CN"/>
        </w:rPr>
        <w:t>许多利益相关者认为，本战略（或相关行动计划）需要满足不同利益相关者（原住民和托雷斯海峡岛民家庭、</w:t>
      </w:r>
      <w:r w:rsidRPr="00485A25">
        <w:rPr>
          <w:rFonts w:asciiTheme="minorEastAsia" w:eastAsiaTheme="minorEastAsia" w:hAnsiTheme="minorEastAsia"/>
          <w:lang w:eastAsia="zh-CN"/>
        </w:rPr>
        <w:t xml:space="preserve">CALD </w:t>
      </w:r>
      <w:r w:rsidRPr="00485A25">
        <w:rPr>
          <w:rFonts w:asciiTheme="minorEastAsia" w:eastAsiaTheme="minorEastAsia" w:hAnsiTheme="minorEastAsia" w:cs="Microsoft YaHei" w:hint="eastAsia"/>
          <w:lang w:eastAsia="zh-CN"/>
        </w:rPr>
        <w:t>家庭、残疾家庭和儿童以及农村</w:t>
      </w:r>
      <w:r w:rsidRPr="00485A25">
        <w:rPr>
          <w:rFonts w:asciiTheme="minorEastAsia" w:eastAsiaTheme="minorEastAsia" w:hAnsiTheme="minorEastAsia"/>
          <w:lang w:eastAsia="zh-CN"/>
        </w:rPr>
        <w:t>/</w:t>
      </w:r>
      <w:r w:rsidRPr="00485A25">
        <w:rPr>
          <w:rFonts w:asciiTheme="minorEastAsia" w:eastAsiaTheme="minorEastAsia" w:hAnsiTheme="minorEastAsia" w:cs="Microsoft YaHei" w:hint="eastAsia"/>
          <w:lang w:eastAsia="zh-CN"/>
        </w:rPr>
        <w:t>地区澳大利亚人）的特殊需求，从而为所有儿童带来最大成果</w:t>
      </w:r>
      <w:r w:rsidR="00F50E96">
        <w:rPr>
          <w:rFonts w:asciiTheme="minorEastAsia" w:eastAsiaTheme="minorEastAsia" w:hAnsiTheme="minorEastAsia" w:cs="Microsoft YaHei" w:hint="eastAsia"/>
          <w:lang w:eastAsia="zh-CN"/>
        </w:rPr>
        <w:t>。</w:t>
      </w:r>
    </w:p>
    <w:p w14:paraId="16A385A0" w14:textId="6BD868FC" w:rsidR="00B2163E" w:rsidRPr="008E2CD1" w:rsidRDefault="005007B0" w:rsidP="00663C9E">
      <w:pPr>
        <w:pStyle w:val="BodyText"/>
        <w:numPr>
          <w:ilvl w:val="0"/>
          <w:numId w:val="12"/>
        </w:numPr>
        <w:spacing w:after="120" w:line="340" w:lineRule="exact"/>
        <w:ind w:left="714" w:hanging="357"/>
        <w:rPr>
          <w:rFonts w:asciiTheme="minorHAnsi" w:hAnsiTheme="minorHAnsi" w:cstheme="minorHAnsi"/>
          <w:sz w:val="24"/>
          <w:szCs w:val="24"/>
          <w:lang w:val="en-AU" w:eastAsia="zh-CN"/>
        </w:rPr>
      </w:pPr>
      <w:r w:rsidRPr="008E2CD1">
        <w:rPr>
          <w:rFonts w:asciiTheme="majorEastAsia" w:eastAsiaTheme="majorEastAsia" w:hAnsiTheme="majorEastAsia" w:cs="Microsoft YaHei" w:hint="eastAsia"/>
          <w:lang w:eastAsia="zh-CN"/>
        </w:rPr>
        <w:t>与会者强烈支持本战略以当前影响澳大利亚儿童和家庭的改革工作为基础，并与之相联系。</w:t>
      </w:r>
      <w:r w:rsidR="005660FA" w:rsidRPr="008E2CD1">
        <w:rPr>
          <w:rFonts w:asciiTheme="majorEastAsia" w:eastAsiaTheme="majorEastAsia" w:hAnsiTheme="majorEastAsia" w:cs="Microsoft YaHei" w:hint="eastAsia"/>
          <w:lang w:eastAsia="zh-CN"/>
        </w:rPr>
        <w:t>与会者对</w:t>
      </w:r>
      <w:r w:rsidRPr="008E2CD1">
        <w:rPr>
          <w:rFonts w:asciiTheme="majorEastAsia" w:eastAsiaTheme="majorEastAsia" w:hAnsiTheme="majorEastAsia" w:cs="Microsoft YaHei" w:hint="eastAsia"/>
          <w:lang w:eastAsia="zh-CN"/>
        </w:rPr>
        <w:t>残疾改革（与</w:t>
      </w:r>
      <w:r w:rsidRPr="008E2CD1">
        <w:rPr>
          <w:rFonts w:asciiTheme="majorEastAsia" w:eastAsiaTheme="majorEastAsia" w:hAnsiTheme="majorEastAsia"/>
          <w:lang w:eastAsia="zh-CN"/>
        </w:rPr>
        <w:t xml:space="preserve"> NDIS </w:t>
      </w:r>
      <w:r w:rsidRPr="008E2CD1">
        <w:rPr>
          <w:rFonts w:asciiTheme="majorEastAsia" w:eastAsiaTheme="majorEastAsia" w:hAnsiTheme="majorEastAsia" w:cs="Microsoft YaHei" w:hint="eastAsia"/>
          <w:lang w:eastAsia="zh-CN"/>
        </w:rPr>
        <w:t>审查</w:t>
      </w:r>
      <w:r w:rsidR="00F50E96">
        <w:rPr>
          <w:rStyle w:val="FootnoteReference"/>
          <w:rFonts w:asciiTheme="majorEastAsia" w:eastAsiaTheme="majorEastAsia" w:hAnsiTheme="majorEastAsia"/>
          <w:lang w:eastAsia="zh-CN"/>
        </w:rPr>
        <w:footnoteReference w:id="1"/>
      </w:r>
      <w:r w:rsidRPr="008E2CD1">
        <w:rPr>
          <w:rFonts w:asciiTheme="majorEastAsia" w:eastAsiaTheme="majorEastAsia" w:hAnsiTheme="majorEastAsia" w:cs="Microsoft YaHei" w:hint="eastAsia"/>
          <w:lang w:eastAsia="zh-CN"/>
        </w:rPr>
        <w:t>和国家自闭症战略</w:t>
      </w:r>
      <w:r w:rsidR="008E2CD1">
        <w:rPr>
          <w:rStyle w:val="FootnoteReference"/>
          <w:rFonts w:asciiTheme="majorEastAsia" w:eastAsiaTheme="majorEastAsia" w:hAnsiTheme="majorEastAsia" w:cs="Microsoft YaHei"/>
          <w:lang w:eastAsia="zh-CN"/>
        </w:rPr>
        <w:footnoteReference w:id="2"/>
      </w:r>
      <w:r w:rsidRPr="008E2CD1">
        <w:rPr>
          <w:rFonts w:asciiTheme="majorEastAsia" w:eastAsiaTheme="majorEastAsia" w:hAnsiTheme="majorEastAsia" w:cs="Microsoft YaHei" w:hint="eastAsia"/>
          <w:lang w:eastAsia="zh-CN"/>
        </w:rPr>
        <w:t>的制定相联系），以及更广泛的基于地方的方法，包括在社区</w:t>
      </w:r>
      <w:r w:rsidRPr="008E2CD1">
        <w:rPr>
          <w:rFonts w:asciiTheme="majorEastAsia" w:eastAsiaTheme="majorEastAsia" w:hAnsiTheme="majorEastAsia"/>
          <w:lang w:eastAsia="zh-CN"/>
        </w:rPr>
        <w:t>/</w:t>
      </w:r>
      <w:r w:rsidRPr="008E2CD1">
        <w:rPr>
          <w:rFonts w:asciiTheme="majorEastAsia" w:eastAsiaTheme="majorEastAsia" w:hAnsiTheme="majorEastAsia" w:cs="Microsoft YaHei" w:hint="eastAsia"/>
          <w:lang w:eastAsia="zh-CN"/>
        </w:rPr>
        <w:t>邻里背景下量身定制的计划共同设计，都</w:t>
      </w:r>
      <w:r w:rsidR="005660FA" w:rsidRPr="008E2CD1">
        <w:rPr>
          <w:rFonts w:asciiTheme="majorEastAsia" w:eastAsiaTheme="majorEastAsia" w:hAnsiTheme="majorEastAsia" w:cs="Microsoft YaHei" w:hint="eastAsia"/>
          <w:lang w:eastAsia="zh-CN"/>
        </w:rPr>
        <w:t>表达了</w:t>
      </w:r>
      <w:r w:rsidRPr="008E2CD1">
        <w:rPr>
          <w:rFonts w:asciiTheme="majorEastAsia" w:eastAsiaTheme="majorEastAsia" w:hAnsiTheme="majorEastAsia" w:cs="Microsoft YaHei" w:hint="eastAsia"/>
          <w:lang w:eastAsia="zh-CN"/>
        </w:rPr>
        <w:t>特别的兴趣。</w:t>
      </w:r>
      <w:r w:rsidR="00C4088F">
        <w:rPr>
          <w:lang w:eastAsia="zh-CN"/>
        </w:rPr>
        <w:t xml:space="preserve"> </w:t>
      </w:r>
    </w:p>
    <w:p w14:paraId="06DCD96F" w14:textId="77777777" w:rsidR="008E2CD1" w:rsidRPr="008E2CD1" w:rsidRDefault="008E2CD1" w:rsidP="008E2CD1">
      <w:pPr>
        <w:pStyle w:val="BodyText"/>
        <w:spacing w:after="120"/>
        <w:ind w:left="714"/>
        <w:rPr>
          <w:rFonts w:asciiTheme="minorHAnsi" w:hAnsiTheme="minorHAnsi" w:cstheme="minorHAnsi"/>
          <w:sz w:val="24"/>
          <w:szCs w:val="24"/>
          <w:lang w:val="en-AU" w:eastAsia="zh-CN"/>
        </w:rPr>
      </w:pPr>
    </w:p>
    <w:p w14:paraId="41C7662B" w14:textId="2E452869" w:rsidR="00FF6B44" w:rsidRPr="00B036EE" w:rsidRDefault="005660FA" w:rsidP="0008667A">
      <w:pPr>
        <w:pStyle w:val="Heading1"/>
        <w:rPr>
          <w:rFonts w:eastAsiaTheme="minorHAnsi"/>
          <w:szCs w:val="32"/>
        </w:rPr>
      </w:pPr>
      <w:bookmarkStart w:id="41" w:name="_Toc151713512"/>
      <w:bookmarkEnd w:id="18"/>
      <w:r>
        <w:t>下一步的工作</w:t>
      </w:r>
      <w:bookmarkEnd w:id="41"/>
    </w:p>
    <w:p w14:paraId="39155EFE" w14:textId="580E5450" w:rsidR="004E53E2" w:rsidRPr="004E53E2" w:rsidRDefault="004E53E2" w:rsidP="004E53E2">
      <w:pPr>
        <w:autoSpaceDE w:val="0"/>
        <w:autoSpaceDN w:val="0"/>
        <w:adjustRightInd w:val="0"/>
        <w:spacing w:after="120" w:line="240" w:lineRule="auto"/>
        <w:rPr>
          <w:rFonts w:asciiTheme="minorHAnsi" w:hAnsiTheme="minorHAnsi" w:cstheme="minorHAnsi"/>
          <w:lang w:eastAsia="zh-CN"/>
        </w:rPr>
      </w:pPr>
      <w:r w:rsidRPr="004E53E2">
        <w:rPr>
          <w:rFonts w:asciiTheme="minorHAnsi" w:hAnsiTheme="minorHAnsi" w:cstheme="minorHAnsi" w:hint="eastAsia"/>
          <w:lang w:eastAsia="zh-CN"/>
        </w:rPr>
        <w:t>咨询过程中得出的结论为《</w:t>
      </w:r>
      <w:r w:rsidR="0011741A">
        <w:rPr>
          <w:rFonts w:asciiTheme="minorHAnsi" w:hAnsiTheme="minorHAnsi" w:cstheme="minorHAnsi" w:hint="eastAsia"/>
          <w:lang w:eastAsia="zh-CN"/>
        </w:rPr>
        <w:t>早教战略</w:t>
      </w:r>
      <w:r w:rsidRPr="004E53E2">
        <w:rPr>
          <w:rFonts w:asciiTheme="minorHAnsi" w:hAnsiTheme="minorHAnsi" w:cstheme="minorHAnsi" w:hint="eastAsia"/>
          <w:lang w:eastAsia="zh-CN"/>
        </w:rPr>
        <w:t>》的制定提供了依据，并将为其行动计划的制定以及澳大利亚政府的各项工作提供参考。</w:t>
      </w:r>
    </w:p>
    <w:p w14:paraId="44FA4BB6" w14:textId="07CCAF9E" w:rsidR="00E725C2" w:rsidRPr="008E2CD1" w:rsidRDefault="004E53E2" w:rsidP="008E2CD1">
      <w:pPr>
        <w:autoSpaceDE w:val="0"/>
        <w:autoSpaceDN w:val="0"/>
        <w:adjustRightInd w:val="0"/>
        <w:spacing w:after="120" w:line="240" w:lineRule="auto"/>
        <w:rPr>
          <w:rStyle w:val="Hyperlink"/>
          <w:rFonts w:asciiTheme="minorHAnsi" w:hAnsiTheme="minorHAnsi" w:cstheme="minorHAnsi"/>
          <w:color w:val="auto"/>
          <w:u w:val="none"/>
          <w:lang w:eastAsia="zh-CN"/>
        </w:rPr>
      </w:pPr>
      <w:r w:rsidRPr="004E53E2">
        <w:rPr>
          <w:rFonts w:asciiTheme="minorHAnsi" w:hAnsiTheme="minorHAnsi" w:cstheme="minorHAnsi" w:hint="eastAsia"/>
          <w:lang w:eastAsia="zh-CN"/>
        </w:rPr>
        <w:t>有关《</w:t>
      </w:r>
      <w:r w:rsidR="0011741A">
        <w:rPr>
          <w:rFonts w:asciiTheme="minorHAnsi" w:hAnsiTheme="minorHAnsi" w:cstheme="minorHAnsi" w:hint="eastAsia"/>
          <w:lang w:eastAsia="zh-CN"/>
        </w:rPr>
        <w:t>早教战略</w:t>
      </w:r>
      <w:r w:rsidRPr="004E53E2">
        <w:rPr>
          <w:rFonts w:asciiTheme="minorHAnsi" w:hAnsiTheme="minorHAnsi" w:cstheme="minorHAnsi" w:hint="eastAsia"/>
          <w:lang w:eastAsia="zh-CN"/>
        </w:rPr>
        <w:t>》的更多信息，请访问</w:t>
      </w:r>
      <w:hyperlink r:id="rId39" w:history="1">
        <w:r w:rsidR="007C0682" w:rsidRPr="007E7ECB">
          <w:rPr>
            <w:rStyle w:val="Hyperlink"/>
            <w:rFonts w:asciiTheme="minorHAnsi" w:hAnsiTheme="minorHAnsi" w:cstheme="minorHAnsi"/>
          </w:rPr>
          <w:t>https://www.dss.gov.au/families-and-children-programs-services/early-years-strategy</w:t>
        </w:r>
      </w:hyperlink>
      <w:r w:rsidR="007C0682" w:rsidRPr="007E7ECB">
        <w:rPr>
          <w:rFonts w:asciiTheme="minorHAnsi" w:hAnsiTheme="minorHAnsi" w:cstheme="minorHAnsi"/>
        </w:rPr>
        <w:t xml:space="preserve"> </w:t>
      </w:r>
    </w:p>
    <w:p w14:paraId="45E95D10" w14:textId="037360DE" w:rsidR="00E725C2" w:rsidRDefault="00E725C2" w:rsidP="001D0EE4">
      <w:pPr>
        <w:spacing w:after="120" w:line="240" w:lineRule="auto"/>
        <w:rPr>
          <w:rFonts w:asciiTheme="minorHAnsi" w:hAnsiTheme="minorHAnsi" w:cstheme="minorHAnsi"/>
        </w:rPr>
      </w:pPr>
    </w:p>
    <w:p w14:paraId="5DB01C96" w14:textId="77777777" w:rsidR="008E2CD1" w:rsidRPr="007E7ECB" w:rsidRDefault="008E2CD1" w:rsidP="001D0EE4">
      <w:pPr>
        <w:spacing w:after="120" w:line="240" w:lineRule="auto"/>
        <w:rPr>
          <w:rFonts w:asciiTheme="minorHAnsi" w:hAnsiTheme="minorHAnsi" w:cstheme="minorHAnsi"/>
        </w:rPr>
      </w:pPr>
    </w:p>
    <w:p w14:paraId="37453B2B" w14:textId="0FAD7C93" w:rsidR="00C23F4F" w:rsidRPr="002C0B9F" w:rsidRDefault="00485A25" w:rsidP="002C0B9F">
      <w:pPr>
        <w:pStyle w:val="Heading1"/>
        <w:numPr>
          <w:ilvl w:val="0"/>
          <w:numId w:val="0"/>
        </w:numPr>
        <w:spacing w:after="240"/>
        <w:rPr>
          <w:sz w:val="2"/>
          <w:szCs w:val="2"/>
          <w:lang w:val="en-US"/>
        </w:rPr>
      </w:pPr>
      <w:bookmarkStart w:id="42" w:name="_Toc151713513"/>
      <w:r>
        <w:lastRenderedPageBreak/>
        <w:t>附录</w:t>
      </w:r>
      <w:r>
        <w:rPr>
          <w:rFonts w:hint="eastAsia"/>
        </w:rPr>
        <w:t>1-圆桌会议完整列表</w:t>
      </w:r>
      <w:bookmarkEnd w:id="42"/>
      <w:r w:rsidR="002C0B9F">
        <w:br/>
      </w:r>
    </w:p>
    <w:tbl>
      <w:tblPr>
        <w:tblStyle w:val="1-41"/>
        <w:tblW w:w="0" w:type="auto"/>
        <w:tblLook w:val="04A0" w:firstRow="1" w:lastRow="0" w:firstColumn="1" w:lastColumn="0" w:noHBand="0" w:noVBand="1"/>
        <w:tblCaption w:val="Appendix 1 - Full list of roundtables "/>
        <w:tblDescription w:val="A table consisting of the focus, location and date of each roundtable"/>
      </w:tblPr>
      <w:tblGrid>
        <w:gridCol w:w="3539"/>
        <w:gridCol w:w="2693"/>
        <w:gridCol w:w="2694"/>
      </w:tblGrid>
      <w:tr w:rsidR="004F6EB6" w:rsidRPr="00721BAE" w14:paraId="2A6604FE" w14:textId="77777777" w:rsidTr="00080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E5DFEC" w:themeFill="accent4" w:themeFillTint="33"/>
          </w:tcPr>
          <w:p w14:paraId="6F429221" w14:textId="4B8B6B4D" w:rsidR="004F6EB6" w:rsidRPr="00721BAE" w:rsidRDefault="00485A25" w:rsidP="00485A25">
            <w:pPr>
              <w:rPr>
                <w:rFonts w:asciiTheme="minorHAnsi" w:hAnsiTheme="minorHAnsi" w:cstheme="minorHAnsi"/>
                <w:sz w:val="24"/>
                <w:szCs w:val="24"/>
              </w:rPr>
            </w:pPr>
            <w:r w:rsidRPr="00721BAE">
              <w:rPr>
                <w:rFonts w:asciiTheme="minorHAnsi" w:hAnsiTheme="minorHAnsi" w:cstheme="minorHAnsi"/>
                <w:sz w:val="24"/>
                <w:szCs w:val="24"/>
              </w:rPr>
              <w:t>议题</w:t>
            </w:r>
            <w:r w:rsidRPr="00721BAE">
              <w:rPr>
                <w:rFonts w:asciiTheme="minorHAnsi" w:hAnsiTheme="minorHAnsi" w:cstheme="minorHAnsi" w:hint="eastAsia"/>
                <w:sz w:val="24"/>
                <w:szCs w:val="24"/>
                <w:lang w:eastAsia="zh-CN"/>
              </w:rPr>
              <w:t>/</w:t>
            </w:r>
            <w:r w:rsidRPr="00721BAE">
              <w:rPr>
                <w:rFonts w:asciiTheme="minorHAnsi" w:hAnsiTheme="minorHAnsi" w:cstheme="minorHAnsi"/>
                <w:sz w:val="24"/>
                <w:szCs w:val="24"/>
              </w:rPr>
              <w:t>重点</w:t>
            </w:r>
          </w:p>
        </w:tc>
        <w:tc>
          <w:tcPr>
            <w:tcW w:w="2693" w:type="dxa"/>
            <w:shd w:val="clear" w:color="auto" w:fill="E5DFEC" w:themeFill="accent4" w:themeFillTint="33"/>
          </w:tcPr>
          <w:p w14:paraId="67ECEDF4" w14:textId="012DAF05" w:rsidR="004F6EB6" w:rsidRPr="00721BAE" w:rsidRDefault="00485A25" w:rsidP="004F6EB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地点</w:t>
            </w:r>
          </w:p>
        </w:tc>
        <w:tc>
          <w:tcPr>
            <w:tcW w:w="2694" w:type="dxa"/>
            <w:shd w:val="clear" w:color="auto" w:fill="E5DFEC" w:themeFill="accent4" w:themeFillTint="33"/>
          </w:tcPr>
          <w:p w14:paraId="07718E20" w14:textId="3EA0382C" w:rsidR="004F6EB6" w:rsidRPr="00721BAE" w:rsidRDefault="00485A25" w:rsidP="004F6EB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日期</w:t>
            </w:r>
          </w:p>
        </w:tc>
      </w:tr>
      <w:tr w:rsidR="004F6EB6" w:rsidRPr="00721BAE" w14:paraId="3B93DEB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D946FAE" w14:textId="7CC2BC04"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628D26F2" w14:textId="66B331A7"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西澳大利亚</w:t>
            </w:r>
            <w:r w:rsidRPr="00721BAE">
              <w:rPr>
                <w:rFonts w:asciiTheme="minorHAnsi" w:hAnsiTheme="minorHAnsi" w:cstheme="minorHAnsi" w:hint="eastAsia"/>
                <w:sz w:val="24"/>
                <w:szCs w:val="24"/>
                <w:lang w:eastAsia="zh-CN"/>
              </w:rPr>
              <w:t>州</w:t>
            </w:r>
            <w:r w:rsidRPr="00721BAE">
              <w:rPr>
                <w:rFonts w:asciiTheme="minorHAnsi" w:hAnsiTheme="minorHAnsi" w:cstheme="minorHAnsi" w:hint="eastAsia"/>
                <w:sz w:val="24"/>
                <w:szCs w:val="24"/>
              </w:rPr>
              <w:t>本特利</w:t>
            </w:r>
          </w:p>
        </w:tc>
        <w:tc>
          <w:tcPr>
            <w:tcW w:w="2694" w:type="dxa"/>
          </w:tcPr>
          <w:p w14:paraId="5C1C0FB8" w14:textId="0941BB8E" w:rsidR="004F6EB6" w:rsidRPr="00721BAE" w:rsidRDefault="004F6EB6"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sz w:val="24"/>
                <w:szCs w:val="24"/>
              </w:rPr>
              <w:t>2023</w:t>
            </w:r>
            <w:r w:rsidR="00523371" w:rsidRPr="00721BAE">
              <w:rPr>
                <w:rFonts w:asciiTheme="minorHAnsi" w:hAnsiTheme="minorHAnsi" w:cstheme="minorHAnsi" w:hint="eastAsia"/>
                <w:sz w:val="24"/>
                <w:szCs w:val="24"/>
                <w:lang w:eastAsia="zh-CN"/>
              </w:rPr>
              <w:t>年</w:t>
            </w:r>
            <w:r w:rsidR="00523371" w:rsidRPr="00721BAE">
              <w:rPr>
                <w:rFonts w:asciiTheme="minorHAnsi" w:hAnsiTheme="minorHAnsi" w:cstheme="minorHAnsi" w:hint="eastAsia"/>
                <w:sz w:val="24"/>
                <w:szCs w:val="24"/>
                <w:lang w:eastAsia="zh-CN"/>
              </w:rPr>
              <w:t>2</w:t>
            </w:r>
            <w:r w:rsidR="00523371" w:rsidRPr="00721BAE">
              <w:rPr>
                <w:rFonts w:asciiTheme="minorHAnsi" w:hAnsiTheme="minorHAnsi" w:cstheme="minorHAnsi" w:hint="eastAsia"/>
                <w:sz w:val="24"/>
                <w:szCs w:val="24"/>
                <w:lang w:eastAsia="zh-CN"/>
              </w:rPr>
              <w:t>月</w:t>
            </w:r>
            <w:r w:rsidR="00523371" w:rsidRPr="00721BAE">
              <w:rPr>
                <w:rFonts w:asciiTheme="minorHAnsi" w:hAnsiTheme="minorHAnsi" w:cstheme="minorHAnsi" w:hint="eastAsia"/>
                <w:sz w:val="24"/>
                <w:szCs w:val="24"/>
                <w:lang w:eastAsia="zh-CN"/>
              </w:rPr>
              <w:t xml:space="preserve"> </w:t>
            </w:r>
            <w:r w:rsidR="00523371" w:rsidRPr="00721BAE">
              <w:rPr>
                <w:rFonts w:asciiTheme="minorHAnsi" w:hAnsiTheme="minorHAnsi" w:cstheme="minorHAnsi"/>
                <w:sz w:val="24"/>
                <w:szCs w:val="24"/>
                <w:lang w:eastAsia="zh-CN"/>
              </w:rPr>
              <w:t>20</w:t>
            </w:r>
            <w:r w:rsidR="00523371" w:rsidRPr="00721BAE">
              <w:rPr>
                <w:rFonts w:asciiTheme="minorHAnsi" w:hAnsiTheme="minorHAnsi" w:cstheme="minorHAnsi" w:hint="eastAsia"/>
                <w:sz w:val="24"/>
                <w:szCs w:val="24"/>
                <w:lang w:eastAsia="zh-CN"/>
              </w:rPr>
              <w:t>日</w:t>
            </w:r>
          </w:p>
        </w:tc>
      </w:tr>
      <w:tr w:rsidR="004F6EB6" w:rsidRPr="00721BAE" w14:paraId="37A323F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24863E5" w14:textId="4AF42E10"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议员主导的圆桌会议——本地社区重点</w:t>
            </w:r>
          </w:p>
        </w:tc>
        <w:tc>
          <w:tcPr>
            <w:tcW w:w="2693" w:type="dxa"/>
          </w:tcPr>
          <w:p w14:paraId="4E2D01F6" w14:textId="40B8C0DA"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维多利亚州本迪戈</w:t>
            </w:r>
          </w:p>
        </w:tc>
        <w:tc>
          <w:tcPr>
            <w:tcW w:w="2694" w:type="dxa"/>
          </w:tcPr>
          <w:p w14:paraId="2FB115EE" w14:textId="4ECF3FC0" w:rsidR="004F6EB6" w:rsidRPr="00721BAE" w:rsidRDefault="00523371"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2</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 xml:space="preserve"> </w:t>
            </w:r>
            <w:r w:rsidRPr="00721BAE">
              <w:rPr>
                <w:rFonts w:asciiTheme="minorHAnsi" w:hAnsiTheme="minorHAnsi" w:cstheme="minorHAnsi"/>
                <w:sz w:val="24"/>
                <w:szCs w:val="24"/>
                <w:lang w:eastAsia="zh-CN"/>
              </w:rPr>
              <w:t>28</w:t>
            </w:r>
            <w:r w:rsidRPr="00721BAE">
              <w:rPr>
                <w:rFonts w:asciiTheme="minorHAnsi" w:hAnsiTheme="minorHAnsi" w:cstheme="minorHAnsi" w:hint="eastAsia"/>
                <w:sz w:val="24"/>
                <w:szCs w:val="24"/>
                <w:lang w:eastAsia="zh-CN"/>
              </w:rPr>
              <w:t>日</w:t>
            </w:r>
          </w:p>
        </w:tc>
      </w:tr>
      <w:tr w:rsidR="004F6EB6" w:rsidRPr="00721BAE" w14:paraId="147AEA0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33DB7EB" w14:textId="00333B0E"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31C57DFA" w14:textId="43E9688D"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维多利亚州马尔文</w:t>
            </w:r>
          </w:p>
        </w:tc>
        <w:tc>
          <w:tcPr>
            <w:tcW w:w="2694" w:type="dxa"/>
          </w:tcPr>
          <w:p w14:paraId="007E9DDD" w14:textId="30F66BE4"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3</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 xml:space="preserve"> </w:t>
            </w:r>
            <w:r w:rsidRPr="00721BAE">
              <w:rPr>
                <w:rFonts w:asciiTheme="minorHAnsi" w:hAnsiTheme="minorHAnsi" w:cstheme="minorHAnsi"/>
                <w:sz w:val="24"/>
                <w:szCs w:val="24"/>
                <w:lang w:eastAsia="zh-CN"/>
              </w:rPr>
              <w:t>3</w:t>
            </w:r>
            <w:r w:rsidRPr="00721BAE">
              <w:rPr>
                <w:rFonts w:asciiTheme="minorHAnsi" w:hAnsiTheme="minorHAnsi" w:cstheme="minorHAnsi" w:hint="eastAsia"/>
                <w:sz w:val="24"/>
                <w:szCs w:val="24"/>
                <w:lang w:eastAsia="zh-CN"/>
              </w:rPr>
              <w:t>日</w:t>
            </w:r>
          </w:p>
        </w:tc>
      </w:tr>
      <w:tr w:rsidR="004F6EB6" w:rsidRPr="00721BAE" w14:paraId="0681FBE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5DE43BF" w14:textId="288E968A"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澳大利亚父母与儿童健康协会</w:t>
            </w:r>
            <w:r w:rsidRPr="00721BAE">
              <w:rPr>
                <w:rFonts w:asciiTheme="minorHAnsi" w:hAnsiTheme="minorHAnsi" w:cstheme="minorHAnsi" w:hint="eastAsia"/>
                <w:sz w:val="24"/>
                <w:szCs w:val="24"/>
                <w:lang w:eastAsia="zh-CN"/>
              </w:rPr>
              <w:t xml:space="preserve"> (AAPCH) </w:t>
            </w:r>
            <w:r w:rsidRPr="00721BAE">
              <w:rPr>
                <w:rFonts w:asciiTheme="minorHAnsi" w:hAnsiTheme="minorHAnsi" w:cstheme="minorHAnsi" w:hint="eastAsia"/>
                <w:sz w:val="24"/>
                <w:szCs w:val="24"/>
                <w:lang w:eastAsia="zh-CN"/>
              </w:rPr>
              <w:t>主办圆桌会议</w:t>
            </w:r>
          </w:p>
        </w:tc>
        <w:tc>
          <w:tcPr>
            <w:tcW w:w="2693" w:type="dxa"/>
          </w:tcPr>
          <w:p w14:paraId="2AD9B687" w14:textId="651D09A0"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澳大利亚首都领地堪培拉</w:t>
            </w:r>
          </w:p>
        </w:tc>
        <w:tc>
          <w:tcPr>
            <w:tcW w:w="2694" w:type="dxa"/>
          </w:tcPr>
          <w:p w14:paraId="7D3C1F19" w14:textId="558C83AD"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 xml:space="preserve"> </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日</w:t>
            </w:r>
          </w:p>
        </w:tc>
      </w:tr>
      <w:tr w:rsidR="004F6EB6" w:rsidRPr="00721BAE" w14:paraId="5C70AF5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761E3E6" w14:textId="220B8F8E"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6170CF23" w14:textId="750E4AE7"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塔斯马尼亚州索雷尔</w:t>
            </w:r>
          </w:p>
        </w:tc>
        <w:tc>
          <w:tcPr>
            <w:tcW w:w="2694" w:type="dxa"/>
          </w:tcPr>
          <w:p w14:paraId="3FC750B9" w14:textId="0D1C7451"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 xml:space="preserve"> </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日</w:t>
            </w:r>
          </w:p>
        </w:tc>
      </w:tr>
      <w:tr w:rsidR="004F6EB6" w:rsidRPr="00721BAE" w14:paraId="1137F2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59163ED" w14:textId="138D0CF3"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政策发展中心主办圆桌会议</w:t>
            </w:r>
          </w:p>
        </w:tc>
        <w:tc>
          <w:tcPr>
            <w:tcW w:w="2693" w:type="dxa"/>
          </w:tcPr>
          <w:p w14:paraId="35B32309" w14:textId="5D5BF5D1"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维多利亚州墨尔本</w:t>
            </w:r>
          </w:p>
        </w:tc>
        <w:tc>
          <w:tcPr>
            <w:tcW w:w="2694" w:type="dxa"/>
          </w:tcPr>
          <w:p w14:paraId="3453E2FE" w14:textId="3CB4DE41"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18</w:t>
            </w:r>
            <w:r w:rsidRPr="00721BAE">
              <w:rPr>
                <w:rFonts w:asciiTheme="minorHAnsi" w:hAnsiTheme="minorHAnsi" w:cstheme="minorHAnsi" w:hint="eastAsia"/>
                <w:sz w:val="24"/>
                <w:szCs w:val="24"/>
                <w:lang w:eastAsia="zh-CN"/>
              </w:rPr>
              <w:t>日</w:t>
            </w:r>
          </w:p>
        </w:tc>
      </w:tr>
      <w:tr w:rsidR="00C23F4F" w:rsidRPr="00721BAE" w14:paraId="6890161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E8F746C" w14:textId="06EA68E6"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3072158C" w14:textId="7018C0B5"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南澳大利亚州阿德莱德</w:t>
            </w:r>
          </w:p>
        </w:tc>
        <w:tc>
          <w:tcPr>
            <w:tcW w:w="2694" w:type="dxa"/>
          </w:tcPr>
          <w:p w14:paraId="23B16C2F" w14:textId="3DDFEFF6" w:rsidR="00C23F4F" w:rsidRPr="00721BAE" w:rsidRDefault="00523371"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19</w:t>
            </w:r>
            <w:r w:rsidRPr="00721BAE">
              <w:rPr>
                <w:rFonts w:asciiTheme="minorHAnsi" w:hAnsiTheme="minorHAnsi" w:cstheme="minorHAnsi" w:hint="eastAsia"/>
                <w:sz w:val="24"/>
                <w:szCs w:val="24"/>
                <w:lang w:eastAsia="zh-CN"/>
              </w:rPr>
              <w:t>日</w:t>
            </w:r>
          </w:p>
        </w:tc>
      </w:tr>
      <w:tr w:rsidR="00C23F4F" w:rsidRPr="00721BAE" w14:paraId="0A540070"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650CC61" w14:textId="10AE2859"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64BD581D" w14:textId="146E920A"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新南威尔士州奥林巴</w:t>
            </w:r>
          </w:p>
        </w:tc>
        <w:tc>
          <w:tcPr>
            <w:tcW w:w="2694" w:type="dxa"/>
          </w:tcPr>
          <w:p w14:paraId="4EEA3730" w14:textId="76230CC8" w:rsidR="00C23F4F" w:rsidRPr="00721BAE" w:rsidRDefault="00523371"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27</w:t>
            </w:r>
            <w:r w:rsidRPr="00721BAE">
              <w:rPr>
                <w:rFonts w:asciiTheme="minorHAnsi" w:hAnsiTheme="minorHAnsi" w:cstheme="minorHAnsi" w:hint="eastAsia"/>
                <w:sz w:val="24"/>
                <w:szCs w:val="24"/>
                <w:lang w:eastAsia="zh-CN"/>
              </w:rPr>
              <w:t>日</w:t>
            </w:r>
          </w:p>
        </w:tc>
      </w:tr>
      <w:tr w:rsidR="004F6EB6" w:rsidRPr="00721BAE" w14:paraId="63EF85D7"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A32D05" w14:textId="56FA0FD3"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4302F08F" w14:textId="01A8DEF6" w:rsidR="004F6EB6" w:rsidRPr="00721BAE" w:rsidRDefault="00721BAE" w:rsidP="00EB09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澳大利亚首都领地堪培拉</w:t>
            </w:r>
          </w:p>
        </w:tc>
        <w:tc>
          <w:tcPr>
            <w:tcW w:w="2694" w:type="dxa"/>
          </w:tcPr>
          <w:p w14:paraId="62D36C53" w14:textId="0EFABA6F"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 xml:space="preserve"> </w:t>
            </w:r>
            <w:r w:rsidR="00721BAE" w:rsidRPr="00721BAE">
              <w:rPr>
                <w:rFonts w:asciiTheme="minorHAnsi" w:hAnsiTheme="minorHAnsi" w:cstheme="minorHAnsi"/>
                <w:sz w:val="24"/>
                <w:szCs w:val="24"/>
                <w:lang w:eastAsia="zh-CN"/>
              </w:rPr>
              <w:t>2</w:t>
            </w:r>
            <w:r w:rsidRPr="00721BAE">
              <w:rPr>
                <w:rFonts w:asciiTheme="minorHAnsi" w:hAnsiTheme="minorHAnsi" w:cstheme="minorHAnsi" w:hint="eastAsia"/>
                <w:sz w:val="24"/>
                <w:szCs w:val="24"/>
                <w:lang w:eastAsia="zh-CN"/>
              </w:rPr>
              <w:t>日</w:t>
            </w:r>
          </w:p>
        </w:tc>
      </w:tr>
      <w:tr w:rsidR="004F6EB6" w:rsidRPr="00721BAE" w14:paraId="77783A7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894D54" w14:textId="76817528"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议员主导的圆桌会议——本地社区重点</w:t>
            </w:r>
          </w:p>
        </w:tc>
        <w:tc>
          <w:tcPr>
            <w:tcW w:w="2693" w:type="dxa"/>
          </w:tcPr>
          <w:p w14:paraId="016888AE" w14:textId="727C4641"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南澳大利亚州斯德特</w:t>
            </w:r>
          </w:p>
        </w:tc>
        <w:tc>
          <w:tcPr>
            <w:tcW w:w="2694" w:type="dxa"/>
          </w:tcPr>
          <w:p w14:paraId="225023C0" w14:textId="5EEF2722"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3</w:t>
            </w:r>
            <w:r w:rsidRPr="00721BAE">
              <w:rPr>
                <w:rFonts w:asciiTheme="minorHAnsi" w:hAnsiTheme="minorHAnsi" w:cstheme="minorHAnsi" w:hint="eastAsia"/>
                <w:sz w:val="24"/>
                <w:szCs w:val="24"/>
                <w:lang w:eastAsia="zh-CN"/>
              </w:rPr>
              <w:t>日</w:t>
            </w:r>
          </w:p>
        </w:tc>
      </w:tr>
      <w:tr w:rsidR="004F6EB6" w:rsidRPr="00721BAE" w14:paraId="37B8498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207C77" w14:textId="2BD7ABE9"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议员主导的圆桌会议——本地社区重点</w:t>
            </w:r>
          </w:p>
        </w:tc>
        <w:tc>
          <w:tcPr>
            <w:tcW w:w="2693" w:type="dxa"/>
          </w:tcPr>
          <w:p w14:paraId="5253A2B8" w14:textId="1756B659"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rPr>
              <w:t>南澳大利亚</w:t>
            </w:r>
            <w:r w:rsidRPr="00721BAE">
              <w:rPr>
                <w:rFonts w:asciiTheme="minorHAnsi" w:hAnsiTheme="minorHAnsi" w:cstheme="minorHAnsi" w:hint="eastAsia"/>
                <w:sz w:val="24"/>
                <w:szCs w:val="24"/>
                <w:lang w:eastAsia="zh-CN"/>
              </w:rPr>
              <w:t>州</w:t>
            </w:r>
            <w:r w:rsidRPr="00721BAE">
              <w:rPr>
                <w:rFonts w:asciiTheme="minorHAnsi" w:hAnsiTheme="minorHAnsi" w:cstheme="minorHAnsi" w:hint="eastAsia"/>
                <w:sz w:val="24"/>
                <w:szCs w:val="24"/>
              </w:rPr>
              <w:t>墨累桥</w:t>
            </w:r>
          </w:p>
        </w:tc>
        <w:tc>
          <w:tcPr>
            <w:tcW w:w="2694" w:type="dxa"/>
          </w:tcPr>
          <w:p w14:paraId="6D963D3D" w14:textId="40BCC2F1"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日</w:t>
            </w:r>
          </w:p>
        </w:tc>
      </w:tr>
      <w:tr w:rsidR="004F6EB6" w:rsidRPr="00721BAE" w14:paraId="6DC1C85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B0AC7F2" w14:textId="50004E95"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社区服务</w:t>
            </w:r>
            <w:r w:rsidRPr="00721BAE">
              <w:rPr>
                <w:rFonts w:asciiTheme="minorHAnsi" w:hAnsiTheme="minorHAnsi" w:cstheme="minorHAnsi" w:hint="eastAsia"/>
                <w:sz w:val="24"/>
                <w:szCs w:val="24"/>
                <w:lang w:eastAsia="zh-CN"/>
              </w:rPr>
              <w:t xml:space="preserve"> #1 - </w:t>
            </w:r>
            <w:r w:rsidRPr="00721BAE">
              <w:rPr>
                <w:rFonts w:asciiTheme="minorHAnsi" w:hAnsiTheme="minorHAnsi" w:cstheme="minorHAnsi" w:hint="eastAsia"/>
                <w:sz w:val="24"/>
                <w:szCs w:val="24"/>
                <w:lang w:eastAsia="zh-CN"/>
              </w:rPr>
              <w:t>社区服务咨询小组和提供者</w:t>
            </w:r>
          </w:p>
        </w:tc>
        <w:tc>
          <w:tcPr>
            <w:tcW w:w="2693" w:type="dxa"/>
          </w:tcPr>
          <w:p w14:paraId="77A562AE" w14:textId="171DB66D" w:rsidR="004F6EB6" w:rsidRPr="00721BAE" w:rsidRDefault="00C23F4F"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1EC7B043" w14:textId="74004659"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日</w:t>
            </w:r>
          </w:p>
        </w:tc>
      </w:tr>
      <w:tr w:rsidR="004F6EB6" w:rsidRPr="00721BAE" w14:paraId="1A4374F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001444C" w14:textId="2AC3DF94" w:rsidR="004F6EB6" w:rsidRPr="00721BAE" w:rsidRDefault="00C23F4F" w:rsidP="00EB097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研究（由澳大利亚家庭研究所主办）</w:t>
            </w:r>
          </w:p>
        </w:tc>
        <w:tc>
          <w:tcPr>
            <w:tcW w:w="2693" w:type="dxa"/>
          </w:tcPr>
          <w:p w14:paraId="7BA61111" w14:textId="20B43DC4"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维多利亚州墨尔本</w:t>
            </w:r>
          </w:p>
        </w:tc>
        <w:tc>
          <w:tcPr>
            <w:tcW w:w="2694" w:type="dxa"/>
          </w:tcPr>
          <w:p w14:paraId="2CE9A3F3" w14:textId="569F7F43"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日</w:t>
            </w:r>
          </w:p>
        </w:tc>
      </w:tr>
      <w:tr w:rsidR="004F6EB6" w:rsidRPr="00721BAE" w14:paraId="08ADC5C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970FEAC" w14:textId="53251669"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文化和语言多样性群体</w:t>
            </w:r>
          </w:p>
        </w:tc>
        <w:tc>
          <w:tcPr>
            <w:tcW w:w="2693" w:type="dxa"/>
          </w:tcPr>
          <w:p w14:paraId="5EE6F648" w14:textId="612CDAE1"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新南威尔士州西悉尼</w:t>
            </w:r>
          </w:p>
        </w:tc>
        <w:tc>
          <w:tcPr>
            <w:tcW w:w="2694" w:type="dxa"/>
          </w:tcPr>
          <w:p w14:paraId="5D831447" w14:textId="27F6444E"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12</w:t>
            </w:r>
            <w:r w:rsidRPr="00721BAE">
              <w:rPr>
                <w:rFonts w:asciiTheme="minorHAnsi" w:hAnsiTheme="minorHAnsi" w:cstheme="minorHAnsi" w:hint="eastAsia"/>
                <w:sz w:val="24"/>
                <w:szCs w:val="24"/>
                <w:lang w:eastAsia="zh-CN"/>
              </w:rPr>
              <w:t>日</w:t>
            </w:r>
          </w:p>
        </w:tc>
      </w:tr>
      <w:tr w:rsidR="004F6EB6" w:rsidRPr="00721BAE" w14:paraId="428CBA2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9732B93" w14:textId="4882B321"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议员主导的圆桌会议——本地社区重点</w:t>
            </w:r>
          </w:p>
        </w:tc>
        <w:tc>
          <w:tcPr>
            <w:tcW w:w="2693" w:type="dxa"/>
          </w:tcPr>
          <w:p w14:paraId="025B95C0" w14:textId="2F44AE3E" w:rsidR="004F6EB6" w:rsidRPr="00721BAE" w:rsidRDefault="00721BAE" w:rsidP="004510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新南威尔士州</w:t>
            </w:r>
          </w:p>
        </w:tc>
        <w:tc>
          <w:tcPr>
            <w:tcW w:w="2694" w:type="dxa"/>
          </w:tcPr>
          <w:p w14:paraId="0E8C9715" w14:textId="35CE61EB"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5</w:t>
            </w:r>
            <w:r w:rsidRPr="00721BAE">
              <w:rPr>
                <w:rFonts w:asciiTheme="minorHAnsi" w:hAnsiTheme="minorHAnsi" w:cstheme="minorHAnsi" w:hint="eastAsia"/>
                <w:sz w:val="24"/>
                <w:szCs w:val="24"/>
                <w:lang w:eastAsia="zh-CN"/>
              </w:rPr>
              <w:t>月初</w:t>
            </w:r>
          </w:p>
        </w:tc>
      </w:tr>
      <w:tr w:rsidR="004F6EB6" w:rsidRPr="00721BAE" w14:paraId="1383621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F772D0C" w14:textId="2E715C13"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0A07F78F" w14:textId="0B16C99D"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昆士兰州布里斯班</w:t>
            </w:r>
          </w:p>
        </w:tc>
        <w:tc>
          <w:tcPr>
            <w:tcW w:w="2694" w:type="dxa"/>
          </w:tcPr>
          <w:p w14:paraId="6EB0E663" w14:textId="5A396FE1"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17</w:t>
            </w:r>
            <w:r w:rsidRPr="00721BAE">
              <w:rPr>
                <w:rFonts w:asciiTheme="minorHAnsi" w:hAnsiTheme="minorHAnsi" w:cstheme="minorHAnsi" w:hint="eastAsia"/>
                <w:sz w:val="24"/>
                <w:szCs w:val="24"/>
                <w:lang w:eastAsia="zh-CN"/>
              </w:rPr>
              <w:t>日</w:t>
            </w:r>
          </w:p>
        </w:tc>
      </w:tr>
      <w:tr w:rsidR="004F6EB6" w:rsidRPr="00721BAE" w14:paraId="3DB647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A0DBDB5" w14:textId="56992C8A" w:rsidR="004F6EB6" w:rsidRPr="00721BAE" w:rsidRDefault="00C23F4F" w:rsidP="00EB097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地区、农村和偏远地区</w:t>
            </w:r>
            <w:r w:rsidRPr="00721BAE">
              <w:rPr>
                <w:rFonts w:asciiTheme="minorHAnsi" w:hAnsiTheme="minorHAnsi" w:cstheme="minorHAnsi" w:hint="eastAsia"/>
                <w:sz w:val="24"/>
                <w:szCs w:val="24"/>
                <w:lang w:eastAsia="zh-CN"/>
              </w:rPr>
              <w:t xml:space="preserve"> #1</w:t>
            </w:r>
          </w:p>
        </w:tc>
        <w:tc>
          <w:tcPr>
            <w:tcW w:w="2693" w:type="dxa"/>
          </w:tcPr>
          <w:p w14:paraId="7C33D098" w14:textId="2777E163"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昆士兰州凯恩斯</w:t>
            </w:r>
          </w:p>
        </w:tc>
        <w:tc>
          <w:tcPr>
            <w:tcW w:w="2694" w:type="dxa"/>
          </w:tcPr>
          <w:p w14:paraId="6AD6638F" w14:textId="06F2387A"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18</w:t>
            </w:r>
            <w:r w:rsidRPr="00721BAE">
              <w:rPr>
                <w:rFonts w:asciiTheme="minorHAnsi" w:hAnsiTheme="minorHAnsi" w:cstheme="minorHAnsi" w:hint="eastAsia"/>
                <w:sz w:val="24"/>
                <w:szCs w:val="24"/>
                <w:lang w:eastAsia="zh-CN"/>
              </w:rPr>
              <w:t>日</w:t>
            </w:r>
          </w:p>
        </w:tc>
      </w:tr>
      <w:tr w:rsidR="004F6EB6" w:rsidRPr="00721BAE" w14:paraId="2547178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3CAE0C7" w14:textId="0CC97825"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791E1472" w14:textId="1F62F727"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西澳大利亚戈斯内尔斯</w:t>
            </w:r>
          </w:p>
        </w:tc>
        <w:tc>
          <w:tcPr>
            <w:tcW w:w="2694" w:type="dxa"/>
          </w:tcPr>
          <w:p w14:paraId="120357AC" w14:textId="7E864129"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19</w:t>
            </w:r>
            <w:r w:rsidRPr="00721BAE">
              <w:rPr>
                <w:rFonts w:asciiTheme="minorHAnsi" w:hAnsiTheme="minorHAnsi" w:cstheme="minorHAnsi" w:hint="eastAsia"/>
                <w:sz w:val="24"/>
                <w:szCs w:val="24"/>
                <w:lang w:eastAsia="zh-CN"/>
              </w:rPr>
              <w:t>日</w:t>
            </w:r>
          </w:p>
        </w:tc>
      </w:tr>
      <w:tr w:rsidR="00C23F4F" w:rsidRPr="00721BAE" w14:paraId="11379D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0B4163F" w14:textId="08392756" w:rsidR="00C23F4F" w:rsidRPr="00721BAE" w:rsidRDefault="00C23F4F" w:rsidP="00C23F4F">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社区服务</w:t>
            </w:r>
            <w:r w:rsidRPr="00721BAE">
              <w:rPr>
                <w:rFonts w:asciiTheme="minorHAnsi" w:hAnsiTheme="minorHAnsi" w:cstheme="minorHAnsi" w:hint="eastAsia"/>
                <w:sz w:val="24"/>
                <w:szCs w:val="24"/>
                <w:lang w:eastAsia="zh-CN"/>
              </w:rPr>
              <w:t xml:space="preserve"> #2 - </w:t>
            </w:r>
            <w:r w:rsidRPr="00721BAE">
              <w:rPr>
                <w:rFonts w:asciiTheme="minorHAnsi" w:hAnsiTheme="minorHAnsi" w:cstheme="minorHAnsi" w:hint="eastAsia"/>
                <w:sz w:val="24"/>
                <w:szCs w:val="24"/>
                <w:lang w:eastAsia="zh-CN"/>
              </w:rPr>
              <w:t>家庭与儿童</w:t>
            </w:r>
            <w:r w:rsidRPr="00721BAE">
              <w:rPr>
                <w:rFonts w:asciiTheme="minorHAnsi" w:hAnsiTheme="minorHAnsi" w:cstheme="minorHAnsi" w:hint="eastAsia"/>
                <w:sz w:val="24"/>
                <w:szCs w:val="24"/>
                <w:lang w:eastAsia="zh-CN"/>
              </w:rPr>
              <w:t xml:space="preserve"> (FaC) </w:t>
            </w:r>
            <w:r w:rsidRPr="00721BAE">
              <w:rPr>
                <w:rFonts w:asciiTheme="minorHAnsi" w:hAnsiTheme="minorHAnsi" w:cstheme="minorHAnsi" w:hint="eastAsia"/>
                <w:sz w:val="24"/>
                <w:szCs w:val="24"/>
                <w:lang w:eastAsia="zh-CN"/>
              </w:rPr>
              <w:t>活动提供方</w:t>
            </w:r>
          </w:p>
        </w:tc>
        <w:tc>
          <w:tcPr>
            <w:tcW w:w="2693" w:type="dxa"/>
          </w:tcPr>
          <w:p w14:paraId="17C612DB" w14:textId="42575C40"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24CE163B" w14:textId="3856571B"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2</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日</w:t>
            </w:r>
          </w:p>
        </w:tc>
      </w:tr>
      <w:tr w:rsidR="00721BAE" w:rsidRPr="00721BAE" w14:paraId="01249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B889FBE" w14:textId="1DA180FB" w:rsidR="00721BAE" w:rsidRPr="00721BAE" w:rsidRDefault="00721BAE" w:rsidP="00721BAE">
            <w:pPr>
              <w:rPr>
                <w:rFonts w:asciiTheme="minorHAnsi" w:hAnsiTheme="minorHAnsi" w:cstheme="minorHAnsi"/>
                <w:b w:val="0"/>
                <w:sz w:val="24"/>
                <w:szCs w:val="24"/>
              </w:rPr>
            </w:pPr>
            <w:r w:rsidRPr="00721BAE">
              <w:rPr>
                <w:rFonts w:asciiTheme="minorHAnsi" w:hAnsiTheme="minorHAnsi" w:cstheme="minorHAnsi"/>
                <w:sz w:val="24"/>
                <w:szCs w:val="24"/>
              </w:rPr>
              <w:t>ECEC #1</w:t>
            </w:r>
          </w:p>
        </w:tc>
        <w:tc>
          <w:tcPr>
            <w:tcW w:w="2693" w:type="dxa"/>
          </w:tcPr>
          <w:p w14:paraId="23652D8B" w14:textId="00414FE0" w:rsidR="00721BAE" w:rsidRPr="00721BAE" w:rsidRDefault="00721BAE" w:rsidP="00721B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7B90E816" w14:textId="04773AA3" w:rsidR="00721BAE" w:rsidRPr="00721BAE" w:rsidRDefault="00721BAE" w:rsidP="00721B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25</w:t>
            </w:r>
            <w:r w:rsidRPr="00721BAE">
              <w:rPr>
                <w:rFonts w:asciiTheme="minorHAnsi" w:hAnsiTheme="minorHAnsi" w:cstheme="minorHAnsi" w:hint="eastAsia"/>
                <w:sz w:val="24"/>
                <w:szCs w:val="24"/>
                <w:lang w:eastAsia="zh-CN"/>
              </w:rPr>
              <w:t>日</w:t>
            </w:r>
          </w:p>
        </w:tc>
      </w:tr>
      <w:tr w:rsidR="00721BAE" w:rsidRPr="00721BAE" w14:paraId="615D83A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094DAE9" w14:textId="1CD413A9" w:rsidR="00721BAE" w:rsidRPr="00721BAE" w:rsidRDefault="00721BAE" w:rsidP="00721BAE">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地区、农村和偏远地区</w:t>
            </w:r>
            <w:r w:rsidRPr="00721BAE">
              <w:rPr>
                <w:rFonts w:asciiTheme="minorHAnsi" w:hAnsiTheme="minorHAnsi" w:cstheme="minorHAnsi" w:hint="eastAsia"/>
                <w:sz w:val="24"/>
                <w:szCs w:val="24"/>
                <w:lang w:eastAsia="zh-CN"/>
              </w:rPr>
              <w:t xml:space="preserve"> #</w:t>
            </w:r>
            <w:r w:rsidRPr="00721BAE">
              <w:rPr>
                <w:rFonts w:asciiTheme="minorHAnsi" w:hAnsiTheme="minorHAnsi" w:cstheme="minorHAnsi"/>
                <w:sz w:val="24"/>
                <w:szCs w:val="24"/>
                <w:lang w:eastAsia="zh-CN"/>
              </w:rPr>
              <w:t>2</w:t>
            </w:r>
          </w:p>
        </w:tc>
        <w:tc>
          <w:tcPr>
            <w:tcW w:w="2693" w:type="dxa"/>
          </w:tcPr>
          <w:p w14:paraId="299EE3E8" w14:textId="36B3A097" w:rsidR="00721BAE" w:rsidRPr="00721BAE" w:rsidRDefault="00721BAE" w:rsidP="00721B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4F99FBCB" w14:textId="4ACB1DB4" w:rsidR="00721BAE" w:rsidRPr="00721BAE" w:rsidRDefault="00721BAE" w:rsidP="00721B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25</w:t>
            </w:r>
            <w:r w:rsidRPr="00721BAE">
              <w:rPr>
                <w:rFonts w:asciiTheme="minorHAnsi" w:hAnsiTheme="minorHAnsi" w:cstheme="minorHAnsi" w:hint="eastAsia"/>
                <w:sz w:val="24"/>
                <w:szCs w:val="24"/>
                <w:lang w:eastAsia="zh-CN"/>
              </w:rPr>
              <w:t>日</w:t>
            </w:r>
          </w:p>
        </w:tc>
      </w:tr>
      <w:tr w:rsidR="00C23F4F" w:rsidRPr="00721BAE" w14:paraId="71FB73C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9A93321" w14:textId="045A1D54"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sz w:val="24"/>
                <w:szCs w:val="24"/>
              </w:rPr>
              <w:t>ECEC #2</w:t>
            </w:r>
          </w:p>
        </w:tc>
        <w:tc>
          <w:tcPr>
            <w:tcW w:w="2693" w:type="dxa"/>
          </w:tcPr>
          <w:p w14:paraId="6B1B7B83" w14:textId="2B77AE87"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185E3A9E" w14:textId="65BD8C1F"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26</w:t>
            </w:r>
            <w:r w:rsidRPr="00721BAE">
              <w:rPr>
                <w:rFonts w:asciiTheme="minorHAnsi" w:hAnsiTheme="minorHAnsi" w:cstheme="minorHAnsi" w:hint="eastAsia"/>
                <w:sz w:val="24"/>
                <w:szCs w:val="24"/>
                <w:lang w:eastAsia="zh-CN"/>
              </w:rPr>
              <w:t>日</w:t>
            </w:r>
          </w:p>
        </w:tc>
      </w:tr>
      <w:tr w:rsidR="00C23F4F" w:rsidRPr="00721BAE" w14:paraId="54E5093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454CBF5" w14:textId="074CBFEB"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父母</w:t>
            </w:r>
            <w:r w:rsidRPr="00721BAE">
              <w:rPr>
                <w:rFonts w:asciiTheme="minorHAnsi" w:hAnsiTheme="minorHAnsi" w:cstheme="minorHAnsi"/>
                <w:sz w:val="24"/>
                <w:szCs w:val="24"/>
              </w:rPr>
              <w:t>#1</w:t>
            </w:r>
          </w:p>
        </w:tc>
        <w:tc>
          <w:tcPr>
            <w:tcW w:w="2693" w:type="dxa"/>
          </w:tcPr>
          <w:p w14:paraId="2421583D" w14:textId="2AA1B3EB"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2E42D4A8" w14:textId="1AC976CC"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29</w:t>
            </w:r>
            <w:r w:rsidRPr="00721BAE">
              <w:rPr>
                <w:rFonts w:asciiTheme="minorHAnsi" w:hAnsiTheme="minorHAnsi" w:cstheme="minorHAnsi" w:hint="eastAsia"/>
                <w:sz w:val="24"/>
                <w:szCs w:val="24"/>
                <w:lang w:eastAsia="zh-CN"/>
              </w:rPr>
              <w:t>日</w:t>
            </w:r>
          </w:p>
        </w:tc>
      </w:tr>
      <w:tr w:rsidR="00C23F4F" w:rsidRPr="00721BAE" w14:paraId="4EC873E1"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813E7B3" w14:textId="3875D112"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健康专家</w:t>
            </w:r>
          </w:p>
        </w:tc>
        <w:tc>
          <w:tcPr>
            <w:tcW w:w="2693" w:type="dxa"/>
          </w:tcPr>
          <w:p w14:paraId="7EAC84FB" w14:textId="016D8C7D"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3B7691E9" w14:textId="4A7DD40B"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3</w:t>
            </w:r>
            <w:r w:rsidRPr="00721BAE">
              <w:rPr>
                <w:rFonts w:asciiTheme="minorHAnsi" w:hAnsiTheme="minorHAnsi" w:cstheme="minorHAnsi"/>
                <w:sz w:val="24"/>
                <w:szCs w:val="24"/>
                <w:lang w:eastAsia="zh-CN"/>
              </w:rPr>
              <w:t>1</w:t>
            </w:r>
            <w:r w:rsidRPr="00721BAE">
              <w:rPr>
                <w:rFonts w:asciiTheme="minorHAnsi" w:hAnsiTheme="minorHAnsi" w:cstheme="minorHAnsi" w:hint="eastAsia"/>
                <w:sz w:val="24"/>
                <w:szCs w:val="24"/>
                <w:lang w:eastAsia="zh-CN"/>
              </w:rPr>
              <w:t>日</w:t>
            </w:r>
          </w:p>
        </w:tc>
      </w:tr>
      <w:tr w:rsidR="00C23F4F" w:rsidRPr="00721BAE" w14:paraId="08E3470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C3836EA" w14:textId="28A1B294"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父母</w:t>
            </w:r>
            <w:r w:rsidRPr="00721BAE">
              <w:rPr>
                <w:rFonts w:asciiTheme="minorHAnsi" w:hAnsiTheme="minorHAnsi" w:cstheme="minorHAnsi"/>
                <w:sz w:val="24"/>
                <w:szCs w:val="24"/>
              </w:rPr>
              <w:t>#2</w:t>
            </w:r>
          </w:p>
        </w:tc>
        <w:tc>
          <w:tcPr>
            <w:tcW w:w="2693" w:type="dxa"/>
          </w:tcPr>
          <w:p w14:paraId="639F5598" w14:textId="128940EF"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72A396F6" w14:textId="1A854681"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日</w:t>
            </w:r>
          </w:p>
        </w:tc>
      </w:tr>
      <w:tr w:rsidR="00C23F4F" w:rsidRPr="00721BAE" w14:paraId="48264DE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45DEB2F" w14:textId="4DE461E9" w:rsidR="00C23F4F" w:rsidRPr="00721BAE" w:rsidRDefault="00C23F4F" w:rsidP="00C23F4F">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有残疾</w:t>
            </w:r>
            <w:r w:rsidRPr="00721BAE">
              <w:rPr>
                <w:rFonts w:asciiTheme="minorHAnsi" w:hAnsiTheme="minorHAnsi" w:cstheme="minorHAnsi" w:hint="eastAsia"/>
                <w:sz w:val="24"/>
                <w:szCs w:val="24"/>
                <w:lang w:eastAsia="zh-CN"/>
              </w:rPr>
              <w:t>/</w:t>
            </w:r>
            <w:r w:rsidRPr="00721BAE">
              <w:rPr>
                <w:rFonts w:asciiTheme="minorHAnsi" w:hAnsiTheme="minorHAnsi" w:cstheme="minorHAnsi" w:hint="eastAsia"/>
                <w:sz w:val="24"/>
                <w:szCs w:val="24"/>
                <w:lang w:eastAsia="zh-CN"/>
              </w:rPr>
              <w:t>发育问题的儿童的父母</w:t>
            </w:r>
            <w:r w:rsidRPr="00721BAE">
              <w:rPr>
                <w:rFonts w:asciiTheme="minorHAnsi" w:hAnsiTheme="minorHAnsi" w:cstheme="minorHAnsi"/>
                <w:sz w:val="24"/>
                <w:szCs w:val="24"/>
                <w:lang w:eastAsia="zh-CN"/>
              </w:rPr>
              <w:t xml:space="preserve">#3 </w:t>
            </w:r>
          </w:p>
        </w:tc>
        <w:tc>
          <w:tcPr>
            <w:tcW w:w="2693" w:type="dxa"/>
          </w:tcPr>
          <w:p w14:paraId="22142B0A" w14:textId="54BA8875"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7AC3E49D" w14:textId="6391B3F0"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日</w:t>
            </w:r>
          </w:p>
        </w:tc>
      </w:tr>
      <w:tr w:rsidR="00C23F4F" w:rsidRPr="00721BAE" w14:paraId="33236683"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5D12555" w14:textId="33E0E145" w:rsidR="00C23F4F" w:rsidRPr="00721BAE" w:rsidRDefault="00C23F4F" w:rsidP="00C23F4F">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 xml:space="preserve">SNAICC </w:t>
            </w:r>
            <w:r w:rsidRPr="00721BAE">
              <w:rPr>
                <w:rFonts w:asciiTheme="minorHAnsi" w:hAnsiTheme="minorHAnsi" w:cstheme="minorHAnsi" w:hint="eastAsia"/>
                <w:sz w:val="24"/>
                <w:szCs w:val="24"/>
                <w:lang w:eastAsia="zh-CN"/>
              </w:rPr>
              <w:t>领导小组</w:t>
            </w:r>
          </w:p>
        </w:tc>
        <w:tc>
          <w:tcPr>
            <w:tcW w:w="2693" w:type="dxa"/>
          </w:tcPr>
          <w:p w14:paraId="1391DFDC" w14:textId="2F13268B"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5E45B451" w14:textId="07D7C526"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日</w:t>
            </w:r>
          </w:p>
        </w:tc>
      </w:tr>
      <w:tr w:rsidR="00C23F4F" w:rsidRPr="00721BAE" w14:paraId="542A1B5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78BC9D1" w14:textId="36314A3D"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rPr>
              <w:t>社区服务</w:t>
            </w:r>
            <w:r w:rsidRPr="00721BAE">
              <w:rPr>
                <w:rFonts w:asciiTheme="minorHAnsi" w:hAnsiTheme="minorHAnsi" w:cstheme="minorHAnsi" w:hint="eastAsia"/>
                <w:sz w:val="24"/>
                <w:szCs w:val="24"/>
              </w:rPr>
              <w:t xml:space="preserve"> 3 - HIPPY </w:t>
            </w:r>
            <w:r w:rsidRPr="00721BAE">
              <w:rPr>
                <w:rFonts w:asciiTheme="minorHAnsi" w:hAnsiTheme="minorHAnsi" w:cstheme="minorHAnsi" w:hint="eastAsia"/>
                <w:sz w:val="24"/>
                <w:szCs w:val="24"/>
              </w:rPr>
              <w:t>和</w:t>
            </w:r>
            <w:r w:rsidRPr="00721BAE">
              <w:rPr>
                <w:rFonts w:asciiTheme="minorHAnsi" w:hAnsiTheme="minorHAnsi" w:cstheme="minorHAnsi" w:hint="eastAsia"/>
                <w:sz w:val="24"/>
                <w:szCs w:val="24"/>
              </w:rPr>
              <w:t xml:space="preserve"> Triple P </w:t>
            </w:r>
            <w:r w:rsidRPr="00721BAE">
              <w:rPr>
                <w:rFonts w:asciiTheme="minorHAnsi" w:hAnsiTheme="minorHAnsi" w:cstheme="minorHAnsi" w:hint="eastAsia"/>
                <w:sz w:val="24"/>
                <w:szCs w:val="24"/>
              </w:rPr>
              <w:t>服务提供者</w:t>
            </w:r>
          </w:p>
        </w:tc>
        <w:tc>
          <w:tcPr>
            <w:tcW w:w="2693" w:type="dxa"/>
          </w:tcPr>
          <w:p w14:paraId="48CA619E" w14:textId="68356CF0"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170FCCA2" w14:textId="44B138D4"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7</w:t>
            </w:r>
            <w:r w:rsidRPr="00721BAE">
              <w:rPr>
                <w:rFonts w:asciiTheme="minorHAnsi" w:hAnsiTheme="minorHAnsi" w:cstheme="minorHAnsi" w:hint="eastAsia"/>
                <w:sz w:val="24"/>
                <w:szCs w:val="24"/>
                <w:lang w:eastAsia="zh-CN"/>
              </w:rPr>
              <w:t>日</w:t>
            </w:r>
          </w:p>
        </w:tc>
      </w:tr>
      <w:tr w:rsidR="004F6EB6" w:rsidRPr="00721BAE" w14:paraId="76B45AE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00FC8E2" w14:textId="68C49747" w:rsidR="004F6EB6" w:rsidRPr="00721BAE" w:rsidRDefault="00C23F4F" w:rsidP="008F2858">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lastRenderedPageBreak/>
              <w:t>全国原住民社区控制卫生组织附属机构</w:t>
            </w:r>
          </w:p>
        </w:tc>
        <w:tc>
          <w:tcPr>
            <w:tcW w:w="2693" w:type="dxa"/>
          </w:tcPr>
          <w:p w14:paraId="689A60C3" w14:textId="35693F60" w:rsidR="004F6EB6" w:rsidRPr="00721BAE" w:rsidRDefault="00C23F4F"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057F10CE" w14:textId="6FAF0F3D"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hint="eastAsia"/>
                <w:sz w:val="24"/>
                <w:szCs w:val="24"/>
                <w:lang w:eastAsia="zh-CN"/>
              </w:rPr>
              <w:t>9</w:t>
            </w:r>
            <w:r w:rsidRPr="00721BAE">
              <w:rPr>
                <w:rFonts w:asciiTheme="minorHAnsi" w:hAnsiTheme="minorHAnsi" w:cstheme="minorHAnsi" w:hint="eastAsia"/>
                <w:sz w:val="24"/>
                <w:szCs w:val="24"/>
                <w:lang w:eastAsia="zh-CN"/>
              </w:rPr>
              <w:t>日</w:t>
            </w:r>
          </w:p>
        </w:tc>
      </w:tr>
      <w:tr w:rsidR="004F6EB6" w:rsidRPr="00721BAE" w14:paraId="6DFEB91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94DE358" w14:textId="4A759E7B"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残疾儿童</w:t>
            </w:r>
            <w:r w:rsidRPr="00721BAE">
              <w:rPr>
                <w:rFonts w:asciiTheme="minorHAnsi" w:hAnsiTheme="minorHAnsi" w:cstheme="minorHAnsi" w:hint="eastAsia"/>
                <w:sz w:val="24"/>
                <w:szCs w:val="24"/>
                <w:lang w:eastAsia="zh-CN"/>
              </w:rPr>
              <w:t>/</w:t>
            </w:r>
            <w:r w:rsidRPr="00721BAE">
              <w:rPr>
                <w:rFonts w:asciiTheme="minorHAnsi" w:hAnsiTheme="minorHAnsi" w:cstheme="minorHAnsi" w:hint="eastAsia"/>
                <w:sz w:val="24"/>
                <w:szCs w:val="24"/>
                <w:lang w:eastAsia="zh-CN"/>
              </w:rPr>
              <w:t>发育障碍儿童</w:t>
            </w:r>
          </w:p>
        </w:tc>
        <w:tc>
          <w:tcPr>
            <w:tcW w:w="2693" w:type="dxa"/>
          </w:tcPr>
          <w:p w14:paraId="2C177D96" w14:textId="457B4F1F" w:rsidR="004F6EB6" w:rsidRPr="00721BAE" w:rsidRDefault="00721BAE" w:rsidP="00EB09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hint="eastAsia"/>
                <w:sz w:val="24"/>
                <w:szCs w:val="24"/>
                <w:lang w:eastAsia="zh-CN"/>
              </w:rPr>
              <w:t>澳大利亚首都领地堪培拉</w:t>
            </w:r>
          </w:p>
        </w:tc>
        <w:tc>
          <w:tcPr>
            <w:tcW w:w="2694" w:type="dxa"/>
          </w:tcPr>
          <w:p w14:paraId="1C39BC6F" w14:textId="2502048B"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14</w:t>
            </w:r>
            <w:r w:rsidRPr="00721BAE">
              <w:rPr>
                <w:rFonts w:asciiTheme="minorHAnsi" w:hAnsiTheme="minorHAnsi" w:cstheme="minorHAnsi" w:hint="eastAsia"/>
                <w:sz w:val="24"/>
                <w:szCs w:val="24"/>
                <w:lang w:eastAsia="zh-CN"/>
              </w:rPr>
              <w:t>日</w:t>
            </w:r>
          </w:p>
        </w:tc>
      </w:tr>
      <w:tr w:rsidR="00C23F4F" w:rsidRPr="00721BAE" w14:paraId="3E74877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05CD50" w14:textId="5CA2CFC6"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52A24AF5" w14:textId="3188134D"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北领地艾丽斯泉</w:t>
            </w:r>
          </w:p>
        </w:tc>
        <w:tc>
          <w:tcPr>
            <w:tcW w:w="2694" w:type="dxa"/>
          </w:tcPr>
          <w:p w14:paraId="37226B20" w14:textId="59B4EFB4"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20</w:t>
            </w:r>
            <w:r w:rsidRPr="00721BAE">
              <w:rPr>
                <w:rFonts w:asciiTheme="minorHAnsi" w:hAnsiTheme="minorHAnsi" w:cstheme="minorHAnsi" w:hint="eastAsia"/>
                <w:sz w:val="24"/>
                <w:szCs w:val="24"/>
                <w:lang w:eastAsia="zh-CN"/>
              </w:rPr>
              <w:t>日</w:t>
            </w:r>
          </w:p>
        </w:tc>
      </w:tr>
      <w:tr w:rsidR="00C23F4F" w:rsidRPr="00721BAE" w14:paraId="05B6D18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0D05B30" w14:textId="2DDBF75F"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24470466" w14:textId="59AD60BB"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北领地达尔文</w:t>
            </w:r>
          </w:p>
        </w:tc>
        <w:tc>
          <w:tcPr>
            <w:tcW w:w="2694" w:type="dxa"/>
          </w:tcPr>
          <w:p w14:paraId="53808D3A" w14:textId="2D1B38C2" w:rsidR="00C23F4F" w:rsidRPr="00721BAE" w:rsidRDefault="00721BAE"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21</w:t>
            </w:r>
            <w:r w:rsidRPr="00721BAE">
              <w:rPr>
                <w:rFonts w:asciiTheme="minorHAnsi" w:hAnsiTheme="minorHAnsi" w:cstheme="minorHAnsi" w:hint="eastAsia"/>
                <w:sz w:val="24"/>
                <w:szCs w:val="24"/>
                <w:lang w:eastAsia="zh-CN"/>
              </w:rPr>
              <w:t>日</w:t>
            </w:r>
          </w:p>
        </w:tc>
      </w:tr>
      <w:tr w:rsidR="004F6EB6" w:rsidRPr="00721BAE" w14:paraId="5C91DD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1ACE7E6" w14:textId="4FE7E125" w:rsidR="004F6EB6" w:rsidRPr="00721BAE" w:rsidRDefault="00C23F4F" w:rsidP="004F6EB6">
            <w:pPr>
              <w:rPr>
                <w:rFonts w:asciiTheme="minorHAnsi" w:hAnsiTheme="minorHAnsi" w:cstheme="minorHAnsi"/>
                <w:b w:val="0"/>
                <w:sz w:val="24"/>
                <w:szCs w:val="24"/>
                <w:lang w:eastAsia="zh-CN"/>
              </w:rPr>
            </w:pPr>
            <w:r w:rsidRPr="00721BAE">
              <w:rPr>
                <w:rFonts w:asciiTheme="minorHAnsi" w:hAnsiTheme="minorHAnsi" w:cstheme="minorHAnsi" w:hint="eastAsia"/>
                <w:sz w:val="24"/>
                <w:szCs w:val="24"/>
                <w:lang w:eastAsia="zh-CN"/>
              </w:rPr>
              <w:t>澳大利亚营养师协会主办圆桌会议</w:t>
            </w:r>
          </w:p>
        </w:tc>
        <w:tc>
          <w:tcPr>
            <w:tcW w:w="2693" w:type="dxa"/>
          </w:tcPr>
          <w:p w14:paraId="7149344C" w14:textId="3A140562" w:rsidR="004F6EB6" w:rsidRPr="00721BAE" w:rsidRDefault="00C23F4F"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20684E55" w14:textId="34F196E5" w:rsidR="004F6EB6" w:rsidRPr="00721BAE" w:rsidRDefault="00721BAE"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sz w:val="24"/>
                <w:szCs w:val="24"/>
                <w:lang w:eastAsia="zh-CN"/>
              </w:rPr>
              <w:t>6</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26</w:t>
            </w:r>
            <w:r w:rsidRPr="00721BAE">
              <w:rPr>
                <w:rFonts w:asciiTheme="minorHAnsi" w:hAnsiTheme="minorHAnsi" w:cstheme="minorHAnsi" w:hint="eastAsia"/>
                <w:sz w:val="24"/>
                <w:szCs w:val="24"/>
                <w:lang w:eastAsia="zh-CN"/>
              </w:rPr>
              <w:t>日</w:t>
            </w:r>
          </w:p>
        </w:tc>
      </w:tr>
      <w:tr w:rsidR="00523371" w:rsidRPr="00721BAE" w14:paraId="0D98EB2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D9E397A" w14:textId="6D02A542" w:rsidR="00523371" w:rsidRPr="00721BAE" w:rsidRDefault="00523371" w:rsidP="00523371">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祖父母</w:t>
            </w:r>
          </w:p>
        </w:tc>
        <w:tc>
          <w:tcPr>
            <w:tcW w:w="2693" w:type="dxa"/>
          </w:tcPr>
          <w:p w14:paraId="7A0FCADE" w14:textId="58A4521B" w:rsidR="00523371" w:rsidRPr="00721BAE" w:rsidRDefault="00523371" w:rsidP="00523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4AE6A6C7" w14:textId="37751FBF" w:rsidR="00523371" w:rsidRPr="00721BAE" w:rsidRDefault="00523371" w:rsidP="00523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7</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3</w:t>
            </w:r>
            <w:r w:rsidRPr="00721BAE">
              <w:rPr>
                <w:rFonts w:asciiTheme="minorHAnsi" w:hAnsiTheme="minorHAnsi" w:cstheme="minorHAnsi" w:hint="eastAsia"/>
                <w:sz w:val="24"/>
                <w:szCs w:val="24"/>
                <w:lang w:eastAsia="zh-CN"/>
              </w:rPr>
              <w:t>日</w:t>
            </w:r>
          </w:p>
        </w:tc>
      </w:tr>
      <w:tr w:rsidR="00523371" w:rsidRPr="00721BAE" w14:paraId="62BD812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2BBAB3" w14:textId="646390B2" w:rsidR="00523371" w:rsidRPr="00721BAE" w:rsidRDefault="00523371" w:rsidP="00523371">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父母</w:t>
            </w:r>
            <w:r w:rsidRPr="00721BAE">
              <w:rPr>
                <w:rFonts w:asciiTheme="minorHAnsi" w:hAnsiTheme="minorHAnsi" w:cstheme="minorHAnsi"/>
                <w:sz w:val="24"/>
                <w:szCs w:val="24"/>
              </w:rPr>
              <w:t>#4</w:t>
            </w:r>
          </w:p>
        </w:tc>
        <w:tc>
          <w:tcPr>
            <w:tcW w:w="2693" w:type="dxa"/>
          </w:tcPr>
          <w:p w14:paraId="5CA64C94" w14:textId="08E6AFB7" w:rsidR="00523371" w:rsidRPr="00721BAE" w:rsidRDefault="00523371" w:rsidP="00523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72D4A4A7" w14:textId="6E46F469" w:rsidR="00523371" w:rsidRPr="00721BAE" w:rsidRDefault="00523371" w:rsidP="00523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7</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4</w:t>
            </w:r>
            <w:r w:rsidRPr="00721BAE">
              <w:rPr>
                <w:rFonts w:asciiTheme="minorHAnsi" w:hAnsiTheme="minorHAnsi" w:cstheme="minorHAnsi" w:hint="eastAsia"/>
                <w:sz w:val="24"/>
                <w:szCs w:val="24"/>
                <w:lang w:eastAsia="zh-CN"/>
              </w:rPr>
              <w:t>日</w:t>
            </w:r>
          </w:p>
        </w:tc>
      </w:tr>
      <w:tr w:rsidR="004F6EB6" w:rsidRPr="00721BAE" w14:paraId="3F3B02F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AC0CCA9" w14:textId="040116FD" w:rsidR="004F6EB6" w:rsidRPr="00721BAE" w:rsidRDefault="00C23F4F" w:rsidP="004F6EB6">
            <w:pPr>
              <w:rPr>
                <w:rFonts w:asciiTheme="minorHAnsi" w:hAnsiTheme="minorHAnsi" w:cstheme="minorHAnsi"/>
                <w:b w:val="0"/>
                <w:sz w:val="24"/>
                <w:szCs w:val="24"/>
              </w:rPr>
            </w:pPr>
            <w:r w:rsidRPr="00721BAE">
              <w:rPr>
                <w:rFonts w:asciiTheme="minorHAnsi" w:hAnsiTheme="minorHAnsi" w:cstheme="minorHAnsi" w:hint="eastAsia"/>
                <w:sz w:val="24"/>
                <w:szCs w:val="24"/>
                <w:lang w:eastAsia="zh-CN"/>
              </w:rPr>
              <w:t>本地社区重点</w:t>
            </w:r>
          </w:p>
        </w:tc>
        <w:tc>
          <w:tcPr>
            <w:tcW w:w="2693" w:type="dxa"/>
          </w:tcPr>
          <w:p w14:paraId="71782437" w14:textId="50FE87BE" w:rsidR="004F6EB6" w:rsidRPr="00721BAE" w:rsidRDefault="00721BAE" w:rsidP="004F6E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新南威尔士州悉尼</w:t>
            </w:r>
          </w:p>
        </w:tc>
        <w:tc>
          <w:tcPr>
            <w:tcW w:w="2694" w:type="dxa"/>
          </w:tcPr>
          <w:p w14:paraId="2912545B" w14:textId="4EB93284" w:rsidR="004F6EB6" w:rsidRPr="00721BAE" w:rsidRDefault="00523371" w:rsidP="00753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7</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5</w:t>
            </w:r>
            <w:r w:rsidRPr="00721BAE">
              <w:rPr>
                <w:rFonts w:asciiTheme="minorHAnsi" w:hAnsiTheme="minorHAnsi" w:cstheme="minorHAnsi" w:hint="eastAsia"/>
                <w:sz w:val="24"/>
                <w:szCs w:val="24"/>
                <w:lang w:eastAsia="zh-CN"/>
              </w:rPr>
              <w:t>日</w:t>
            </w:r>
          </w:p>
        </w:tc>
      </w:tr>
      <w:tr w:rsidR="00C23F4F" w:rsidRPr="00721BAE" w14:paraId="3ADDCE0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B895E01" w14:textId="49AB58EB"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rPr>
              <w:t>第一民族服务提供者</w:t>
            </w:r>
          </w:p>
        </w:tc>
        <w:tc>
          <w:tcPr>
            <w:tcW w:w="2693" w:type="dxa"/>
          </w:tcPr>
          <w:p w14:paraId="1FE812CC" w14:textId="5B182501"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2525EC0F" w14:textId="23791A5E" w:rsidR="00C23F4F" w:rsidRPr="00721BAE" w:rsidRDefault="00523371"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7</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10</w:t>
            </w:r>
            <w:r w:rsidRPr="00721BAE">
              <w:rPr>
                <w:rFonts w:asciiTheme="minorHAnsi" w:hAnsiTheme="minorHAnsi" w:cstheme="minorHAnsi" w:hint="eastAsia"/>
                <w:sz w:val="24"/>
                <w:szCs w:val="24"/>
                <w:lang w:eastAsia="zh-CN"/>
              </w:rPr>
              <w:t>日</w:t>
            </w:r>
          </w:p>
        </w:tc>
      </w:tr>
      <w:tr w:rsidR="00C23F4F" w:rsidRPr="00721BAE" w14:paraId="7321AF3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1D8152" w14:textId="29798A04"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hint="eastAsia"/>
                <w:sz w:val="24"/>
                <w:szCs w:val="24"/>
              </w:rPr>
              <w:t>语言和读写能力</w:t>
            </w:r>
          </w:p>
        </w:tc>
        <w:tc>
          <w:tcPr>
            <w:tcW w:w="2693" w:type="dxa"/>
          </w:tcPr>
          <w:p w14:paraId="59F70832" w14:textId="55D95299"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75024518" w14:textId="39F9E6CC" w:rsidR="00C23F4F" w:rsidRPr="00721BAE" w:rsidRDefault="00523371"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sz w:val="24"/>
                <w:szCs w:val="24"/>
              </w:rPr>
              <w:t>2023</w:t>
            </w:r>
            <w:r w:rsidRPr="00721BAE">
              <w:rPr>
                <w:rFonts w:asciiTheme="minorHAnsi" w:hAnsiTheme="minorHAnsi" w:cstheme="minorHAnsi" w:hint="eastAsia"/>
                <w:sz w:val="24"/>
                <w:szCs w:val="24"/>
                <w:lang w:eastAsia="zh-CN"/>
              </w:rPr>
              <w:t>年</w:t>
            </w:r>
            <w:r w:rsidRPr="00721BAE">
              <w:rPr>
                <w:rFonts w:asciiTheme="minorHAnsi" w:hAnsiTheme="minorHAnsi" w:cstheme="minorHAnsi" w:hint="eastAsia"/>
                <w:sz w:val="24"/>
                <w:szCs w:val="24"/>
                <w:lang w:eastAsia="zh-CN"/>
              </w:rPr>
              <w:t>7</w:t>
            </w:r>
            <w:r w:rsidRPr="00721BAE">
              <w:rPr>
                <w:rFonts w:asciiTheme="minorHAnsi" w:hAnsiTheme="minorHAnsi" w:cstheme="minorHAnsi" w:hint="eastAsia"/>
                <w:sz w:val="24"/>
                <w:szCs w:val="24"/>
                <w:lang w:eastAsia="zh-CN"/>
              </w:rPr>
              <w:t>月</w:t>
            </w:r>
            <w:r w:rsidRPr="00721BAE">
              <w:rPr>
                <w:rFonts w:asciiTheme="minorHAnsi" w:hAnsiTheme="minorHAnsi" w:cstheme="minorHAnsi"/>
                <w:sz w:val="24"/>
                <w:szCs w:val="24"/>
                <w:lang w:eastAsia="zh-CN"/>
              </w:rPr>
              <w:t>11</w:t>
            </w:r>
            <w:r w:rsidRPr="00721BAE">
              <w:rPr>
                <w:rFonts w:asciiTheme="minorHAnsi" w:hAnsiTheme="minorHAnsi" w:cstheme="minorHAnsi" w:hint="eastAsia"/>
                <w:sz w:val="24"/>
                <w:szCs w:val="24"/>
                <w:lang w:eastAsia="zh-CN"/>
              </w:rPr>
              <w:t>日</w:t>
            </w:r>
          </w:p>
        </w:tc>
      </w:tr>
      <w:tr w:rsidR="00C23F4F" w:rsidRPr="00721BAE" w14:paraId="506FF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D418C39" w14:textId="275A2CBC" w:rsidR="00C23F4F" w:rsidRPr="00721BAE" w:rsidRDefault="00C23F4F" w:rsidP="00C23F4F">
            <w:pPr>
              <w:rPr>
                <w:rFonts w:asciiTheme="minorHAnsi" w:hAnsiTheme="minorHAnsi" w:cstheme="minorHAnsi"/>
                <w:b w:val="0"/>
                <w:sz w:val="24"/>
                <w:szCs w:val="24"/>
              </w:rPr>
            </w:pPr>
            <w:r w:rsidRPr="00721BAE">
              <w:rPr>
                <w:rFonts w:asciiTheme="minorHAnsi" w:hAnsiTheme="minorHAnsi" w:cstheme="minorHAnsi"/>
                <w:sz w:val="24"/>
                <w:szCs w:val="24"/>
              </w:rPr>
              <w:t>LGBTIQA+</w:t>
            </w:r>
          </w:p>
        </w:tc>
        <w:tc>
          <w:tcPr>
            <w:tcW w:w="2693" w:type="dxa"/>
          </w:tcPr>
          <w:p w14:paraId="06AD608B" w14:textId="4FBD37CA"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BAE">
              <w:rPr>
                <w:rFonts w:asciiTheme="minorHAnsi" w:hAnsiTheme="minorHAnsi" w:cstheme="minorHAnsi" w:hint="eastAsia"/>
                <w:sz w:val="24"/>
                <w:szCs w:val="24"/>
                <w:lang w:eastAsia="zh-CN"/>
              </w:rPr>
              <w:t>线上</w:t>
            </w:r>
          </w:p>
        </w:tc>
        <w:tc>
          <w:tcPr>
            <w:tcW w:w="2694" w:type="dxa"/>
          </w:tcPr>
          <w:p w14:paraId="445D7576" w14:textId="6910AA81" w:rsidR="00C23F4F" w:rsidRPr="00721BAE" w:rsidRDefault="00C23F4F" w:rsidP="00C23F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721BAE">
              <w:rPr>
                <w:rFonts w:asciiTheme="minorHAnsi" w:hAnsiTheme="minorHAnsi" w:cstheme="minorHAnsi"/>
                <w:sz w:val="24"/>
                <w:szCs w:val="24"/>
              </w:rPr>
              <w:t>2023</w:t>
            </w:r>
            <w:r w:rsidR="00523371" w:rsidRPr="00721BAE">
              <w:rPr>
                <w:rFonts w:asciiTheme="minorHAnsi" w:hAnsiTheme="minorHAnsi" w:cstheme="minorHAnsi" w:hint="eastAsia"/>
                <w:sz w:val="24"/>
                <w:szCs w:val="24"/>
                <w:lang w:eastAsia="zh-CN"/>
              </w:rPr>
              <w:t>年</w:t>
            </w:r>
            <w:r w:rsidR="00523371" w:rsidRPr="00721BAE">
              <w:rPr>
                <w:rFonts w:asciiTheme="minorHAnsi" w:hAnsiTheme="minorHAnsi" w:cstheme="minorHAnsi" w:hint="eastAsia"/>
                <w:sz w:val="24"/>
                <w:szCs w:val="24"/>
                <w:lang w:eastAsia="zh-CN"/>
              </w:rPr>
              <w:t>7</w:t>
            </w:r>
            <w:r w:rsidR="00523371" w:rsidRPr="00721BAE">
              <w:rPr>
                <w:rFonts w:asciiTheme="minorHAnsi" w:hAnsiTheme="minorHAnsi" w:cstheme="minorHAnsi" w:hint="eastAsia"/>
                <w:sz w:val="24"/>
                <w:szCs w:val="24"/>
                <w:lang w:eastAsia="zh-CN"/>
              </w:rPr>
              <w:t>月</w:t>
            </w:r>
            <w:r w:rsidR="00523371" w:rsidRPr="00721BAE">
              <w:rPr>
                <w:rFonts w:asciiTheme="minorHAnsi" w:hAnsiTheme="minorHAnsi" w:cstheme="minorHAnsi" w:hint="eastAsia"/>
                <w:sz w:val="24"/>
                <w:szCs w:val="24"/>
                <w:lang w:eastAsia="zh-CN"/>
              </w:rPr>
              <w:t>1</w:t>
            </w:r>
            <w:r w:rsidR="00523371" w:rsidRPr="00721BAE">
              <w:rPr>
                <w:rFonts w:asciiTheme="minorHAnsi" w:hAnsiTheme="minorHAnsi" w:cstheme="minorHAnsi"/>
                <w:sz w:val="24"/>
                <w:szCs w:val="24"/>
                <w:lang w:eastAsia="zh-CN"/>
              </w:rPr>
              <w:t>2</w:t>
            </w:r>
            <w:r w:rsidR="00523371" w:rsidRPr="00721BAE">
              <w:rPr>
                <w:rFonts w:asciiTheme="minorHAnsi" w:hAnsiTheme="minorHAnsi" w:cstheme="minorHAnsi" w:hint="eastAsia"/>
                <w:sz w:val="24"/>
                <w:szCs w:val="24"/>
                <w:lang w:eastAsia="zh-CN"/>
              </w:rPr>
              <w:t>日</w:t>
            </w:r>
          </w:p>
        </w:tc>
      </w:tr>
    </w:tbl>
    <w:p w14:paraId="1298E027" w14:textId="77777777" w:rsidR="004F6EB6" w:rsidRPr="00B036EE" w:rsidRDefault="004F6EB6" w:rsidP="004F6EB6">
      <w:pPr>
        <w:rPr>
          <w:rFonts w:asciiTheme="minorHAnsi" w:hAnsiTheme="minorHAnsi" w:cstheme="minorHAnsi"/>
        </w:rPr>
      </w:pPr>
    </w:p>
    <w:sectPr w:rsidR="004F6EB6" w:rsidRPr="00B036EE" w:rsidSect="001D7BC8">
      <w:headerReference w:type="even" r:id="rId40"/>
      <w:headerReference w:type="default" r:id="rId41"/>
      <w:footerReference w:type="default" r:id="rId42"/>
      <w:headerReference w:type="firs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2D023" w14:textId="77777777" w:rsidR="00831E31" w:rsidRDefault="00831E31" w:rsidP="00B04ED8">
      <w:pPr>
        <w:spacing w:after="0" w:line="240" w:lineRule="auto"/>
      </w:pPr>
      <w:r>
        <w:separator/>
      </w:r>
    </w:p>
  </w:endnote>
  <w:endnote w:type="continuationSeparator" w:id="0">
    <w:p w14:paraId="2D315C4A" w14:textId="77777777" w:rsidR="00831E31" w:rsidRDefault="00831E31"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Microsoft Ya 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roy">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221330"/>
      <w:docPartObj>
        <w:docPartGallery w:val="Page Numbers (Bottom of Page)"/>
        <w:docPartUnique/>
      </w:docPartObj>
    </w:sdtPr>
    <w:sdtEndPr>
      <w:rPr>
        <w:noProof/>
      </w:rPr>
    </w:sdtEndPr>
    <w:sdtContent>
      <w:p w14:paraId="56AC2159" w14:textId="6EE628D4" w:rsidR="00D53A36" w:rsidRDefault="00D53A36" w:rsidP="00191575">
        <w:pPr>
          <w:pStyle w:val="Footer"/>
          <w:jc w:val="center"/>
        </w:pPr>
        <w:r>
          <w:rPr>
            <w:rFonts w:asciiTheme="minorHAnsi" w:hAnsiTheme="minorHAnsi" w:cstheme="minorHAnsi"/>
          </w:rPr>
          <w:fldChar w:fldCharType="begin"/>
        </w:r>
        <w:r>
          <w:rPr>
            <w:rFonts w:asciiTheme="minorHAnsi" w:hAnsiTheme="minorHAnsi" w:cstheme="minorHAnsi"/>
          </w:rPr>
          <w:instrText xml:space="preserve"> PAGE  \* roman  \* MERGEFORMAT </w:instrText>
        </w:r>
        <w:r>
          <w:rPr>
            <w:rFonts w:asciiTheme="minorHAnsi" w:hAnsiTheme="minorHAnsi" w:cstheme="minorHAnsi"/>
          </w:rPr>
          <w:fldChar w:fldCharType="separate"/>
        </w:r>
        <w:r w:rsidR="006D525A">
          <w:rPr>
            <w:rFonts w:asciiTheme="minorHAnsi" w:hAnsiTheme="minorHAnsi" w:cstheme="minorHAnsi"/>
            <w:noProof/>
          </w:rPr>
          <w:t>iii</w:t>
        </w:r>
        <w:r>
          <w:rPr>
            <w:rFonts w:asciiTheme="minorHAnsi" w:hAnsiTheme="minorHAnsi" w:cstheme="minorHAnsi"/>
          </w:rPr>
          <w:fldChar w:fldCharType="end"/>
        </w:r>
      </w:p>
    </w:sdtContent>
  </w:sdt>
  <w:p w14:paraId="24882D06" w14:textId="324E55A8" w:rsidR="00D53A36" w:rsidRDefault="00D53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158786"/>
      <w:docPartObj>
        <w:docPartGallery w:val="Page Numbers (Bottom of Page)"/>
        <w:docPartUnique/>
      </w:docPartObj>
    </w:sdtPr>
    <w:sdtEndPr>
      <w:rPr>
        <w:noProof/>
      </w:rPr>
    </w:sdtEndPr>
    <w:sdtContent>
      <w:p w14:paraId="5DA0301C" w14:textId="30B4A200" w:rsidR="00D53A36" w:rsidRDefault="00D53A36" w:rsidP="00191575">
        <w:pPr>
          <w:pStyle w:val="Footer"/>
          <w:jc w:val="center"/>
        </w:pP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6D525A">
          <w:rPr>
            <w:rFonts w:asciiTheme="minorHAnsi" w:hAnsiTheme="minorHAnsi" w:cstheme="minorHAnsi"/>
            <w:noProof/>
          </w:rPr>
          <w:t>17</w:t>
        </w:r>
        <w:r>
          <w:rPr>
            <w:rFonts w:asciiTheme="minorHAnsi" w:hAnsiTheme="minorHAnsi" w:cstheme="minorHAnsi"/>
          </w:rPr>
          <w:fldChar w:fldCharType="end"/>
        </w:r>
      </w:p>
    </w:sdtContent>
  </w:sdt>
  <w:p w14:paraId="6562866D" w14:textId="77777777" w:rsidR="00D53A36" w:rsidRDefault="00D53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F82F8" w14:textId="77777777" w:rsidR="00831E31" w:rsidRDefault="00831E31" w:rsidP="00B04ED8">
      <w:pPr>
        <w:spacing w:after="0" w:line="240" w:lineRule="auto"/>
      </w:pPr>
      <w:r>
        <w:separator/>
      </w:r>
    </w:p>
  </w:footnote>
  <w:footnote w:type="continuationSeparator" w:id="0">
    <w:p w14:paraId="6C2DB7B9" w14:textId="77777777" w:rsidR="00831E31" w:rsidRDefault="00831E31" w:rsidP="00B04ED8">
      <w:pPr>
        <w:spacing w:after="0" w:line="240" w:lineRule="auto"/>
      </w:pPr>
      <w:r>
        <w:continuationSeparator/>
      </w:r>
    </w:p>
  </w:footnote>
  <w:footnote w:id="1">
    <w:p w14:paraId="68408A2C" w14:textId="041AEB07" w:rsidR="00D53A36" w:rsidRPr="00641BA5" w:rsidRDefault="00D53A36" w:rsidP="00F50E96">
      <w:pPr>
        <w:pStyle w:val="FootnoteText"/>
        <w:rPr>
          <w:rFonts w:asciiTheme="majorEastAsia" w:eastAsiaTheme="majorEastAsia" w:hAnsiTheme="majorEastAsia"/>
          <w:sz w:val="18"/>
          <w:szCs w:val="18"/>
          <w:lang w:eastAsia="zh-CN"/>
        </w:rPr>
      </w:pPr>
      <w:r w:rsidRPr="00641BA5">
        <w:rPr>
          <w:rStyle w:val="FootnoteReference"/>
          <w:rFonts w:asciiTheme="majorEastAsia" w:eastAsiaTheme="majorEastAsia" w:hAnsiTheme="majorEastAsia"/>
          <w:sz w:val="18"/>
          <w:szCs w:val="18"/>
        </w:rPr>
        <w:footnoteRef/>
      </w:r>
      <w:r w:rsidRPr="00641BA5">
        <w:rPr>
          <w:rFonts w:asciiTheme="majorEastAsia" w:eastAsiaTheme="majorEastAsia" w:hAnsiTheme="majorEastAsia"/>
          <w:sz w:val="18"/>
          <w:szCs w:val="18"/>
          <w:lang w:eastAsia="zh-CN"/>
        </w:rPr>
        <w:t xml:space="preserve"> </w:t>
      </w:r>
      <w:r w:rsidRPr="00641BA5">
        <w:rPr>
          <w:rFonts w:asciiTheme="majorEastAsia" w:eastAsiaTheme="majorEastAsia" w:hAnsiTheme="majorEastAsia" w:cstheme="minorHAnsi" w:hint="eastAsia"/>
          <w:color w:val="343A40"/>
          <w:sz w:val="18"/>
          <w:szCs w:val="18"/>
          <w:shd w:val="clear" w:color="auto" w:fill="FFFFFF"/>
          <w:lang w:eastAsia="zh-CN"/>
        </w:rPr>
        <w:t>NDIS 审查将研究NDIS的设计、运作和可持续性。它还将研究如何使市场和劳动力更加顺应需求、更具支持性和可持续性。</w:t>
      </w:r>
    </w:p>
  </w:footnote>
  <w:footnote w:id="2">
    <w:p w14:paraId="68125D30" w14:textId="45943730" w:rsidR="00D53A36" w:rsidRDefault="00D53A36">
      <w:pPr>
        <w:pStyle w:val="FootnoteText"/>
        <w:rPr>
          <w:lang w:eastAsia="zh-CN"/>
        </w:rPr>
      </w:pPr>
      <w:r w:rsidRPr="00641BA5">
        <w:rPr>
          <w:rStyle w:val="FootnoteReference"/>
          <w:rFonts w:asciiTheme="majorEastAsia" w:eastAsiaTheme="majorEastAsia" w:hAnsiTheme="majorEastAsia"/>
          <w:sz w:val="18"/>
          <w:szCs w:val="18"/>
        </w:rPr>
        <w:footnoteRef/>
      </w:r>
      <w:r w:rsidRPr="00641BA5">
        <w:rPr>
          <w:rFonts w:asciiTheme="majorEastAsia" w:eastAsiaTheme="majorEastAsia" w:hAnsiTheme="majorEastAsia" w:cstheme="minorHAnsi" w:hint="eastAsia"/>
          <w:color w:val="2C2A29"/>
          <w:sz w:val="18"/>
          <w:szCs w:val="18"/>
          <w:shd w:val="clear" w:color="auto" w:fill="FFFFFF"/>
          <w:lang w:eastAsia="zh-CN"/>
        </w:rPr>
        <w:t>社会服务部正在制定《国家自闭症战略》，该战略将涵盖包括获得服务、医疗保健、教育和就业在内的关键改革领域。</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129B" w14:textId="3EC7D607" w:rsidR="00D53A36" w:rsidRDefault="00D53A36">
    <w:pPr>
      <w:pStyle w:val="Header"/>
    </w:pPr>
    <w:r>
      <w:rPr>
        <w:noProof/>
        <w:lang w:eastAsia="en-AU"/>
      </w:rPr>
      <w:drawing>
        <wp:anchor distT="0" distB="0" distL="114300" distR="114300" simplePos="0" relativeHeight="251657216" behindDoc="1" locked="0" layoutInCell="1" allowOverlap="1" wp14:anchorId="34CBDD0E" wp14:editId="2FC419EE">
          <wp:simplePos x="0" y="0"/>
          <wp:positionH relativeFrom="margin">
            <wp:posOffset>-948469</wp:posOffset>
          </wp:positionH>
          <wp:positionV relativeFrom="paragraph">
            <wp:posOffset>-448310</wp:posOffset>
          </wp:positionV>
          <wp:extent cx="7609205" cy="799465"/>
          <wp:effectExtent l="0" t="0" r="0" b="635"/>
          <wp:wrapTight wrapText="bothSides">
            <wp:wrapPolygon edited="0">
              <wp:start x="0" y="0"/>
              <wp:lineTo x="0" y="21102"/>
              <wp:lineTo x="21522" y="21102"/>
              <wp:lineTo x="21522" y="0"/>
              <wp:lineTo x="0" y="0"/>
            </wp:wrapPolygon>
          </wp:wrapTight>
          <wp:docPr id="18" name="Picture 18"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1450B" w14:textId="7A1D78B5" w:rsidR="00D53A36" w:rsidRDefault="00D53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95274" w14:textId="57ACA1C7" w:rsidR="00D53A36" w:rsidRDefault="00D53A36">
    <w:pPr>
      <w:pStyle w:val="Header"/>
    </w:pPr>
    <w:r>
      <w:rPr>
        <w:noProof/>
        <w:lang w:eastAsia="en-AU"/>
      </w:rPr>
      <w:drawing>
        <wp:anchor distT="0" distB="0" distL="114300" distR="114300" simplePos="0" relativeHeight="251660288" behindDoc="1" locked="0" layoutInCell="1" allowOverlap="1" wp14:anchorId="10438124" wp14:editId="016D2A5E">
          <wp:simplePos x="0" y="0"/>
          <wp:positionH relativeFrom="page">
            <wp:align>left</wp:align>
          </wp:positionH>
          <wp:positionV relativeFrom="paragraph">
            <wp:posOffset>-452168</wp:posOffset>
          </wp:positionV>
          <wp:extent cx="7609205" cy="799465"/>
          <wp:effectExtent l="0" t="0" r="0" b="635"/>
          <wp:wrapTight wrapText="bothSides">
            <wp:wrapPolygon edited="0">
              <wp:start x="0" y="0"/>
              <wp:lineTo x="0" y="21102"/>
              <wp:lineTo x="21522" y="21102"/>
              <wp:lineTo x="21522" y="0"/>
              <wp:lineTo x="0" y="0"/>
            </wp:wrapPolygon>
          </wp:wrapTight>
          <wp:docPr id="197080096" name="Picture 197080096"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AB811" w14:textId="136A8FDB" w:rsidR="00D53A36" w:rsidRDefault="00D53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04A576A"/>
    <w:lvl w:ilvl="0">
      <w:start w:val="1"/>
      <w:numFmt w:val="decimal"/>
      <w:pStyle w:val="ListNumber"/>
      <w:lvlText w:val="%1."/>
      <w:lvlJc w:val="left"/>
      <w:pPr>
        <w:tabs>
          <w:tab w:val="num" w:pos="360"/>
        </w:tabs>
        <w:ind w:left="360" w:hanging="360"/>
      </w:pPr>
    </w:lvl>
  </w:abstractNum>
  <w:abstractNum w:abstractNumId="1" w15:restartNumberingAfterBreak="0">
    <w:nsid w:val="00032DB9"/>
    <w:multiLevelType w:val="multilevel"/>
    <w:tmpl w:val="A240EA10"/>
    <w:styleLink w:val="BulletList"/>
    <w:lvl w:ilvl="0">
      <w:start w:val="1"/>
      <w:numFmt w:val="bullet"/>
      <w:pStyle w:val="List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03B1045"/>
    <w:multiLevelType w:val="hybridMultilevel"/>
    <w:tmpl w:val="A7829DE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0952451C"/>
    <w:multiLevelType w:val="hybridMultilevel"/>
    <w:tmpl w:val="F2483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94CDE"/>
    <w:multiLevelType w:val="hybridMultilevel"/>
    <w:tmpl w:val="D3B07DA2"/>
    <w:lvl w:ilvl="0" w:tplc="4F722A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06FCB"/>
    <w:multiLevelType w:val="hybridMultilevel"/>
    <w:tmpl w:val="BA98D6D0"/>
    <w:lvl w:ilvl="0" w:tplc="997C9CB2">
      <w:start w:val="1"/>
      <w:numFmt w:val="decimal"/>
      <w:pStyle w:val="Heading1"/>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32146"/>
    <w:multiLevelType w:val="hybridMultilevel"/>
    <w:tmpl w:val="EF7E644E"/>
    <w:lvl w:ilvl="0" w:tplc="85B84BBE">
      <w:start w:val="1"/>
      <w:numFmt w:val="bullet"/>
      <w:lvlText w:val=""/>
      <w:lvlJc w:val="left"/>
      <w:pPr>
        <w:ind w:left="720" w:hanging="360"/>
      </w:pPr>
      <w:rPr>
        <w:rFonts w:ascii="Symbol" w:hAnsi="Symbol" w:hint="default"/>
        <w:b/>
        <w:bCs w:val="0"/>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72464C"/>
    <w:multiLevelType w:val="hybridMultilevel"/>
    <w:tmpl w:val="2C0E5B70"/>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1A1F404F"/>
    <w:multiLevelType w:val="hybridMultilevel"/>
    <w:tmpl w:val="C822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1297A"/>
    <w:multiLevelType w:val="hybridMultilevel"/>
    <w:tmpl w:val="4EEC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45BC2"/>
    <w:multiLevelType w:val="multilevel"/>
    <w:tmpl w:val="A240EA10"/>
    <w:numStyleLink w:val="BulletList"/>
  </w:abstractNum>
  <w:abstractNum w:abstractNumId="12" w15:restartNumberingAfterBreak="0">
    <w:nsid w:val="22612D30"/>
    <w:multiLevelType w:val="hybridMultilevel"/>
    <w:tmpl w:val="7A54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E5449E"/>
    <w:multiLevelType w:val="hybridMultilevel"/>
    <w:tmpl w:val="5986FDF8"/>
    <w:lvl w:ilvl="0" w:tplc="1CC640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93D14"/>
    <w:multiLevelType w:val="hybridMultilevel"/>
    <w:tmpl w:val="C6D2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74B26"/>
    <w:multiLevelType w:val="hybridMultilevel"/>
    <w:tmpl w:val="3F20F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B51C3F"/>
    <w:multiLevelType w:val="hybridMultilevel"/>
    <w:tmpl w:val="8E48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326048"/>
    <w:multiLevelType w:val="hybridMultilevel"/>
    <w:tmpl w:val="7BAAA40E"/>
    <w:lvl w:ilvl="0" w:tplc="887C67B8">
      <w:numFmt w:val="bullet"/>
      <w:lvlText w:val="-"/>
      <w:lvlJc w:val="left"/>
      <w:pPr>
        <w:ind w:left="405" w:hanging="360"/>
      </w:pPr>
      <w:rPr>
        <w:rFonts w:ascii="Calibri" w:eastAsiaTheme="minorEastAsia" w:hAnsi="Calibri" w:cstheme="minorHAns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37BD0214"/>
    <w:multiLevelType w:val="hybridMultilevel"/>
    <w:tmpl w:val="B8E6E00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3C8C110A"/>
    <w:multiLevelType w:val="hybridMultilevel"/>
    <w:tmpl w:val="30708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330DB2"/>
    <w:multiLevelType w:val="hybridMultilevel"/>
    <w:tmpl w:val="427C0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C9077F"/>
    <w:multiLevelType w:val="hybridMultilevel"/>
    <w:tmpl w:val="A70A9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1D4EC3"/>
    <w:multiLevelType w:val="hybridMultilevel"/>
    <w:tmpl w:val="8D30FDF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806657"/>
    <w:multiLevelType w:val="hybridMultilevel"/>
    <w:tmpl w:val="EAEE6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A3766"/>
    <w:multiLevelType w:val="hybridMultilevel"/>
    <w:tmpl w:val="ECDAF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06242D"/>
    <w:multiLevelType w:val="hybridMultilevel"/>
    <w:tmpl w:val="D30E67E0"/>
    <w:lvl w:ilvl="0" w:tplc="0C090003">
      <w:start w:val="1"/>
      <w:numFmt w:val="bullet"/>
      <w:lvlText w:val="o"/>
      <w:lvlJc w:val="left"/>
      <w:pPr>
        <w:ind w:left="1487" w:hanging="360"/>
      </w:pPr>
      <w:rPr>
        <w:rFonts w:ascii="Courier New" w:hAnsi="Courier New" w:cs="Courier New" w:hint="default"/>
      </w:rPr>
    </w:lvl>
    <w:lvl w:ilvl="1" w:tplc="0C090003" w:tentative="1">
      <w:start w:val="1"/>
      <w:numFmt w:val="bullet"/>
      <w:lvlText w:val="o"/>
      <w:lvlJc w:val="left"/>
      <w:pPr>
        <w:ind w:left="2207" w:hanging="360"/>
      </w:pPr>
      <w:rPr>
        <w:rFonts w:ascii="Courier New" w:hAnsi="Courier New" w:cs="Courier New" w:hint="default"/>
      </w:rPr>
    </w:lvl>
    <w:lvl w:ilvl="2" w:tplc="0C090005" w:tentative="1">
      <w:start w:val="1"/>
      <w:numFmt w:val="bullet"/>
      <w:lvlText w:val=""/>
      <w:lvlJc w:val="left"/>
      <w:pPr>
        <w:ind w:left="2927" w:hanging="360"/>
      </w:pPr>
      <w:rPr>
        <w:rFonts w:ascii="Wingdings" w:hAnsi="Wingdings" w:hint="default"/>
      </w:rPr>
    </w:lvl>
    <w:lvl w:ilvl="3" w:tplc="0C090001" w:tentative="1">
      <w:start w:val="1"/>
      <w:numFmt w:val="bullet"/>
      <w:lvlText w:val=""/>
      <w:lvlJc w:val="left"/>
      <w:pPr>
        <w:ind w:left="3647" w:hanging="360"/>
      </w:pPr>
      <w:rPr>
        <w:rFonts w:ascii="Symbol" w:hAnsi="Symbol" w:hint="default"/>
      </w:rPr>
    </w:lvl>
    <w:lvl w:ilvl="4" w:tplc="0C090003" w:tentative="1">
      <w:start w:val="1"/>
      <w:numFmt w:val="bullet"/>
      <w:lvlText w:val="o"/>
      <w:lvlJc w:val="left"/>
      <w:pPr>
        <w:ind w:left="4367" w:hanging="360"/>
      </w:pPr>
      <w:rPr>
        <w:rFonts w:ascii="Courier New" w:hAnsi="Courier New" w:cs="Courier New" w:hint="default"/>
      </w:rPr>
    </w:lvl>
    <w:lvl w:ilvl="5" w:tplc="0C090005" w:tentative="1">
      <w:start w:val="1"/>
      <w:numFmt w:val="bullet"/>
      <w:lvlText w:val=""/>
      <w:lvlJc w:val="left"/>
      <w:pPr>
        <w:ind w:left="5087" w:hanging="360"/>
      </w:pPr>
      <w:rPr>
        <w:rFonts w:ascii="Wingdings" w:hAnsi="Wingdings" w:hint="default"/>
      </w:rPr>
    </w:lvl>
    <w:lvl w:ilvl="6" w:tplc="0C090001" w:tentative="1">
      <w:start w:val="1"/>
      <w:numFmt w:val="bullet"/>
      <w:lvlText w:val=""/>
      <w:lvlJc w:val="left"/>
      <w:pPr>
        <w:ind w:left="5807" w:hanging="360"/>
      </w:pPr>
      <w:rPr>
        <w:rFonts w:ascii="Symbol" w:hAnsi="Symbol" w:hint="default"/>
      </w:rPr>
    </w:lvl>
    <w:lvl w:ilvl="7" w:tplc="0C090003" w:tentative="1">
      <w:start w:val="1"/>
      <w:numFmt w:val="bullet"/>
      <w:lvlText w:val="o"/>
      <w:lvlJc w:val="left"/>
      <w:pPr>
        <w:ind w:left="6527" w:hanging="360"/>
      </w:pPr>
      <w:rPr>
        <w:rFonts w:ascii="Courier New" w:hAnsi="Courier New" w:cs="Courier New" w:hint="default"/>
      </w:rPr>
    </w:lvl>
    <w:lvl w:ilvl="8" w:tplc="0C090005" w:tentative="1">
      <w:start w:val="1"/>
      <w:numFmt w:val="bullet"/>
      <w:lvlText w:val=""/>
      <w:lvlJc w:val="left"/>
      <w:pPr>
        <w:ind w:left="7247" w:hanging="360"/>
      </w:pPr>
      <w:rPr>
        <w:rFonts w:ascii="Wingdings" w:hAnsi="Wingdings" w:hint="default"/>
      </w:rPr>
    </w:lvl>
  </w:abstractNum>
  <w:abstractNum w:abstractNumId="27" w15:restartNumberingAfterBreak="0">
    <w:nsid w:val="503078AF"/>
    <w:multiLevelType w:val="hybridMultilevel"/>
    <w:tmpl w:val="2FF64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3D132B6"/>
    <w:multiLevelType w:val="hybridMultilevel"/>
    <w:tmpl w:val="800A64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8295580"/>
    <w:multiLevelType w:val="hybridMultilevel"/>
    <w:tmpl w:val="B8DC3EA6"/>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0" w15:restartNumberingAfterBreak="0">
    <w:nsid w:val="58DC3554"/>
    <w:multiLevelType w:val="hybridMultilevel"/>
    <w:tmpl w:val="10785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E17FCA"/>
    <w:multiLevelType w:val="hybridMultilevel"/>
    <w:tmpl w:val="52EED05C"/>
    <w:lvl w:ilvl="0" w:tplc="4892760E">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6A4C76"/>
    <w:multiLevelType w:val="hybridMultilevel"/>
    <w:tmpl w:val="7FB26954"/>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2556B3"/>
    <w:multiLevelType w:val="hybridMultilevel"/>
    <w:tmpl w:val="C234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96472E"/>
    <w:multiLevelType w:val="hybridMultilevel"/>
    <w:tmpl w:val="FA1E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02721F"/>
    <w:multiLevelType w:val="hybridMultilevel"/>
    <w:tmpl w:val="D4F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91D7A"/>
    <w:multiLevelType w:val="hybridMultilevel"/>
    <w:tmpl w:val="0232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B2EEE"/>
    <w:multiLevelType w:val="hybridMultilevel"/>
    <w:tmpl w:val="507C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366EB4"/>
    <w:multiLevelType w:val="hybridMultilevel"/>
    <w:tmpl w:val="947E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FC1908"/>
    <w:multiLevelType w:val="hybridMultilevel"/>
    <w:tmpl w:val="1818D01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7257ED"/>
    <w:multiLevelType w:val="hybridMultilevel"/>
    <w:tmpl w:val="6AFA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F75B82"/>
    <w:multiLevelType w:val="hybridMultilevel"/>
    <w:tmpl w:val="BC464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A816856"/>
    <w:multiLevelType w:val="hybridMultilevel"/>
    <w:tmpl w:val="CD166642"/>
    <w:lvl w:ilvl="0" w:tplc="0C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10753"/>
    <w:multiLevelType w:val="hybridMultilevel"/>
    <w:tmpl w:val="2652A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lvlOverride w:ilvl="0">
      <w:lvl w:ilvl="0">
        <w:start w:val="1"/>
        <w:numFmt w:val="bullet"/>
        <w:pStyle w:val="ListBullet"/>
        <w:lvlText w:val=""/>
        <w:lvlJc w:val="left"/>
        <w:pPr>
          <w:ind w:left="369" w:hanging="369"/>
        </w:pPr>
        <w:rPr>
          <w:rFonts w:ascii="Symbol" w:hAnsi="Symbol" w:hint="default"/>
          <w:color w:val="000000"/>
          <w:sz w:val="24"/>
          <w:szCs w:val="24"/>
        </w:rPr>
      </w:lvl>
    </w:lvlOverride>
    <w:lvlOverride w:ilvl="1">
      <w:lvl w:ilvl="1">
        <w:start w:val="1"/>
        <w:numFmt w:val="bullet"/>
        <w:lvlText w:val="-"/>
        <w:lvlJc w:val="left"/>
        <w:pPr>
          <w:ind w:left="737" w:hanging="368"/>
        </w:pPr>
        <w:rPr>
          <w:rFonts w:ascii="Symbol" w:hAnsi="Symbol" w:hint="default"/>
          <w:sz w:val="28"/>
          <w:szCs w:val="28"/>
        </w:rPr>
      </w:lvl>
    </w:lvlOverride>
    <w:lvlOverride w:ilvl="2">
      <w:lvl w:ilvl="2">
        <w:start w:val="1"/>
        <w:numFmt w:val="none"/>
        <w:lvlText w:val=":"/>
        <w:lvlJc w:val="left"/>
        <w:pPr>
          <w:ind w:left="1106" w:hanging="369"/>
        </w:pPr>
        <w:rPr>
          <w:sz w:val="28"/>
          <w:szCs w:val="28"/>
        </w:r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
    <w:abstractNumId w:val="30"/>
  </w:num>
  <w:num w:numId="4">
    <w:abstractNumId w:val="39"/>
  </w:num>
  <w:num w:numId="5">
    <w:abstractNumId w:val="31"/>
  </w:num>
  <w:num w:numId="6">
    <w:abstractNumId w:val="41"/>
  </w:num>
  <w:num w:numId="7">
    <w:abstractNumId w:val="27"/>
  </w:num>
  <w:num w:numId="8">
    <w:abstractNumId w:val="23"/>
  </w:num>
  <w:num w:numId="9">
    <w:abstractNumId w:val="32"/>
  </w:num>
  <w:num w:numId="10">
    <w:abstractNumId w:val="15"/>
  </w:num>
  <w:num w:numId="11">
    <w:abstractNumId w:val="40"/>
  </w:num>
  <w:num w:numId="12">
    <w:abstractNumId w:val="38"/>
  </w:num>
  <w:num w:numId="13">
    <w:abstractNumId w:val="7"/>
  </w:num>
  <w:num w:numId="14">
    <w:abstractNumId w:val="0"/>
  </w:num>
  <w:num w:numId="15">
    <w:abstractNumId w:val="20"/>
  </w:num>
  <w:num w:numId="16">
    <w:abstractNumId w:val="17"/>
  </w:num>
  <w:num w:numId="17">
    <w:abstractNumId w:val="4"/>
  </w:num>
  <w:num w:numId="18">
    <w:abstractNumId w:val="25"/>
  </w:num>
  <w:num w:numId="19">
    <w:abstractNumId w:val="37"/>
  </w:num>
  <w:num w:numId="20">
    <w:abstractNumId w:val="22"/>
  </w:num>
  <w:num w:numId="21">
    <w:abstractNumId w:val="28"/>
  </w:num>
  <w:num w:numId="22">
    <w:abstractNumId w:val="6"/>
  </w:num>
  <w:num w:numId="23">
    <w:abstractNumId w:val="36"/>
  </w:num>
  <w:num w:numId="24">
    <w:abstractNumId w:val="18"/>
  </w:num>
  <w:num w:numId="25">
    <w:abstractNumId w:val="42"/>
  </w:num>
  <w:num w:numId="26">
    <w:abstractNumId w:val="5"/>
  </w:num>
  <w:num w:numId="27">
    <w:abstractNumId w:val="29"/>
  </w:num>
  <w:num w:numId="28">
    <w:abstractNumId w:val="13"/>
  </w:num>
  <w:num w:numId="29">
    <w:abstractNumId w:val="10"/>
  </w:num>
  <w:num w:numId="30">
    <w:abstractNumId w:val="2"/>
  </w:num>
  <w:num w:numId="31">
    <w:abstractNumId w:val="14"/>
  </w:num>
  <w:num w:numId="32">
    <w:abstractNumId w:val="35"/>
  </w:num>
  <w:num w:numId="33">
    <w:abstractNumId w:val="43"/>
  </w:num>
  <w:num w:numId="34">
    <w:abstractNumId w:val="16"/>
  </w:num>
  <w:num w:numId="35">
    <w:abstractNumId w:val="3"/>
  </w:num>
  <w:num w:numId="36">
    <w:abstractNumId w:val="12"/>
  </w:num>
  <w:num w:numId="37">
    <w:abstractNumId w:val="21"/>
  </w:num>
  <w:num w:numId="38">
    <w:abstractNumId w:val="34"/>
  </w:num>
  <w:num w:numId="39">
    <w:abstractNumId w:val="9"/>
  </w:num>
  <w:num w:numId="40">
    <w:abstractNumId w:val="24"/>
  </w:num>
  <w:num w:numId="41">
    <w:abstractNumId w:val="33"/>
  </w:num>
  <w:num w:numId="42">
    <w:abstractNumId w:val="19"/>
  </w:num>
  <w:num w:numId="43">
    <w:abstractNumId w:val="8"/>
  </w:num>
  <w:num w:numId="44">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44"/>
    <w:rsid w:val="00002AEF"/>
    <w:rsid w:val="00004F18"/>
    <w:rsid w:val="00005633"/>
    <w:rsid w:val="0000609C"/>
    <w:rsid w:val="00014810"/>
    <w:rsid w:val="0002026F"/>
    <w:rsid w:val="000204E2"/>
    <w:rsid w:val="000205C4"/>
    <w:rsid w:val="00020AF6"/>
    <w:rsid w:val="000266FA"/>
    <w:rsid w:val="0003183B"/>
    <w:rsid w:val="00033BE9"/>
    <w:rsid w:val="00034A5E"/>
    <w:rsid w:val="00034E26"/>
    <w:rsid w:val="000358DE"/>
    <w:rsid w:val="00035C6F"/>
    <w:rsid w:val="000369A7"/>
    <w:rsid w:val="0004268C"/>
    <w:rsid w:val="000440A6"/>
    <w:rsid w:val="000442D1"/>
    <w:rsid w:val="0004451C"/>
    <w:rsid w:val="00045FC2"/>
    <w:rsid w:val="00046ED9"/>
    <w:rsid w:val="0004758B"/>
    <w:rsid w:val="000549BD"/>
    <w:rsid w:val="00054D2D"/>
    <w:rsid w:val="00055139"/>
    <w:rsid w:val="00062674"/>
    <w:rsid w:val="00064778"/>
    <w:rsid w:val="0006756D"/>
    <w:rsid w:val="00072963"/>
    <w:rsid w:val="000769A9"/>
    <w:rsid w:val="00080D45"/>
    <w:rsid w:val="0008269B"/>
    <w:rsid w:val="00085DF6"/>
    <w:rsid w:val="0008667A"/>
    <w:rsid w:val="000A17CB"/>
    <w:rsid w:val="000A4CBD"/>
    <w:rsid w:val="000A61C8"/>
    <w:rsid w:val="000B0C77"/>
    <w:rsid w:val="000B6340"/>
    <w:rsid w:val="000B6BF4"/>
    <w:rsid w:val="000B771A"/>
    <w:rsid w:val="000B7846"/>
    <w:rsid w:val="000C0F8A"/>
    <w:rsid w:val="000C2B47"/>
    <w:rsid w:val="000C61B4"/>
    <w:rsid w:val="000C7D7D"/>
    <w:rsid w:val="000E11D1"/>
    <w:rsid w:val="000E3527"/>
    <w:rsid w:val="000E63AB"/>
    <w:rsid w:val="000F10B2"/>
    <w:rsid w:val="000F1251"/>
    <w:rsid w:val="000F1D86"/>
    <w:rsid w:val="000F4C83"/>
    <w:rsid w:val="000F4EA3"/>
    <w:rsid w:val="000F5ACC"/>
    <w:rsid w:val="000F618F"/>
    <w:rsid w:val="000F6DB3"/>
    <w:rsid w:val="00102FC5"/>
    <w:rsid w:val="001073AF"/>
    <w:rsid w:val="00110486"/>
    <w:rsid w:val="001108A1"/>
    <w:rsid w:val="00110F2F"/>
    <w:rsid w:val="00114266"/>
    <w:rsid w:val="0011474F"/>
    <w:rsid w:val="00114B3D"/>
    <w:rsid w:val="00114C19"/>
    <w:rsid w:val="001158D1"/>
    <w:rsid w:val="0011741A"/>
    <w:rsid w:val="00125B4D"/>
    <w:rsid w:val="00126AFD"/>
    <w:rsid w:val="00133695"/>
    <w:rsid w:val="00137CFB"/>
    <w:rsid w:val="0014167C"/>
    <w:rsid w:val="00142D1A"/>
    <w:rsid w:val="00147D11"/>
    <w:rsid w:val="00150229"/>
    <w:rsid w:val="00151A0B"/>
    <w:rsid w:val="00152F22"/>
    <w:rsid w:val="001533B7"/>
    <w:rsid w:val="001536E8"/>
    <w:rsid w:val="00153E3D"/>
    <w:rsid w:val="00155397"/>
    <w:rsid w:val="00155E53"/>
    <w:rsid w:val="00157CAA"/>
    <w:rsid w:val="00164A1C"/>
    <w:rsid w:val="00167CBD"/>
    <w:rsid w:val="0017167A"/>
    <w:rsid w:val="00173F43"/>
    <w:rsid w:val="001745BB"/>
    <w:rsid w:val="00176A02"/>
    <w:rsid w:val="00177CB5"/>
    <w:rsid w:val="00181912"/>
    <w:rsid w:val="00181ECD"/>
    <w:rsid w:val="0018442C"/>
    <w:rsid w:val="001865AA"/>
    <w:rsid w:val="00187182"/>
    <w:rsid w:val="001901D7"/>
    <w:rsid w:val="00190EF9"/>
    <w:rsid w:val="00191575"/>
    <w:rsid w:val="00192F3C"/>
    <w:rsid w:val="00194D76"/>
    <w:rsid w:val="001A1864"/>
    <w:rsid w:val="001A2388"/>
    <w:rsid w:val="001A3229"/>
    <w:rsid w:val="001B02E1"/>
    <w:rsid w:val="001B21E1"/>
    <w:rsid w:val="001B4085"/>
    <w:rsid w:val="001B5788"/>
    <w:rsid w:val="001B76F9"/>
    <w:rsid w:val="001C0ED2"/>
    <w:rsid w:val="001C1550"/>
    <w:rsid w:val="001C36B1"/>
    <w:rsid w:val="001C4C36"/>
    <w:rsid w:val="001C5674"/>
    <w:rsid w:val="001C7012"/>
    <w:rsid w:val="001D0A5A"/>
    <w:rsid w:val="001D0EE4"/>
    <w:rsid w:val="001D252C"/>
    <w:rsid w:val="001D2C2D"/>
    <w:rsid w:val="001D7BC8"/>
    <w:rsid w:val="001E2CFB"/>
    <w:rsid w:val="001E4BA4"/>
    <w:rsid w:val="001E630D"/>
    <w:rsid w:val="001E743F"/>
    <w:rsid w:val="001E746E"/>
    <w:rsid w:val="001F1649"/>
    <w:rsid w:val="001F4AB9"/>
    <w:rsid w:val="002016F1"/>
    <w:rsid w:val="002027E7"/>
    <w:rsid w:val="00202FF7"/>
    <w:rsid w:val="002033D9"/>
    <w:rsid w:val="002040F8"/>
    <w:rsid w:val="002048D9"/>
    <w:rsid w:val="00204940"/>
    <w:rsid w:val="002060EC"/>
    <w:rsid w:val="00210A01"/>
    <w:rsid w:val="002139D5"/>
    <w:rsid w:val="00216BF7"/>
    <w:rsid w:val="0021729F"/>
    <w:rsid w:val="00217348"/>
    <w:rsid w:val="00217D82"/>
    <w:rsid w:val="002204CE"/>
    <w:rsid w:val="00223DBE"/>
    <w:rsid w:val="002243D4"/>
    <w:rsid w:val="00231DAE"/>
    <w:rsid w:val="0023326A"/>
    <w:rsid w:val="0023393C"/>
    <w:rsid w:val="002360E9"/>
    <w:rsid w:val="00236BA1"/>
    <w:rsid w:val="00236E38"/>
    <w:rsid w:val="0023717D"/>
    <w:rsid w:val="00240CF8"/>
    <w:rsid w:val="002436F1"/>
    <w:rsid w:val="00243EF7"/>
    <w:rsid w:val="0024446D"/>
    <w:rsid w:val="0024708D"/>
    <w:rsid w:val="0024724E"/>
    <w:rsid w:val="00247725"/>
    <w:rsid w:val="0025166C"/>
    <w:rsid w:val="00254BC7"/>
    <w:rsid w:val="00255992"/>
    <w:rsid w:val="00256032"/>
    <w:rsid w:val="00256D17"/>
    <w:rsid w:val="00256DA5"/>
    <w:rsid w:val="00260C2E"/>
    <w:rsid w:val="00262017"/>
    <w:rsid w:val="00262710"/>
    <w:rsid w:val="00262D39"/>
    <w:rsid w:val="00264ECB"/>
    <w:rsid w:val="00267B41"/>
    <w:rsid w:val="00272198"/>
    <w:rsid w:val="00273632"/>
    <w:rsid w:val="0027385D"/>
    <w:rsid w:val="0027509A"/>
    <w:rsid w:val="00275234"/>
    <w:rsid w:val="002827F2"/>
    <w:rsid w:val="00284DC9"/>
    <w:rsid w:val="00285732"/>
    <w:rsid w:val="002951E2"/>
    <w:rsid w:val="00297BED"/>
    <w:rsid w:val="002A1405"/>
    <w:rsid w:val="002A1A71"/>
    <w:rsid w:val="002A2ACD"/>
    <w:rsid w:val="002A5190"/>
    <w:rsid w:val="002A5EEC"/>
    <w:rsid w:val="002B0323"/>
    <w:rsid w:val="002B1391"/>
    <w:rsid w:val="002B1744"/>
    <w:rsid w:val="002C0B9F"/>
    <w:rsid w:val="002C0C2F"/>
    <w:rsid w:val="002C1AB0"/>
    <w:rsid w:val="002C32FD"/>
    <w:rsid w:val="002C3602"/>
    <w:rsid w:val="002D12B4"/>
    <w:rsid w:val="002D1705"/>
    <w:rsid w:val="002D6614"/>
    <w:rsid w:val="002D69B7"/>
    <w:rsid w:val="002E1764"/>
    <w:rsid w:val="002E1CAC"/>
    <w:rsid w:val="002E21B0"/>
    <w:rsid w:val="002E39A6"/>
    <w:rsid w:val="002E42EA"/>
    <w:rsid w:val="002E6EB8"/>
    <w:rsid w:val="002F1151"/>
    <w:rsid w:val="002F1BCA"/>
    <w:rsid w:val="002F1D59"/>
    <w:rsid w:val="002F3E05"/>
    <w:rsid w:val="002F450F"/>
    <w:rsid w:val="002F45B1"/>
    <w:rsid w:val="002F53D1"/>
    <w:rsid w:val="002F75CD"/>
    <w:rsid w:val="002F7CA9"/>
    <w:rsid w:val="00301624"/>
    <w:rsid w:val="00302FF6"/>
    <w:rsid w:val="00304A70"/>
    <w:rsid w:val="0030574E"/>
    <w:rsid w:val="003079DA"/>
    <w:rsid w:val="00310197"/>
    <w:rsid w:val="00314592"/>
    <w:rsid w:val="00315A70"/>
    <w:rsid w:val="00315DCA"/>
    <w:rsid w:val="00317C76"/>
    <w:rsid w:val="003212AD"/>
    <w:rsid w:val="003216BA"/>
    <w:rsid w:val="003220A5"/>
    <w:rsid w:val="00322E6D"/>
    <w:rsid w:val="00323814"/>
    <w:rsid w:val="003251E9"/>
    <w:rsid w:val="00325B37"/>
    <w:rsid w:val="00327EF5"/>
    <w:rsid w:val="003317A3"/>
    <w:rsid w:val="00331DF0"/>
    <w:rsid w:val="00332534"/>
    <w:rsid w:val="00333D3C"/>
    <w:rsid w:val="00333E76"/>
    <w:rsid w:val="003342A6"/>
    <w:rsid w:val="00334592"/>
    <w:rsid w:val="00334773"/>
    <w:rsid w:val="003358B9"/>
    <w:rsid w:val="00340A07"/>
    <w:rsid w:val="00344565"/>
    <w:rsid w:val="00344EC6"/>
    <w:rsid w:val="0035645E"/>
    <w:rsid w:val="003623EA"/>
    <w:rsid w:val="003626C3"/>
    <w:rsid w:val="00362B92"/>
    <w:rsid w:val="00362D30"/>
    <w:rsid w:val="00364D8E"/>
    <w:rsid w:val="00364E78"/>
    <w:rsid w:val="0036538D"/>
    <w:rsid w:val="00366C51"/>
    <w:rsid w:val="0036706F"/>
    <w:rsid w:val="003710CF"/>
    <w:rsid w:val="00372520"/>
    <w:rsid w:val="00373C56"/>
    <w:rsid w:val="003755B1"/>
    <w:rsid w:val="00380856"/>
    <w:rsid w:val="00384672"/>
    <w:rsid w:val="00384F85"/>
    <w:rsid w:val="00391741"/>
    <w:rsid w:val="003A0374"/>
    <w:rsid w:val="003A3CA3"/>
    <w:rsid w:val="003A52AF"/>
    <w:rsid w:val="003B2BB8"/>
    <w:rsid w:val="003B502B"/>
    <w:rsid w:val="003C043C"/>
    <w:rsid w:val="003C2F94"/>
    <w:rsid w:val="003C50E9"/>
    <w:rsid w:val="003C551D"/>
    <w:rsid w:val="003C6381"/>
    <w:rsid w:val="003D1F80"/>
    <w:rsid w:val="003D1FB5"/>
    <w:rsid w:val="003D34FF"/>
    <w:rsid w:val="003D3F30"/>
    <w:rsid w:val="003E0A1D"/>
    <w:rsid w:val="003E2528"/>
    <w:rsid w:val="003E26B4"/>
    <w:rsid w:val="003E4822"/>
    <w:rsid w:val="003F069E"/>
    <w:rsid w:val="003F2215"/>
    <w:rsid w:val="003F2AA5"/>
    <w:rsid w:val="003F2CF3"/>
    <w:rsid w:val="003F68E3"/>
    <w:rsid w:val="003F6BF5"/>
    <w:rsid w:val="0040244C"/>
    <w:rsid w:val="00404DA4"/>
    <w:rsid w:val="00405C81"/>
    <w:rsid w:val="00406F61"/>
    <w:rsid w:val="00411D43"/>
    <w:rsid w:val="00413B13"/>
    <w:rsid w:val="0042250B"/>
    <w:rsid w:val="004309BB"/>
    <w:rsid w:val="00431234"/>
    <w:rsid w:val="0043208B"/>
    <w:rsid w:val="00437A1D"/>
    <w:rsid w:val="00440EF5"/>
    <w:rsid w:val="00441BD0"/>
    <w:rsid w:val="00445494"/>
    <w:rsid w:val="00451041"/>
    <w:rsid w:val="004523B3"/>
    <w:rsid w:val="00452F8E"/>
    <w:rsid w:val="00453A34"/>
    <w:rsid w:val="00455DE5"/>
    <w:rsid w:val="00457980"/>
    <w:rsid w:val="004614F2"/>
    <w:rsid w:val="00466635"/>
    <w:rsid w:val="00467C88"/>
    <w:rsid w:val="00470FCA"/>
    <w:rsid w:val="004710F7"/>
    <w:rsid w:val="004718FF"/>
    <w:rsid w:val="0047555C"/>
    <w:rsid w:val="00476B8F"/>
    <w:rsid w:val="00476D78"/>
    <w:rsid w:val="00483264"/>
    <w:rsid w:val="00484222"/>
    <w:rsid w:val="00485A25"/>
    <w:rsid w:val="0048658C"/>
    <w:rsid w:val="00486F10"/>
    <w:rsid w:val="004926CD"/>
    <w:rsid w:val="00496DFC"/>
    <w:rsid w:val="00496EF0"/>
    <w:rsid w:val="004974DA"/>
    <w:rsid w:val="004A44BD"/>
    <w:rsid w:val="004A55D7"/>
    <w:rsid w:val="004A5B86"/>
    <w:rsid w:val="004A7411"/>
    <w:rsid w:val="004A7EB0"/>
    <w:rsid w:val="004A7F20"/>
    <w:rsid w:val="004B0202"/>
    <w:rsid w:val="004B4D58"/>
    <w:rsid w:val="004B54CA"/>
    <w:rsid w:val="004B7096"/>
    <w:rsid w:val="004C0E31"/>
    <w:rsid w:val="004C23F9"/>
    <w:rsid w:val="004C3A4C"/>
    <w:rsid w:val="004C4906"/>
    <w:rsid w:val="004C4AA5"/>
    <w:rsid w:val="004D0312"/>
    <w:rsid w:val="004D1E83"/>
    <w:rsid w:val="004D2113"/>
    <w:rsid w:val="004D49F6"/>
    <w:rsid w:val="004D5FB2"/>
    <w:rsid w:val="004E07DE"/>
    <w:rsid w:val="004E1238"/>
    <w:rsid w:val="004E2CFE"/>
    <w:rsid w:val="004E31BE"/>
    <w:rsid w:val="004E36FA"/>
    <w:rsid w:val="004E47D9"/>
    <w:rsid w:val="004E4E7E"/>
    <w:rsid w:val="004E53E2"/>
    <w:rsid w:val="004E5CBF"/>
    <w:rsid w:val="004E7D5D"/>
    <w:rsid w:val="004F1EC0"/>
    <w:rsid w:val="004F3582"/>
    <w:rsid w:val="004F6EB6"/>
    <w:rsid w:val="005007B0"/>
    <w:rsid w:val="00505B01"/>
    <w:rsid w:val="005074E1"/>
    <w:rsid w:val="00511591"/>
    <w:rsid w:val="00511759"/>
    <w:rsid w:val="00511C2B"/>
    <w:rsid w:val="005147B4"/>
    <w:rsid w:val="005208DA"/>
    <w:rsid w:val="00522CB3"/>
    <w:rsid w:val="00523371"/>
    <w:rsid w:val="0052435D"/>
    <w:rsid w:val="00526E1A"/>
    <w:rsid w:val="005327F8"/>
    <w:rsid w:val="00532EA8"/>
    <w:rsid w:val="00533FC4"/>
    <w:rsid w:val="00542D44"/>
    <w:rsid w:val="00542F2F"/>
    <w:rsid w:val="00546B88"/>
    <w:rsid w:val="00547856"/>
    <w:rsid w:val="00553F91"/>
    <w:rsid w:val="00554E16"/>
    <w:rsid w:val="005556CC"/>
    <w:rsid w:val="005572C3"/>
    <w:rsid w:val="00560326"/>
    <w:rsid w:val="0056261E"/>
    <w:rsid w:val="005660FA"/>
    <w:rsid w:val="0056765A"/>
    <w:rsid w:val="00570250"/>
    <w:rsid w:val="00570CF7"/>
    <w:rsid w:val="005718CD"/>
    <w:rsid w:val="00574BDB"/>
    <w:rsid w:val="00576748"/>
    <w:rsid w:val="0058254F"/>
    <w:rsid w:val="0058387E"/>
    <w:rsid w:val="00584BA6"/>
    <w:rsid w:val="00586D35"/>
    <w:rsid w:val="00591411"/>
    <w:rsid w:val="0059171B"/>
    <w:rsid w:val="005920E2"/>
    <w:rsid w:val="00593833"/>
    <w:rsid w:val="005957B8"/>
    <w:rsid w:val="0059588E"/>
    <w:rsid w:val="005A1C15"/>
    <w:rsid w:val="005A5F91"/>
    <w:rsid w:val="005A6855"/>
    <w:rsid w:val="005A6A0C"/>
    <w:rsid w:val="005A7307"/>
    <w:rsid w:val="005B08D9"/>
    <w:rsid w:val="005B1B40"/>
    <w:rsid w:val="005B25B3"/>
    <w:rsid w:val="005B7598"/>
    <w:rsid w:val="005B79B4"/>
    <w:rsid w:val="005C2514"/>
    <w:rsid w:val="005C3AA9"/>
    <w:rsid w:val="005C3BD3"/>
    <w:rsid w:val="005C4010"/>
    <w:rsid w:val="005C5D44"/>
    <w:rsid w:val="005C7451"/>
    <w:rsid w:val="005D252E"/>
    <w:rsid w:val="005D48BE"/>
    <w:rsid w:val="005D49E4"/>
    <w:rsid w:val="005F0C3A"/>
    <w:rsid w:val="005F26EA"/>
    <w:rsid w:val="005F3E2E"/>
    <w:rsid w:val="005F5272"/>
    <w:rsid w:val="00601555"/>
    <w:rsid w:val="00604691"/>
    <w:rsid w:val="0060605C"/>
    <w:rsid w:val="00607D5B"/>
    <w:rsid w:val="006122BF"/>
    <w:rsid w:val="00616DA5"/>
    <w:rsid w:val="00621B89"/>
    <w:rsid w:val="00621FC5"/>
    <w:rsid w:val="006267B2"/>
    <w:rsid w:val="00630AEB"/>
    <w:rsid w:val="0063111C"/>
    <w:rsid w:val="0063141B"/>
    <w:rsid w:val="00633120"/>
    <w:rsid w:val="00634BA9"/>
    <w:rsid w:val="00634C97"/>
    <w:rsid w:val="00637B02"/>
    <w:rsid w:val="00641BA5"/>
    <w:rsid w:val="00641C06"/>
    <w:rsid w:val="00642626"/>
    <w:rsid w:val="00646CAC"/>
    <w:rsid w:val="006470A9"/>
    <w:rsid w:val="006473A9"/>
    <w:rsid w:val="00650FCD"/>
    <w:rsid w:val="0065213A"/>
    <w:rsid w:val="0065238A"/>
    <w:rsid w:val="006527CF"/>
    <w:rsid w:val="006550DD"/>
    <w:rsid w:val="00660073"/>
    <w:rsid w:val="0066195A"/>
    <w:rsid w:val="00661A47"/>
    <w:rsid w:val="006633F1"/>
    <w:rsid w:val="00663C9E"/>
    <w:rsid w:val="00666155"/>
    <w:rsid w:val="006662C9"/>
    <w:rsid w:val="006664C2"/>
    <w:rsid w:val="00671122"/>
    <w:rsid w:val="006715E8"/>
    <w:rsid w:val="00672CD7"/>
    <w:rsid w:val="00674696"/>
    <w:rsid w:val="006774E3"/>
    <w:rsid w:val="00683067"/>
    <w:rsid w:val="00683914"/>
    <w:rsid w:val="00683A84"/>
    <w:rsid w:val="00684FD1"/>
    <w:rsid w:val="00690050"/>
    <w:rsid w:val="00690A94"/>
    <w:rsid w:val="00694CE2"/>
    <w:rsid w:val="00695C88"/>
    <w:rsid w:val="006968A1"/>
    <w:rsid w:val="00697341"/>
    <w:rsid w:val="006A078D"/>
    <w:rsid w:val="006A4546"/>
    <w:rsid w:val="006A4CE7"/>
    <w:rsid w:val="006A4FBF"/>
    <w:rsid w:val="006B0AF2"/>
    <w:rsid w:val="006B3FD6"/>
    <w:rsid w:val="006B4650"/>
    <w:rsid w:val="006B58DF"/>
    <w:rsid w:val="006B5B5F"/>
    <w:rsid w:val="006B5EE1"/>
    <w:rsid w:val="006B7C7B"/>
    <w:rsid w:val="006B7FAA"/>
    <w:rsid w:val="006C3B54"/>
    <w:rsid w:val="006C4E1B"/>
    <w:rsid w:val="006C6B63"/>
    <w:rsid w:val="006D0E6B"/>
    <w:rsid w:val="006D17F5"/>
    <w:rsid w:val="006D28DD"/>
    <w:rsid w:val="006D3BA0"/>
    <w:rsid w:val="006D525A"/>
    <w:rsid w:val="006D580F"/>
    <w:rsid w:val="006D6B5B"/>
    <w:rsid w:val="006D709F"/>
    <w:rsid w:val="006E16FF"/>
    <w:rsid w:val="006E730B"/>
    <w:rsid w:val="006E7B36"/>
    <w:rsid w:val="006F0ADC"/>
    <w:rsid w:val="006F3256"/>
    <w:rsid w:val="006F537D"/>
    <w:rsid w:val="006F538A"/>
    <w:rsid w:val="006F5E26"/>
    <w:rsid w:val="00700330"/>
    <w:rsid w:val="007018B1"/>
    <w:rsid w:val="00702A63"/>
    <w:rsid w:val="00705460"/>
    <w:rsid w:val="00705611"/>
    <w:rsid w:val="0070715B"/>
    <w:rsid w:val="0070774F"/>
    <w:rsid w:val="00711716"/>
    <w:rsid w:val="00711D18"/>
    <w:rsid w:val="00721490"/>
    <w:rsid w:val="00721BAE"/>
    <w:rsid w:val="00724B3A"/>
    <w:rsid w:val="00725D16"/>
    <w:rsid w:val="00730996"/>
    <w:rsid w:val="00730A50"/>
    <w:rsid w:val="007310B1"/>
    <w:rsid w:val="00731409"/>
    <w:rsid w:val="007339FB"/>
    <w:rsid w:val="007343A9"/>
    <w:rsid w:val="00734634"/>
    <w:rsid w:val="00736A64"/>
    <w:rsid w:val="00737595"/>
    <w:rsid w:val="007413BA"/>
    <w:rsid w:val="00742BAA"/>
    <w:rsid w:val="007433A8"/>
    <w:rsid w:val="00743EC9"/>
    <w:rsid w:val="007466D2"/>
    <w:rsid w:val="00746D52"/>
    <w:rsid w:val="00747280"/>
    <w:rsid w:val="00747BBB"/>
    <w:rsid w:val="00747DE1"/>
    <w:rsid w:val="00753DC3"/>
    <w:rsid w:val="00754897"/>
    <w:rsid w:val="00755467"/>
    <w:rsid w:val="00757CBC"/>
    <w:rsid w:val="00767F22"/>
    <w:rsid w:val="00774C83"/>
    <w:rsid w:val="007819C8"/>
    <w:rsid w:val="00783BAE"/>
    <w:rsid w:val="0078475B"/>
    <w:rsid w:val="00785261"/>
    <w:rsid w:val="007861AF"/>
    <w:rsid w:val="00792627"/>
    <w:rsid w:val="007929DF"/>
    <w:rsid w:val="00793356"/>
    <w:rsid w:val="00796697"/>
    <w:rsid w:val="007970F9"/>
    <w:rsid w:val="007A078D"/>
    <w:rsid w:val="007A154B"/>
    <w:rsid w:val="007A178C"/>
    <w:rsid w:val="007A17CA"/>
    <w:rsid w:val="007A4E83"/>
    <w:rsid w:val="007B0256"/>
    <w:rsid w:val="007B0271"/>
    <w:rsid w:val="007B0ECE"/>
    <w:rsid w:val="007B0FFC"/>
    <w:rsid w:val="007B44A9"/>
    <w:rsid w:val="007B4BEF"/>
    <w:rsid w:val="007B4E6E"/>
    <w:rsid w:val="007B6EE4"/>
    <w:rsid w:val="007C0682"/>
    <w:rsid w:val="007C1ADD"/>
    <w:rsid w:val="007C1FCD"/>
    <w:rsid w:val="007C21C8"/>
    <w:rsid w:val="007C25B7"/>
    <w:rsid w:val="007C30F9"/>
    <w:rsid w:val="007C571D"/>
    <w:rsid w:val="007C5865"/>
    <w:rsid w:val="007D0551"/>
    <w:rsid w:val="007D185D"/>
    <w:rsid w:val="007D5D1B"/>
    <w:rsid w:val="007D5EC5"/>
    <w:rsid w:val="007D6112"/>
    <w:rsid w:val="007E1D8B"/>
    <w:rsid w:val="007E21EB"/>
    <w:rsid w:val="007E42D3"/>
    <w:rsid w:val="007E4BF8"/>
    <w:rsid w:val="007E4FE9"/>
    <w:rsid w:val="007E7ECB"/>
    <w:rsid w:val="007F1ABD"/>
    <w:rsid w:val="00800687"/>
    <w:rsid w:val="00802E0E"/>
    <w:rsid w:val="00806239"/>
    <w:rsid w:val="00807543"/>
    <w:rsid w:val="0081035B"/>
    <w:rsid w:val="0082268C"/>
    <w:rsid w:val="00823780"/>
    <w:rsid w:val="008246C8"/>
    <w:rsid w:val="008309B4"/>
    <w:rsid w:val="00830B1C"/>
    <w:rsid w:val="0083177B"/>
    <w:rsid w:val="00831E31"/>
    <w:rsid w:val="008323A4"/>
    <w:rsid w:val="00833371"/>
    <w:rsid w:val="00835ED8"/>
    <w:rsid w:val="00840D06"/>
    <w:rsid w:val="00842AD5"/>
    <w:rsid w:val="00845918"/>
    <w:rsid w:val="00847224"/>
    <w:rsid w:val="008537D8"/>
    <w:rsid w:val="008539FD"/>
    <w:rsid w:val="00856F80"/>
    <w:rsid w:val="00862FD8"/>
    <w:rsid w:val="00871494"/>
    <w:rsid w:val="00872596"/>
    <w:rsid w:val="008728AA"/>
    <w:rsid w:val="00872E36"/>
    <w:rsid w:val="00873F3A"/>
    <w:rsid w:val="008818FE"/>
    <w:rsid w:val="008869BC"/>
    <w:rsid w:val="00890659"/>
    <w:rsid w:val="008915E1"/>
    <w:rsid w:val="00891FDD"/>
    <w:rsid w:val="00891FF5"/>
    <w:rsid w:val="00893606"/>
    <w:rsid w:val="00894CD1"/>
    <w:rsid w:val="00896957"/>
    <w:rsid w:val="00897A4B"/>
    <w:rsid w:val="008A099A"/>
    <w:rsid w:val="008A1428"/>
    <w:rsid w:val="008A28A2"/>
    <w:rsid w:val="008A35D1"/>
    <w:rsid w:val="008A3EAC"/>
    <w:rsid w:val="008A68E5"/>
    <w:rsid w:val="008A7FA1"/>
    <w:rsid w:val="008B1668"/>
    <w:rsid w:val="008B2293"/>
    <w:rsid w:val="008B2771"/>
    <w:rsid w:val="008B608E"/>
    <w:rsid w:val="008C1E9C"/>
    <w:rsid w:val="008C22A1"/>
    <w:rsid w:val="008C52E7"/>
    <w:rsid w:val="008C6826"/>
    <w:rsid w:val="008D4760"/>
    <w:rsid w:val="008D712A"/>
    <w:rsid w:val="008E190C"/>
    <w:rsid w:val="008E2CD1"/>
    <w:rsid w:val="008F22F7"/>
    <w:rsid w:val="008F2858"/>
    <w:rsid w:val="008F297B"/>
    <w:rsid w:val="008F4EAD"/>
    <w:rsid w:val="008F5B28"/>
    <w:rsid w:val="008F60F1"/>
    <w:rsid w:val="008F797F"/>
    <w:rsid w:val="00900A0E"/>
    <w:rsid w:val="009032B0"/>
    <w:rsid w:val="0090431B"/>
    <w:rsid w:val="00906C12"/>
    <w:rsid w:val="00910DD0"/>
    <w:rsid w:val="00914B3E"/>
    <w:rsid w:val="00915C99"/>
    <w:rsid w:val="009225F0"/>
    <w:rsid w:val="009227C7"/>
    <w:rsid w:val="00922A99"/>
    <w:rsid w:val="009272A4"/>
    <w:rsid w:val="009310A3"/>
    <w:rsid w:val="0093462C"/>
    <w:rsid w:val="00935973"/>
    <w:rsid w:val="00935F80"/>
    <w:rsid w:val="00937412"/>
    <w:rsid w:val="0093791F"/>
    <w:rsid w:val="0094157B"/>
    <w:rsid w:val="009415D0"/>
    <w:rsid w:val="00943627"/>
    <w:rsid w:val="009454F2"/>
    <w:rsid w:val="00946ABF"/>
    <w:rsid w:val="00950484"/>
    <w:rsid w:val="00952757"/>
    <w:rsid w:val="00953795"/>
    <w:rsid w:val="009555D6"/>
    <w:rsid w:val="00956B7F"/>
    <w:rsid w:val="00960110"/>
    <w:rsid w:val="00961B3F"/>
    <w:rsid w:val="0096245C"/>
    <w:rsid w:val="00962939"/>
    <w:rsid w:val="0096527D"/>
    <w:rsid w:val="00965999"/>
    <w:rsid w:val="00970F5D"/>
    <w:rsid w:val="00971330"/>
    <w:rsid w:val="00973A1D"/>
    <w:rsid w:val="00974189"/>
    <w:rsid w:val="00975836"/>
    <w:rsid w:val="009819AC"/>
    <w:rsid w:val="009827A4"/>
    <w:rsid w:val="00982A43"/>
    <w:rsid w:val="00984E64"/>
    <w:rsid w:val="00990F76"/>
    <w:rsid w:val="009915A4"/>
    <w:rsid w:val="00991855"/>
    <w:rsid w:val="00992970"/>
    <w:rsid w:val="009970ED"/>
    <w:rsid w:val="00997398"/>
    <w:rsid w:val="009A0D24"/>
    <w:rsid w:val="009A269B"/>
    <w:rsid w:val="009A3F28"/>
    <w:rsid w:val="009A4431"/>
    <w:rsid w:val="009A72F4"/>
    <w:rsid w:val="009B2C7B"/>
    <w:rsid w:val="009B4059"/>
    <w:rsid w:val="009B7CF5"/>
    <w:rsid w:val="009B7D3A"/>
    <w:rsid w:val="009C0164"/>
    <w:rsid w:val="009C1FEB"/>
    <w:rsid w:val="009C22F6"/>
    <w:rsid w:val="009C5259"/>
    <w:rsid w:val="009C7EE2"/>
    <w:rsid w:val="009D0B37"/>
    <w:rsid w:val="009D6F4A"/>
    <w:rsid w:val="009E43DC"/>
    <w:rsid w:val="009E5495"/>
    <w:rsid w:val="009F2292"/>
    <w:rsid w:val="00A00D06"/>
    <w:rsid w:val="00A107C4"/>
    <w:rsid w:val="00A139F0"/>
    <w:rsid w:val="00A16349"/>
    <w:rsid w:val="00A17DD1"/>
    <w:rsid w:val="00A243E1"/>
    <w:rsid w:val="00A44C51"/>
    <w:rsid w:val="00A46CA7"/>
    <w:rsid w:val="00A473F9"/>
    <w:rsid w:val="00A4750B"/>
    <w:rsid w:val="00A47C94"/>
    <w:rsid w:val="00A5339F"/>
    <w:rsid w:val="00A540C4"/>
    <w:rsid w:val="00A579CF"/>
    <w:rsid w:val="00A60832"/>
    <w:rsid w:val="00A635B2"/>
    <w:rsid w:val="00A65C79"/>
    <w:rsid w:val="00A676D4"/>
    <w:rsid w:val="00A80965"/>
    <w:rsid w:val="00A81BF6"/>
    <w:rsid w:val="00A82FF6"/>
    <w:rsid w:val="00A831B2"/>
    <w:rsid w:val="00A83642"/>
    <w:rsid w:val="00A84CF5"/>
    <w:rsid w:val="00A84E11"/>
    <w:rsid w:val="00A853BA"/>
    <w:rsid w:val="00A86568"/>
    <w:rsid w:val="00A86DC0"/>
    <w:rsid w:val="00A9205B"/>
    <w:rsid w:val="00A92636"/>
    <w:rsid w:val="00A939E0"/>
    <w:rsid w:val="00A94971"/>
    <w:rsid w:val="00A95B8D"/>
    <w:rsid w:val="00A96719"/>
    <w:rsid w:val="00A9733A"/>
    <w:rsid w:val="00AA1440"/>
    <w:rsid w:val="00AB0849"/>
    <w:rsid w:val="00AB3719"/>
    <w:rsid w:val="00AB5444"/>
    <w:rsid w:val="00AB6E3F"/>
    <w:rsid w:val="00AB7BBB"/>
    <w:rsid w:val="00AC0FEA"/>
    <w:rsid w:val="00AC1CC7"/>
    <w:rsid w:val="00AC4CB0"/>
    <w:rsid w:val="00AC5045"/>
    <w:rsid w:val="00AC7369"/>
    <w:rsid w:val="00AC7E8B"/>
    <w:rsid w:val="00AD1293"/>
    <w:rsid w:val="00AD4E85"/>
    <w:rsid w:val="00AD510B"/>
    <w:rsid w:val="00AD5DBF"/>
    <w:rsid w:val="00AE4256"/>
    <w:rsid w:val="00AE48AD"/>
    <w:rsid w:val="00AF02AC"/>
    <w:rsid w:val="00AF0F5E"/>
    <w:rsid w:val="00AF1B35"/>
    <w:rsid w:val="00AF3CB6"/>
    <w:rsid w:val="00AF51A0"/>
    <w:rsid w:val="00AF51F1"/>
    <w:rsid w:val="00B00014"/>
    <w:rsid w:val="00B00F6C"/>
    <w:rsid w:val="00B02B55"/>
    <w:rsid w:val="00B036EE"/>
    <w:rsid w:val="00B04ED8"/>
    <w:rsid w:val="00B0613A"/>
    <w:rsid w:val="00B10550"/>
    <w:rsid w:val="00B14F20"/>
    <w:rsid w:val="00B15F23"/>
    <w:rsid w:val="00B16264"/>
    <w:rsid w:val="00B171B6"/>
    <w:rsid w:val="00B200E2"/>
    <w:rsid w:val="00B20EDE"/>
    <w:rsid w:val="00B2163E"/>
    <w:rsid w:val="00B21A25"/>
    <w:rsid w:val="00B21CF1"/>
    <w:rsid w:val="00B228E2"/>
    <w:rsid w:val="00B242D1"/>
    <w:rsid w:val="00B24E90"/>
    <w:rsid w:val="00B25B60"/>
    <w:rsid w:val="00B265AB"/>
    <w:rsid w:val="00B3272C"/>
    <w:rsid w:val="00B3285E"/>
    <w:rsid w:val="00B34C5F"/>
    <w:rsid w:val="00B35B31"/>
    <w:rsid w:val="00B40351"/>
    <w:rsid w:val="00B40D3D"/>
    <w:rsid w:val="00B40E5B"/>
    <w:rsid w:val="00B4190E"/>
    <w:rsid w:val="00B420F9"/>
    <w:rsid w:val="00B507A0"/>
    <w:rsid w:val="00B53E1C"/>
    <w:rsid w:val="00B54ACA"/>
    <w:rsid w:val="00B56F22"/>
    <w:rsid w:val="00B57090"/>
    <w:rsid w:val="00B57797"/>
    <w:rsid w:val="00B64D60"/>
    <w:rsid w:val="00B65080"/>
    <w:rsid w:val="00B65A62"/>
    <w:rsid w:val="00B71874"/>
    <w:rsid w:val="00B720D7"/>
    <w:rsid w:val="00B72209"/>
    <w:rsid w:val="00B76FDC"/>
    <w:rsid w:val="00B821EA"/>
    <w:rsid w:val="00B824FE"/>
    <w:rsid w:val="00B82CAE"/>
    <w:rsid w:val="00B8571C"/>
    <w:rsid w:val="00B87EB1"/>
    <w:rsid w:val="00B90B1E"/>
    <w:rsid w:val="00B91E3E"/>
    <w:rsid w:val="00B96A5C"/>
    <w:rsid w:val="00BA2DB9"/>
    <w:rsid w:val="00BA306B"/>
    <w:rsid w:val="00BA3859"/>
    <w:rsid w:val="00BA4757"/>
    <w:rsid w:val="00BA52A5"/>
    <w:rsid w:val="00BA718C"/>
    <w:rsid w:val="00BC0481"/>
    <w:rsid w:val="00BC0700"/>
    <w:rsid w:val="00BC10C7"/>
    <w:rsid w:val="00BC27EB"/>
    <w:rsid w:val="00BC379E"/>
    <w:rsid w:val="00BC7D01"/>
    <w:rsid w:val="00BD1DE2"/>
    <w:rsid w:val="00BD3F86"/>
    <w:rsid w:val="00BE1B1D"/>
    <w:rsid w:val="00BE3604"/>
    <w:rsid w:val="00BE7148"/>
    <w:rsid w:val="00BF08D4"/>
    <w:rsid w:val="00BF1603"/>
    <w:rsid w:val="00BF4A81"/>
    <w:rsid w:val="00C00A21"/>
    <w:rsid w:val="00C01468"/>
    <w:rsid w:val="00C04DEB"/>
    <w:rsid w:val="00C0521A"/>
    <w:rsid w:val="00C0649F"/>
    <w:rsid w:val="00C11609"/>
    <w:rsid w:val="00C12507"/>
    <w:rsid w:val="00C13007"/>
    <w:rsid w:val="00C14094"/>
    <w:rsid w:val="00C16B51"/>
    <w:rsid w:val="00C200C1"/>
    <w:rsid w:val="00C20F68"/>
    <w:rsid w:val="00C222EF"/>
    <w:rsid w:val="00C23F4F"/>
    <w:rsid w:val="00C242D7"/>
    <w:rsid w:val="00C27516"/>
    <w:rsid w:val="00C27A22"/>
    <w:rsid w:val="00C32169"/>
    <w:rsid w:val="00C36304"/>
    <w:rsid w:val="00C371C0"/>
    <w:rsid w:val="00C37380"/>
    <w:rsid w:val="00C4088F"/>
    <w:rsid w:val="00C42E2A"/>
    <w:rsid w:val="00C44954"/>
    <w:rsid w:val="00C44F05"/>
    <w:rsid w:val="00C47796"/>
    <w:rsid w:val="00C52EFA"/>
    <w:rsid w:val="00C572B2"/>
    <w:rsid w:val="00C60258"/>
    <w:rsid w:val="00C61104"/>
    <w:rsid w:val="00C6140E"/>
    <w:rsid w:val="00C64F0D"/>
    <w:rsid w:val="00C67452"/>
    <w:rsid w:val="00C70AD3"/>
    <w:rsid w:val="00C72FC2"/>
    <w:rsid w:val="00C74486"/>
    <w:rsid w:val="00C82F99"/>
    <w:rsid w:val="00C84DD7"/>
    <w:rsid w:val="00C852D5"/>
    <w:rsid w:val="00C85B72"/>
    <w:rsid w:val="00C87506"/>
    <w:rsid w:val="00C97240"/>
    <w:rsid w:val="00C97A68"/>
    <w:rsid w:val="00CA0139"/>
    <w:rsid w:val="00CA0259"/>
    <w:rsid w:val="00CA0DBF"/>
    <w:rsid w:val="00CA2FD2"/>
    <w:rsid w:val="00CA7316"/>
    <w:rsid w:val="00CB366A"/>
    <w:rsid w:val="00CB39DA"/>
    <w:rsid w:val="00CB4B25"/>
    <w:rsid w:val="00CB5863"/>
    <w:rsid w:val="00CB6738"/>
    <w:rsid w:val="00CB7392"/>
    <w:rsid w:val="00CC1521"/>
    <w:rsid w:val="00CC323D"/>
    <w:rsid w:val="00CC433B"/>
    <w:rsid w:val="00CC5A17"/>
    <w:rsid w:val="00CD08D2"/>
    <w:rsid w:val="00CD63D0"/>
    <w:rsid w:val="00CD6B9C"/>
    <w:rsid w:val="00CE0131"/>
    <w:rsid w:val="00CE0CEF"/>
    <w:rsid w:val="00CE0F3D"/>
    <w:rsid w:val="00CE320E"/>
    <w:rsid w:val="00CF2EC6"/>
    <w:rsid w:val="00CF3053"/>
    <w:rsid w:val="00CF391D"/>
    <w:rsid w:val="00CF448B"/>
    <w:rsid w:val="00CF4D59"/>
    <w:rsid w:val="00CF5D16"/>
    <w:rsid w:val="00CF6AD5"/>
    <w:rsid w:val="00D01C6B"/>
    <w:rsid w:val="00D03613"/>
    <w:rsid w:val="00D066AC"/>
    <w:rsid w:val="00D11802"/>
    <w:rsid w:val="00D11A4F"/>
    <w:rsid w:val="00D13F8B"/>
    <w:rsid w:val="00D14BA7"/>
    <w:rsid w:val="00D1574E"/>
    <w:rsid w:val="00D17103"/>
    <w:rsid w:val="00D215F3"/>
    <w:rsid w:val="00D26343"/>
    <w:rsid w:val="00D27923"/>
    <w:rsid w:val="00D32133"/>
    <w:rsid w:val="00D3440B"/>
    <w:rsid w:val="00D36AA0"/>
    <w:rsid w:val="00D4141E"/>
    <w:rsid w:val="00D41BC1"/>
    <w:rsid w:val="00D42AD3"/>
    <w:rsid w:val="00D471A2"/>
    <w:rsid w:val="00D5074A"/>
    <w:rsid w:val="00D530C4"/>
    <w:rsid w:val="00D53A36"/>
    <w:rsid w:val="00D54B4F"/>
    <w:rsid w:val="00D55895"/>
    <w:rsid w:val="00D55D35"/>
    <w:rsid w:val="00D5773D"/>
    <w:rsid w:val="00D61AC6"/>
    <w:rsid w:val="00D6317B"/>
    <w:rsid w:val="00D63B1D"/>
    <w:rsid w:val="00D66A68"/>
    <w:rsid w:val="00D675D8"/>
    <w:rsid w:val="00D67793"/>
    <w:rsid w:val="00D84FEC"/>
    <w:rsid w:val="00D902A6"/>
    <w:rsid w:val="00D9057C"/>
    <w:rsid w:val="00D94DF5"/>
    <w:rsid w:val="00D96CD1"/>
    <w:rsid w:val="00DA1D5B"/>
    <w:rsid w:val="00DA243A"/>
    <w:rsid w:val="00DA5AD6"/>
    <w:rsid w:val="00DA5BAB"/>
    <w:rsid w:val="00DA6369"/>
    <w:rsid w:val="00DB0B17"/>
    <w:rsid w:val="00DB617F"/>
    <w:rsid w:val="00DB7855"/>
    <w:rsid w:val="00DB785F"/>
    <w:rsid w:val="00DC0FAC"/>
    <w:rsid w:val="00DC1689"/>
    <w:rsid w:val="00DC3499"/>
    <w:rsid w:val="00DC55F1"/>
    <w:rsid w:val="00DC629C"/>
    <w:rsid w:val="00DD07F8"/>
    <w:rsid w:val="00DD1F04"/>
    <w:rsid w:val="00DD40F0"/>
    <w:rsid w:val="00DD5F7D"/>
    <w:rsid w:val="00DD6913"/>
    <w:rsid w:val="00DE0A10"/>
    <w:rsid w:val="00DE2CB2"/>
    <w:rsid w:val="00DE543D"/>
    <w:rsid w:val="00DE60D6"/>
    <w:rsid w:val="00DE7AEB"/>
    <w:rsid w:val="00DF0693"/>
    <w:rsid w:val="00DF19AC"/>
    <w:rsid w:val="00E00D33"/>
    <w:rsid w:val="00E00ED4"/>
    <w:rsid w:val="00E03A00"/>
    <w:rsid w:val="00E047AF"/>
    <w:rsid w:val="00E06999"/>
    <w:rsid w:val="00E10225"/>
    <w:rsid w:val="00E10435"/>
    <w:rsid w:val="00E10CE9"/>
    <w:rsid w:val="00E11CBF"/>
    <w:rsid w:val="00E12F6F"/>
    <w:rsid w:val="00E134FB"/>
    <w:rsid w:val="00E14559"/>
    <w:rsid w:val="00E15B84"/>
    <w:rsid w:val="00E273E4"/>
    <w:rsid w:val="00E358E2"/>
    <w:rsid w:val="00E3680D"/>
    <w:rsid w:val="00E36994"/>
    <w:rsid w:val="00E41BAC"/>
    <w:rsid w:val="00E444C5"/>
    <w:rsid w:val="00E446EF"/>
    <w:rsid w:val="00E450BB"/>
    <w:rsid w:val="00E5092C"/>
    <w:rsid w:val="00E51122"/>
    <w:rsid w:val="00E534B3"/>
    <w:rsid w:val="00E54B51"/>
    <w:rsid w:val="00E54BF6"/>
    <w:rsid w:val="00E566D4"/>
    <w:rsid w:val="00E62166"/>
    <w:rsid w:val="00E62976"/>
    <w:rsid w:val="00E65239"/>
    <w:rsid w:val="00E65ED9"/>
    <w:rsid w:val="00E65EFE"/>
    <w:rsid w:val="00E6672C"/>
    <w:rsid w:val="00E725C2"/>
    <w:rsid w:val="00E7423A"/>
    <w:rsid w:val="00E770D3"/>
    <w:rsid w:val="00E8209C"/>
    <w:rsid w:val="00E86DFD"/>
    <w:rsid w:val="00E877E3"/>
    <w:rsid w:val="00E9003D"/>
    <w:rsid w:val="00E9356C"/>
    <w:rsid w:val="00E9367A"/>
    <w:rsid w:val="00E93B04"/>
    <w:rsid w:val="00E9460C"/>
    <w:rsid w:val="00E94A17"/>
    <w:rsid w:val="00E94E64"/>
    <w:rsid w:val="00E979C8"/>
    <w:rsid w:val="00EA0BDA"/>
    <w:rsid w:val="00EA15F9"/>
    <w:rsid w:val="00EA2A6B"/>
    <w:rsid w:val="00EA4EE1"/>
    <w:rsid w:val="00EB04EE"/>
    <w:rsid w:val="00EB0976"/>
    <w:rsid w:val="00EB1002"/>
    <w:rsid w:val="00EB29FB"/>
    <w:rsid w:val="00EB2B3B"/>
    <w:rsid w:val="00EB3215"/>
    <w:rsid w:val="00EB4B93"/>
    <w:rsid w:val="00EB7835"/>
    <w:rsid w:val="00EC08D0"/>
    <w:rsid w:val="00EC1608"/>
    <w:rsid w:val="00EC2269"/>
    <w:rsid w:val="00EC5DA3"/>
    <w:rsid w:val="00EC68FE"/>
    <w:rsid w:val="00ED0DD8"/>
    <w:rsid w:val="00ED0EBE"/>
    <w:rsid w:val="00ED2E62"/>
    <w:rsid w:val="00ED3879"/>
    <w:rsid w:val="00ED5EB1"/>
    <w:rsid w:val="00ED621B"/>
    <w:rsid w:val="00ED708D"/>
    <w:rsid w:val="00ED7452"/>
    <w:rsid w:val="00ED79FE"/>
    <w:rsid w:val="00ED7C01"/>
    <w:rsid w:val="00EF0823"/>
    <w:rsid w:val="00EF537D"/>
    <w:rsid w:val="00EF5723"/>
    <w:rsid w:val="00EF64E7"/>
    <w:rsid w:val="00EF72D4"/>
    <w:rsid w:val="00F009F7"/>
    <w:rsid w:val="00F05E39"/>
    <w:rsid w:val="00F05EB0"/>
    <w:rsid w:val="00F11953"/>
    <w:rsid w:val="00F14296"/>
    <w:rsid w:val="00F153C2"/>
    <w:rsid w:val="00F16DDB"/>
    <w:rsid w:val="00F203D1"/>
    <w:rsid w:val="00F224D2"/>
    <w:rsid w:val="00F25EC6"/>
    <w:rsid w:val="00F269E0"/>
    <w:rsid w:val="00F27660"/>
    <w:rsid w:val="00F30AFE"/>
    <w:rsid w:val="00F32B7D"/>
    <w:rsid w:val="00F32CFC"/>
    <w:rsid w:val="00F3530D"/>
    <w:rsid w:val="00F36FAE"/>
    <w:rsid w:val="00F40208"/>
    <w:rsid w:val="00F4059A"/>
    <w:rsid w:val="00F41397"/>
    <w:rsid w:val="00F43216"/>
    <w:rsid w:val="00F455CE"/>
    <w:rsid w:val="00F47627"/>
    <w:rsid w:val="00F50E96"/>
    <w:rsid w:val="00F5135E"/>
    <w:rsid w:val="00F57C6F"/>
    <w:rsid w:val="00F61009"/>
    <w:rsid w:val="00F61A64"/>
    <w:rsid w:val="00F6341E"/>
    <w:rsid w:val="00F63DD1"/>
    <w:rsid w:val="00F75DA4"/>
    <w:rsid w:val="00F80E61"/>
    <w:rsid w:val="00F818EF"/>
    <w:rsid w:val="00F820A5"/>
    <w:rsid w:val="00F825A1"/>
    <w:rsid w:val="00F83E5E"/>
    <w:rsid w:val="00F86259"/>
    <w:rsid w:val="00F929DA"/>
    <w:rsid w:val="00F947BC"/>
    <w:rsid w:val="00F96C9C"/>
    <w:rsid w:val="00FA058A"/>
    <w:rsid w:val="00FA2101"/>
    <w:rsid w:val="00FA32D6"/>
    <w:rsid w:val="00FA4747"/>
    <w:rsid w:val="00FA54AE"/>
    <w:rsid w:val="00FA575B"/>
    <w:rsid w:val="00FA7D3A"/>
    <w:rsid w:val="00FB0B0D"/>
    <w:rsid w:val="00FB1AA6"/>
    <w:rsid w:val="00FB37CD"/>
    <w:rsid w:val="00FC36C4"/>
    <w:rsid w:val="00FC4AEB"/>
    <w:rsid w:val="00FD03FA"/>
    <w:rsid w:val="00FD7336"/>
    <w:rsid w:val="00FD7D7F"/>
    <w:rsid w:val="00FE040D"/>
    <w:rsid w:val="00FE07EC"/>
    <w:rsid w:val="00FE4936"/>
    <w:rsid w:val="00FE662E"/>
    <w:rsid w:val="00FF1E5A"/>
    <w:rsid w:val="00FF2ED5"/>
    <w:rsid w:val="00FF34E6"/>
    <w:rsid w:val="00FF4193"/>
    <w:rsid w:val="00FF535C"/>
    <w:rsid w:val="00FF6B44"/>
    <w:rsid w:val="00FF6DB2"/>
    <w:rsid w:val="00FF7A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2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Heading2"/>
    <w:next w:val="Normal"/>
    <w:link w:val="Heading1Char"/>
    <w:autoRedefine/>
    <w:uiPriority w:val="9"/>
    <w:qFormat/>
    <w:rsid w:val="0008667A"/>
    <w:pPr>
      <w:numPr>
        <w:numId w:val="22"/>
      </w:numPr>
      <w:spacing w:before="240"/>
      <w:ind w:left="714" w:hanging="357"/>
      <w:outlineLvl w:val="0"/>
    </w:pPr>
    <w:rPr>
      <w:rFonts w:asciiTheme="minorEastAsia" w:eastAsiaTheme="minorEastAsia" w:hAnsiTheme="minorEastAsia" w:cs="Microsoft YaHei"/>
      <w:b/>
      <w:bCs w:val="0"/>
      <w:color w:val="55256C"/>
      <w:sz w:val="36"/>
      <w:szCs w:val="36"/>
      <w:lang w:eastAsia="zh-CN"/>
    </w:rPr>
  </w:style>
  <w:style w:type="paragraph" w:styleId="Heading2">
    <w:name w:val="heading 2"/>
    <w:basedOn w:val="Normal"/>
    <w:next w:val="Normal"/>
    <w:link w:val="Heading2Char"/>
    <w:autoRedefine/>
    <w:uiPriority w:val="9"/>
    <w:unhideWhenUsed/>
    <w:qFormat/>
    <w:rsid w:val="00AB6E3F"/>
    <w:pPr>
      <w:spacing w:after="120" w:line="240" w:lineRule="auto"/>
      <w:outlineLvl w:val="1"/>
    </w:pPr>
    <w:rPr>
      <w:rFonts w:asciiTheme="minorHAnsi" w:eastAsiaTheme="majorEastAsia" w:hAnsiTheme="minorHAnsi" w:cstheme="minorHAnsi"/>
      <w:bCs/>
      <w:color w:val="8064A2" w:themeColor="accent4"/>
      <w:sz w:val="32"/>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67A"/>
    <w:rPr>
      <w:rFonts w:asciiTheme="minorEastAsia" w:hAnsiTheme="minorEastAsia" w:cs="Microsoft YaHei"/>
      <w:b/>
      <w:color w:val="55256C"/>
      <w:sz w:val="36"/>
      <w:szCs w:val="36"/>
      <w:lang w:eastAsia="zh-CN"/>
    </w:rPr>
  </w:style>
  <w:style w:type="character" w:customStyle="1" w:styleId="Heading2Char">
    <w:name w:val="Heading 2 Char"/>
    <w:basedOn w:val="DefaultParagraphFont"/>
    <w:link w:val="Heading2"/>
    <w:uiPriority w:val="9"/>
    <w:rsid w:val="00AB6E3F"/>
    <w:rPr>
      <w:rFonts w:eastAsiaTheme="majorEastAsia" w:cstheme="minorHAnsi"/>
      <w:bCs/>
      <w:color w:val="8064A2" w:themeColor="accent4"/>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qFormat/>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uiPriority w:val="99"/>
    <w:unhideWhenUsed/>
    <w:rsid w:val="00FF6B44"/>
    <w:pPr>
      <w:numPr>
        <w:numId w:val="2"/>
      </w:numPr>
      <w:spacing w:line="240" w:lineRule="auto"/>
    </w:pPr>
    <w:rPr>
      <w:rFonts w:ascii="Calibri" w:hAnsi="Calibri" w:cs="Calibri"/>
      <w:sz w:val="24"/>
      <w:szCs w:val="24"/>
    </w:rPr>
  </w:style>
  <w:style w:type="paragraph" w:styleId="ListBullet4">
    <w:name w:val="List Bullet 4"/>
    <w:basedOn w:val="Normal"/>
    <w:uiPriority w:val="99"/>
    <w:semiHidden/>
    <w:unhideWhenUsed/>
    <w:rsid w:val="00FF6B44"/>
    <w:pPr>
      <w:numPr>
        <w:ilvl w:val="3"/>
        <w:numId w:val="2"/>
      </w:numPr>
      <w:spacing w:line="240" w:lineRule="auto"/>
    </w:pPr>
    <w:rPr>
      <w:rFonts w:ascii="Calibri" w:hAnsi="Calibri" w:cs="Calibri"/>
      <w:sz w:val="24"/>
      <w:szCs w:val="24"/>
    </w:rPr>
  </w:style>
  <w:style w:type="paragraph" w:styleId="ListBullet5">
    <w:name w:val="List Bullet 5"/>
    <w:basedOn w:val="Normal"/>
    <w:uiPriority w:val="99"/>
    <w:semiHidden/>
    <w:unhideWhenUsed/>
    <w:rsid w:val="00FF6B44"/>
    <w:pPr>
      <w:numPr>
        <w:ilvl w:val="4"/>
        <w:numId w:val="2"/>
      </w:numPr>
      <w:spacing w:line="240" w:lineRule="auto"/>
    </w:pPr>
    <w:rPr>
      <w:rFonts w:ascii="Calibri" w:hAnsi="Calibri" w:cs="Calibri"/>
      <w:sz w:val="24"/>
      <w:szCs w:val="24"/>
    </w:rPr>
  </w:style>
  <w:style w:type="numbering" w:customStyle="1" w:styleId="BulletList">
    <w:name w:val="Bullet List"/>
    <w:uiPriority w:val="99"/>
    <w:rsid w:val="00FF6B44"/>
    <w:pPr>
      <w:numPr>
        <w:numId w:val="1"/>
      </w:numPr>
    </w:pPr>
  </w:style>
  <w:style w:type="paragraph" w:styleId="TOC1">
    <w:name w:val="toc 1"/>
    <w:basedOn w:val="Normal"/>
    <w:next w:val="Normal"/>
    <w:autoRedefine/>
    <w:uiPriority w:val="39"/>
    <w:unhideWhenUsed/>
    <w:rsid w:val="009827A4"/>
    <w:pPr>
      <w:tabs>
        <w:tab w:val="right" w:leader="dot" w:pos="9016"/>
      </w:tabs>
      <w:spacing w:after="100" w:line="240" w:lineRule="auto"/>
    </w:pPr>
    <w:rPr>
      <w:rFonts w:asciiTheme="minorHAnsi" w:hAnsiTheme="minorHAnsi" w:cstheme="minorHAnsi"/>
      <w:b/>
      <w:noProof/>
    </w:rPr>
  </w:style>
  <w:style w:type="character" w:styleId="Hyperlink">
    <w:name w:val="Hyperlink"/>
    <w:basedOn w:val="DefaultParagraphFont"/>
    <w:uiPriority w:val="99"/>
    <w:unhideWhenUsed/>
    <w:rsid w:val="00FF6B44"/>
    <w:rPr>
      <w:color w:val="0000FF" w:themeColor="hyperlink"/>
      <w:u w:val="single"/>
    </w:rPr>
  </w:style>
  <w:style w:type="paragraph" w:styleId="TOC2">
    <w:name w:val="toc 2"/>
    <w:basedOn w:val="Normal"/>
    <w:next w:val="Normal"/>
    <w:autoRedefine/>
    <w:uiPriority w:val="39"/>
    <w:unhideWhenUsed/>
    <w:rsid w:val="009827A4"/>
    <w:pPr>
      <w:tabs>
        <w:tab w:val="right" w:leader="dot" w:pos="9016"/>
      </w:tabs>
      <w:spacing w:after="100"/>
      <w:ind w:left="220"/>
    </w:pPr>
  </w:style>
  <w:style w:type="character" w:styleId="CommentReference">
    <w:name w:val="annotation reference"/>
    <w:basedOn w:val="DefaultParagraphFont"/>
    <w:semiHidden/>
    <w:unhideWhenUsed/>
    <w:rsid w:val="00894CD1"/>
    <w:rPr>
      <w:sz w:val="16"/>
      <w:szCs w:val="16"/>
    </w:rPr>
  </w:style>
  <w:style w:type="paragraph" w:styleId="CommentText">
    <w:name w:val="annotation text"/>
    <w:basedOn w:val="Normal"/>
    <w:link w:val="CommentTextChar"/>
    <w:uiPriority w:val="98"/>
    <w:unhideWhenUsed/>
    <w:rsid w:val="00894CD1"/>
    <w:pPr>
      <w:spacing w:line="240" w:lineRule="auto"/>
    </w:pPr>
    <w:rPr>
      <w:sz w:val="20"/>
      <w:szCs w:val="20"/>
    </w:rPr>
  </w:style>
  <w:style w:type="character" w:customStyle="1" w:styleId="CommentTextChar">
    <w:name w:val="Comment Text Char"/>
    <w:basedOn w:val="DefaultParagraphFont"/>
    <w:link w:val="CommentText"/>
    <w:uiPriority w:val="98"/>
    <w:rsid w:val="0089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4CD1"/>
    <w:rPr>
      <w:b/>
      <w:bCs/>
    </w:rPr>
  </w:style>
  <w:style w:type="character" w:customStyle="1" w:styleId="CommentSubjectChar">
    <w:name w:val="Comment Subject Char"/>
    <w:basedOn w:val="CommentTextChar"/>
    <w:link w:val="CommentSubject"/>
    <w:uiPriority w:val="99"/>
    <w:semiHidden/>
    <w:rsid w:val="00894CD1"/>
    <w:rPr>
      <w:rFonts w:ascii="Arial" w:hAnsi="Arial"/>
      <w:b/>
      <w:bCs/>
      <w:sz w:val="20"/>
      <w:szCs w:val="20"/>
    </w:rPr>
  </w:style>
  <w:style w:type="paragraph" w:styleId="BalloonText">
    <w:name w:val="Balloon Text"/>
    <w:basedOn w:val="Normal"/>
    <w:link w:val="BalloonTextChar"/>
    <w:uiPriority w:val="99"/>
    <w:semiHidden/>
    <w:unhideWhenUsed/>
    <w:rsid w:val="00894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D1"/>
    <w:rPr>
      <w:rFonts w:ascii="Segoe UI" w:hAnsi="Segoe UI" w:cs="Segoe UI"/>
      <w:sz w:val="18"/>
      <w:szCs w:val="18"/>
    </w:rPr>
  </w:style>
  <w:style w:type="paragraph" w:styleId="NormalWeb">
    <w:name w:val="Normal (Web)"/>
    <w:basedOn w:val="Normal"/>
    <w:uiPriority w:val="99"/>
    <w:semiHidden/>
    <w:unhideWhenUsed/>
    <w:rsid w:val="00B507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2">
    <w:name w:val="s2"/>
    <w:basedOn w:val="DefaultParagraphFont"/>
    <w:rsid w:val="00B507A0"/>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3F2215"/>
    <w:rPr>
      <w:rFonts w:ascii="Arial" w:hAnsi="Arial"/>
    </w:rPr>
  </w:style>
  <w:style w:type="paragraph" w:styleId="BodyText">
    <w:name w:val="Body Text"/>
    <w:basedOn w:val="Normal"/>
    <w:link w:val="BodyTextChar"/>
    <w:uiPriority w:val="1"/>
    <w:qFormat/>
    <w:rsid w:val="003F2215"/>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F2215"/>
    <w:rPr>
      <w:rFonts w:ascii="Calibri" w:eastAsia="Calibri" w:hAnsi="Calibri" w:cs="Calibri"/>
      <w:lang w:val="en-US"/>
    </w:rPr>
  </w:style>
  <w:style w:type="table" w:styleId="TableGrid">
    <w:name w:val="Table Grid"/>
    <w:basedOn w:val="TableNormal"/>
    <w:uiPriority w:val="39"/>
    <w:rsid w:val="00B4190E"/>
    <w:pPr>
      <w:spacing w:after="0" w:line="240" w:lineRule="auto"/>
    </w:pPr>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customStyle="1" w:styleId="normaltextrun">
    <w:name w:val="normaltextrun"/>
    <w:basedOn w:val="DefaultParagraphFont"/>
    <w:rsid w:val="00742BAA"/>
  </w:style>
  <w:style w:type="character" w:customStyle="1" w:styleId="eop">
    <w:name w:val="eop"/>
    <w:basedOn w:val="DefaultParagraphFont"/>
    <w:rsid w:val="00742BAA"/>
  </w:style>
  <w:style w:type="paragraph" w:styleId="TOC3">
    <w:name w:val="toc 3"/>
    <w:basedOn w:val="Normal"/>
    <w:next w:val="Normal"/>
    <w:autoRedefine/>
    <w:uiPriority w:val="39"/>
    <w:unhideWhenUsed/>
    <w:rsid w:val="00EC08D0"/>
    <w:pPr>
      <w:spacing w:after="100"/>
      <w:ind w:left="440"/>
    </w:pPr>
  </w:style>
  <w:style w:type="character" w:customStyle="1" w:styleId="ui-provider">
    <w:name w:val="ui-provider"/>
    <w:basedOn w:val="DefaultParagraphFont"/>
    <w:rsid w:val="00E7423A"/>
  </w:style>
  <w:style w:type="paragraph" w:customStyle="1" w:styleId="paragraph">
    <w:name w:val="paragraph"/>
    <w:basedOn w:val="Normal"/>
    <w:rsid w:val="003145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xo172971629">
    <w:name w:val="scxo172971629"/>
    <w:basedOn w:val="DefaultParagraphFont"/>
    <w:rsid w:val="00314592"/>
  </w:style>
  <w:style w:type="paragraph" w:styleId="BodyText3">
    <w:name w:val="Body Text 3"/>
    <w:basedOn w:val="Normal"/>
    <w:link w:val="BodyText3Char"/>
    <w:uiPriority w:val="99"/>
    <w:semiHidden/>
    <w:unhideWhenUsed/>
    <w:rsid w:val="00331DF0"/>
    <w:pPr>
      <w:spacing w:after="120"/>
    </w:pPr>
    <w:rPr>
      <w:sz w:val="16"/>
      <w:szCs w:val="16"/>
    </w:rPr>
  </w:style>
  <w:style w:type="character" w:customStyle="1" w:styleId="BodyText3Char">
    <w:name w:val="Body Text 3 Char"/>
    <w:basedOn w:val="DefaultParagraphFont"/>
    <w:link w:val="BodyText3"/>
    <w:uiPriority w:val="98"/>
    <w:semiHidden/>
    <w:rsid w:val="00331DF0"/>
    <w:rPr>
      <w:rFonts w:ascii="Arial" w:hAnsi="Arial"/>
      <w:sz w:val="16"/>
      <w:szCs w:val="16"/>
    </w:rPr>
  </w:style>
  <w:style w:type="paragraph" w:customStyle="1" w:styleId="CaptionFigure">
    <w:name w:val="Caption Figure"/>
    <w:basedOn w:val="Normal"/>
    <w:uiPriority w:val="8"/>
    <w:qFormat/>
    <w:rsid w:val="0081035B"/>
    <w:pPr>
      <w:keepNext/>
      <w:keepLines/>
      <w:spacing w:before="240" w:after="60" w:line="240" w:lineRule="auto"/>
      <w:contextualSpacing/>
    </w:pPr>
    <w:rPr>
      <w:rFonts w:asciiTheme="minorHAnsi" w:eastAsia="Century Gothic" w:hAnsiTheme="minorHAnsi"/>
      <w:b/>
      <w:iCs/>
      <w:color w:val="000000" w:themeColor="text1"/>
      <w:sz w:val="20"/>
      <w:szCs w:val="18"/>
    </w:rPr>
  </w:style>
  <w:style w:type="paragraph" w:styleId="ListNumber">
    <w:name w:val="List Number"/>
    <w:basedOn w:val="Normal"/>
    <w:uiPriority w:val="7"/>
    <w:qFormat/>
    <w:rsid w:val="00C27A22"/>
    <w:pPr>
      <w:numPr>
        <w:numId w:val="14"/>
      </w:numPr>
      <w:tabs>
        <w:tab w:val="clear" w:pos="360"/>
        <w:tab w:val="num" w:pos="357"/>
      </w:tabs>
      <w:spacing w:before="100" w:after="100" w:line="360" w:lineRule="auto"/>
    </w:pPr>
    <w:rPr>
      <w:rFonts w:asciiTheme="minorHAnsi" w:eastAsia="Century Gothic" w:hAnsiTheme="minorHAnsi"/>
      <w:color w:val="000000" w:themeColor="text1"/>
      <w:szCs w:val="20"/>
    </w:rPr>
  </w:style>
  <w:style w:type="paragraph" w:styleId="FootnoteText">
    <w:name w:val="footnote text"/>
    <w:basedOn w:val="Normal"/>
    <w:link w:val="FootnoteTextChar"/>
    <w:uiPriority w:val="99"/>
    <w:semiHidden/>
    <w:unhideWhenUsed/>
    <w:rsid w:val="00C64F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4F0D"/>
    <w:rPr>
      <w:rFonts w:ascii="Arial" w:hAnsi="Arial"/>
      <w:sz w:val="20"/>
      <w:szCs w:val="20"/>
    </w:rPr>
  </w:style>
  <w:style w:type="character" w:styleId="FootnoteReference">
    <w:name w:val="footnote reference"/>
    <w:basedOn w:val="DefaultParagraphFont"/>
    <w:uiPriority w:val="99"/>
    <w:semiHidden/>
    <w:rsid w:val="00C64F0D"/>
    <w:rPr>
      <w:b/>
      <w:vertAlign w:val="superscript"/>
    </w:rPr>
  </w:style>
  <w:style w:type="paragraph" w:styleId="Revision">
    <w:name w:val="Revision"/>
    <w:hidden/>
    <w:uiPriority w:val="99"/>
    <w:semiHidden/>
    <w:rsid w:val="009827A4"/>
    <w:pPr>
      <w:spacing w:after="0" w:line="240" w:lineRule="auto"/>
    </w:pPr>
    <w:rPr>
      <w:rFonts w:ascii="Arial" w:hAnsi="Arial"/>
    </w:rPr>
  </w:style>
  <w:style w:type="character" w:styleId="FollowedHyperlink">
    <w:name w:val="FollowedHyperlink"/>
    <w:basedOn w:val="DefaultParagraphFont"/>
    <w:uiPriority w:val="99"/>
    <w:semiHidden/>
    <w:unhideWhenUsed/>
    <w:rsid w:val="002E39A6"/>
    <w:rPr>
      <w:color w:val="800080" w:themeColor="followedHyperlink"/>
      <w:u w:val="single"/>
    </w:rPr>
  </w:style>
  <w:style w:type="table" w:customStyle="1" w:styleId="TableGrid1">
    <w:name w:val="Table Grid1"/>
    <w:basedOn w:val="TableNormal"/>
    <w:next w:val="TableGrid"/>
    <w:uiPriority w:val="59"/>
    <w:rsid w:val="0018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表 1 浅色 - 着色 41"/>
    <w:basedOn w:val="TableNormal"/>
    <w:uiPriority w:val="46"/>
    <w:rsid w:val="004F6EB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83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7">
    <w:name w:val="P68B1DB1-Normal7"/>
    <w:basedOn w:val="Normal"/>
    <w:rsid w:val="006B3FD6"/>
    <w:pPr>
      <w:spacing w:before="120" w:after="180" w:line="280" w:lineRule="atLeast"/>
    </w:pPr>
    <w:rPr>
      <w:rFonts w:ascii="Calibri" w:eastAsia="Calibri" w:hAnsi="Calibri" w:cs="Calibri"/>
      <w:b/>
      <w:color w:val="55256C"/>
      <w:sz w:val="40"/>
      <w:szCs w:val="20"/>
      <w:lang w:val="en-GB" w:eastAsia="zh-CN"/>
    </w:rPr>
  </w:style>
  <w:style w:type="paragraph" w:customStyle="1" w:styleId="P68B1DB1-Normal8">
    <w:name w:val="P68B1DB1-Normal8"/>
    <w:basedOn w:val="Normal"/>
    <w:rsid w:val="009C7EE2"/>
    <w:pPr>
      <w:spacing w:before="120" w:after="180" w:line="280" w:lineRule="atLeast"/>
    </w:pPr>
    <w:rPr>
      <w:rFonts w:ascii="Calibri" w:eastAsia="Times New Roman" w:hAnsi="Calibri" w:cs="Calibri"/>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1429">
      <w:bodyDiv w:val="1"/>
      <w:marLeft w:val="0"/>
      <w:marRight w:val="0"/>
      <w:marTop w:val="0"/>
      <w:marBottom w:val="0"/>
      <w:divBdr>
        <w:top w:val="none" w:sz="0" w:space="0" w:color="auto"/>
        <w:left w:val="none" w:sz="0" w:space="0" w:color="auto"/>
        <w:bottom w:val="none" w:sz="0" w:space="0" w:color="auto"/>
        <w:right w:val="none" w:sz="0" w:space="0" w:color="auto"/>
      </w:divBdr>
    </w:div>
    <w:div w:id="73745766">
      <w:bodyDiv w:val="1"/>
      <w:marLeft w:val="0"/>
      <w:marRight w:val="0"/>
      <w:marTop w:val="0"/>
      <w:marBottom w:val="0"/>
      <w:divBdr>
        <w:top w:val="none" w:sz="0" w:space="0" w:color="auto"/>
        <w:left w:val="none" w:sz="0" w:space="0" w:color="auto"/>
        <w:bottom w:val="none" w:sz="0" w:space="0" w:color="auto"/>
        <w:right w:val="none" w:sz="0" w:space="0" w:color="auto"/>
      </w:divBdr>
    </w:div>
    <w:div w:id="108083815">
      <w:bodyDiv w:val="1"/>
      <w:marLeft w:val="0"/>
      <w:marRight w:val="0"/>
      <w:marTop w:val="0"/>
      <w:marBottom w:val="0"/>
      <w:divBdr>
        <w:top w:val="none" w:sz="0" w:space="0" w:color="auto"/>
        <w:left w:val="none" w:sz="0" w:space="0" w:color="auto"/>
        <w:bottom w:val="none" w:sz="0" w:space="0" w:color="auto"/>
        <w:right w:val="none" w:sz="0" w:space="0" w:color="auto"/>
      </w:divBdr>
    </w:div>
    <w:div w:id="111559000">
      <w:bodyDiv w:val="1"/>
      <w:marLeft w:val="0"/>
      <w:marRight w:val="0"/>
      <w:marTop w:val="0"/>
      <w:marBottom w:val="0"/>
      <w:divBdr>
        <w:top w:val="none" w:sz="0" w:space="0" w:color="auto"/>
        <w:left w:val="none" w:sz="0" w:space="0" w:color="auto"/>
        <w:bottom w:val="none" w:sz="0" w:space="0" w:color="auto"/>
        <w:right w:val="none" w:sz="0" w:space="0" w:color="auto"/>
      </w:divBdr>
    </w:div>
    <w:div w:id="113253104">
      <w:bodyDiv w:val="1"/>
      <w:marLeft w:val="0"/>
      <w:marRight w:val="0"/>
      <w:marTop w:val="0"/>
      <w:marBottom w:val="0"/>
      <w:divBdr>
        <w:top w:val="none" w:sz="0" w:space="0" w:color="auto"/>
        <w:left w:val="none" w:sz="0" w:space="0" w:color="auto"/>
        <w:bottom w:val="none" w:sz="0" w:space="0" w:color="auto"/>
        <w:right w:val="none" w:sz="0" w:space="0" w:color="auto"/>
      </w:divBdr>
    </w:div>
    <w:div w:id="117576644">
      <w:bodyDiv w:val="1"/>
      <w:marLeft w:val="0"/>
      <w:marRight w:val="0"/>
      <w:marTop w:val="0"/>
      <w:marBottom w:val="0"/>
      <w:divBdr>
        <w:top w:val="none" w:sz="0" w:space="0" w:color="auto"/>
        <w:left w:val="none" w:sz="0" w:space="0" w:color="auto"/>
        <w:bottom w:val="none" w:sz="0" w:space="0" w:color="auto"/>
        <w:right w:val="none" w:sz="0" w:space="0" w:color="auto"/>
      </w:divBdr>
      <w:divsChild>
        <w:div w:id="1938633202">
          <w:marLeft w:val="547"/>
          <w:marRight w:val="0"/>
          <w:marTop w:val="0"/>
          <w:marBottom w:val="0"/>
          <w:divBdr>
            <w:top w:val="none" w:sz="0" w:space="0" w:color="auto"/>
            <w:left w:val="none" w:sz="0" w:space="0" w:color="auto"/>
            <w:bottom w:val="none" w:sz="0" w:space="0" w:color="auto"/>
            <w:right w:val="none" w:sz="0" w:space="0" w:color="auto"/>
          </w:divBdr>
        </w:div>
        <w:div w:id="964314603">
          <w:marLeft w:val="547"/>
          <w:marRight w:val="0"/>
          <w:marTop w:val="0"/>
          <w:marBottom w:val="0"/>
          <w:divBdr>
            <w:top w:val="none" w:sz="0" w:space="0" w:color="auto"/>
            <w:left w:val="none" w:sz="0" w:space="0" w:color="auto"/>
            <w:bottom w:val="none" w:sz="0" w:space="0" w:color="auto"/>
            <w:right w:val="none" w:sz="0" w:space="0" w:color="auto"/>
          </w:divBdr>
        </w:div>
        <w:div w:id="1207569255">
          <w:marLeft w:val="547"/>
          <w:marRight w:val="0"/>
          <w:marTop w:val="0"/>
          <w:marBottom w:val="0"/>
          <w:divBdr>
            <w:top w:val="none" w:sz="0" w:space="0" w:color="auto"/>
            <w:left w:val="none" w:sz="0" w:space="0" w:color="auto"/>
            <w:bottom w:val="none" w:sz="0" w:space="0" w:color="auto"/>
            <w:right w:val="none" w:sz="0" w:space="0" w:color="auto"/>
          </w:divBdr>
        </w:div>
        <w:div w:id="1776829745">
          <w:marLeft w:val="547"/>
          <w:marRight w:val="0"/>
          <w:marTop w:val="0"/>
          <w:marBottom w:val="0"/>
          <w:divBdr>
            <w:top w:val="none" w:sz="0" w:space="0" w:color="auto"/>
            <w:left w:val="none" w:sz="0" w:space="0" w:color="auto"/>
            <w:bottom w:val="none" w:sz="0" w:space="0" w:color="auto"/>
            <w:right w:val="none" w:sz="0" w:space="0" w:color="auto"/>
          </w:divBdr>
        </w:div>
        <w:div w:id="852960347">
          <w:marLeft w:val="547"/>
          <w:marRight w:val="0"/>
          <w:marTop w:val="0"/>
          <w:marBottom w:val="0"/>
          <w:divBdr>
            <w:top w:val="none" w:sz="0" w:space="0" w:color="auto"/>
            <w:left w:val="none" w:sz="0" w:space="0" w:color="auto"/>
            <w:bottom w:val="none" w:sz="0" w:space="0" w:color="auto"/>
            <w:right w:val="none" w:sz="0" w:space="0" w:color="auto"/>
          </w:divBdr>
        </w:div>
        <w:div w:id="1480460744">
          <w:marLeft w:val="547"/>
          <w:marRight w:val="0"/>
          <w:marTop w:val="0"/>
          <w:marBottom w:val="0"/>
          <w:divBdr>
            <w:top w:val="none" w:sz="0" w:space="0" w:color="auto"/>
            <w:left w:val="none" w:sz="0" w:space="0" w:color="auto"/>
            <w:bottom w:val="none" w:sz="0" w:space="0" w:color="auto"/>
            <w:right w:val="none" w:sz="0" w:space="0" w:color="auto"/>
          </w:divBdr>
        </w:div>
        <w:div w:id="23142518">
          <w:marLeft w:val="547"/>
          <w:marRight w:val="0"/>
          <w:marTop w:val="0"/>
          <w:marBottom w:val="0"/>
          <w:divBdr>
            <w:top w:val="none" w:sz="0" w:space="0" w:color="auto"/>
            <w:left w:val="none" w:sz="0" w:space="0" w:color="auto"/>
            <w:bottom w:val="none" w:sz="0" w:space="0" w:color="auto"/>
            <w:right w:val="none" w:sz="0" w:space="0" w:color="auto"/>
          </w:divBdr>
        </w:div>
        <w:div w:id="1411776650">
          <w:marLeft w:val="547"/>
          <w:marRight w:val="0"/>
          <w:marTop w:val="0"/>
          <w:marBottom w:val="0"/>
          <w:divBdr>
            <w:top w:val="none" w:sz="0" w:space="0" w:color="auto"/>
            <w:left w:val="none" w:sz="0" w:space="0" w:color="auto"/>
            <w:bottom w:val="none" w:sz="0" w:space="0" w:color="auto"/>
            <w:right w:val="none" w:sz="0" w:space="0" w:color="auto"/>
          </w:divBdr>
        </w:div>
        <w:div w:id="1173256484">
          <w:marLeft w:val="547"/>
          <w:marRight w:val="0"/>
          <w:marTop w:val="0"/>
          <w:marBottom w:val="0"/>
          <w:divBdr>
            <w:top w:val="none" w:sz="0" w:space="0" w:color="auto"/>
            <w:left w:val="none" w:sz="0" w:space="0" w:color="auto"/>
            <w:bottom w:val="none" w:sz="0" w:space="0" w:color="auto"/>
            <w:right w:val="none" w:sz="0" w:space="0" w:color="auto"/>
          </w:divBdr>
        </w:div>
      </w:divsChild>
    </w:div>
    <w:div w:id="125513386">
      <w:bodyDiv w:val="1"/>
      <w:marLeft w:val="0"/>
      <w:marRight w:val="0"/>
      <w:marTop w:val="0"/>
      <w:marBottom w:val="0"/>
      <w:divBdr>
        <w:top w:val="none" w:sz="0" w:space="0" w:color="auto"/>
        <w:left w:val="none" w:sz="0" w:space="0" w:color="auto"/>
        <w:bottom w:val="none" w:sz="0" w:space="0" w:color="auto"/>
        <w:right w:val="none" w:sz="0" w:space="0" w:color="auto"/>
      </w:divBdr>
      <w:divsChild>
        <w:div w:id="879440963">
          <w:marLeft w:val="547"/>
          <w:marRight w:val="0"/>
          <w:marTop w:val="0"/>
          <w:marBottom w:val="0"/>
          <w:divBdr>
            <w:top w:val="none" w:sz="0" w:space="0" w:color="auto"/>
            <w:left w:val="none" w:sz="0" w:space="0" w:color="auto"/>
            <w:bottom w:val="none" w:sz="0" w:space="0" w:color="auto"/>
            <w:right w:val="none" w:sz="0" w:space="0" w:color="auto"/>
          </w:divBdr>
        </w:div>
      </w:divsChild>
    </w:div>
    <w:div w:id="137888347">
      <w:bodyDiv w:val="1"/>
      <w:marLeft w:val="0"/>
      <w:marRight w:val="0"/>
      <w:marTop w:val="0"/>
      <w:marBottom w:val="0"/>
      <w:divBdr>
        <w:top w:val="none" w:sz="0" w:space="0" w:color="auto"/>
        <w:left w:val="none" w:sz="0" w:space="0" w:color="auto"/>
        <w:bottom w:val="none" w:sz="0" w:space="0" w:color="auto"/>
        <w:right w:val="none" w:sz="0" w:space="0" w:color="auto"/>
      </w:divBdr>
    </w:div>
    <w:div w:id="142160181">
      <w:bodyDiv w:val="1"/>
      <w:marLeft w:val="0"/>
      <w:marRight w:val="0"/>
      <w:marTop w:val="0"/>
      <w:marBottom w:val="0"/>
      <w:divBdr>
        <w:top w:val="none" w:sz="0" w:space="0" w:color="auto"/>
        <w:left w:val="none" w:sz="0" w:space="0" w:color="auto"/>
        <w:bottom w:val="none" w:sz="0" w:space="0" w:color="auto"/>
        <w:right w:val="none" w:sz="0" w:space="0" w:color="auto"/>
      </w:divBdr>
    </w:div>
    <w:div w:id="169688534">
      <w:bodyDiv w:val="1"/>
      <w:marLeft w:val="0"/>
      <w:marRight w:val="0"/>
      <w:marTop w:val="0"/>
      <w:marBottom w:val="0"/>
      <w:divBdr>
        <w:top w:val="none" w:sz="0" w:space="0" w:color="auto"/>
        <w:left w:val="none" w:sz="0" w:space="0" w:color="auto"/>
        <w:bottom w:val="none" w:sz="0" w:space="0" w:color="auto"/>
        <w:right w:val="none" w:sz="0" w:space="0" w:color="auto"/>
      </w:divBdr>
    </w:div>
    <w:div w:id="195428466">
      <w:bodyDiv w:val="1"/>
      <w:marLeft w:val="0"/>
      <w:marRight w:val="0"/>
      <w:marTop w:val="0"/>
      <w:marBottom w:val="0"/>
      <w:divBdr>
        <w:top w:val="none" w:sz="0" w:space="0" w:color="auto"/>
        <w:left w:val="none" w:sz="0" w:space="0" w:color="auto"/>
        <w:bottom w:val="none" w:sz="0" w:space="0" w:color="auto"/>
        <w:right w:val="none" w:sz="0" w:space="0" w:color="auto"/>
      </w:divBdr>
    </w:div>
    <w:div w:id="207886936">
      <w:bodyDiv w:val="1"/>
      <w:marLeft w:val="0"/>
      <w:marRight w:val="0"/>
      <w:marTop w:val="0"/>
      <w:marBottom w:val="0"/>
      <w:divBdr>
        <w:top w:val="none" w:sz="0" w:space="0" w:color="auto"/>
        <w:left w:val="none" w:sz="0" w:space="0" w:color="auto"/>
        <w:bottom w:val="none" w:sz="0" w:space="0" w:color="auto"/>
        <w:right w:val="none" w:sz="0" w:space="0" w:color="auto"/>
      </w:divBdr>
    </w:div>
    <w:div w:id="253973841">
      <w:bodyDiv w:val="1"/>
      <w:marLeft w:val="0"/>
      <w:marRight w:val="0"/>
      <w:marTop w:val="0"/>
      <w:marBottom w:val="0"/>
      <w:divBdr>
        <w:top w:val="none" w:sz="0" w:space="0" w:color="auto"/>
        <w:left w:val="none" w:sz="0" w:space="0" w:color="auto"/>
        <w:bottom w:val="none" w:sz="0" w:space="0" w:color="auto"/>
        <w:right w:val="none" w:sz="0" w:space="0" w:color="auto"/>
      </w:divBdr>
      <w:divsChild>
        <w:div w:id="1946419898">
          <w:marLeft w:val="274"/>
          <w:marRight w:val="0"/>
          <w:marTop w:val="0"/>
          <w:marBottom w:val="0"/>
          <w:divBdr>
            <w:top w:val="none" w:sz="0" w:space="0" w:color="auto"/>
            <w:left w:val="none" w:sz="0" w:space="0" w:color="auto"/>
            <w:bottom w:val="none" w:sz="0" w:space="0" w:color="auto"/>
            <w:right w:val="none" w:sz="0" w:space="0" w:color="auto"/>
          </w:divBdr>
        </w:div>
        <w:div w:id="1881893507">
          <w:marLeft w:val="274"/>
          <w:marRight w:val="0"/>
          <w:marTop w:val="0"/>
          <w:marBottom w:val="0"/>
          <w:divBdr>
            <w:top w:val="none" w:sz="0" w:space="0" w:color="auto"/>
            <w:left w:val="none" w:sz="0" w:space="0" w:color="auto"/>
            <w:bottom w:val="none" w:sz="0" w:space="0" w:color="auto"/>
            <w:right w:val="none" w:sz="0" w:space="0" w:color="auto"/>
          </w:divBdr>
        </w:div>
        <w:div w:id="1085999594">
          <w:marLeft w:val="274"/>
          <w:marRight w:val="0"/>
          <w:marTop w:val="0"/>
          <w:marBottom w:val="0"/>
          <w:divBdr>
            <w:top w:val="none" w:sz="0" w:space="0" w:color="auto"/>
            <w:left w:val="none" w:sz="0" w:space="0" w:color="auto"/>
            <w:bottom w:val="none" w:sz="0" w:space="0" w:color="auto"/>
            <w:right w:val="none" w:sz="0" w:space="0" w:color="auto"/>
          </w:divBdr>
        </w:div>
        <w:div w:id="591865368">
          <w:marLeft w:val="274"/>
          <w:marRight w:val="0"/>
          <w:marTop w:val="0"/>
          <w:marBottom w:val="0"/>
          <w:divBdr>
            <w:top w:val="none" w:sz="0" w:space="0" w:color="auto"/>
            <w:left w:val="none" w:sz="0" w:space="0" w:color="auto"/>
            <w:bottom w:val="none" w:sz="0" w:space="0" w:color="auto"/>
            <w:right w:val="none" w:sz="0" w:space="0" w:color="auto"/>
          </w:divBdr>
        </w:div>
        <w:div w:id="1418667804">
          <w:marLeft w:val="274"/>
          <w:marRight w:val="0"/>
          <w:marTop w:val="0"/>
          <w:marBottom w:val="0"/>
          <w:divBdr>
            <w:top w:val="none" w:sz="0" w:space="0" w:color="auto"/>
            <w:left w:val="none" w:sz="0" w:space="0" w:color="auto"/>
            <w:bottom w:val="none" w:sz="0" w:space="0" w:color="auto"/>
            <w:right w:val="none" w:sz="0" w:space="0" w:color="auto"/>
          </w:divBdr>
        </w:div>
        <w:div w:id="336731925">
          <w:marLeft w:val="274"/>
          <w:marRight w:val="0"/>
          <w:marTop w:val="0"/>
          <w:marBottom w:val="0"/>
          <w:divBdr>
            <w:top w:val="none" w:sz="0" w:space="0" w:color="auto"/>
            <w:left w:val="none" w:sz="0" w:space="0" w:color="auto"/>
            <w:bottom w:val="none" w:sz="0" w:space="0" w:color="auto"/>
            <w:right w:val="none" w:sz="0" w:space="0" w:color="auto"/>
          </w:divBdr>
        </w:div>
        <w:div w:id="1288002006">
          <w:marLeft w:val="274"/>
          <w:marRight w:val="0"/>
          <w:marTop w:val="0"/>
          <w:marBottom w:val="0"/>
          <w:divBdr>
            <w:top w:val="none" w:sz="0" w:space="0" w:color="auto"/>
            <w:left w:val="none" w:sz="0" w:space="0" w:color="auto"/>
            <w:bottom w:val="none" w:sz="0" w:space="0" w:color="auto"/>
            <w:right w:val="none" w:sz="0" w:space="0" w:color="auto"/>
          </w:divBdr>
        </w:div>
        <w:div w:id="683169764">
          <w:marLeft w:val="274"/>
          <w:marRight w:val="0"/>
          <w:marTop w:val="0"/>
          <w:marBottom w:val="0"/>
          <w:divBdr>
            <w:top w:val="none" w:sz="0" w:space="0" w:color="auto"/>
            <w:left w:val="none" w:sz="0" w:space="0" w:color="auto"/>
            <w:bottom w:val="none" w:sz="0" w:space="0" w:color="auto"/>
            <w:right w:val="none" w:sz="0" w:space="0" w:color="auto"/>
          </w:divBdr>
        </w:div>
      </w:divsChild>
    </w:div>
    <w:div w:id="267811101">
      <w:bodyDiv w:val="1"/>
      <w:marLeft w:val="0"/>
      <w:marRight w:val="0"/>
      <w:marTop w:val="0"/>
      <w:marBottom w:val="0"/>
      <w:divBdr>
        <w:top w:val="none" w:sz="0" w:space="0" w:color="auto"/>
        <w:left w:val="none" w:sz="0" w:space="0" w:color="auto"/>
        <w:bottom w:val="none" w:sz="0" w:space="0" w:color="auto"/>
        <w:right w:val="none" w:sz="0" w:space="0" w:color="auto"/>
      </w:divBdr>
    </w:div>
    <w:div w:id="291903947">
      <w:bodyDiv w:val="1"/>
      <w:marLeft w:val="0"/>
      <w:marRight w:val="0"/>
      <w:marTop w:val="0"/>
      <w:marBottom w:val="0"/>
      <w:divBdr>
        <w:top w:val="none" w:sz="0" w:space="0" w:color="auto"/>
        <w:left w:val="none" w:sz="0" w:space="0" w:color="auto"/>
        <w:bottom w:val="none" w:sz="0" w:space="0" w:color="auto"/>
        <w:right w:val="none" w:sz="0" w:space="0" w:color="auto"/>
      </w:divBdr>
    </w:div>
    <w:div w:id="410547833">
      <w:bodyDiv w:val="1"/>
      <w:marLeft w:val="0"/>
      <w:marRight w:val="0"/>
      <w:marTop w:val="0"/>
      <w:marBottom w:val="0"/>
      <w:divBdr>
        <w:top w:val="none" w:sz="0" w:space="0" w:color="auto"/>
        <w:left w:val="none" w:sz="0" w:space="0" w:color="auto"/>
        <w:bottom w:val="none" w:sz="0" w:space="0" w:color="auto"/>
        <w:right w:val="none" w:sz="0" w:space="0" w:color="auto"/>
      </w:divBdr>
      <w:divsChild>
        <w:div w:id="1065025773">
          <w:marLeft w:val="360"/>
          <w:marRight w:val="0"/>
          <w:marTop w:val="200"/>
          <w:marBottom w:val="0"/>
          <w:divBdr>
            <w:top w:val="none" w:sz="0" w:space="0" w:color="auto"/>
            <w:left w:val="none" w:sz="0" w:space="0" w:color="auto"/>
            <w:bottom w:val="none" w:sz="0" w:space="0" w:color="auto"/>
            <w:right w:val="none" w:sz="0" w:space="0" w:color="auto"/>
          </w:divBdr>
        </w:div>
      </w:divsChild>
    </w:div>
    <w:div w:id="424572387">
      <w:bodyDiv w:val="1"/>
      <w:marLeft w:val="0"/>
      <w:marRight w:val="0"/>
      <w:marTop w:val="0"/>
      <w:marBottom w:val="0"/>
      <w:divBdr>
        <w:top w:val="none" w:sz="0" w:space="0" w:color="auto"/>
        <w:left w:val="none" w:sz="0" w:space="0" w:color="auto"/>
        <w:bottom w:val="none" w:sz="0" w:space="0" w:color="auto"/>
        <w:right w:val="none" w:sz="0" w:space="0" w:color="auto"/>
      </w:divBdr>
    </w:div>
    <w:div w:id="455369197">
      <w:bodyDiv w:val="1"/>
      <w:marLeft w:val="0"/>
      <w:marRight w:val="0"/>
      <w:marTop w:val="0"/>
      <w:marBottom w:val="0"/>
      <w:divBdr>
        <w:top w:val="none" w:sz="0" w:space="0" w:color="auto"/>
        <w:left w:val="none" w:sz="0" w:space="0" w:color="auto"/>
        <w:bottom w:val="none" w:sz="0" w:space="0" w:color="auto"/>
        <w:right w:val="none" w:sz="0" w:space="0" w:color="auto"/>
      </w:divBdr>
    </w:div>
    <w:div w:id="480393323">
      <w:bodyDiv w:val="1"/>
      <w:marLeft w:val="0"/>
      <w:marRight w:val="0"/>
      <w:marTop w:val="0"/>
      <w:marBottom w:val="0"/>
      <w:divBdr>
        <w:top w:val="none" w:sz="0" w:space="0" w:color="auto"/>
        <w:left w:val="none" w:sz="0" w:space="0" w:color="auto"/>
        <w:bottom w:val="none" w:sz="0" w:space="0" w:color="auto"/>
        <w:right w:val="none" w:sz="0" w:space="0" w:color="auto"/>
      </w:divBdr>
    </w:div>
    <w:div w:id="486752975">
      <w:bodyDiv w:val="1"/>
      <w:marLeft w:val="0"/>
      <w:marRight w:val="0"/>
      <w:marTop w:val="0"/>
      <w:marBottom w:val="0"/>
      <w:divBdr>
        <w:top w:val="none" w:sz="0" w:space="0" w:color="auto"/>
        <w:left w:val="none" w:sz="0" w:space="0" w:color="auto"/>
        <w:bottom w:val="none" w:sz="0" w:space="0" w:color="auto"/>
        <w:right w:val="none" w:sz="0" w:space="0" w:color="auto"/>
      </w:divBdr>
    </w:div>
    <w:div w:id="508059777">
      <w:bodyDiv w:val="1"/>
      <w:marLeft w:val="0"/>
      <w:marRight w:val="0"/>
      <w:marTop w:val="0"/>
      <w:marBottom w:val="0"/>
      <w:divBdr>
        <w:top w:val="none" w:sz="0" w:space="0" w:color="auto"/>
        <w:left w:val="none" w:sz="0" w:space="0" w:color="auto"/>
        <w:bottom w:val="none" w:sz="0" w:space="0" w:color="auto"/>
        <w:right w:val="none" w:sz="0" w:space="0" w:color="auto"/>
      </w:divBdr>
    </w:div>
    <w:div w:id="514079354">
      <w:bodyDiv w:val="1"/>
      <w:marLeft w:val="0"/>
      <w:marRight w:val="0"/>
      <w:marTop w:val="0"/>
      <w:marBottom w:val="0"/>
      <w:divBdr>
        <w:top w:val="none" w:sz="0" w:space="0" w:color="auto"/>
        <w:left w:val="none" w:sz="0" w:space="0" w:color="auto"/>
        <w:bottom w:val="none" w:sz="0" w:space="0" w:color="auto"/>
        <w:right w:val="none" w:sz="0" w:space="0" w:color="auto"/>
      </w:divBdr>
    </w:div>
    <w:div w:id="571307684">
      <w:bodyDiv w:val="1"/>
      <w:marLeft w:val="0"/>
      <w:marRight w:val="0"/>
      <w:marTop w:val="0"/>
      <w:marBottom w:val="0"/>
      <w:divBdr>
        <w:top w:val="none" w:sz="0" w:space="0" w:color="auto"/>
        <w:left w:val="none" w:sz="0" w:space="0" w:color="auto"/>
        <w:bottom w:val="none" w:sz="0" w:space="0" w:color="auto"/>
        <w:right w:val="none" w:sz="0" w:space="0" w:color="auto"/>
      </w:divBdr>
      <w:divsChild>
        <w:div w:id="485823847">
          <w:marLeft w:val="547"/>
          <w:marRight w:val="0"/>
          <w:marTop w:val="0"/>
          <w:marBottom w:val="0"/>
          <w:divBdr>
            <w:top w:val="none" w:sz="0" w:space="0" w:color="auto"/>
            <w:left w:val="none" w:sz="0" w:space="0" w:color="auto"/>
            <w:bottom w:val="none" w:sz="0" w:space="0" w:color="auto"/>
            <w:right w:val="none" w:sz="0" w:space="0" w:color="auto"/>
          </w:divBdr>
        </w:div>
      </w:divsChild>
    </w:div>
    <w:div w:id="586158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235">
          <w:marLeft w:val="0"/>
          <w:marRight w:val="0"/>
          <w:marTop w:val="0"/>
          <w:marBottom w:val="0"/>
          <w:divBdr>
            <w:top w:val="none" w:sz="0" w:space="0" w:color="auto"/>
            <w:left w:val="none" w:sz="0" w:space="0" w:color="auto"/>
            <w:bottom w:val="none" w:sz="0" w:space="0" w:color="auto"/>
            <w:right w:val="none" w:sz="0" w:space="0" w:color="auto"/>
          </w:divBdr>
        </w:div>
        <w:div w:id="1955358244">
          <w:marLeft w:val="0"/>
          <w:marRight w:val="0"/>
          <w:marTop w:val="0"/>
          <w:marBottom w:val="0"/>
          <w:divBdr>
            <w:top w:val="none" w:sz="0" w:space="0" w:color="auto"/>
            <w:left w:val="none" w:sz="0" w:space="0" w:color="auto"/>
            <w:bottom w:val="none" w:sz="0" w:space="0" w:color="auto"/>
            <w:right w:val="none" w:sz="0" w:space="0" w:color="auto"/>
          </w:divBdr>
        </w:div>
        <w:div w:id="395052001">
          <w:marLeft w:val="0"/>
          <w:marRight w:val="0"/>
          <w:marTop w:val="0"/>
          <w:marBottom w:val="0"/>
          <w:divBdr>
            <w:top w:val="none" w:sz="0" w:space="0" w:color="auto"/>
            <w:left w:val="none" w:sz="0" w:space="0" w:color="auto"/>
            <w:bottom w:val="none" w:sz="0" w:space="0" w:color="auto"/>
            <w:right w:val="none" w:sz="0" w:space="0" w:color="auto"/>
          </w:divBdr>
        </w:div>
        <w:div w:id="1539708575">
          <w:marLeft w:val="0"/>
          <w:marRight w:val="0"/>
          <w:marTop w:val="0"/>
          <w:marBottom w:val="0"/>
          <w:divBdr>
            <w:top w:val="none" w:sz="0" w:space="0" w:color="auto"/>
            <w:left w:val="none" w:sz="0" w:space="0" w:color="auto"/>
            <w:bottom w:val="none" w:sz="0" w:space="0" w:color="auto"/>
            <w:right w:val="none" w:sz="0" w:space="0" w:color="auto"/>
          </w:divBdr>
        </w:div>
        <w:div w:id="1552573234">
          <w:marLeft w:val="0"/>
          <w:marRight w:val="0"/>
          <w:marTop w:val="0"/>
          <w:marBottom w:val="0"/>
          <w:divBdr>
            <w:top w:val="none" w:sz="0" w:space="0" w:color="auto"/>
            <w:left w:val="none" w:sz="0" w:space="0" w:color="auto"/>
            <w:bottom w:val="none" w:sz="0" w:space="0" w:color="auto"/>
            <w:right w:val="none" w:sz="0" w:space="0" w:color="auto"/>
          </w:divBdr>
        </w:div>
        <w:div w:id="136385985">
          <w:marLeft w:val="0"/>
          <w:marRight w:val="0"/>
          <w:marTop w:val="0"/>
          <w:marBottom w:val="0"/>
          <w:divBdr>
            <w:top w:val="none" w:sz="0" w:space="0" w:color="auto"/>
            <w:left w:val="none" w:sz="0" w:space="0" w:color="auto"/>
            <w:bottom w:val="none" w:sz="0" w:space="0" w:color="auto"/>
            <w:right w:val="none" w:sz="0" w:space="0" w:color="auto"/>
          </w:divBdr>
        </w:div>
        <w:div w:id="320738082">
          <w:marLeft w:val="0"/>
          <w:marRight w:val="0"/>
          <w:marTop w:val="0"/>
          <w:marBottom w:val="0"/>
          <w:divBdr>
            <w:top w:val="none" w:sz="0" w:space="0" w:color="auto"/>
            <w:left w:val="none" w:sz="0" w:space="0" w:color="auto"/>
            <w:bottom w:val="none" w:sz="0" w:space="0" w:color="auto"/>
            <w:right w:val="none" w:sz="0" w:space="0" w:color="auto"/>
          </w:divBdr>
        </w:div>
        <w:div w:id="254749621">
          <w:marLeft w:val="0"/>
          <w:marRight w:val="0"/>
          <w:marTop w:val="0"/>
          <w:marBottom w:val="0"/>
          <w:divBdr>
            <w:top w:val="none" w:sz="0" w:space="0" w:color="auto"/>
            <w:left w:val="none" w:sz="0" w:space="0" w:color="auto"/>
            <w:bottom w:val="none" w:sz="0" w:space="0" w:color="auto"/>
            <w:right w:val="none" w:sz="0" w:space="0" w:color="auto"/>
          </w:divBdr>
        </w:div>
        <w:div w:id="1400709728">
          <w:marLeft w:val="0"/>
          <w:marRight w:val="0"/>
          <w:marTop w:val="0"/>
          <w:marBottom w:val="0"/>
          <w:divBdr>
            <w:top w:val="none" w:sz="0" w:space="0" w:color="auto"/>
            <w:left w:val="none" w:sz="0" w:space="0" w:color="auto"/>
            <w:bottom w:val="none" w:sz="0" w:space="0" w:color="auto"/>
            <w:right w:val="none" w:sz="0" w:space="0" w:color="auto"/>
          </w:divBdr>
        </w:div>
        <w:div w:id="1241211402">
          <w:marLeft w:val="0"/>
          <w:marRight w:val="0"/>
          <w:marTop w:val="0"/>
          <w:marBottom w:val="0"/>
          <w:divBdr>
            <w:top w:val="none" w:sz="0" w:space="0" w:color="auto"/>
            <w:left w:val="none" w:sz="0" w:space="0" w:color="auto"/>
            <w:bottom w:val="none" w:sz="0" w:space="0" w:color="auto"/>
            <w:right w:val="none" w:sz="0" w:space="0" w:color="auto"/>
          </w:divBdr>
        </w:div>
        <w:div w:id="1051344811">
          <w:marLeft w:val="0"/>
          <w:marRight w:val="0"/>
          <w:marTop w:val="0"/>
          <w:marBottom w:val="0"/>
          <w:divBdr>
            <w:top w:val="none" w:sz="0" w:space="0" w:color="auto"/>
            <w:left w:val="none" w:sz="0" w:space="0" w:color="auto"/>
            <w:bottom w:val="none" w:sz="0" w:space="0" w:color="auto"/>
            <w:right w:val="none" w:sz="0" w:space="0" w:color="auto"/>
          </w:divBdr>
        </w:div>
        <w:div w:id="690567217">
          <w:marLeft w:val="0"/>
          <w:marRight w:val="0"/>
          <w:marTop w:val="0"/>
          <w:marBottom w:val="0"/>
          <w:divBdr>
            <w:top w:val="none" w:sz="0" w:space="0" w:color="auto"/>
            <w:left w:val="none" w:sz="0" w:space="0" w:color="auto"/>
            <w:bottom w:val="none" w:sz="0" w:space="0" w:color="auto"/>
            <w:right w:val="none" w:sz="0" w:space="0" w:color="auto"/>
          </w:divBdr>
        </w:div>
        <w:div w:id="948243184">
          <w:marLeft w:val="0"/>
          <w:marRight w:val="0"/>
          <w:marTop w:val="0"/>
          <w:marBottom w:val="0"/>
          <w:divBdr>
            <w:top w:val="none" w:sz="0" w:space="0" w:color="auto"/>
            <w:left w:val="none" w:sz="0" w:space="0" w:color="auto"/>
            <w:bottom w:val="none" w:sz="0" w:space="0" w:color="auto"/>
            <w:right w:val="none" w:sz="0" w:space="0" w:color="auto"/>
          </w:divBdr>
        </w:div>
        <w:div w:id="611668149">
          <w:marLeft w:val="0"/>
          <w:marRight w:val="0"/>
          <w:marTop w:val="0"/>
          <w:marBottom w:val="0"/>
          <w:divBdr>
            <w:top w:val="none" w:sz="0" w:space="0" w:color="auto"/>
            <w:left w:val="none" w:sz="0" w:space="0" w:color="auto"/>
            <w:bottom w:val="none" w:sz="0" w:space="0" w:color="auto"/>
            <w:right w:val="none" w:sz="0" w:space="0" w:color="auto"/>
          </w:divBdr>
        </w:div>
        <w:div w:id="1256476713">
          <w:marLeft w:val="0"/>
          <w:marRight w:val="0"/>
          <w:marTop w:val="0"/>
          <w:marBottom w:val="0"/>
          <w:divBdr>
            <w:top w:val="none" w:sz="0" w:space="0" w:color="auto"/>
            <w:left w:val="none" w:sz="0" w:space="0" w:color="auto"/>
            <w:bottom w:val="none" w:sz="0" w:space="0" w:color="auto"/>
            <w:right w:val="none" w:sz="0" w:space="0" w:color="auto"/>
          </w:divBdr>
        </w:div>
        <w:div w:id="1391879295">
          <w:marLeft w:val="0"/>
          <w:marRight w:val="0"/>
          <w:marTop w:val="0"/>
          <w:marBottom w:val="0"/>
          <w:divBdr>
            <w:top w:val="none" w:sz="0" w:space="0" w:color="auto"/>
            <w:left w:val="none" w:sz="0" w:space="0" w:color="auto"/>
            <w:bottom w:val="none" w:sz="0" w:space="0" w:color="auto"/>
            <w:right w:val="none" w:sz="0" w:space="0" w:color="auto"/>
          </w:divBdr>
        </w:div>
        <w:div w:id="245501674">
          <w:marLeft w:val="0"/>
          <w:marRight w:val="0"/>
          <w:marTop w:val="0"/>
          <w:marBottom w:val="0"/>
          <w:divBdr>
            <w:top w:val="none" w:sz="0" w:space="0" w:color="auto"/>
            <w:left w:val="none" w:sz="0" w:space="0" w:color="auto"/>
            <w:bottom w:val="none" w:sz="0" w:space="0" w:color="auto"/>
            <w:right w:val="none" w:sz="0" w:space="0" w:color="auto"/>
          </w:divBdr>
        </w:div>
        <w:div w:id="1046224115">
          <w:marLeft w:val="0"/>
          <w:marRight w:val="0"/>
          <w:marTop w:val="0"/>
          <w:marBottom w:val="0"/>
          <w:divBdr>
            <w:top w:val="none" w:sz="0" w:space="0" w:color="auto"/>
            <w:left w:val="none" w:sz="0" w:space="0" w:color="auto"/>
            <w:bottom w:val="none" w:sz="0" w:space="0" w:color="auto"/>
            <w:right w:val="none" w:sz="0" w:space="0" w:color="auto"/>
          </w:divBdr>
        </w:div>
        <w:div w:id="415398381">
          <w:marLeft w:val="0"/>
          <w:marRight w:val="0"/>
          <w:marTop w:val="0"/>
          <w:marBottom w:val="0"/>
          <w:divBdr>
            <w:top w:val="none" w:sz="0" w:space="0" w:color="auto"/>
            <w:left w:val="none" w:sz="0" w:space="0" w:color="auto"/>
            <w:bottom w:val="none" w:sz="0" w:space="0" w:color="auto"/>
            <w:right w:val="none" w:sz="0" w:space="0" w:color="auto"/>
          </w:divBdr>
        </w:div>
        <w:div w:id="631249774">
          <w:marLeft w:val="0"/>
          <w:marRight w:val="0"/>
          <w:marTop w:val="0"/>
          <w:marBottom w:val="0"/>
          <w:divBdr>
            <w:top w:val="none" w:sz="0" w:space="0" w:color="auto"/>
            <w:left w:val="none" w:sz="0" w:space="0" w:color="auto"/>
            <w:bottom w:val="none" w:sz="0" w:space="0" w:color="auto"/>
            <w:right w:val="none" w:sz="0" w:space="0" w:color="auto"/>
          </w:divBdr>
        </w:div>
        <w:div w:id="1424372500">
          <w:marLeft w:val="0"/>
          <w:marRight w:val="0"/>
          <w:marTop w:val="0"/>
          <w:marBottom w:val="0"/>
          <w:divBdr>
            <w:top w:val="none" w:sz="0" w:space="0" w:color="auto"/>
            <w:left w:val="none" w:sz="0" w:space="0" w:color="auto"/>
            <w:bottom w:val="none" w:sz="0" w:space="0" w:color="auto"/>
            <w:right w:val="none" w:sz="0" w:space="0" w:color="auto"/>
          </w:divBdr>
        </w:div>
      </w:divsChild>
    </w:div>
    <w:div w:id="600988943">
      <w:bodyDiv w:val="1"/>
      <w:marLeft w:val="0"/>
      <w:marRight w:val="0"/>
      <w:marTop w:val="0"/>
      <w:marBottom w:val="0"/>
      <w:divBdr>
        <w:top w:val="none" w:sz="0" w:space="0" w:color="auto"/>
        <w:left w:val="none" w:sz="0" w:space="0" w:color="auto"/>
        <w:bottom w:val="none" w:sz="0" w:space="0" w:color="auto"/>
        <w:right w:val="none" w:sz="0" w:space="0" w:color="auto"/>
      </w:divBdr>
    </w:div>
    <w:div w:id="604928295">
      <w:bodyDiv w:val="1"/>
      <w:marLeft w:val="0"/>
      <w:marRight w:val="0"/>
      <w:marTop w:val="0"/>
      <w:marBottom w:val="0"/>
      <w:divBdr>
        <w:top w:val="none" w:sz="0" w:space="0" w:color="auto"/>
        <w:left w:val="none" w:sz="0" w:space="0" w:color="auto"/>
        <w:bottom w:val="none" w:sz="0" w:space="0" w:color="auto"/>
        <w:right w:val="none" w:sz="0" w:space="0" w:color="auto"/>
      </w:divBdr>
    </w:div>
    <w:div w:id="606470360">
      <w:bodyDiv w:val="1"/>
      <w:marLeft w:val="0"/>
      <w:marRight w:val="0"/>
      <w:marTop w:val="0"/>
      <w:marBottom w:val="0"/>
      <w:divBdr>
        <w:top w:val="none" w:sz="0" w:space="0" w:color="auto"/>
        <w:left w:val="none" w:sz="0" w:space="0" w:color="auto"/>
        <w:bottom w:val="none" w:sz="0" w:space="0" w:color="auto"/>
        <w:right w:val="none" w:sz="0" w:space="0" w:color="auto"/>
      </w:divBdr>
    </w:div>
    <w:div w:id="656111186">
      <w:bodyDiv w:val="1"/>
      <w:marLeft w:val="0"/>
      <w:marRight w:val="0"/>
      <w:marTop w:val="0"/>
      <w:marBottom w:val="0"/>
      <w:divBdr>
        <w:top w:val="none" w:sz="0" w:space="0" w:color="auto"/>
        <w:left w:val="none" w:sz="0" w:space="0" w:color="auto"/>
        <w:bottom w:val="none" w:sz="0" w:space="0" w:color="auto"/>
        <w:right w:val="none" w:sz="0" w:space="0" w:color="auto"/>
      </w:divBdr>
    </w:div>
    <w:div w:id="786850386">
      <w:bodyDiv w:val="1"/>
      <w:marLeft w:val="0"/>
      <w:marRight w:val="0"/>
      <w:marTop w:val="0"/>
      <w:marBottom w:val="0"/>
      <w:divBdr>
        <w:top w:val="none" w:sz="0" w:space="0" w:color="auto"/>
        <w:left w:val="none" w:sz="0" w:space="0" w:color="auto"/>
        <w:bottom w:val="none" w:sz="0" w:space="0" w:color="auto"/>
        <w:right w:val="none" w:sz="0" w:space="0" w:color="auto"/>
      </w:divBdr>
    </w:div>
    <w:div w:id="791899365">
      <w:bodyDiv w:val="1"/>
      <w:marLeft w:val="0"/>
      <w:marRight w:val="0"/>
      <w:marTop w:val="0"/>
      <w:marBottom w:val="0"/>
      <w:divBdr>
        <w:top w:val="none" w:sz="0" w:space="0" w:color="auto"/>
        <w:left w:val="none" w:sz="0" w:space="0" w:color="auto"/>
        <w:bottom w:val="none" w:sz="0" w:space="0" w:color="auto"/>
        <w:right w:val="none" w:sz="0" w:space="0" w:color="auto"/>
      </w:divBdr>
      <w:divsChild>
        <w:div w:id="721907198">
          <w:marLeft w:val="274"/>
          <w:marRight w:val="0"/>
          <w:marTop w:val="0"/>
          <w:marBottom w:val="0"/>
          <w:divBdr>
            <w:top w:val="none" w:sz="0" w:space="0" w:color="auto"/>
            <w:left w:val="none" w:sz="0" w:space="0" w:color="auto"/>
            <w:bottom w:val="none" w:sz="0" w:space="0" w:color="auto"/>
            <w:right w:val="none" w:sz="0" w:space="0" w:color="auto"/>
          </w:divBdr>
        </w:div>
        <w:div w:id="1936202824">
          <w:marLeft w:val="274"/>
          <w:marRight w:val="0"/>
          <w:marTop w:val="0"/>
          <w:marBottom w:val="0"/>
          <w:divBdr>
            <w:top w:val="none" w:sz="0" w:space="0" w:color="auto"/>
            <w:left w:val="none" w:sz="0" w:space="0" w:color="auto"/>
            <w:bottom w:val="none" w:sz="0" w:space="0" w:color="auto"/>
            <w:right w:val="none" w:sz="0" w:space="0" w:color="auto"/>
          </w:divBdr>
        </w:div>
        <w:div w:id="1677809433">
          <w:marLeft w:val="274"/>
          <w:marRight w:val="0"/>
          <w:marTop w:val="0"/>
          <w:marBottom w:val="0"/>
          <w:divBdr>
            <w:top w:val="none" w:sz="0" w:space="0" w:color="auto"/>
            <w:left w:val="none" w:sz="0" w:space="0" w:color="auto"/>
            <w:bottom w:val="none" w:sz="0" w:space="0" w:color="auto"/>
            <w:right w:val="none" w:sz="0" w:space="0" w:color="auto"/>
          </w:divBdr>
        </w:div>
        <w:div w:id="762842665">
          <w:marLeft w:val="274"/>
          <w:marRight w:val="0"/>
          <w:marTop w:val="0"/>
          <w:marBottom w:val="0"/>
          <w:divBdr>
            <w:top w:val="none" w:sz="0" w:space="0" w:color="auto"/>
            <w:left w:val="none" w:sz="0" w:space="0" w:color="auto"/>
            <w:bottom w:val="none" w:sz="0" w:space="0" w:color="auto"/>
            <w:right w:val="none" w:sz="0" w:space="0" w:color="auto"/>
          </w:divBdr>
        </w:div>
        <w:div w:id="177550140">
          <w:marLeft w:val="274"/>
          <w:marRight w:val="0"/>
          <w:marTop w:val="0"/>
          <w:marBottom w:val="0"/>
          <w:divBdr>
            <w:top w:val="none" w:sz="0" w:space="0" w:color="auto"/>
            <w:left w:val="none" w:sz="0" w:space="0" w:color="auto"/>
            <w:bottom w:val="none" w:sz="0" w:space="0" w:color="auto"/>
            <w:right w:val="none" w:sz="0" w:space="0" w:color="auto"/>
          </w:divBdr>
        </w:div>
        <w:div w:id="451216414">
          <w:marLeft w:val="274"/>
          <w:marRight w:val="0"/>
          <w:marTop w:val="0"/>
          <w:marBottom w:val="0"/>
          <w:divBdr>
            <w:top w:val="none" w:sz="0" w:space="0" w:color="auto"/>
            <w:left w:val="none" w:sz="0" w:space="0" w:color="auto"/>
            <w:bottom w:val="none" w:sz="0" w:space="0" w:color="auto"/>
            <w:right w:val="none" w:sz="0" w:space="0" w:color="auto"/>
          </w:divBdr>
        </w:div>
        <w:div w:id="111557806">
          <w:marLeft w:val="274"/>
          <w:marRight w:val="0"/>
          <w:marTop w:val="0"/>
          <w:marBottom w:val="0"/>
          <w:divBdr>
            <w:top w:val="none" w:sz="0" w:space="0" w:color="auto"/>
            <w:left w:val="none" w:sz="0" w:space="0" w:color="auto"/>
            <w:bottom w:val="none" w:sz="0" w:space="0" w:color="auto"/>
            <w:right w:val="none" w:sz="0" w:space="0" w:color="auto"/>
          </w:divBdr>
        </w:div>
        <w:div w:id="465976828">
          <w:marLeft w:val="274"/>
          <w:marRight w:val="0"/>
          <w:marTop w:val="0"/>
          <w:marBottom w:val="0"/>
          <w:divBdr>
            <w:top w:val="none" w:sz="0" w:space="0" w:color="auto"/>
            <w:left w:val="none" w:sz="0" w:space="0" w:color="auto"/>
            <w:bottom w:val="none" w:sz="0" w:space="0" w:color="auto"/>
            <w:right w:val="none" w:sz="0" w:space="0" w:color="auto"/>
          </w:divBdr>
        </w:div>
      </w:divsChild>
    </w:div>
    <w:div w:id="815415886">
      <w:bodyDiv w:val="1"/>
      <w:marLeft w:val="0"/>
      <w:marRight w:val="0"/>
      <w:marTop w:val="0"/>
      <w:marBottom w:val="0"/>
      <w:divBdr>
        <w:top w:val="none" w:sz="0" w:space="0" w:color="auto"/>
        <w:left w:val="none" w:sz="0" w:space="0" w:color="auto"/>
        <w:bottom w:val="none" w:sz="0" w:space="0" w:color="auto"/>
        <w:right w:val="none" w:sz="0" w:space="0" w:color="auto"/>
      </w:divBdr>
    </w:div>
    <w:div w:id="855844013">
      <w:bodyDiv w:val="1"/>
      <w:marLeft w:val="0"/>
      <w:marRight w:val="0"/>
      <w:marTop w:val="0"/>
      <w:marBottom w:val="0"/>
      <w:divBdr>
        <w:top w:val="none" w:sz="0" w:space="0" w:color="auto"/>
        <w:left w:val="none" w:sz="0" w:space="0" w:color="auto"/>
        <w:bottom w:val="none" w:sz="0" w:space="0" w:color="auto"/>
        <w:right w:val="none" w:sz="0" w:space="0" w:color="auto"/>
      </w:divBdr>
    </w:div>
    <w:div w:id="892690444">
      <w:bodyDiv w:val="1"/>
      <w:marLeft w:val="0"/>
      <w:marRight w:val="0"/>
      <w:marTop w:val="0"/>
      <w:marBottom w:val="0"/>
      <w:divBdr>
        <w:top w:val="none" w:sz="0" w:space="0" w:color="auto"/>
        <w:left w:val="none" w:sz="0" w:space="0" w:color="auto"/>
        <w:bottom w:val="none" w:sz="0" w:space="0" w:color="auto"/>
        <w:right w:val="none" w:sz="0" w:space="0" w:color="auto"/>
      </w:divBdr>
    </w:div>
    <w:div w:id="910506533">
      <w:bodyDiv w:val="1"/>
      <w:marLeft w:val="0"/>
      <w:marRight w:val="0"/>
      <w:marTop w:val="0"/>
      <w:marBottom w:val="0"/>
      <w:divBdr>
        <w:top w:val="none" w:sz="0" w:space="0" w:color="auto"/>
        <w:left w:val="none" w:sz="0" w:space="0" w:color="auto"/>
        <w:bottom w:val="none" w:sz="0" w:space="0" w:color="auto"/>
        <w:right w:val="none" w:sz="0" w:space="0" w:color="auto"/>
      </w:divBdr>
    </w:div>
    <w:div w:id="932053755">
      <w:bodyDiv w:val="1"/>
      <w:marLeft w:val="0"/>
      <w:marRight w:val="0"/>
      <w:marTop w:val="0"/>
      <w:marBottom w:val="0"/>
      <w:divBdr>
        <w:top w:val="none" w:sz="0" w:space="0" w:color="auto"/>
        <w:left w:val="none" w:sz="0" w:space="0" w:color="auto"/>
        <w:bottom w:val="none" w:sz="0" w:space="0" w:color="auto"/>
        <w:right w:val="none" w:sz="0" w:space="0" w:color="auto"/>
      </w:divBdr>
    </w:div>
    <w:div w:id="965042231">
      <w:bodyDiv w:val="1"/>
      <w:marLeft w:val="0"/>
      <w:marRight w:val="0"/>
      <w:marTop w:val="0"/>
      <w:marBottom w:val="0"/>
      <w:divBdr>
        <w:top w:val="none" w:sz="0" w:space="0" w:color="auto"/>
        <w:left w:val="none" w:sz="0" w:space="0" w:color="auto"/>
        <w:bottom w:val="none" w:sz="0" w:space="0" w:color="auto"/>
        <w:right w:val="none" w:sz="0" w:space="0" w:color="auto"/>
      </w:divBdr>
    </w:div>
    <w:div w:id="987712383">
      <w:bodyDiv w:val="1"/>
      <w:marLeft w:val="0"/>
      <w:marRight w:val="0"/>
      <w:marTop w:val="0"/>
      <w:marBottom w:val="0"/>
      <w:divBdr>
        <w:top w:val="none" w:sz="0" w:space="0" w:color="auto"/>
        <w:left w:val="none" w:sz="0" w:space="0" w:color="auto"/>
        <w:bottom w:val="none" w:sz="0" w:space="0" w:color="auto"/>
        <w:right w:val="none" w:sz="0" w:space="0" w:color="auto"/>
      </w:divBdr>
    </w:div>
    <w:div w:id="993993050">
      <w:bodyDiv w:val="1"/>
      <w:marLeft w:val="0"/>
      <w:marRight w:val="0"/>
      <w:marTop w:val="0"/>
      <w:marBottom w:val="0"/>
      <w:divBdr>
        <w:top w:val="none" w:sz="0" w:space="0" w:color="auto"/>
        <w:left w:val="none" w:sz="0" w:space="0" w:color="auto"/>
        <w:bottom w:val="none" w:sz="0" w:space="0" w:color="auto"/>
        <w:right w:val="none" w:sz="0" w:space="0" w:color="auto"/>
      </w:divBdr>
      <w:divsChild>
        <w:div w:id="583144918">
          <w:marLeft w:val="547"/>
          <w:marRight w:val="0"/>
          <w:marTop w:val="0"/>
          <w:marBottom w:val="120"/>
          <w:divBdr>
            <w:top w:val="none" w:sz="0" w:space="0" w:color="auto"/>
            <w:left w:val="none" w:sz="0" w:space="0" w:color="auto"/>
            <w:bottom w:val="none" w:sz="0" w:space="0" w:color="auto"/>
            <w:right w:val="none" w:sz="0" w:space="0" w:color="auto"/>
          </w:divBdr>
        </w:div>
      </w:divsChild>
    </w:div>
    <w:div w:id="996373364">
      <w:bodyDiv w:val="1"/>
      <w:marLeft w:val="0"/>
      <w:marRight w:val="0"/>
      <w:marTop w:val="0"/>
      <w:marBottom w:val="0"/>
      <w:divBdr>
        <w:top w:val="none" w:sz="0" w:space="0" w:color="auto"/>
        <w:left w:val="none" w:sz="0" w:space="0" w:color="auto"/>
        <w:bottom w:val="none" w:sz="0" w:space="0" w:color="auto"/>
        <w:right w:val="none" w:sz="0" w:space="0" w:color="auto"/>
      </w:divBdr>
    </w:div>
    <w:div w:id="1157653055">
      <w:bodyDiv w:val="1"/>
      <w:marLeft w:val="0"/>
      <w:marRight w:val="0"/>
      <w:marTop w:val="0"/>
      <w:marBottom w:val="0"/>
      <w:divBdr>
        <w:top w:val="none" w:sz="0" w:space="0" w:color="auto"/>
        <w:left w:val="none" w:sz="0" w:space="0" w:color="auto"/>
        <w:bottom w:val="none" w:sz="0" w:space="0" w:color="auto"/>
        <w:right w:val="none" w:sz="0" w:space="0" w:color="auto"/>
      </w:divBdr>
    </w:div>
    <w:div w:id="1176534278">
      <w:bodyDiv w:val="1"/>
      <w:marLeft w:val="0"/>
      <w:marRight w:val="0"/>
      <w:marTop w:val="0"/>
      <w:marBottom w:val="0"/>
      <w:divBdr>
        <w:top w:val="none" w:sz="0" w:space="0" w:color="auto"/>
        <w:left w:val="none" w:sz="0" w:space="0" w:color="auto"/>
        <w:bottom w:val="none" w:sz="0" w:space="0" w:color="auto"/>
        <w:right w:val="none" w:sz="0" w:space="0" w:color="auto"/>
      </w:divBdr>
    </w:div>
    <w:div w:id="1177186186">
      <w:bodyDiv w:val="1"/>
      <w:marLeft w:val="0"/>
      <w:marRight w:val="0"/>
      <w:marTop w:val="0"/>
      <w:marBottom w:val="0"/>
      <w:divBdr>
        <w:top w:val="none" w:sz="0" w:space="0" w:color="auto"/>
        <w:left w:val="none" w:sz="0" w:space="0" w:color="auto"/>
        <w:bottom w:val="none" w:sz="0" w:space="0" w:color="auto"/>
        <w:right w:val="none" w:sz="0" w:space="0" w:color="auto"/>
      </w:divBdr>
      <w:divsChild>
        <w:div w:id="129246446">
          <w:marLeft w:val="274"/>
          <w:marRight w:val="0"/>
          <w:marTop w:val="0"/>
          <w:marBottom w:val="120"/>
          <w:divBdr>
            <w:top w:val="none" w:sz="0" w:space="0" w:color="auto"/>
            <w:left w:val="none" w:sz="0" w:space="0" w:color="auto"/>
            <w:bottom w:val="none" w:sz="0" w:space="0" w:color="auto"/>
            <w:right w:val="none" w:sz="0" w:space="0" w:color="auto"/>
          </w:divBdr>
        </w:div>
      </w:divsChild>
    </w:div>
    <w:div w:id="1193879413">
      <w:bodyDiv w:val="1"/>
      <w:marLeft w:val="0"/>
      <w:marRight w:val="0"/>
      <w:marTop w:val="0"/>
      <w:marBottom w:val="0"/>
      <w:divBdr>
        <w:top w:val="none" w:sz="0" w:space="0" w:color="auto"/>
        <w:left w:val="none" w:sz="0" w:space="0" w:color="auto"/>
        <w:bottom w:val="none" w:sz="0" w:space="0" w:color="auto"/>
        <w:right w:val="none" w:sz="0" w:space="0" w:color="auto"/>
      </w:divBdr>
    </w:div>
    <w:div w:id="1202398476">
      <w:bodyDiv w:val="1"/>
      <w:marLeft w:val="0"/>
      <w:marRight w:val="0"/>
      <w:marTop w:val="0"/>
      <w:marBottom w:val="0"/>
      <w:divBdr>
        <w:top w:val="none" w:sz="0" w:space="0" w:color="auto"/>
        <w:left w:val="none" w:sz="0" w:space="0" w:color="auto"/>
        <w:bottom w:val="none" w:sz="0" w:space="0" w:color="auto"/>
        <w:right w:val="none" w:sz="0" w:space="0" w:color="auto"/>
      </w:divBdr>
    </w:div>
    <w:div w:id="1203513397">
      <w:bodyDiv w:val="1"/>
      <w:marLeft w:val="0"/>
      <w:marRight w:val="0"/>
      <w:marTop w:val="0"/>
      <w:marBottom w:val="0"/>
      <w:divBdr>
        <w:top w:val="none" w:sz="0" w:space="0" w:color="auto"/>
        <w:left w:val="none" w:sz="0" w:space="0" w:color="auto"/>
        <w:bottom w:val="none" w:sz="0" w:space="0" w:color="auto"/>
        <w:right w:val="none" w:sz="0" w:space="0" w:color="auto"/>
      </w:divBdr>
    </w:div>
    <w:div w:id="1220047135">
      <w:bodyDiv w:val="1"/>
      <w:marLeft w:val="0"/>
      <w:marRight w:val="0"/>
      <w:marTop w:val="0"/>
      <w:marBottom w:val="0"/>
      <w:divBdr>
        <w:top w:val="none" w:sz="0" w:space="0" w:color="auto"/>
        <w:left w:val="none" w:sz="0" w:space="0" w:color="auto"/>
        <w:bottom w:val="none" w:sz="0" w:space="0" w:color="auto"/>
        <w:right w:val="none" w:sz="0" w:space="0" w:color="auto"/>
      </w:divBdr>
    </w:div>
    <w:div w:id="1222910418">
      <w:bodyDiv w:val="1"/>
      <w:marLeft w:val="0"/>
      <w:marRight w:val="0"/>
      <w:marTop w:val="0"/>
      <w:marBottom w:val="0"/>
      <w:divBdr>
        <w:top w:val="none" w:sz="0" w:space="0" w:color="auto"/>
        <w:left w:val="none" w:sz="0" w:space="0" w:color="auto"/>
        <w:bottom w:val="none" w:sz="0" w:space="0" w:color="auto"/>
        <w:right w:val="none" w:sz="0" w:space="0" w:color="auto"/>
      </w:divBdr>
      <w:divsChild>
        <w:div w:id="881214430">
          <w:marLeft w:val="547"/>
          <w:marRight w:val="0"/>
          <w:marTop w:val="0"/>
          <w:marBottom w:val="0"/>
          <w:divBdr>
            <w:top w:val="none" w:sz="0" w:space="0" w:color="auto"/>
            <w:left w:val="none" w:sz="0" w:space="0" w:color="auto"/>
            <w:bottom w:val="none" w:sz="0" w:space="0" w:color="auto"/>
            <w:right w:val="none" w:sz="0" w:space="0" w:color="auto"/>
          </w:divBdr>
        </w:div>
      </w:divsChild>
    </w:div>
    <w:div w:id="1232421553">
      <w:bodyDiv w:val="1"/>
      <w:marLeft w:val="0"/>
      <w:marRight w:val="0"/>
      <w:marTop w:val="0"/>
      <w:marBottom w:val="0"/>
      <w:divBdr>
        <w:top w:val="none" w:sz="0" w:space="0" w:color="auto"/>
        <w:left w:val="none" w:sz="0" w:space="0" w:color="auto"/>
        <w:bottom w:val="none" w:sz="0" w:space="0" w:color="auto"/>
        <w:right w:val="none" w:sz="0" w:space="0" w:color="auto"/>
      </w:divBdr>
    </w:div>
    <w:div w:id="1233813281">
      <w:bodyDiv w:val="1"/>
      <w:marLeft w:val="0"/>
      <w:marRight w:val="0"/>
      <w:marTop w:val="0"/>
      <w:marBottom w:val="0"/>
      <w:divBdr>
        <w:top w:val="none" w:sz="0" w:space="0" w:color="auto"/>
        <w:left w:val="none" w:sz="0" w:space="0" w:color="auto"/>
        <w:bottom w:val="none" w:sz="0" w:space="0" w:color="auto"/>
        <w:right w:val="none" w:sz="0" w:space="0" w:color="auto"/>
      </w:divBdr>
    </w:div>
    <w:div w:id="1258516016">
      <w:bodyDiv w:val="1"/>
      <w:marLeft w:val="0"/>
      <w:marRight w:val="0"/>
      <w:marTop w:val="0"/>
      <w:marBottom w:val="0"/>
      <w:divBdr>
        <w:top w:val="none" w:sz="0" w:space="0" w:color="auto"/>
        <w:left w:val="none" w:sz="0" w:space="0" w:color="auto"/>
        <w:bottom w:val="none" w:sz="0" w:space="0" w:color="auto"/>
        <w:right w:val="none" w:sz="0" w:space="0" w:color="auto"/>
      </w:divBdr>
    </w:div>
    <w:div w:id="1270501587">
      <w:bodyDiv w:val="1"/>
      <w:marLeft w:val="0"/>
      <w:marRight w:val="0"/>
      <w:marTop w:val="0"/>
      <w:marBottom w:val="0"/>
      <w:divBdr>
        <w:top w:val="none" w:sz="0" w:space="0" w:color="auto"/>
        <w:left w:val="none" w:sz="0" w:space="0" w:color="auto"/>
        <w:bottom w:val="none" w:sz="0" w:space="0" w:color="auto"/>
        <w:right w:val="none" w:sz="0" w:space="0" w:color="auto"/>
      </w:divBdr>
    </w:div>
    <w:div w:id="1347052177">
      <w:bodyDiv w:val="1"/>
      <w:marLeft w:val="0"/>
      <w:marRight w:val="0"/>
      <w:marTop w:val="0"/>
      <w:marBottom w:val="0"/>
      <w:divBdr>
        <w:top w:val="none" w:sz="0" w:space="0" w:color="auto"/>
        <w:left w:val="none" w:sz="0" w:space="0" w:color="auto"/>
        <w:bottom w:val="none" w:sz="0" w:space="0" w:color="auto"/>
        <w:right w:val="none" w:sz="0" w:space="0" w:color="auto"/>
      </w:divBdr>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362901381">
      <w:bodyDiv w:val="1"/>
      <w:marLeft w:val="0"/>
      <w:marRight w:val="0"/>
      <w:marTop w:val="0"/>
      <w:marBottom w:val="0"/>
      <w:divBdr>
        <w:top w:val="none" w:sz="0" w:space="0" w:color="auto"/>
        <w:left w:val="none" w:sz="0" w:space="0" w:color="auto"/>
        <w:bottom w:val="none" w:sz="0" w:space="0" w:color="auto"/>
        <w:right w:val="none" w:sz="0" w:space="0" w:color="auto"/>
      </w:divBdr>
    </w:div>
    <w:div w:id="1369330807">
      <w:bodyDiv w:val="1"/>
      <w:marLeft w:val="0"/>
      <w:marRight w:val="0"/>
      <w:marTop w:val="0"/>
      <w:marBottom w:val="0"/>
      <w:divBdr>
        <w:top w:val="none" w:sz="0" w:space="0" w:color="auto"/>
        <w:left w:val="none" w:sz="0" w:space="0" w:color="auto"/>
        <w:bottom w:val="none" w:sz="0" w:space="0" w:color="auto"/>
        <w:right w:val="none" w:sz="0" w:space="0" w:color="auto"/>
      </w:divBdr>
    </w:div>
    <w:div w:id="1409810512">
      <w:bodyDiv w:val="1"/>
      <w:marLeft w:val="0"/>
      <w:marRight w:val="0"/>
      <w:marTop w:val="0"/>
      <w:marBottom w:val="0"/>
      <w:divBdr>
        <w:top w:val="none" w:sz="0" w:space="0" w:color="auto"/>
        <w:left w:val="none" w:sz="0" w:space="0" w:color="auto"/>
        <w:bottom w:val="none" w:sz="0" w:space="0" w:color="auto"/>
        <w:right w:val="none" w:sz="0" w:space="0" w:color="auto"/>
      </w:divBdr>
    </w:div>
    <w:div w:id="1431924656">
      <w:bodyDiv w:val="1"/>
      <w:marLeft w:val="0"/>
      <w:marRight w:val="0"/>
      <w:marTop w:val="0"/>
      <w:marBottom w:val="0"/>
      <w:divBdr>
        <w:top w:val="none" w:sz="0" w:space="0" w:color="auto"/>
        <w:left w:val="none" w:sz="0" w:space="0" w:color="auto"/>
        <w:bottom w:val="none" w:sz="0" w:space="0" w:color="auto"/>
        <w:right w:val="none" w:sz="0" w:space="0" w:color="auto"/>
      </w:divBdr>
    </w:div>
    <w:div w:id="1455826726">
      <w:bodyDiv w:val="1"/>
      <w:marLeft w:val="0"/>
      <w:marRight w:val="0"/>
      <w:marTop w:val="0"/>
      <w:marBottom w:val="0"/>
      <w:divBdr>
        <w:top w:val="none" w:sz="0" w:space="0" w:color="auto"/>
        <w:left w:val="none" w:sz="0" w:space="0" w:color="auto"/>
        <w:bottom w:val="none" w:sz="0" w:space="0" w:color="auto"/>
        <w:right w:val="none" w:sz="0" w:space="0" w:color="auto"/>
      </w:divBdr>
    </w:div>
    <w:div w:id="1484347637">
      <w:bodyDiv w:val="1"/>
      <w:marLeft w:val="0"/>
      <w:marRight w:val="0"/>
      <w:marTop w:val="0"/>
      <w:marBottom w:val="0"/>
      <w:divBdr>
        <w:top w:val="none" w:sz="0" w:space="0" w:color="auto"/>
        <w:left w:val="none" w:sz="0" w:space="0" w:color="auto"/>
        <w:bottom w:val="none" w:sz="0" w:space="0" w:color="auto"/>
        <w:right w:val="none" w:sz="0" w:space="0" w:color="auto"/>
      </w:divBdr>
    </w:div>
    <w:div w:id="1496989362">
      <w:bodyDiv w:val="1"/>
      <w:marLeft w:val="0"/>
      <w:marRight w:val="0"/>
      <w:marTop w:val="0"/>
      <w:marBottom w:val="0"/>
      <w:divBdr>
        <w:top w:val="none" w:sz="0" w:space="0" w:color="auto"/>
        <w:left w:val="none" w:sz="0" w:space="0" w:color="auto"/>
        <w:bottom w:val="none" w:sz="0" w:space="0" w:color="auto"/>
        <w:right w:val="none" w:sz="0" w:space="0" w:color="auto"/>
      </w:divBdr>
    </w:div>
    <w:div w:id="1634170073">
      <w:bodyDiv w:val="1"/>
      <w:marLeft w:val="0"/>
      <w:marRight w:val="0"/>
      <w:marTop w:val="0"/>
      <w:marBottom w:val="0"/>
      <w:divBdr>
        <w:top w:val="none" w:sz="0" w:space="0" w:color="auto"/>
        <w:left w:val="none" w:sz="0" w:space="0" w:color="auto"/>
        <w:bottom w:val="none" w:sz="0" w:space="0" w:color="auto"/>
        <w:right w:val="none" w:sz="0" w:space="0" w:color="auto"/>
      </w:divBdr>
    </w:div>
    <w:div w:id="16659351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65">
          <w:marLeft w:val="547"/>
          <w:marRight w:val="0"/>
          <w:marTop w:val="0"/>
          <w:marBottom w:val="120"/>
          <w:divBdr>
            <w:top w:val="none" w:sz="0" w:space="0" w:color="auto"/>
            <w:left w:val="none" w:sz="0" w:space="0" w:color="auto"/>
            <w:bottom w:val="none" w:sz="0" w:space="0" w:color="auto"/>
            <w:right w:val="none" w:sz="0" w:space="0" w:color="auto"/>
          </w:divBdr>
        </w:div>
      </w:divsChild>
    </w:div>
    <w:div w:id="1709599682">
      <w:bodyDiv w:val="1"/>
      <w:marLeft w:val="0"/>
      <w:marRight w:val="0"/>
      <w:marTop w:val="0"/>
      <w:marBottom w:val="0"/>
      <w:divBdr>
        <w:top w:val="none" w:sz="0" w:space="0" w:color="auto"/>
        <w:left w:val="none" w:sz="0" w:space="0" w:color="auto"/>
        <w:bottom w:val="none" w:sz="0" w:space="0" w:color="auto"/>
        <w:right w:val="none" w:sz="0" w:space="0" w:color="auto"/>
      </w:divBdr>
    </w:div>
    <w:div w:id="1773934832">
      <w:bodyDiv w:val="1"/>
      <w:marLeft w:val="0"/>
      <w:marRight w:val="0"/>
      <w:marTop w:val="0"/>
      <w:marBottom w:val="0"/>
      <w:divBdr>
        <w:top w:val="none" w:sz="0" w:space="0" w:color="auto"/>
        <w:left w:val="none" w:sz="0" w:space="0" w:color="auto"/>
        <w:bottom w:val="none" w:sz="0" w:space="0" w:color="auto"/>
        <w:right w:val="none" w:sz="0" w:space="0" w:color="auto"/>
      </w:divBdr>
    </w:div>
    <w:div w:id="1801344468">
      <w:bodyDiv w:val="1"/>
      <w:marLeft w:val="0"/>
      <w:marRight w:val="0"/>
      <w:marTop w:val="0"/>
      <w:marBottom w:val="0"/>
      <w:divBdr>
        <w:top w:val="none" w:sz="0" w:space="0" w:color="auto"/>
        <w:left w:val="none" w:sz="0" w:space="0" w:color="auto"/>
        <w:bottom w:val="none" w:sz="0" w:space="0" w:color="auto"/>
        <w:right w:val="none" w:sz="0" w:space="0" w:color="auto"/>
      </w:divBdr>
    </w:div>
    <w:div w:id="1855607535">
      <w:bodyDiv w:val="1"/>
      <w:marLeft w:val="0"/>
      <w:marRight w:val="0"/>
      <w:marTop w:val="0"/>
      <w:marBottom w:val="0"/>
      <w:divBdr>
        <w:top w:val="none" w:sz="0" w:space="0" w:color="auto"/>
        <w:left w:val="none" w:sz="0" w:space="0" w:color="auto"/>
        <w:bottom w:val="none" w:sz="0" w:space="0" w:color="auto"/>
        <w:right w:val="none" w:sz="0" w:space="0" w:color="auto"/>
      </w:divBdr>
    </w:div>
    <w:div w:id="1867211121">
      <w:bodyDiv w:val="1"/>
      <w:marLeft w:val="0"/>
      <w:marRight w:val="0"/>
      <w:marTop w:val="0"/>
      <w:marBottom w:val="0"/>
      <w:divBdr>
        <w:top w:val="none" w:sz="0" w:space="0" w:color="auto"/>
        <w:left w:val="none" w:sz="0" w:space="0" w:color="auto"/>
        <w:bottom w:val="none" w:sz="0" w:space="0" w:color="auto"/>
        <w:right w:val="none" w:sz="0" w:space="0" w:color="auto"/>
      </w:divBdr>
    </w:div>
    <w:div w:id="1893882507">
      <w:bodyDiv w:val="1"/>
      <w:marLeft w:val="0"/>
      <w:marRight w:val="0"/>
      <w:marTop w:val="0"/>
      <w:marBottom w:val="0"/>
      <w:divBdr>
        <w:top w:val="none" w:sz="0" w:space="0" w:color="auto"/>
        <w:left w:val="none" w:sz="0" w:space="0" w:color="auto"/>
        <w:bottom w:val="none" w:sz="0" w:space="0" w:color="auto"/>
        <w:right w:val="none" w:sz="0" w:space="0" w:color="auto"/>
      </w:divBdr>
    </w:div>
    <w:div w:id="1894845615">
      <w:bodyDiv w:val="1"/>
      <w:marLeft w:val="0"/>
      <w:marRight w:val="0"/>
      <w:marTop w:val="0"/>
      <w:marBottom w:val="0"/>
      <w:divBdr>
        <w:top w:val="none" w:sz="0" w:space="0" w:color="auto"/>
        <w:left w:val="none" w:sz="0" w:space="0" w:color="auto"/>
        <w:bottom w:val="none" w:sz="0" w:space="0" w:color="auto"/>
        <w:right w:val="none" w:sz="0" w:space="0" w:color="auto"/>
      </w:divBdr>
    </w:div>
    <w:div w:id="1947426840">
      <w:bodyDiv w:val="1"/>
      <w:marLeft w:val="0"/>
      <w:marRight w:val="0"/>
      <w:marTop w:val="0"/>
      <w:marBottom w:val="0"/>
      <w:divBdr>
        <w:top w:val="none" w:sz="0" w:space="0" w:color="auto"/>
        <w:left w:val="none" w:sz="0" w:space="0" w:color="auto"/>
        <w:bottom w:val="none" w:sz="0" w:space="0" w:color="auto"/>
        <w:right w:val="none" w:sz="0" w:space="0" w:color="auto"/>
      </w:divBdr>
      <w:divsChild>
        <w:div w:id="859394523">
          <w:marLeft w:val="547"/>
          <w:marRight w:val="0"/>
          <w:marTop w:val="0"/>
          <w:marBottom w:val="120"/>
          <w:divBdr>
            <w:top w:val="none" w:sz="0" w:space="0" w:color="auto"/>
            <w:left w:val="none" w:sz="0" w:space="0" w:color="auto"/>
            <w:bottom w:val="none" w:sz="0" w:space="0" w:color="auto"/>
            <w:right w:val="none" w:sz="0" w:space="0" w:color="auto"/>
          </w:divBdr>
        </w:div>
        <w:div w:id="1413357626">
          <w:marLeft w:val="547"/>
          <w:marRight w:val="0"/>
          <w:marTop w:val="0"/>
          <w:marBottom w:val="120"/>
          <w:divBdr>
            <w:top w:val="none" w:sz="0" w:space="0" w:color="auto"/>
            <w:left w:val="none" w:sz="0" w:space="0" w:color="auto"/>
            <w:bottom w:val="none" w:sz="0" w:space="0" w:color="auto"/>
            <w:right w:val="none" w:sz="0" w:space="0" w:color="auto"/>
          </w:divBdr>
        </w:div>
        <w:div w:id="1980647064">
          <w:marLeft w:val="547"/>
          <w:marRight w:val="0"/>
          <w:marTop w:val="0"/>
          <w:marBottom w:val="120"/>
          <w:divBdr>
            <w:top w:val="none" w:sz="0" w:space="0" w:color="auto"/>
            <w:left w:val="none" w:sz="0" w:space="0" w:color="auto"/>
            <w:bottom w:val="none" w:sz="0" w:space="0" w:color="auto"/>
            <w:right w:val="none" w:sz="0" w:space="0" w:color="auto"/>
          </w:divBdr>
        </w:div>
        <w:div w:id="1159537767">
          <w:marLeft w:val="547"/>
          <w:marRight w:val="0"/>
          <w:marTop w:val="0"/>
          <w:marBottom w:val="120"/>
          <w:divBdr>
            <w:top w:val="none" w:sz="0" w:space="0" w:color="auto"/>
            <w:left w:val="none" w:sz="0" w:space="0" w:color="auto"/>
            <w:bottom w:val="none" w:sz="0" w:space="0" w:color="auto"/>
            <w:right w:val="none" w:sz="0" w:space="0" w:color="auto"/>
          </w:divBdr>
        </w:div>
        <w:div w:id="789933200">
          <w:marLeft w:val="547"/>
          <w:marRight w:val="0"/>
          <w:marTop w:val="0"/>
          <w:marBottom w:val="120"/>
          <w:divBdr>
            <w:top w:val="none" w:sz="0" w:space="0" w:color="auto"/>
            <w:left w:val="none" w:sz="0" w:space="0" w:color="auto"/>
            <w:bottom w:val="none" w:sz="0" w:space="0" w:color="auto"/>
            <w:right w:val="none" w:sz="0" w:space="0" w:color="auto"/>
          </w:divBdr>
        </w:div>
      </w:divsChild>
    </w:div>
    <w:div w:id="1975133819">
      <w:bodyDiv w:val="1"/>
      <w:marLeft w:val="0"/>
      <w:marRight w:val="0"/>
      <w:marTop w:val="0"/>
      <w:marBottom w:val="0"/>
      <w:divBdr>
        <w:top w:val="none" w:sz="0" w:space="0" w:color="auto"/>
        <w:left w:val="none" w:sz="0" w:space="0" w:color="auto"/>
        <w:bottom w:val="none" w:sz="0" w:space="0" w:color="auto"/>
        <w:right w:val="none" w:sz="0" w:space="0" w:color="auto"/>
      </w:divBdr>
    </w:div>
    <w:div w:id="1995330788">
      <w:bodyDiv w:val="1"/>
      <w:marLeft w:val="0"/>
      <w:marRight w:val="0"/>
      <w:marTop w:val="0"/>
      <w:marBottom w:val="0"/>
      <w:divBdr>
        <w:top w:val="none" w:sz="0" w:space="0" w:color="auto"/>
        <w:left w:val="none" w:sz="0" w:space="0" w:color="auto"/>
        <w:bottom w:val="none" w:sz="0" w:space="0" w:color="auto"/>
        <w:right w:val="none" w:sz="0" w:space="0" w:color="auto"/>
      </w:divBdr>
      <w:divsChild>
        <w:div w:id="1966812754">
          <w:marLeft w:val="274"/>
          <w:marRight w:val="0"/>
          <w:marTop w:val="0"/>
          <w:marBottom w:val="0"/>
          <w:divBdr>
            <w:top w:val="none" w:sz="0" w:space="0" w:color="auto"/>
            <w:left w:val="none" w:sz="0" w:space="0" w:color="auto"/>
            <w:bottom w:val="none" w:sz="0" w:space="0" w:color="auto"/>
            <w:right w:val="none" w:sz="0" w:space="0" w:color="auto"/>
          </w:divBdr>
        </w:div>
        <w:div w:id="1616718146">
          <w:marLeft w:val="274"/>
          <w:marRight w:val="0"/>
          <w:marTop w:val="0"/>
          <w:marBottom w:val="0"/>
          <w:divBdr>
            <w:top w:val="none" w:sz="0" w:space="0" w:color="auto"/>
            <w:left w:val="none" w:sz="0" w:space="0" w:color="auto"/>
            <w:bottom w:val="none" w:sz="0" w:space="0" w:color="auto"/>
            <w:right w:val="none" w:sz="0" w:space="0" w:color="auto"/>
          </w:divBdr>
        </w:div>
        <w:div w:id="117376868">
          <w:marLeft w:val="274"/>
          <w:marRight w:val="0"/>
          <w:marTop w:val="0"/>
          <w:marBottom w:val="0"/>
          <w:divBdr>
            <w:top w:val="none" w:sz="0" w:space="0" w:color="auto"/>
            <w:left w:val="none" w:sz="0" w:space="0" w:color="auto"/>
            <w:bottom w:val="none" w:sz="0" w:space="0" w:color="auto"/>
            <w:right w:val="none" w:sz="0" w:space="0" w:color="auto"/>
          </w:divBdr>
        </w:div>
        <w:div w:id="69274831">
          <w:marLeft w:val="274"/>
          <w:marRight w:val="0"/>
          <w:marTop w:val="0"/>
          <w:marBottom w:val="0"/>
          <w:divBdr>
            <w:top w:val="none" w:sz="0" w:space="0" w:color="auto"/>
            <w:left w:val="none" w:sz="0" w:space="0" w:color="auto"/>
            <w:bottom w:val="none" w:sz="0" w:space="0" w:color="auto"/>
            <w:right w:val="none" w:sz="0" w:space="0" w:color="auto"/>
          </w:divBdr>
        </w:div>
        <w:div w:id="1535077564">
          <w:marLeft w:val="274"/>
          <w:marRight w:val="0"/>
          <w:marTop w:val="0"/>
          <w:marBottom w:val="0"/>
          <w:divBdr>
            <w:top w:val="none" w:sz="0" w:space="0" w:color="auto"/>
            <w:left w:val="none" w:sz="0" w:space="0" w:color="auto"/>
            <w:bottom w:val="none" w:sz="0" w:space="0" w:color="auto"/>
            <w:right w:val="none" w:sz="0" w:space="0" w:color="auto"/>
          </w:divBdr>
        </w:div>
        <w:div w:id="1531187339">
          <w:marLeft w:val="274"/>
          <w:marRight w:val="0"/>
          <w:marTop w:val="0"/>
          <w:marBottom w:val="0"/>
          <w:divBdr>
            <w:top w:val="none" w:sz="0" w:space="0" w:color="auto"/>
            <w:left w:val="none" w:sz="0" w:space="0" w:color="auto"/>
            <w:bottom w:val="none" w:sz="0" w:space="0" w:color="auto"/>
            <w:right w:val="none" w:sz="0" w:space="0" w:color="auto"/>
          </w:divBdr>
        </w:div>
        <w:div w:id="1880893952">
          <w:marLeft w:val="274"/>
          <w:marRight w:val="0"/>
          <w:marTop w:val="0"/>
          <w:marBottom w:val="0"/>
          <w:divBdr>
            <w:top w:val="none" w:sz="0" w:space="0" w:color="auto"/>
            <w:left w:val="none" w:sz="0" w:space="0" w:color="auto"/>
            <w:bottom w:val="none" w:sz="0" w:space="0" w:color="auto"/>
            <w:right w:val="none" w:sz="0" w:space="0" w:color="auto"/>
          </w:divBdr>
        </w:div>
      </w:divsChild>
    </w:div>
    <w:div w:id="2014602910">
      <w:bodyDiv w:val="1"/>
      <w:marLeft w:val="0"/>
      <w:marRight w:val="0"/>
      <w:marTop w:val="0"/>
      <w:marBottom w:val="0"/>
      <w:divBdr>
        <w:top w:val="none" w:sz="0" w:space="0" w:color="auto"/>
        <w:left w:val="none" w:sz="0" w:space="0" w:color="auto"/>
        <w:bottom w:val="none" w:sz="0" w:space="0" w:color="auto"/>
        <w:right w:val="none" w:sz="0" w:space="0" w:color="auto"/>
      </w:divBdr>
    </w:div>
    <w:div w:id="203103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tatumkenna.com" TargetMode="External"/><Relationship Id="rId39" Type="http://schemas.openxmlformats.org/officeDocument/2006/relationships/hyperlink" Target="https://www.dss.gov.au/families-and-children-programs-services/early-years-strategy"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tatumkenna.com" TargetMode="External"/><Relationship Id="rId42" Type="http://schemas.openxmlformats.org/officeDocument/2006/relationships/footer" Target="foot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yperlink" Target="https://www.deepl.com/translator?utm_source=windows&amp;utm_medium=app&amp;utm_campaign=windows-share" TargetMode="External"/><Relationship Id="rId33" Type="http://schemas.openxmlformats.org/officeDocument/2006/relationships/image" Target="media/image9.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itsanhonour.gov.au/coat-arms/index.cfm" TargetMode="External"/><Relationship Id="rId20" Type="http://schemas.openxmlformats.org/officeDocument/2006/relationships/hyperlink" Target="https://www.deepl.com/translator?utm_source=windows&amp;utm_medium=app&amp;utm_campaign=windows-share" TargetMode="External"/><Relationship Id="rId29" Type="http://schemas.openxmlformats.org/officeDocument/2006/relationships/image" Target="media/image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early-years-strategy-view-public-submissions/" TargetMode="External"/><Relationship Id="rId32" Type="http://schemas.openxmlformats.org/officeDocument/2006/relationships/image" Target="media/image8.png"/><Relationship Id="rId37" Type="http://schemas.openxmlformats.org/officeDocument/2006/relationships/image" Target="media/image10.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mmunications@dss.gov.au" TargetMode="External"/><Relationship Id="rId23" Type="http://schemas.openxmlformats.org/officeDocument/2006/relationships/hyperlink" Target="https://www.dss.gov.au/families-and-children-programs-services-early-years-strategy/national-early-years-summit-summary-and-agenda" TargetMode="External"/><Relationship Id="rId28" Type="http://schemas.openxmlformats.org/officeDocument/2006/relationships/image" Target="media/image6.jpeg"/><Relationship Id="rId36" Type="http://schemas.openxmlformats.org/officeDocument/2006/relationships/hyperlink" Target="http://tatumkenna.com" TargetMode="External"/><Relationship Id="rId10" Type="http://schemas.openxmlformats.org/officeDocument/2006/relationships/endnotes" Target="endnotes.xml"/><Relationship Id="rId19" Type="http://schemas.openxmlformats.org/officeDocument/2006/relationships/hyperlink" Target="https://www.dss.gov.au/families-and-children-programs-services/early-years-strategy." TargetMode="External"/><Relationship Id="rId31" Type="http://schemas.openxmlformats.org/officeDocument/2006/relationships/hyperlink" Target="http://tatumkenna.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s.gov.au" TargetMode="External"/><Relationship Id="rId22" Type="http://schemas.openxmlformats.org/officeDocument/2006/relationships/image" Target="media/image5.jpeg"/><Relationship Id="rId27" Type="http://schemas.openxmlformats.org/officeDocument/2006/relationships/hyperlink" Target="http://tatumkenna.com" TargetMode="External"/><Relationship Id="rId30" Type="http://schemas.openxmlformats.org/officeDocument/2006/relationships/hyperlink" Target="http://tatumkenna.com" TargetMode="External"/><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CECAE6E94C62A44BB6D6318908684A9" ma:contentTypeVersion="" ma:contentTypeDescription="PDMS Document Site Content Type" ma:contentTypeScope="" ma:versionID="5fb66dcf65debd1dc787bdd94f79d4ff">
  <xsd:schema xmlns:xsd="http://www.w3.org/2001/XMLSchema" xmlns:xs="http://www.w3.org/2001/XMLSchema" xmlns:p="http://schemas.microsoft.com/office/2006/metadata/properties" xmlns:ns2="E1545BFF-78FB-439F-8780-E826004F9D18" targetNamespace="http://schemas.microsoft.com/office/2006/metadata/properties" ma:root="true" ma:fieldsID="398e2b1c381cdefee5daa07e87575039" ns2:_="">
    <xsd:import namespace="E1545BFF-78FB-439F-8780-E826004F9D1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45BFF-78FB-439F-8780-E826004F9D1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E1545BFF-78FB-439F-8780-E826004F9D1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076C9-D593-4E82-B673-87AFE9D87C5D}">
  <ds:schemaRefs>
    <ds:schemaRef ds:uri="http://schemas.microsoft.com/sharepoint/v3/contenttype/forms"/>
  </ds:schemaRefs>
</ds:datastoreItem>
</file>

<file path=customXml/itemProps2.xml><?xml version="1.0" encoding="utf-8"?>
<ds:datastoreItem xmlns:ds="http://schemas.openxmlformats.org/officeDocument/2006/customXml" ds:itemID="{6A308810-8902-46D7-9462-E0367B93E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45BFF-78FB-439F-8780-E826004F9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666D8-77C6-4B6B-9B29-98058BE2AA8F}">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E1545BFF-78FB-439F-8780-E826004F9D1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661546D-6550-4EEE-89CA-DB6EFA09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11754</Words>
  <Characters>12950</Characters>
  <Application>Microsoft Office Word</Application>
  <DocSecurity>0</DocSecurity>
  <Lines>727</Lines>
  <Paragraphs>394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Strategy Consultation Report - Simplified Chinese</dc:title>
  <dc:subject/>
  <dc:creator/>
  <cp:keywords>[SEC=OFFICIAL]</cp:keywords>
  <dc:description/>
  <cp:lastModifiedBy/>
  <cp:revision>1</cp:revision>
  <dcterms:created xsi:type="dcterms:W3CDTF">2023-12-05T03:22:00Z</dcterms:created>
  <dcterms:modified xsi:type="dcterms:W3CDTF">2023-12-07T21:22:00Z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B3BBACBD9653436ABAC1FA98E59A40BF</vt:lpwstr>
  </property>
  <property fmtid="{D5CDD505-2E9C-101B-9397-08002B2CF9AE}" pid="9" name="PM_ProtectiveMarkingValue_Footer">
    <vt:lpwstr>OFFICIAL</vt:lpwstr>
  </property>
  <property fmtid="{D5CDD505-2E9C-101B-9397-08002B2CF9AE}" pid="10" name="PM_Originator_Hash_SHA1">
    <vt:lpwstr>DAACB08450204C0F46DD78BFF6F8049364488490</vt:lpwstr>
  </property>
  <property fmtid="{D5CDD505-2E9C-101B-9397-08002B2CF9AE}" pid="11" name="PM_OriginationTimeStamp">
    <vt:lpwstr>2023-12-07T21:22:42Z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A5BC53731E2BB7262B869982E64A1118</vt:lpwstr>
  </property>
  <property fmtid="{D5CDD505-2E9C-101B-9397-08002B2CF9AE}" pid="21" name="PM_Hash_Salt">
    <vt:lpwstr>11AA4D9794F0916CE0CDE8BA73746491</vt:lpwstr>
  </property>
  <property fmtid="{D5CDD505-2E9C-101B-9397-08002B2CF9AE}" pid="22" name="PM_Hash_SHA1">
    <vt:lpwstr>DE444B4C8A6710DE83FA6631027770BEB2FC31EC</vt:lpwstr>
  </property>
  <property fmtid="{D5CDD505-2E9C-101B-9397-08002B2CF9AE}" pid="23" name="PM_OriginatorUserAccountName_SHA256">
    <vt:lpwstr>9871F6CFFBF84B5DD096BCB24488EABDE9250CEAA716568F68B24D42DED533FD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0x010100266966F133664895A6EE3632470D45F5003CECAE6E94C62A44BB6D6318908684A9</vt:lpwstr>
  </property>
</Properties>
</file>