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54EE9F30" w14:textId="0CA78A91" w:rsidR="00EE3F86" w:rsidRPr="00C175D2" w:rsidRDefault="000D5F54" w:rsidP="000D5F54">
      <w:pPr>
        <w:pStyle w:val="Heading1withsubtitle"/>
        <w:rPr>
          <w:i/>
          <w:iCs/>
          <w:smallCaps/>
        </w:rPr>
      </w:pPr>
      <w:r w:rsidRPr="000D5F54">
        <w:rPr>
          <w:lang w:val="it-IT"/>
        </w:rPr>
        <w:t xml:space="preserve">I tuoi diritti quando partecipi al programma Inclusive </w:t>
      </w:r>
      <w:proofErr w:type="spellStart"/>
      <w:r w:rsidRPr="000D5F54">
        <w:rPr>
          <w:lang w:val="it-IT"/>
        </w:rPr>
        <w:t>Employment</w:t>
      </w:r>
      <w:proofErr w:type="spellEnd"/>
      <w:r w:rsidRPr="000D5F54">
        <w:rPr>
          <w:lang w:val="it-IT"/>
        </w:rPr>
        <w:t xml:space="preserve"> Australia</w:t>
      </w:r>
    </w:p>
    <w:p w14:paraId="615DE248" w14:textId="77777777" w:rsidR="00EE3F86" w:rsidRDefault="00EE3F86" w:rsidP="00EE3F86">
      <w:pPr>
        <w:pStyle w:val="IntroductionQuote"/>
      </w:pPr>
      <w:bookmarkStart w:id="0" w:name="_Toc395536189"/>
    </w:p>
    <w:bookmarkEnd w:id="0"/>
    <w:p w14:paraId="69BEC8EF" w14:textId="447EF1AB" w:rsidR="00EE3F86" w:rsidRDefault="000D5F54" w:rsidP="000D5F54">
      <w:pPr>
        <w:pStyle w:val="IntroductionQuote"/>
      </w:pPr>
      <w:r w:rsidRPr="000D5F54">
        <w:rPr>
          <w:lang w:val="it-IT"/>
        </w:rPr>
        <w:t xml:space="preserve">Se partecipi al programma </w:t>
      </w:r>
      <w:proofErr w:type="spellStart"/>
      <w:r w:rsidRPr="000D5F54">
        <w:rPr>
          <w:lang w:val="it-IT"/>
        </w:rPr>
        <w:t>Employment</w:t>
      </w:r>
      <w:proofErr w:type="spellEnd"/>
      <w:r w:rsidRPr="000D5F54">
        <w:rPr>
          <w:lang w:val="it-IT"/>
        </w:rPr>
        <w:t xml:space="preserve"> Australia, hai dei diritti e dovresti pretendere determinate cose dalla tua agenzia di servizi (che qui chiameremo con il termine inglese ‘provider’) – trattamento equo, privacy, informazioni accessibili e scelte effettive ogniqualvolta ciò sia possibile.</w:t>
      </w:r>
    </w:p>
    <w:p w14:paraId="572F5E6D" w14:textId="5E34245D" w:rsidR="00EE3F86" w:rsidRDefault="000D5F54" w:rsidP="000D5F54">
      <w:r w:rsidRPr="000D5F54">
        <w:rPr>
          <w:lang w:val="it-IT"/>
        </w:rPr>
        <w:t xml:space="preserve">Informazioni sui tuoi diritti si trovano nella </w:t>
      </w:r>
      <w:hyperlink r:id="rId15" w:history="1">
        <w:r w:rsidRPr="000D5F54">
          <w:rPr>
            <w:rStyle w:val="Hyperlink"/>
            <w:lang w:val="it-IT"/>
          </w:rPr>
          <w:t xml:space="preserve">dichiarazione dei diritti e doveri dei partecipanti al programma Inclusive </w:t>
        </w:r>
        <w:proofErr w:type="spellStart"/>
        <w:r w:rsidRPr="000D5F54">
          <w:rPr>
            <w:rStyle w:val="Hyperlink"/>
            <w:lang w:val="it-IT"/>
          </w:rPr>
          <w:t>Employment</w:t>
        </w:r>
        <w:proofErr w:type="spellEnd"/>
        <w:r w:rsidRPr="000D5F54">
          <w:rPr>
            <w:rStyle w:val="Hyperlink"/>
            <w:lang w:val="it-IT"/>
          </w:rPr>
          <w:t xml:space="preserve"> Australia</w:t>
        </w:r>
      </w:hyperlink>
      <w:r w:rsidR="00EE3F86">
        <w:t xml:space="preserve"> (</w:t>
      </w:r>
      <w:hyperlink r:id="rId16" w:history="1">
        <w:r w:rsidR="00EE3F86" w:rsidRPr="004D7B62">
          <w:rPr>
            <w:rStyle w:val="Hyperlink"/>
          </w:rPr>
          <w:t>www.dss.gov.au/inclusive-employment-australia/resource/inclusive-employment-australia-participant-rights-and-responsibilities-statement</w:t>
        </w:r>
      </w:hyperlink>
      <w:r w:rsidR="00EE3F86">
        <w:t xml:space="preserve">). </w:t>
      </w:r>
    </w:p>
    <w:p w14:paraId="4F466120" w14:textId="335AB43E" w:rsidR="00EE3F86" w:rsidRDefault="000D5F54" w:rsidP="000D5F54">
      <w:r w:rsidRPr="000D5F54">
        <w:rPr>
          <w:lang w:val="it-IT"/>
        </w:rPr>
        <w:t>Questa dichiarazione offre maggiori informazioni sui tuoi diritti quando lavori di concerto con il tuo provider, sugli standard che noi imponiamo ai provider e sui modi in cui avvalerti delle forme di supporto.</w:t>
      </w:r>
    </w:p>
    <w:p w14:paraId="5A08E72F" w14:textId="4F9A00DC" w:rsidR="00EE3F86" w:rsidRDefault="000D5F54" w:rsidP="000D5F54">
      <w:pPr>
        <w:pStyle w:val="Heading2"/>
      </w:pPr>
      <w:r w:rsidRPr="000D5F54">
        <w:rPr>
          <w:lang w:val="it-IT"/>
        </w:rPr>
        <w:t>Il tuo diritto a servizi di qualità</w:t>
      </w:r>
    </w:p>
    <w:p w14:paraId="1241BE18" w14:textId="77777777" w:rsidR="000D5F54" w:rsidRPr="000D5F54" w:rsidRDefault="000D5F54" w:rsidP="000D5F54">
      <w:pPr>
        <w:rPr>
          <w:lang w:val="it-IT"/>
        </w:rPr>
      </w:pPr>
      <w:r w:rsidRPr="000D5F54">
        <w:rPr>
          <w:lang w:val="it-IT"/>
        </w:rPr>
        <w:t xml:space="preserve">Hai il diritto di ricevere servizi di buona qualità e il Department of Social Services, cioè il Ministero dei servizi sociali, stabilisce degli standard a cui i provider di Inclusive </w:t>
      </w:r>
      <w:proofErr w:type="spellStart"/>
      <w:r w:rsidRPr="000D5F54">
        <w:rPr>
          <w:lang w:val="it-IT"/>
        </w:rPr>
        <w:t>Employment</w:t>
      </w:r>
      <w:proofErr w:type="spellEnd"/>
      <w:r w:rsidRPr="000D5F54">
        <w:rPr>
          <w:lang w:val="it-IT"/>
        </w:rPr>
        <w:t xml:space="preserve"> Australia devono attenersi.</w:t>
      </w:r>
    </w:p>
    <w:p w14:paraId="031D466C" w14:textId="18FD81A9" w:rsidR="00EE3F86" w:rsidRDefault="000D5F54" w:rsidP="000D5F54">
      <w:r w:rsidRPr="000D5F54">
        <w:rPr>
          <w:lang w:val="it-IT"/>
        </w:rPr>
        <w:t xml:space="preserve">Tutti i provider di Inclusive </w:t>
      </w:r>
      <w:proofErr w:type="spellStart"/>
      <w:r w:rsidRPr="000D5F54">
        <w:rPr>
          <w:lang w:val="it-IT"/>
        </w:rPr>
        <w:t>Employment</w:t>
      </w:r>
      <w:proofErr w:type="spellEnd"/>
      <w:r w:rsidRPr="000D5F54">
        <w:rPr>
          <w:lang w:val="it-IT"/>
        </w:rPr>
        <w:t xml:space="preserve"> Australia devono attenersi agli </w:t>
      </w:r>
      <w:hyperlink r:id="rId17" w:history="1">
        <w:r w:rsidRPr="000D5F54">
          <w:rPr>
            <w:rStyle w:val="Hyperlink"/>
            <w:lang w:val="it-IT"/>
          </w:rPr>
          <w:t>Standard nazionali per i</w:t>
        </w:r>
        <w:r>
          <w:rPr>
            <w:rStyle w:val="Hyperlink"/>
            <w:lang w:val="it-IT"/>
          </w:rPr>
          <w:t> </w:t>
        </w:r>
        <w:r w:rsidRPr="000D5F54">
          <w:rPr>
            <w:rStyle w:val="Hyperlink"/>
            <w:lang w:val="it-IT"/>
          </w:rPr>
          <w:t>servizi per disabili</w:t>
        </w:r>
      </w:hyperlink>
      <w:r w:rsidRPr="000D5F54">
        <w:rPr>
          <w:lang w:val="it-IT"/>
        </w:rPr>
        <w:t xml:space="preserve"> (NSDS)</w:t>
      </w:r>
      <w:r>
        <w:rPr>
          <w:lang w:val="it-IT"/>
        </w:rPr>
        <w:t xml:space="preserve"> </w:t>
      </w:r>
      <w:r w:rsidR="00EE3F86">
        <w:t>(</w:t>
      </w:r>
      <w:hyperlink r:id="rId18">
        <w:r w:rsidR="00EE3F86" w:rsidRPr="1AE0E935">
          <w:rPr>
            <w:rStyle w:val="Hyperlink"/>
          </w:rPr>
          <w:t>www.health.gov.au/resources/collections/national-standards-for-disability-services-resources</w:t>
        </w:r>
      </w:hyperlink>
      <w:r w:rsidR="00EE3F86">
        <w:t>).</w:t>
      </w:r>
    </w:p>
    <w:p w14:paraId="2CC3CC07" w14:textId="77777777" w:rsidR="00B12DBB" w:rsidRPr="00B12DBB" w:rsidRDefault="00B12DBB" w:rsidP="00B12DBB">
      <w:pPr>
        <w:rPr>
          <w:lang w:val="it-IT"/>
        </w:rPr>
      </w:pPr>
      <w:r w:rsidRPr="00B12DBB">
        <w:rPr>
          <w:lang w:val="it-IT"/>
        </w:rPr>
        <w:t>Questi standard enunciano una serie di regole che spiegano il modo in cui tu dovresti essere trattato/a. Vogliono fare in modo che tu sia trattato/a equamente e che tu riceva servizi di qualità che fanno al caso tuo.</w:t>
      </w:r>
    </w:p>
    <w:p w14:paraId="6AFE1701" w14:textId="77777777" w:rsidR="008C2129" w:rsidRDefault="008C2129">
      <w:pPr>
        <w:spacing w:after="240"/>
        <w:rPr>
          <w:lang w:val="it-IT"/>
        </w:rPr>
      </w:pPr>
      <w:r>
        <w:rPr>
          <w:lang w:val="it-IT"/>
        </w:rPr>
        <w:br w:type="page"/>
      </w:r>
    </w:p>
    <w:p w14:paraId="08A8131A" w14:textId="695E8AC2" w:rsidR="00EE3F86" w:rsidRPr="007000FC" w:rsidRDefault="00B12DBB" w:rsidP="00B12DBB">
      <w:r w:rsidRPr="00B12DBB">
        <w:rPr>
          <w:lang w:val="it-IT"/>
        </w:rPr>
        <w:lastRenderedPageBreak/>
        <w:t>Ci sono 6 standard enunciati nella NSDS:</w:t>
      </w:r>
    </w:p>
    <w:p w14:paraId="4B83AF5C" w14:textId="77777777" w:rsidR="00B12DBB" w:rsidRPr="00B12DBB" w:rsidRDefault="00B12DBB" w:rsidP="00B12DBB">
      <w:pPr>
        <w:pStyle w:val="ListParagraph"/>
        <w:rPr>
          <w:lang w:val="it-IT"/>
        </w:rPr>
      </w:pPr>
      <w:r w:rsidRPr="00B12DBB">
        <w:rPr>
          <w:lang w:val="it-IT"/>
        </w:rPr>
        <w:t>Diritti</w:t>
      </w:r>
    </w:p>
    <w:p w14:paraId="15EB4AA5" w14:textId="77777777" w:rsidR="00B12DBB" w:rsidRPr="00B12DBB" w:rsidRDefault="00B12DBB" w:rsidP="00B12DBB">
      <w:pPr>
        <w:pStyle w:val="ListParagraph"/>
        <w:rPr>
          <w:lang w:val="it-IT"/>
        </w:rPr>
      </w:pPr>
      <w:r w:rsidRPr="00B12DBB">
        <w:rPr>
          <w:lang w:val="it-IT"/>
        </w:rPr>
        <w:t>Partecipazione e inclusione</w:t>
      </w:r>
    </w:p>
    <w:p w14:paraId="7E9B56D5" w14:textId="77777777" w:rsidR="00B12DBB" w:rsidRPr="00B12DBB" w:rsidRDefault="00B12DBB" w:rsidP="00B12DBB">
      <w:pPr>
        <w:pStyle w:val="ListParagraph"/>
        <w:rPr>
          <w:lang w:val="it-IT"/>
        </w:rPr>
      </w:pPr>
      <w:r w:rsidRPr="00B12DBB">
        <w:rPr>
          <w:lang w:val="it-IT"/>
        </w:rPr>
        <w:t>Risultati individuali</w:t>
      </w:r>
    </w:p>
    <w:p w14:paraId="285F20BE" w14:textId="77777777" w:rsidR="00B12DBB" w:rsidRPr="00B12DBB" w:rsidRDefault="00B12DBB" w:rsidP="00B12DBB">
      <w:pPr>
        <w:pStyle w:val="ListParagraph"/>
        <w:rPr>
          <w:lang w:val="it-IT"/>
        </w:rPr>
      </w:pPr>
      <w:r w:rsidRPr="00B12DBB">
        <w:rPr>
          <w:lang w:val="it-IT"/>
        </w:rPr>
        <w:t>Feedback e reclami</w:t>
      </w:r>
    </w:p>
    <w:p w14:paraId="6477DA22" w14:textId="77777777" w:rsidR="00B12DBB" w:rsidRPr="00B12DBB" w:rsidRDefault="00B12DBB" w:rsidP="00B12DBB">
      <w:pPr>
        <w:pStyle w:val="ListParagraph"/>
        <w:rPr>
          <w:lang w:val="it-IT"/>
        </w:rPr>
      </w:pPr>
      <w:r w:rsidRPr="00B12DBB">
        <w:rPr>
          <w:lang w:val="it-IT"/>
        </w:rPr>
        <w:t>Accesso al servizio</w:t>
      </w:r>
    </w:p>
    <w:p w14:paraId="392F262E" w14:textId="64F844A2" w:rsidR="00EE3F86" w:rsidRDefault="00B12DBB" w:rsidP="00B12DBB">
      <w:pPr>
        <w:pStyle w:val="ListParagraph"/>
      </w:pPr>
      <w:r w:rsidRPr="00B12DBB">
        <w:rPr>
          <w:lang w:val="it-IT"/>
        </w:rPr>
        <w:t>Gestione del servizio</w:t>
      </w:r>
    </w:p>
    <w:p w14:paraId="6F134934" w14:textId="49AD660E" w:rsidR="00EE3F86" w:rsidRPr="00B12DBB" w:rsidRDefault="00EE3F86" w:rsidP="00B12DBB">
      <w:pPr>
        <w:pStyle w:val="Heading2"/>
      </w:pPr>
      <w:hyperlink r:id="rId19" w:history="1"/>
      <w:r w:rsidR="00B12DBB" w:rsidRPr="00B12DBB">
        <w:rPr>
          <w:rFonts w:ascii="Arial" w:eastAsiaTheme="minorEastAsia" w:hAnsi="Arial" w:cs="Arial"/>
          <w:color w:val="auto"/>
          <w:spacing w:val="0"/>
          <w:sz w:val="24"/>
          <w:szCs w:val="24"/>
          <w:lang w:val="it-IT" w:eastAsia="ja-JP"/>
        </w:rPr>
        <w:t xml:space="preserve"> </w:t>
      </w:r>
      <w:r w:rsidR="00B12DBB" w:rsidRPr="00B12DBB">
        <w:rPr>
          <w:lang w:val="it-IT"/>
        </w:rPr>
        <w:t>Il tuo diritto alla privacy</w:t>
      </w:r>
    </w:p>
    <w:p w14:paraId="4680D0E4" w14:textId="77777777" w:rsidR="00B12DBB" w:rsidRPr="00B12DBB" w:rsidRDefault="00B12DBB" w:rsidP="00B12DBB">
      <w:pPr>
        <w:rPr>
          <w:lang w:val="it-IT"/>
        </w:rPr>
      </w:pPr>
      <w:r w:rsidRPr="00B12DBB">
        <w:rPr>
          <w:lang w:val="it-IT"/>
        </w:rPr>
        <w:t xml:space="preserve">Hai il diritto che i tuoi dati personali siano tenuti riservati e il tuo provider del servizio di Inclusive </w:t>
      </w:r>
      <w:proofErr w:type="spellStart"/>
      <w:r w:rsidRPr="00B12DBB">
        <w:rPr>
          <w:lang w:val="it-IT"/>
        </w:rPr>
        <w:t>Employment</w:t>
      </w:r>
      <w:proofErr w:type="spellEnd"/>
      <w:r w:rsidRPr="00B12DBB">
        <w:rPr>
          <w:lang w:val="it-IT"/>
        </w:rPr>
        <w:t xml:space="preserve"> Australia deve rispettare tale diritto.</w:t>
      </w:r>
    </w:p>
    <w:p w14:paraId="56DAA4A0" w14:textId="77777777" w:rsidR="00B12DBB" w:rsidRPr="00B12DBB" w:rsidRDefault="00B12DBB" w:rsidP="00B12DBB">
      <w:pPr>
        <w:rPr>
          <w:lang w:val="it-IT"/>
        </w:rPr>
      </w:pPr>
      <w:r w:rsidRPr="00B12DBB">
        <w:rPr>
          <w:lang w:val="it-IT"/>
        </w:rPr>
        <w:t>Il tuo provider ti farà delle domande personali quando iniziate la vostra collaborazione. Può solo chiederti le informazioni di cui ha bisogno per capire come meglio supportarti.</w:t>
      </w:r>
    </w:p>
    <w:p w14:paraId="1CEA7A40" w14:textId="77777777" w:rsidR="00B12DBB" w:rsidRPr="00B12DBB" w:rsidRDefault="00B12DBB" w:rsidP="00B12DBB">
      <w:pPr>
        <w:rPr>
          <w:lang w:val="it-IT"/>
        </w:rPr>
      </w:pPr>
      <w:r w:rsidRPr="00B12DBB">
        <w:rPr>
          <w:lang w:val="it-IT"/>
        </w:rPr>
        <w:t>I tuoi dati personali appartengono a te e non saranno trasmessi ad altri soggetti tranne nei casi previsti dalla legge o con il tuo consenso.</w:t>
      </w:r>
    </w:p>
    <w:p w14:paraId="41BD8950" w14:textId="1E54E66A" w:rsidR="00EE3F86" w:rsidRPr="00B019C2" w:rsidRDefault="00B12DBB" w:rsidP="00B12DBB">
      <w:r w:rsidRPr="00B12DBB">
        <w:rPr>
          <w:lang w:val="it-IT"/>
        </w:rPr>
        <w:t xml:space="preserve">Maggiori informazioni sul tuo diritto alla privacy si trova sul </w:t>
      </w:r>
      <w:hyperlink r:id="rId20" w:history="1">
        <w:r w:rsidRPr="00B12DBB">
          <w:rPr>
            <w:rStyle w:val="Hyperlink"/>
            <w:lang w:val="it-IT"/>
          </w:rPr>
          <w:t xml:space="preserve">sito di Inclusive </w:t>
        </w:r>
        <w:proofErr w:type="spellStart"/>
        <w:r w:rsidRPr="00B12DBB">
          <w:rPr>
            <w:rStyle w:val="Hyperlink"/>
            <w:lang w:val="it-IT"/>
          </w:rPr>
          <w:t>Employment</w:t>
        </w:r>
        <w:proofErr w:type="spellEnd"/>
        <w:r w:rsidRPr="00B12DBB">
          <w:rPr>
            <w:rStyle w:val="Hyperlink"/>
            <w:lang w:val="it-IT"/>
          </w:rPr>
          <w:t xml:space="preserve"> Australia</w:t>
        </w:r>
      </w:hyperlink>
      <w:r>
        <w:rPr>
          <w:lang w:val="it-IT"/>
        </w:rPr>
        <w:t xml:space="preserve"> </w:t>
      </w:r>
      <w:r w:rsidR="00EE3F86">
        <w:t>(</w:t>
      </w:r>
      <w:hyperlink r:id="rId21" w:history="1">
        <w:r w:rsidR="00EE3F86" w:rsidRPr="00BA62D3">
          <w:rPr>
            <w:rStyle w:val="Hyperlink"/>
          </w:rPr>
          <w:t>www.dss.gov.au/inclusive-employment-australia/inclusive-employment-australia-participant-privacy-and-consent</w:t>
        </w:r>
      </w:hyperlink>
      <w:r w:rsidR="00EE3F86">
        <w:t xml:space="preserve">). </w:t>
      </w:r>
    </w:p>
    <w:p w14:paraId="1F49A904" w14:textId="50DDFFAD" w:rsidR="00EE3F86" w:rsidRPr="00B12DBB" w:rsidRDefault="00B12DBB" w:rsidP="00B12DBB">
      <w:pPr>
        <w:spacing w:after="160" w:line="276" w:lineRule="auto"/>
      </w:pPr>
      <w:r w:rsidRPr="00B12DBB">
        <w:rPr>
          <w:rFonts w:asciiTheme="majorHAnsi" w:eastAsiaTheme="majorEastAsia" w:hAnsiTheme="majorHAnsi" w:cstheme="majorBidi"/>
          <w:color w:val="65328F"/>
          <w:sz w:val="40"/>
          <w:szCs w:val="40"/>
          <w:lang w:val="it-IT"/>
        </w:rPr>
        <w:t>Il tuo diritto di cambiare idea</w:t>
      </w:r>
    </w:p>
    <w:p w14:paraId="44B8D06C" w14:textId="77777777" w:rsidR="00B12DBB" w:rsidRPr="00B12DBB" w:rsidRDefault="00B12DBB" w:rsidP="00B12DBB">
      <w:pPr>
        <w:rPr>
          <w:rFonts w:eastAsiaTheme="minorEastAsia"/>
          <w:szCs w:val="22"/>
          <w:lang w:val="it-IT"/>
        </w:rPr>
      </w:pPr>
      <w:r w:rsidRPr="00B12DBB">
        <w:rPr>
          <w:rFonts w:eastAsiaTheme="minorEastAsia"/>
          <w:szCs w:val="22"/>
          <w:lang w:val="it-IT"/>
        </w:rPr>
        <w:t>Puoi cambiare idea e ritirare il tuo consenso (dire ‘no’) in qualsiasi momento se non vuoi che il tuo provider trasmetta i tuoi dati personali a qualsiasi altro soggetto. Parla con il tuo provider su come farlo.</w:t>
      </w:r>
    </w:p>
    <w:p w14:paraId="7534E31C" w14:textId="77D5088B" w:rsidR="00EE3F86" w:rsidRDefault="00B12DBB" w:rsidP="00B12DBB">
      <w:pPr>
        <w:rPr>
          <w:rFonts w:ascii="Aptos" w:eastAsia="Aptos" w:hAnsi="Aptos" w:cs="Aptos"/>
          <w:i/>
          <w:color w:val="A02B93"/>
          <w:sz w:val="24"/>
        </w:rPr>
      </w:pPr>
      <w:r w:rsidRPr="00B12DBB">
        <w:rPr>
          <w:rFonts w:eastAsiaTheme="minorEastAsia"/>
          <w:szCs w:val="22"/>
          <w:lang w:val="it-IT"/>
        </w:rPr>
        <w:t xml:space="preserve">Tieni presente che se non fornisci i tuoi dati personali e ritiri il tuo consenso, i servizi che il tuo provider può offrirti potrebbero venire limitati. Anche i tuoi obblighi reciproci potrebbero cambiare. Maggiori informazioni sugli obblighi reciproci si trovano sul </w:t>
      </w:r>
      <w:hyperlink r:id="rId22" w:history="1">
        <w:r w:rsidRPr="00B12DBB">
          <w:rPr>
            <w:rStyle w:val="Hyperlink"/>
            <w:rFonts w:eastAsiaTheme="minorEastAsia"/>
            <w:szCs w:val="22"/>
            <w:lang w:val="it-IT"/>
          </w:rPr>
          <w:t>sito di Services Australia</w:t>
        </w:r>
      </w:hyperlink>
      <w:r w:rsidR="00EE3F86" w:rsidRPr="00F22ADA">
        <w:t xml:space="preserve"> (</w:t>
      </w:r>
      <w:proofErr w:type="spellStart"/>
      <w:r w:rsidR="00EE3F86">
        <w:fldChar w:fldCharType="begin"/>
      </w:r>
      <w:r w:rsidR="00EE3F86">
        <w:instrText>HYPERLINK "https://www.servicesaustralia.gov.au/mutual-obligation-requirements"</w:instrText>
      </w:r>
      <w:r w:rsidR="00EE3F86">
        <w:fldChar w:fldCharType="separate"/>
      </w:r>
      <w:r w:rsidR="00EE3F86" w:rsidRPr="00F22ADA">
        <w:rPr>
          <w:rStyle w:val="Hyperlink"/>
        </w:rPr>
        <w:t>www.servicesaustralia.gov.au</w:t>
      </w:r>
      <w:proofErr w:type="spellEnd"/>
      <w:r w:rsidR="00EE3F86" w:rsidRPr="00F22ADA">
        <w:rPr>
          <w:rStyle w:val="Hyperlink"/>
        </w:rPr>
        <w:t>/mutual-obligation-requirements</w:t>
      </w:r>
      <w:r w:rsidR="00EE3F86">
        <w:fldChar w:fldCharType="end"/>
      </w:r>
      <w:r w:rsidR="00EE3F86" w:rsidRPr="00F22ADA">
        <w:t>).</w:t>
      </w:r>
    </w:p>
    <w:p w14:paraId="08F9929A" w14:textId="1547F0B3" w:rsidR="00EE3F86" w:rsidRPr="008C2129" w:rsidRDefault="008C2129" w:rsidP="008C2129">
      <w:pPr>
        <w:pStyle w:val="Heading2"/>
        <w:rPr>
          <w:bCs w:val="0"/>
        </w:rPr>
      </w:pPr>
      <w:r w:rsidRPr="008C2129">
        <w:rPr>
          <w:bCs w:val="0"/>
          <w:lang w:val="it-IT"/>
        </w:rPr>
        <w:t>Il tuo diritto ad un interprete</w:t>
      </w:r>
    </w:p>
    <w:p w14:paraId="407B63C2" w14:textId="77777777" w:rsidR="008C2129" w:rsidRPr="008C2129" w:rsidRDefault="008C2129" w:rsidP="008C2129">
      <w:pPr>
        <w:rPr>
          <w:lang w:val="it-IT"/>
        </w:rPr>
      </w:pPr>
      <w:r w:rsidRPr="008C2129">
        <w:rPr>
          <w:lang w:val="it-IT"/>
        </w:rPr>
        <w:t>Per parlare con noi nella tua lingua, puoi usare il Servizio traduzioni e interpreti (TIS National).</w:t>
      </w:r>
    </w:p>
    <w:p w14:paraId="58AEEF01" w14:textId="77777777" w:rsidR="008C2129" w:rsidRPr="008C2129" w:rsidRDefault="008C2129" w:rsidP="008C2129">
      <w:pPr>
        <w:rPr>
          <w:lang w:val="it-IT"/>
        </w:rPr>
      </w:pPr>
      <w:r w:rsidRPr="008C2129">
        <w:rPr>
          <w:lang w:val="it-IT"/>
        </w:rPr>
        <w:t xml:space="preserve">TIS National è disponibile 24 ore su 24, 7 giorni su 7. Ci sono interpreti in oltre 150 lingue. Telefona al TIS National al numero </w:t>
      </w:r>
      <w:r w:rsidRPr="00990039">
        <w:rPr>
          <w:b/>
          <w:bCs/>
          <w:lang w:val="it-IT"/>
        </w:rPr>
        <w:t>131 450</w:t>
      </w:r>
      <w:r w:rsidRPr="008C2129">
        <w:rPr>
          <w:lang w:val="it-IT"/>
        </w:rPr>
        <w:t>.</w:t>
      </w:r>
    </w:p>
    <w:p w14:paraId="2D27B6BA" w14:textId="72DFEBDD" w:rsidR="00EE3F86" w:rsidRDefault="008C2129" w:rsidP="00990039">
      <w:r w:rsidRPr="008C2129">
        <w:rPr>
          <w:lang w:val="it-IT"/>
        </w:rPr>
        <w:t xml:space="preserve">Visita il </w:t>
      </w:r>
      <w:hyperlink r:id="rId23" w:history="1">
        <w:r w:rsidRPr="008C2129">
          <w:rPr>
            <w:rStyle w:val="Hyperlink"/>
            <w:lang w:val="it-IT"/>
          </w:rPr>
          <w:t>sito di TIS National</w:t>
        </w:r>
      </w:hyperlink>
      <w:r w:rsidR="00990039">
        <w:t xml:space="preserve"> </w:t>
      </w:r>
      <w:r w:rsidR="00990039" w:rsidRPr="00990039">
        <w:t>(</w:t>
      </w:r>
      <w:proofErr w:type="spellStart"/>
      <w:r w:rsidR="00990039" w:rsidRPr="00990039">
        <w:fldChar w:fldCharType="begin"/>
      </w:r>
      <w:r w:rsidR="00990039" w:rsidRPr="00990039">
        <w:instrText>HYPERLINK "https://www.tisnational.gov.au/"</w:instrText>
      </w:r>
      <w:r w:rsidR="00990039" w:rsidRPr="00990039">
        <w:fldChar w:fldCharType="separate"/>
      </w:r>
      <w:r w:rsidR="00990039" w:rsidRPr="00990039">
        <w:rPr>
          <w:rStyle w:val="Hyperlink"/>
        </w:rPr>
        <w:t>www.tisnational.gov.au</w:t>
      </w:r>
      <w:proofErr w:type="spellEnd"/>
      <w:r w:rsidR="00990039" w:rsidRPr="00990039">
        <w:fldChar w:fldCharType="end"/>
      </w:r>
      <w:r w:rsidR="00990039" w:rsidRPr="00990039">
        <w:t xml:space="preserve">) </w:t>
      </w:r>
      <w:r w:rsidRPr="008C2129">
        <w:rPr>
          <w:lang w:val="it-IT"/>
        </w:rPr>
        <w:t>per maggiori informazioni sul servizio interpreti.</w:t>
      </w:r>
    </w:p>
    <w:p w14:paraId="243A350A" w14:textId="77777777" w:rsidR="008C2129" w:rsidRDefault="008C2129">
      <w:pPr>
        <w:spacing w:after="240"/>
        <w:rPr>
          <w:rFonts w:asciiTheme="majorHAnsi" w:eastAsiaTheme="majorEastAsia" w:hAnsiTheme="majorHAnsi" w:cstheme="majorBidi"/>
          <w:bCs/>
          <w:color w:val="65328F"/>
          <w:sz w:val="40"/>
          <w:szCs w:val="26"/>
          <w:lang w:val="it-IT"/>
        </w:rPr>
      </w:pPr>
      <w:r>
        <w:rPr>
          <w:lang w:val="it-IT"/>
        </w:rPr>
        <w:br w:type="page"/>
      </w:r>
    </w:p>
    <w:p w14:paraId="6799C62C" w14:textId="51256FAE" w:rsidR="00EE3F86" w:rsidRDefault="008C2129" w:rsidP="008C2129">
      <w:pPr>
        <w:pStyle w:val="Heading2"/>
      </w:pPr>
      <w:r w:rsidRPr="008C2129">
        <w:rPr>
          <w:lang w:val="it-IT"/>
        </w:rPr>
        <w:lastRenderedPageBreak/>
        <w:t>I tuoi diritti se non sei soddisfatto/a del servizio</w:t>
      </w:r>
    </w:p>
    <w:p w14:paraId="299AE127" w14:textId="77777777" w:rsidR="008C2129" w:rsidRPr="008C2129" w:rsidRDefault="008C2129" w:rsidP="008C2129">
      <w:pPr>
        <w:rPr>
          <w:lang w:val="it-IT"/>
        </w:rPr>
      </w:pPr>
      <w:r w:rsidRPr="008C2129">
        <w:rPr>
          <w:lang w:val="it-IT"/>
        </w:rPr>
        <w:t>Se ritieni che non stai ricevendo il giusto supporto, dovresti per prima cosa parlarne con il tuo provider. Il tuo provider è ben lieto di ricevere il tuo feedback e vuole collaborare con te per risolvere eventuali problemi.</w:t>
      </w:r>
    </w:p>
    <w:p w14:paraId="35BC6E55" w14:textId="77777777" w:rsidR="008C2129" w:rsidRPr="008C2129" w:rsidRDefault="008C2129" w:rsidP="008C2129">
      <w:pPr>
        <w:rPr>
          <w:lang w:val="it-IT"/>
        </w:rPr>
      </w:pPr>
      <w:r w:rsidRPr="008C2129">
        <w:rPr>
          <w:lang w:val="it-IT"/>
        </w:rPr>
        <w:t xml:space="preserve">Se non sei in grado di parlare con il provider delle tue apprensioni, o desideri sporgere un reclamo, puoi chiamare il </w:t>
      </w:r>
      <w:proofErr w:type="spellStart"/>
      <w:r w:rsidRPr="008C2129">
        <w:rPr>
          <w:lang w:val="it-IT"/>
        </w:rPr>
        <w:t>Complaints</w:t>
      </w:r>
      <w:proofErr w:type="spellEnd"/>
      <w:r w:rsidRPr="008C2129">
        <w:rPr>
          <w:lang w:val="it-IT"/>
        </w:rPr>
        <w:t xml:space="preserve"> </w:t>
      </w:r>
      <w:proofErr w:type="spellStart"/>
      <w:r w:rsidRPr="008C2129">
        <w:rPr>
          <w:lang w:val="it-IT"/>
        </w:rPr>
        <w:t>Resolution</w:t>
      </w:r>
      <w:proofErr w:type="spellEnd"/>
      <w:r w:rsidRPr="008C2129">
        <w:rPr>
          <w:lang w:val="it-IT"/>
        </w:rPr>
        <w:t xml:space="preserve"> and </w:t>
      </w:r>
      <w:proofErr w:type="spellStart"/>
      <w:r w:rsidRPr="008C2129">
        <w:rPr>
          <w:lang w:val="it-IT"/>
        </w:rPr>
        <w:t>Referral</w:t>
      </w:r>
      <w:proofErr w:type="spellEnd"/>
      <w:r w:rsidRPr="008C2129">
        <w:rPr>
          <w:lang w:val="it-IT"/>
        </w:rPr>
        <w:t xml:space="preserve"> Service al numero </w:t>
      </w:r>
      <w:r w:rsidRPr="00990039">
        <w:rPr>
          <w:b/>
          <w:bCs/>
          <w:lang w:val="it-IT"/>
        </w:rPr>
        <w:t>1800 880 052</w:t>
      </w:r>
      <w:r w:rsidRPr="008C2129">
        <w:rPr>
          <w:lang w:val="it-IT"/>
        </w:rPr>
        <w:t>. Questo è un servizio indipendente di risoluzione di reclami.</w:t>
      </w:r>
    </w:p>
    <w:p w14:paraId="18E19291" w14:textId="77777777" w:rsidR="008C2129" w:rsidRPr="008C2129" w:rsidRDefault="008C2129" w:rsidP="008C2129">
      <w:pPr>
        <w:rPr>
          <w:lang w:val="it-IT"/>
        </w:rPr>
      </w:pPr>
      <w:r w:rsidRPr="008C2129">
        <w:rPr>
          <w:lang w:val="it-IT"/>
        </w:rPr>
        <w:t xml:space="preserve">Potresti voler ricevere supporto da un servizio di patrocinio tramite il programma National </w:t>
      </w:r>
      <w:proofErr w:type="spellStart"/>
      <w:r w:rsidRPr="008C2129">
        <w:rPr>
          <w:lang w:val="it-IT"/>
        </w:rPr>
        <w:t>Disability</w:t>
      </w:r>
      <w:proofErr w:type="spellEnd"/>
      <w:r w:rsidRPr="008C2129">
        <w:rPr>
          <w:lang w:val="it-IT"/>
        </w:rPr>
        <w:t xml:space="preserve"> Advocacy, erogato dal Ministero della salute, disabilità e invecchiamento del governo australiano. Un ente di patrocinio può aiutarti in qualsiasi fase del programma.</w:t>
      </w:r>
    </w:p>
    <w:p w14:paraId="1FB6EB8E" w14:textId="3976288A" w:rsidR="00EE3F86" w:rsidRDefault="008C2129" w:rsidP="008C2129">
      <w:r w:rsidRPr="008C2129">
        <w:rPr>
          <w:lang w:val="it-IT"/>
        </w:rPr>
        <w:t xml:space="preserve">Puoi trovare un ente di patrocinio nella tua zona consultando il </w:t>
      </w:r>
      <w:hyperlink r:id="rId24" w:history="1">
        <w:r w:rsidR="00EE3F86" w:rsidRPr="1AE0E935">
          <w:rPr>
            <w:rStyle w:val="Hyperlink"/>
          </w:rPr>
          <w:t>Disability Advocacy Finder</w:t>
        </w:r>
      </w:hyperlink>
      <w:r w:rsidR="00EE3F86">
        <w:t xml:space="preserve"> (</w:t>
      </w:r>
      <w:proofErr w:type="spellStart"/>
      <w:r w:rsidR="00EE3F86">
        <w:fldChar w:fldCharType="begin"/>
      </w:r>
      <w:r w:rsidR="00EE3F86">
        <w:instrText>HYPERLINK "https://www.askizzy.org.au/disability-advocacy-finder"</w:instrText>
      </w:r>
      <w:r w:rsidR="00EE3F86">
        <w:fldChar w:fldCharType="separate"/>
      </w:r>
      <w:r w:rsidR="00EE3F86" w:rsidRPr="00A83DBB">
        <w:rPr>
          <w:rStyle w:val="Hyperlink"/>
        </w:rPr>
        <w:t>www.askizzy.org.au</w:t>
      </w:r>
      <w:proofErr w:type="spellEnd"/>
      <w:r w:rsidR="00EE3F86" w:rsidRPr="00A83DBB">
        <w:rPr>
          <w:rStyle w:val="Hyperlink"/>
        </w:rPr>
        <w:t>/disability-advocacy-finder</w:t>
      </w:r>
      <w:r w:rsidR="00EE3F86">
        <w:fldChar w:fldCharType="end"/>
      </w:r>
      <w:r w:rsidR="00EE3F86">
        <w:t>)</w:t>
      </w:r>
    </w:p>
    <w:p w14:paraId="477760BB" w14:textId="161C8A59" w:rsidR="00EE3F86" w:rsidRDefault="00725F4A" w:rsidP="008C2129">
      <w:pPr>
        <w:pStyle w:val="Heading2"/>
      </w:pPr>
      <w:r>
        <w:rPr>
          <w:lang w:val="it-IT"/>
        </w:rPr>
        <w:t>M</w:t>
      </w:r>
      <w:r w:rsidR="008C2129" w:rsidRPr="008C2129">
        <w:rPr>
          <w:lang w:val="it-IT"/>
        </w:rPr>
        <w:t>aggiori informazioni</w:t>
      </w:r>
    </w:p>
    <w:p w14:paraId="332B5F80" w14:textId="32B0B0E7" w:rsidR="008C2129" w:rsidRDefault="008C2129" w:rsidP="008C2129">
      <w:pPr>
        <w:rPr>
          <w:lang w:val="it-IT"/>
        </w:rPr>
      </w:pPr>
      <w:r w:rsidRPr="008C2129">
        <w:rPr>
          <w:lang w:val="it-IT"/>
        </w:rPr>
        <w:t xml:space="preserve">Puoi trovare maggiori informazioni e risorse sul </w:t>
      </w:r>
      <w:hyperlink r:id="rId25" w:history="1">
        <w:r w:rsidRPr="008C2129">
          <w:rPr>
            <w:rStyle w:val="Hyperlink"/>
            <w:lang w:val="it-IT"/>
          </w:rPr>
          <w:t xml:space="preserve">sito di Inclusive </w:t>
        </w:r>
        <w:proofErr w:type="spellStart"/>
        <w:r w:rsidRPr="008C2129">
          <w:rPr>
            <w:rStyle w:val="Hyperlink"/>
            <w:lang w:val="it-IT"/>
          </w:rPr>
          <w:t>Employment</w:t>
        </w:r>
        <w:proofErr w:type="spellEnd"/>
        <w:r w:rsidRPr="008C2129">
          <w:rPr>
            <w:rStyle w:val="Hyperlink"/>
            <w:lang w:val="it-IT"/>
          </w:rPr>
          <w:t xml:space="preserve"> Australia</w:t>
        </w:r>
      </w:hyperlink>
      <w:r>
        <w:rPr>
          <w:lang w:val="it-IT"/>
        </w:rPr>
        <w:t xml:space="preserve"> </w:t>
      </w:r>
      <w:r>
        <w:t>(</w:t>
      </w:r>
      <w:proofErr w:type="spellStart"/>
      <w:r>
        <w:fldChar w:fldCharType="begin"/>
      </w:r>
      <w:r>
        <w:instrText>HYPERLINK "http://www.dss.gov.au/inclusive-employment-australia" \h</w:instrText>
      </w:r>
      <w:r>
        <w:fldChar w:fldCharType="separate"/>
      </w:r>
      <w:r w:rsidRPr="1AE0E935">
        <w:rPr>
          <w:rStyle w:val="Hyperlink"/>
        </w:rPr>
        <w:t>www.dss.gov.au</w:t>
      </w:r>
      <w:proofErr w:type="spellEnd"/>
      <w:r w:rsidRPr="1AE0E935">
        <w:rPr>
          <w:rStyle w:val="Hyperlink"/>
        </w:rPr>
        <w:t>/inclusive-employment-</w:t>
      </w:r>
      <w:proofErr w:type="spellStart"/>
      <w:r w:rsidRPr="1AE0E935">
        <w:rPr>
          <w:rStyle w:val="Hyperlink"/>
        </w:rPr>
        <w:t>australia</w:t>
      </w:r>
      <w:proofErr w:type="spellEnd"/>
      <w:r>
        <w:fldChar w:fldCharType="end"/>
      </w:r>
      <w:r>
        <w:t>)</w:t>
      </w:r>
      <w:r w:rsidRPr="008C2129">
        <w:rPr>
          <w:lang w:val="it-IT"/>
        </w:rPr>
        <w:t xml:space="preserve">, e sulla scheda informativa sui diritti e doveri dei partecipanti. Puoi anche chiamare la linea nazionale di assistenza agli utenti al numero </w:t>
      </w:r>
      <w:r w:rsidRPr="002A405A">
        <w:rPr>
          <w:b/>
          <w:bCs/>
          <w:lang w:val="it-IT"/>
        </w:rPr>
        <w:t>1800</w:t>
      </w:r>
      <w:r w:rsidR="002A405A">
        <w:rPr>
          <w:b/>
          <w:bCs/>
          <w:lang w:val="it-IT"/>
        </w:rPr>
        <w:t> </w:t>
      </w:r>
      <w:r w:rsidRPr="002A405A">
        <w:rPr>
          <w:b/>
          <w:bCs/>
          <w:lang w:val="it-IT"/>
        </w:rPr>
        <w:t>805</w:t>
      </w:r>
      <w:r w:rsidR="002A405A">
        <w:rPr>
          <w:b/>
          <w:bCs/>
          <w:lang w:val="it-IT"/>
        </w:rPr>
        <w:t> </w:t>
      </w:r>
      <w:r w:rsidRPr="002A405A">
        <w:rPr>
          <w:b/>
          <w:bCs/>
          <w:lang w:val="it-IT"/>
        </w:rPr>
        <w:t>260</w:t>
      </w:r>
      <w:r w:rsidRPr="008C2129">
        <w:rPr>
          <w:lang w:val="it-IT"/>
        </w:rPr>
        <w:t>.</w:t>
      </w:r>
    </w:p>
    <w:p w14:paraId="4769D4A6" w14:textId="77777777" w:rsidR="00284B2F" w:rsidRDefault="00284B2F" w:rsidP="00284B2F">
      <w:pPr>
        <w:pStyle w:val="ListBullet"/>
        <w:ind w:left="720" w:hanging="360"/>
      </w:pPr>
      <w:r w:rsidRPr="00F52E70">
        <w:rPr>
          <w:lang w:val="it-IT"/>
        </w:rPr>
        <w:t xml:space="preserve">Gli utenti di Speak and Listen possono telefonare al numero </w:t>
      </w:r>
      <w:hyperlink r:id="rId26" w:history="1">
        <w:r w:rsidRPr="00F52E70">
          <w:rPr>
            <w:rStyle w:val="Hyperlink"/>
            <w:lang w:val="it-IT"/>
          </w:rPr>
          <w:t>1300 555 727</w:t>
        </w:r>
      </w:hyperlink>
      <w:r w:rsidRPr="00F52E70">
        <w:rPr>
          <w:lang w:val="it-IT"/>
        </w:rPr>
        <w:t xml:space="preserve"> e chiedere di trasferire la chiamata al numero </w:t>
      </w:r>
      <w:hyperlink r:id="rId27" w:history="1">
        <w:r w:rsidRPr="00F52E70">
          <w:rPr>
            <w:rStyle w:val="Hyperlink"/>
            <w:lang w:val="it-IT"/>
          </w:rPr>
          <w:t>1300 653 227</w:t>
        </w:r>
      </w:hyperlink>
      <w:r>
        <w:t>.</w:t>
      </w:r>
    </w:p>
    <w:p w14:paraId="420FB348" w14:textId="77777777" w:rsidR="00284B2F" w:rsidRDefault="00284B2F" w:rsidP="00284B2F">
      <w:pPr>
        <w:pStyle w:val="ListBullet"/>
        <w:ind w:left="720" w:hanging="360"/>
        <w:rPr>
          <w:rFonts w:ascii="Tahoma" w:eastAsia="Tahoma" w:hAnsi="Tahoma"/>
        </w:rPr>
      </w:pPr>
      <w:r w:rsidRPr="00F52E70">
        <w:rPr>
          <w:rFonts w:ascii="Tahoma" w:eastAsia="Tahoma" w:hAnsi="Tahoma"/>
          <w:lang w:val="it-IT"/>
        </w:rPr>
        <w:t>Se sei sordo/</w:t>
      </w:r>
      <w:proofErr w:type="spellStart"/>
      <w:r w:rsidRPr="00F52E70">
        <w:rPr>
          <w:rFonts w:ascii="Tahoma" w:eastAsia="Tahoma" w:hAnsi="Tahoma"/>
          <w:lang w:val="it-IT"/>
        </w:rPr>
        <w:t>Deaf</w:t>
      </w:r>
      <w:proofErr w:type="spellEnd"/>
      <w:r w:rsidRPr="00F52E70">
        <w:rPr>
          <w:rFonts w:ascii="Tahoma" w:eastAsia="Tahoma" w:hAnsi="Tahoma"/>
          <w:lang w:val="it-IT"/>
        </w:rPr>
        <w:t xml:space="preserve">, ipoudente o hai difficoltà a comunicare verbalmente, usa il National </w:t>
      </w:r>
      <w:proofErr w:type="spellStart"/>
      <w:r w:rsidRPr="00F52E70">
        <w:rPr>
          <w:rFonts w:ascii="Tahoma" w:eastAsia="Tahoma" w:hAnsi="Tahoma"/>
          <w:lang w:val="it-IT"/>
        </w:rPr>
        <w:t>Relay</w:t>
      </w:r>
      <w:proofErr w:type="spellEnd"/>
      <w:r w:rsidRPr="00F52E70">
        <w:rPr>
          <w:rFonts w:ascii="Tahoma" w:eastAsia="Tahoma" w:hAnsi="Tahoma"/>
          <w:lang w:val="it-IT"/>
        </w:rPr>
        <w:t xml:space="preserve"> Service per contattare la linea nazionale di assistenza agli utenti. Per maggiori informazioni, visita</w:t>
      </w:r>
      <w:r w:rsidRPr="557E4B81">
        <w:rPr>
          <w:rFonts w:ascii="Tahoma" w:eastAsia="Tahoma" w:hAnsi="Tahoma"/>
        </w:rPr>
        <w:t xml:space="preserve"> </w:t>
      </w:r>
      <w:hyperlink r:id="rId28" w:history="1">
        <w:proofErr w:type="spellStart"/>
        <w:r w:rsidRPr="557E4B81">
          <w:rPr>
            <w:rStyle w:val="Hyperlink"/>
            <w:rFonts w:ascii="Tahoma" w:eastAsia="Tahoma" w:hAnsi="Tahoma"/>
            <w:szCs w:val="22"/>
          </w:rPr>
          <w:t>www.accesshub.gov.au</w:t>
        </w:r>
        <w:proofErr w:type="spellEnd"/>
      </w:hyperlink>
      <w:r w:rsidRPr="557E4B81">
        <w:rPr>
          <w:rFonts w:ascii="Tahoma" w:eastAsia="Tahoma" w:hAnsi="Tahoma"/>
        </w:rPr>
        <w:t xml:space="preserve">.   </w:t>
      </w:r>
    </w:p>
    <w:p w14:paraId="6F5D95DD" w14:textId="66497036" w:rsidR="00284B2F" w:rsidRDefault="00284B2F" w:rsidP="00284B2F">
      <w:pPr>
        <w:pStyle w:val="ListBullet"/>
        <w:ind w:left="720" w:hanging="360"/>
      </w:pPr>
      <w:r w:rsidRPr="00F52E70">
        <w:rPr>
          <w:lang w:val="it-IT"/>
        </w:rPr>
        <w:t xml:space="preserve">Se ti serve un interprete, chiama TIS National al numero </w:t>
      </w:r>
      <w:r w:rsidRPr="00F52E70">
        <w:rPr>
          <w:b/>
          <w:bCs/>
          <w:lang w:val="it-IT"/>
        </w:rPr>
        <w:t>131</w:t>
      </w:r>
      <w:r w:rsidR="00990039">
        <w:rPr>
          <w:b/>
          <w:bCs/>
          <w:lang w:val="it-IT"/>
        </w:rPr>
        <w:t xml:space="preserve"> </w:t>
      </w:r>
      <w:r w:rsidRPr="00F52E70">
        <w:rPr>
          <w:b/>
          <w:bCs/>
          <w:lang w:val="it-IT"/>
        </w:rPr>
        <w:t>450</w:t>
      </w:r>
      <w:r w:rsidRPr="00F52E70">
        <w:rPr>
          <w:lang w:val="it-IT"/>
        </w:rPr>
        <w:t xml:space="preserve">* e chiedi di trasferire la tua chiamata al numero </w:t>
      </w:r>
      <w:r w:rsidRPr="00F52E70">
        <w:rPr>
          <w:b/>
          <w:bCs/>
          <w:lang w:val="it-IT"/>
        </w:rPr>
        <w:t>1800 805 260</w:t>
      </w:r>
      <w:r w:rsidRPr="00F52E70">
        <w:rPr>
          <w:lang w:val="it-IT"/>
        </w:rPr>
        <w:t>.</w:t>
      </w:r>
    </w:p>
    <w:p w14:paraId="744B2EC7" w14:textId="0BF9712C" w:rsidR="00284B2F" w:rsidRPr="005939F7" w:rsidRDefault="00950DB1" w:rsidP="00950DB1">
      <w:pPr>
        <w:pStyle w:val="Smalltext"/>
        <w:rPr>
          <w:sz w:val="20"/>
          <w:szCs w:val="20"/>
        </w:rPr>
      </w:pPr>
      <w:r w:rsidRPr="00950DB1">
        <w:rPr>
          <w:sz w:val="20"/>
          <w:szCs w:val="20"/>
          <w:lang w:val="en-AU"/>
        </w:rPr>
        <w:t>*</w:t>
      </w:r>
      <w:r w:rsidRPr="00950DB1">
        <w:rPr>
          <w:sz w:val="20"/>
          <w:szCs w:val="20"/>
          <w:lang w:val="it-IT"/>
        </w:rPr>
        <w:t>Tariffe di chiamata potrebbero essere previste per le chiamate da cellulari a numeri con prefisso ‘13’ e ‘1800’.</w:t>
      </w:r>
      <w:r w:rsidR="00284B2F" w:rsidRPr="00F52E70">
        <w:rPr>
          <w:sz w:val="20"/>
          <w:szCs w:val="20"/>
          <w:lang w:val="it-IT"/>
        </w:rPr>
        <w:t> </w:t>
      </w:r>
    </w:p>
    <w:p w14:paraId="753BAF41" w14:textId="034E6CED" w:rsidR="00AA0516" w:rsidRPr="00EE3F86" w:rsidRDefault="00284B2F" w:rsidP="00284B2F">
      <w:pPr>
        <w:pStyle w:val="Smalltext"/>
      </w:pPr>
      <w:r w:rsidRPr="00F52E70"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  <w:t>Le tariffe di chiamata da telefoni fissi e cellulari possono variare. Interpella al riguardo la tua attuale azienda telefonica.</w:t>
      </w:r>
    </w:p>
    <w:sectPr w:rsidR="00AA0516" w:rsidRPr="00EE3F86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8B257A" w14:textId="77777777" w:rsidR="001F6CCB" w:rsidRDefault="001F6CCB" w:rsidP="008F3023">
      <w:pPr>
        <w:spacing w:after="0" w:line="240" w:lineRule="auto"/>
      </w:pPr>
      <w:r>
        <w:separator/>
      </w:r>
    </w:p>
  </w:endnote>
  <w:endnote w:type="continuationSeparator" w:id="0">
    <w:p w14:paraId="048D3C4B" w14:textId="77777777" w:rsidR="001F6CCB" w:rsidRDefault="001F6CCB" w:rsidP="008F3023">
      <w:pPr>
        <w:spacing w:after="0" w:line="240" w:lineRule="auto"/>
      </w:pPr>
      <w:r>
        <w:continuationSeparator/>
      </w:r>
    </w:p>
  </w:endnote>
  <w:endnote w:type="continuationNotice" w:id="1">
    <w:p w14:paraId="1D2C3110" w14:textId="77777777" w:rsidR="001F6CCB" w:rsidRDefault="001F6C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3B780A36" w:rsidR="008009CA" w:rsidRPr="00AA0516" w:rsidRDefault="009220B0" w:rsidP="00AA0516">
    <w:pPr>
      <w:pStyle w:val="Footer"/>
      <w:ind w:right="360"/>
    </w:pPr>
    <w:r>
      <w:t>Italian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F4843B" w14:textId="77777777" w:rsidR="001F6CCB" w:rsidRDefault="001F6CCB" w:rsidP="008F3023">
      <w:pPr>
        <w:spacing w:after="0" w:line="240" w:lineRule="auto"/>
      </w:pPr>
      <w:r>
        <w:separator/>
      </w:r>
    </w:p>
  </w:footnote>
  <w:footnote w:type="continuationSeparator" w:id="0">
    <w:p w14:paraId="71073094" w14:textId="77777777" w:rsidR="001F6CCB" w:rsidRDefault="001F6CCB" w:rsidP="008F3023">
      <w:pPr>
        <w:spacing w:after="0" w:line="240" w:lineRule="auto"/>
      </w:pPr>
      <w:r>
        <w:continuationSeparator/>
      </w:r>
    </w:p>
  </w:footnote>
  <w:footnote w:type="continuationNotice" w:id="1">
    <w:p w14:paraId="0D4BBE61" w14:textId="77777777" w:rsidR="001F6CCB" w:rsidRDefault="001F6C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5430E371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0B83"/>
    <w:multiLevelType w:val="hybridMultilevel"/>
    <w:tmpl w:val="CA8C0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23805"/>
    <w:multiLevelType w:val="multilevel"/>
    <w:tmpl w:val="9FDEB948"/>
    <w:numStyleLink w:val="DSSBulletList"/>
  </w:abstractNum>
  <w:abstractNum w:abstractNumId="16" w15:restartNumberingAfterBreak="0">
    <w:nsid w:val="49824738"/>
    <w:multiLevelType w:val="multilevel"/>
    <w:tmpl w:val="9FDEB948"/>
    <w:numStyleLink w:val="DSSBulletList"/>
  </w:abstractNum>
  <w:abstractNum w:abstractNumId="17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2" w15:restartNumberingAfterBreak="0">
    <w:nsid w:val="76074ECA"/>
    <w:multiLevelType w:val="multilevel"/>
    <w:tmpl w:val="9FDEB948"/>
    <w:numStyleLink w:val="DSSBulletList"/>
  </w:abstractNum>
  <w:abstractNum w:abstractNumId="23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8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20"/>
  </w:num>
  <w:num w:numId="5" w16cid:durableId="2047410955">
    <w:abstractNumId w:val="23"/>
  </w:num>
  <w:num w:numId="6" w16cid:durableId="603616384">
    <w:abstractNumId w:val="21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9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7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6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2"/>
  </w:num>
  <w:num w:numId="20" w16cid:durableId="287008484">
    <w:abstractNumId w:val="5"/>
  </w:num>
  <w:num w:numId="21" w16cid:durableId="2046100428">
    <w:abstractNumId w:val="15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 w:numId="25" w16cid:durableId="945815852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B5EF5"/>
    <w:rsid w:val="000B7D80"/>
    <w:rsid w:val="000C4608"/>
    <w:rsid w:val="000C4A0F"/>
    <w:rsid w:val="000D0755"/>
    <w:rsid w:val="000D5965"/>
    <w:rsid w:val="000D5F54"/>
    <w:rsid w:val="000E29D7"/>
    <w:rsid w:val="000E6227"/>
    <w:rsid w:val="000F5B57"/>
    <w:rsid w:val="000F7266"/>
    <w:rsid w:val="000F75FC"/>
    <w:rsid w:val="001235E5"/>
    <w:rsid w:val="001274EE"/>
    <w:rsid w:val="001510D7"/>
    <w:rsid w:val="00157A93"/>
    <w:rsid w:val="00161696"/>
    <w:rsid w:val="001900B2"/>
    <w:rsid w:val="00190AC0"/>
    <w:rsid w:val="001A7461"/>
    <w:rsid w:val="001C12E6"/>
    <w:rsid w:val="001C1C26"/>
    <w:rsid w:val="001C3EEF"/>
    <w:rsid w:val="001C4603"/>
    <w:rsid w:val="001C4984"/>
    <w:rsid w:val="001C5D56"/>
    <w:rsid w:val="001C64F8"/>
    <w:rsid w:val="001C72D3"/>
    <w:rsid w:val="001D0F6D"/>
    <w:rsid w:val="001E39FC"/>
    <w:rsid w:val="001E630D"/>
    <w:rsid w:val="001F505A"/>
    <w:rsid w:val="001F6546"/>
    <w:rsid w:val="001F6CCB"/>
    <w:rsid w:val="00201C6D"/>
    <w:rsid w:val="00203BBC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84B2F"/>
    <w:rsid w:val="00295934"/>
    <w:rsid w:val="002A405A"/>
    <w:rsid w:val="002A7222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77744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0469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C5942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25F4A"/>
    <w:rsid w:val="0073320E"/>
    <w:rsid w:val="00746215"/>
    <w:rsid w:val="00765A7C"/>
    <w:rsid w:val="007832E3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B1A8D"/>
    <w:rsid w:val="008B210B"/>
    <w:rsid w:val="008C2129"/>
    <w:rsid w:val="008C3726"/>
    <w:rsid w:val="008D3758"/>
    <w:rsid w:val="008E0C72"/>
    <w:rsid w:val="008F1038"/>
    <w:rsid w:val="008F3023"/>
    <w:rsid w:val="009118A9"/>
    <w:rsid w:val="009220B0"/>
    <w:rsid w:val="009225F0"/>
    <w:rsid w:val="00931A72"/>
    <w:rsid w:val="0094563F"/>
    <w:rsid w:val="00946B15"/>
    <w:rsid w:val="00950DB1"/>
    <w:rsid w:val="00987714"/>
    <w:rsid w:val="00990039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E3EC1"/>
    <w:rsid w:val="009F6D01"/>
    <w:rsid w:val="00A061FA"/>
    <w:rsid w:val="00A13549"/>
    <w:rsid w:val="00A16A04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F77F3"/>
    <w:rsid w:val="00B023DA"/>
    <w:rsid w:val="00B10EA9"/>
    <w:rsid w:val="00B10EB1"/>
    <w:rsid w:val="00B12DBB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B5265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3F86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85EEA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A1AE5"/>
    <w:pPr>
      <w:pBdr>
        <w:bottom w:val="single" w:sz="24" w:space="1" w:color="D83D0E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www.health.gov.au/resources/collections/national-standards-for-disability-services-resources" TargetMode="External"/><Relationship Id="rId26" Type="http://schemas.openxmlformats.org/officeDocument/2006/relationships/hyperlink" Target="tel:130055572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ss.gov.au/inclusive-employment-australia/inclusive-employment-australia-participant-privacy-and-consent" TargetMode="Externa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https://www.health.gov.au/resources/collections/national-standards-for-disability-services-resources" TargetMode="External"/><Relationship Id="rId25" Type="http://schemas.openxmlformats.org/officeDocument/2006/relationships/hyperlink" Target="https://www.dss.gov.au/inclusive-employment-australi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0" Type="http://schemas.openxmlformats.org/officeDocument/2006/relationships/hyperlink" Target="https://www.dss.gov.au/inclusive-employment-australia/inclusive-employment-australia-participant-privacy-and-consen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hyperlink" Target="https://www.askizzy.org.au/disability-advocacy-finde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3" Type="http://schemas.openxmlformats.org/officeDocument/2006/relationships/hyperlink" Target="https://www.tisnational.gov.au/" TargetMode="External"/><Relationship Id="rId28" Type="http://schemas.openxmlformats.org/officeDocument/2006/relationships/hyperlink" Target="http://www.accesshub.gov.a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tisnational.gov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hyperlink" Target="https://www.servicesaustralia.gov.au/mutual-obligation-requirements" TargetMode="External"/><Relationship Id="rId27" Type="http://schemas.openxmlformats.org/officeDocument/2006/relationships/hyperlink" Target="tel:1300653227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3D0264-C3C7-4EDB-A958-C7BE4EE1C9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3392</Words>
  <Characters>3528</Characters>
  <Application>Microsoft Office Word</Application>
  <DocSecurity>0</DocSecurity>
  <Lines>135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when taking part in Inclusive Employment Australia fact sheet (Italian)</vt:lpstr>
    </vt:vector>
  </TitlesOfParts>
  <Manager/>
  <Company>Department of Social Services</Company>
  <LinksUpToDate>false</LinksUpToDate>
  <CharactersWithSpaces>6756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when taking part in Inclusive Employment Australia fact sheet (Italian)</dc:title>
  <dc:subject/>
  <dc:creator>Centre for Inclusive Employment</dc:creator>
  <cp:keywords>[SEC=OFFICIAL]</cp:keywords>
  <dc:description/>
  <cp:lastModifiedBy>Eddy</cp:lastModifiedBy>
  <cp:revision>10</cp:revision>
  <cp:lastPrinted>2026-06-10T22:38:00Z</cp:lastPrinted>
  <dcterms:created xsi:type="dcterms:W3CDTF">2026-06-10T22:56:00Z</dcterms:created>
  <dcterms:modified xsi:type="dcterms:W3CDTF">2026-10-13T00:05:00Z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