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7E28" w14:textId="1933C418" w:rsidR="003A7C1B" w:rsidRDefault="00337959">
      <w:pPr>
        <w:rPr>
          <w:b/>
          <w:bCs/>
          <w:color w:val="CDE8DA" w:themeColor="accent2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71AA8" wp14:editId="1D64D80F">
            <wp:simplePos x="0" y="0"/>
            <wp:positionH relativeFrom="page">
              <wp:align>right</wp:align>
            </wp:positionH>
            <wp:positionV relativeFrom="paragraph">
              <wp:posOffset>-918845</wp:posOffset>
            </wp:positionV>
            <wp:extent cx="7571995" cy="10702601"/>
            <wp:effectExtent l="0" t="0" r="0" b="3810"/>
            <wp:wrapNone/>
            <wp:docPr id="152139814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9814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995" cy="10702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48C09" w14:textId="3C4EDEE9" w:rsidR="003A7C1B" w:rsidRDefault="003A7C1B">
      <w:pPr>
        <w:rPr>
          <w:b/>
          <w:bCs/>
          <w:color w:val="CDE8DA" w:themeColor="accent2"/>
          <w:sz w:val="32"/>
          <w:szCs w:val="36"/>
        </w:rPr>
      </w:pPr>
    </w:p>
    <w:p w14:paraId="0301F248" w14:textId="624D639F" w:rsidR="003A7C1B" w:rsidRDefault="003A7C1B">
      <w:pPr>
        <w:rPr>
          <w:b/>
          <w:bCs/>
          <w:color w:val="CDE8DA" w:themeColor="accent2"/>
          <w:sz w:val="32"/>
          <w:szCs w:val="36"/>
        </w:rPr>
      </w:pPr>
      <w:r>
        <w:rPr>
          <w:b/>
          <w:bCs/>
          <w:color w:val="CDE8DA" w:themeColor="accent2"/>
          <w:sz w:val="32"/>
          <w:szCs w:val="36"/>
        </w:rPr>
        <w:t>Appendix 1:</w:t>
      </w:r>
    </w:p>
    <w:p w14:paraId="50A25820" w14:textId="1472F528" w:rsidR="003A7C1B" w:rsidRDefault="003A7C1B" w:rsidP="003A7C1B">
      <w:pPr>
        <w:pStyle w:val="Heading1"/>
      </w:pPr>
      <w:r w:rsidRPr="003A7C1B">
        <w:rPr>
          <w:color w:val="F9F1E7" w:themeColor="background2"/>
        </w:rPr>
        <w:t>List of members</w:t>
      </w:r>
      <w:r>
        <w:br w:type="page"/>
      </w:r>
    </w:p>
    <w:p w14:paraId="6F3BAAF4" w14:textId="5EA1334C" w:rsidR="1C0E6BD1" w:rsidRPr="003A7C1B" w:rsidRDefault="006BF307" w:rsidP="003A7C1B">
      <w:pPr>
        <w:pStyle w:val="Heading2"/>
      </w:pPr>
      <w:r w:rsidRPr="003A7C1B">
        <w:lastRenderedPageBreak/>
        <w:t xml:space="preserve">Members of the Committee </w:t>
      </w:r>
    </w:p>
    <w:p w14:paraId="6C4EA8FE" w14:textId="216C8EED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Hon Jenny Macklin AC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Chair </w:t>
      </w:r>
    </w:p>
    <w:p w14:paraId="4DC67B99" w14:textId="7A6F0039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Professor Jeff Borland</w:t>
      </w:r>
      <w:r w:rsidR="00736A80" w:rsidRPr="00444FE4">
        <w:rPr>
          <w:b/>
          <w:bCs/>
          <w:sz w:val="22"/>
          <w:szCs w:val="22"/>
        </w:rPr>
        <w:t xml:space="preserve"> AO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Melbourne University </w:t>
      </w:r>
    </w:p>
    <w:p w14:paraId="12C57CFF" w14:textId="39975387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Professor Robert Breunig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Australian National University </w:t>
      </w:r>
    </w:p>
    <w:p w14:paraId="2300C26F" w14:textId="3D19B513" w:rsidR="76459C6B" w:rsidRPr="00444FE4" w:rsidRDefault="771C7201" w:rsidP="7A07F7FB">
      <w:pPr>
        <w:rPr>
          <w:sz w:val="22"/>
          <w:szCs w:val="22"/>
        </w:rPr>
      </w:pPr>
      <w:proofErr w:type="spellStart"/>
      <w:r w:rsidRPr="00444FE4">
        <w:rPr>
          <w:b/>
          <w:bCs/>
          <w:sz w:val="22"/>
          <w:szCs w:val="22"/>
        </w:rPr>
        <w:t>Ms</w:t>
      </w:r>
      <w:proofErr w:type="spellEnd"/>
      <w:r w:rsidRPr="00444FE4">
        <w:rPr>
          <w:b/>
          <w:bCs/>
          <w:sz w:val="22"/>
          <w:szCs w:val="22"/>
        </w:rPr>
        <w:t xml:space="preserve"> Emily Carter AM</w:t>
      </w:r>
      <w:r w:rsidR="00444FE4" w:rsidRPr="00444FE4">
        <w:rPr>
          <w:sz w:val="22"/>
          <w:szCs w:val="22"/>
        </w:rPr>
        <w:br/>
      </w:r>
      <w:proofErr w:type="spellStart"/>
      <w:r w:rsidRPr="00444FE4">
        <w:rPr>
          <w:sz w:val="22"/>
          <w:szCs w:val="22"/>
        </w:rPr>
        <w:t>Marninwarntikura</w:t>
      </w:r>
      <w:proofErr w:type="spellEnd"/>
      <w:r w:rsidRPr="00444FE4">
        <w:rPr>
          <w:sz w:val="22"/>
          <w:szCs w:val="22"/>
        </w:rPr>
        <w:t xml:space="preserve"> Women’s Resource Centre </w:t>
      </w:r>
    </w:p>
    <w:p w14:paraId="5FB0B5F7" w14:textId="42B75618" w:rsidR="4E739D11" w:rsidRPr="00444FE4" w:rsidRDefault="266E9F45" w:rsidP="7A07F7FB">
      <w:pPr>
        <w:rPr>
          <w:sz w:val="22"/>
          <w:szCs w:val="22"/>
        </w:rPr>
      </w:pPr>
      <w:proofErr w:type="spellStart"/>
      <w:r w:rsidRPr="00444FE4">
        <w:rPr>
          <w:b/>
          <w:bCs/>
          <w:sz w:val="22"/>
          <w:szCs w:val="22"/>
        </w:rPr>
        <w:t>Ms</w:t>
      </w:r>
      <w:proofErr w:type="spellEnd"/>
      <w:r w:rsidRPr="00444FE4">
        <w:rPr>
          <w:b/>
          <w:bCs/>
          <w:sz w:val="22"/>
          <w:szCs w:val="22"/>
        </w:rPr>
        <w:t xml:space="preserve"> Melinda Cilento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>Committee for Economic Development of Australia</w:t>
      </w:r>
    </w:p>
    <w:p w14:paraId="27C7DD8F" w14:textId="4567476B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Professor Kay Cook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Swinburne University of Technology </w:t>
      </w:r>
    </w:p>
    <w:p w14:paraId="2F450D59" w14:textId="7349C115" w:rsidR="76459C6B" w:rsidRPr="00444FE4" w:rsidRDefault="771C7201" w:rsidP="7A07F7FB">
      <w:pPr>
        <w:rPr>
          <w:sz w:val="22"/>
          <w:szCs w:val="22"/>
        </w:rPr>
      </w:pPr>
      <w:proofErr w:type="spellStart"/>
      <w:r w:rsidRPr="00444FE4">
        <w:rPr>
          <w:b/>
          <w:bCs/>
          <w:sz w:val="22"/>
          <w:szCs w:val="22"/>
        </w:rPr>
        <w:t>Mr</w:t>
      </w:r>
      <w:proofErr w:type="spellEnd"/>
      <w:r w:rsidRPr="00444FE4">
        <w:rPr>
          <w:b/>
          <w:bCs/>
          <w:sz w:val="22"/>
          <w:szCs w:val="22"/>
        </w:rPr>
        <w:t xml:space="preserve"> Matthew Cox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The Bryan Foundation </w:t>
      </w:r>
    </w:p>
    <w:p w14:paraId="6E949D00" w14:textId="4A3056AE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Dr Cassandra Goldie AO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Australian Council of Social Service </w:t>
      </w:r>
    </w:p>
    <w:p w14:paraId="6CE7BDBE" w14:textId="5B05CA0C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Dr Travers McLeod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>Brotherhood of St Laurence</w:t>
      </w:r>
    </w:p>
    <w:p w14:paraId="047089E2" w14:textId="0F56A299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Sally McManus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>Australian Council of Trade Unions</w:t>
      </w:r>
    </w:p>
    <w:p w14:paraId="2B9CA59A" w14:textId="233495B4" w:rsidR="51E741C5" w:rsidRPr="00444FE4" w:rsidRDefault="78F9BB2F" w:rsidP="00736A80">
      <w:pPr>
        <w:rPr>
          <w:sz w:val="22"/>
          <w:szCs w:val="22"/>
        </w:rPr>
      </w:pPr>
      <w:proofErr w:type="spellStart"/>
      <w:r w:rsidRPr="00444FE4">
        <w:rPr>
          <w:b/>
          <w:bCs/>
          <w:sz w:val="22"/>
          <w:szCs w:val="22"/>
        </w:rPr>
        <w:t>Ms</w:t>
      </w:r>
      <w:proofErr w:type="spellEnd"/>
      <w:r w:rsidRPr="00444FE4">
        <w:rPr>
          <w:b/>
          <w:bCs/>
          <w:sz w:val="22"/>
          <w:szCs w:val="22"/>
        </w:rPr>
        <w:t xml:space="preserve"> Donnella Mills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>National Aboriginal Community Controlled Health Organisation</w:t>
      </w:r>
    </w:p>
    <w:p w14:paraId="08C3F926" w14:textId="01BF1D68" w:rsidR="76459C6B" w:rsidRPr="00444FE4" w:rsidRDefault="771C7201" w:rsidP="7A07F7FB">
      <w:pPr>
        <w:rPr>
          <w:sz w:val="22"/>
          <w:szCs w:val="22"/>
        </w:rPr>
      </w:pPr>
      <w:r w:rsidRPr="00444FE4">
        <w:rPr>
          <w:b/>
          <w:bCs/>
          <w:sz w:val="22"/>
          <w:szCs w:val="22"/>
        </w:rPr>
        <w:t>Associate Professor Ben Phillips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 xml:space="preserve">Australian National University </w:t>
      </w:r>
    </w:p>
    <w:p w14:paraId="29EF1597" w14:textId="3EEC9F35" w:rsidR="76459C6B" w:rsidRPr="00444FE4" w:rsidRDefault="771C7201" w:rsidP="7A07F7FB">
      <w:pPr>
        <w:rPr>
          <w:sz w:val="22"/>
          <w:szCs w:val="22"/>
        </w:rPr>
      </w:pPr>
      <w:proofErr w:type="spellStart"/>
      <w:r w:rsidRPr="00444FE4">
        <w:rPr>
          <w:b/>
          <w:bCs/>
          <w:sz w:val="22"/>
          <w:szCs w:val="22"/>
        </w:rPr>
        <w:t>Ms</w:t>
      </w:r>
      <w:proofErr w:type="spellEnd"/>
      <w:r w:rsidRPr="00444FE4">
        <w:rPr>
          <w:b/>
          <w:bCs/>
          <w:sz w:val="22"/>
          <w:szCs w:val="22"/>
        </w:rPr>
        <w:t xml:space="preserve"> Leah van </w:t>
      </w:r>
      <w:r w:rsidR="7565EA40" w:rsidRPr="00444FE4">
        <w:rPr>
          <w:b/>
          <w:bCs/>
          <w:sz w:val="22"/>
          <w:szCs w:val="22"/>
        </w:rPr>
        <w:t>Poppel</w:t>
      </w:r>
      <w:r w:rsidR="00444FE4" w:rsidRPr="00444FE4">
        <w:rPr>
          <w:sz w:val="22"/>
          <w:szCs w:val="22"/>
        </w:rPr>
        <w:br/>
      </w:r>
      <w:r w:rsidR="7565EA40" w:rsidRPr="00444FE4">
        <w:rPr>
          <w:sz w:val="22"/>
          <w:szCs w:val="22"/>
        </w:rPr>
        <w:t>Independent</w:t>
      </w:r>
      <w:r w:rsidRPr="00444FE4">
        <w:rPr>
          <w:sz w:val="22"/>
          <w:szCs w:val="22"/>
        </w:rPr>
        <w:t xml:space="preserve"> Advisory Council to the National Disability Insurance Scheme </w:t>
      </w:r>
    </w:p>
    <w:p w14:paraId="459737D8" w14:textId="40C3EDB6" w:rsidR="76459C6B" w:rsidRPr="00444FE4" w:rsidRDefault="771C7201" w:rsidP="7A07F7FB">
      <w:pPr>
        <w:rPr>
          <w:rFonts w:ascii="Open Sans" w:eastAsia="Open Sans" w:hAnsi="Open Sans" w:cs="Open Sans"/>
          <w:sz w:val="22"/>
          <w:szCs w:val="22"/>
        </w:rPr>
      </w:pPr>
      <w:r w:rsidRPr="00444FE4">
        <w:rPr>
          <w:b/>
          <w:bCs/>
          <w:sz w:val="22"/>
          <w:szCs w:val="22"/>
        </w:rPr>
        <w:t>Professor Peter Whiteford</w:t>
      </w:r>
      <w:r w:rsidR="00444FE4" w:rsidRPr="00444FE4">
        <w:rPr>
          <w:sz w:val="22"/>
          <w:szCs w:val="22"/>
        </w:rPr>
        <w:br/>
      </w:r>
      <w:r w:rsidRPr="00444FE4">
        <w:rPr>
          <w:sz w:val="22"/>
          <w:szCs w:val="22"/>
        </w:rPr>
        <w:t>Australian National University</w:t>
      </w:r>
    </w:p>
    <w:p w14:paraId="517EDB99" w14:textId="2569837B" w:rsidR="7765ED8D" w:rsidRDefault="006BF307" w:rsidP="003A7C1B">
      <w:pPr>
        <w:pStyle w:val="Heading2"/>
      </w:pPr>
      <w:r w:rsidRPr="7A07F7FB">
        <w:t>Ex-officio members</w:t>
      </w:r>
    </w:p>
    <w:p w14:paraId="0C83E624" w14:textId="6177404E" w:rsidR="7765ED8D" w:rsidRPr="001470CE" w:rsidRDefault="006BF307" w:rsidP="004E11F4">
      <w:pPr>
        <w:rPr>
          <w:sz w:val="22"/>
          <w:szCs w:val="22"/>
        </w:rPr>
      </w:pPr>
      <w:proofErr w:type="spellStart"/>
      <w:r w:rsidRPr="001470CE">
        <w:rPr>
          <w:b/>
          <w:bCs/>
          <w:sz w:val="22"/>
          <w:szCs w:val="22"/>
        </w:rPr>
        <w:t>Mr</w:t>
      </w:r>
      <w:proofErr w:type="spellEnd"/>
      <w:r w:rsidRPr="001470CE">
        <w:rPr>
          <w:b/>
          <w:bCs/>
          <w:sz w:val="22"/>
          <w:szCs w:val="22"/>
        </w:rPr>
        <w:t xml:space="preserve"> Michael Lye</w:t>
      </w:r>
      <w:r w:rsidR="00444FE4" w:rsidRPr="001470CE">
        <w:rPr>
          <w:sz w:val="22"/>
          <w:szCs w:val="22"/>
        </w:rPr>
        <w:br/>
      </w:r>
      <w:r w:rsidR="72AA626C" w:rsidRPr="001470CE">
        <w:rPr>
          <w:sz w:val="22"/>
          <w:szCs w:val="22"/>
        </w:rPr>
        <w:t>Secretary</w:t>
      </w:r>
      <w:r w:rsidRPr="001470CE">
        <w:rPr>
          <w:sz w:val="22"/>
          <w:szCs w:val="22"/>
        </w:rPr>
        <w:t xml:space="preserve"> of the Department of Social Services</w:t>
      </w:r>
    </w:p>
    <w:p w14:paraId="0A4B45C5" w14:textId="6B0CD2FB" w:rsidR="1C0E6BD1" w:rsidRPr="001470CE" w:rsidRDefault="006BF307">
      <w:pPr>
        <w:rPr>
          <w:sz w:val="22"/>
          <w:szCs w:val="22"/>
        </w:rPr>
      </w:pPr>
      <w:proofErr w:type="spellStart"/>
      <w:r w:rsidRPr="001470CE">
        <w:rPr>
          <w:b/>
          <w:bCs/>
          <w:sz w:val="22"/>
          <w:szCs w:val="22"/>
        </w:rPr>
        <w:t>Ms</w:t>
      </w:r>
      <w:proofErr w:type="spellEnd"/>
      <w:r w:rsidRPr="001470CE">
        <w:rPr>
          <w:b/>
          <w:bCs/>
          <w:sz w:val="22"/>
          <w:szCs w:val="22"/>
        </w:rPr>
        <w:t xml:space="preserve"> Jenny Wilkinson PSM</w:t>
      </w:r>
      <w:r w:rsidR="00444FE4" w:rsidRPr="001470CE">
        <w:rPr>
          <w:sz w:val="22"/>
          <w:szCs w:val="22"/>
        </w:rPr>
        <w:br/>
      </w:r>
      <w:r w:rsidRPr="001470CE">
        <w:rPr>
          <w:sz w:val="22"/>
          <w:szCs w:val="22"/>
        </w:rPr>
        <w:t>Secretary of the Department of the Treasury</w:t>
      </w:r>
    </w:p>
    <w:sectPr w:rsidR="1C0E6BD1" w:rsidRPr="001470CE" w:rsidSect="003A7C1B">
      <w:footerReference w:type="default" r:id="rId10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5A7F" w14:textId="77777777" w:rsidR="00D275F0" w:rsidRDefault="00D275F0" w:rsidP="0030128C">
      <w:pPr>
        <w:spacing w:after="0" w:line="240" w:lineRule="auto"/>
      </w:pPr>
      <w:r>
        <w:separator/>
      </w:r>
    </w:p>
  </w:endnote>
  <w:endnote w:type="continuationSeparator" w:id="0">
    <w:p w14:paraId="2BF028F5" w14:textId="77777777" w:rsidR="00D275F0" w:rsidRDefault="00D275F0" w:rsidP="0030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4236042"/>
      <w:docPartObj>
        <w:docPartGallery w:val="Page Numbers (Bottom of Page)"/>
        <w:docPartUnique/>
      </w:docPartObj>
    </w:sdtPr>
    <w:sdtEndPr>
      <w:rPr>
        <w:rStyle w:val="PageNumber"/>
        <w:sz w:val="18"/>
        <w:szCs w:val="20"/>
      </w:rPr>
    </w:sdtEndPr>
    <w:sdtContent>
      <w:p w14:paraId="5DF04843" w14:textId="77777777" w:rsidR="001470CE" w:rsidRPr="002D24E0" w:rsidRDefault="001470CE" w:rsidP="001470CE">
        <w:pPr>
          <w:pStyle w:val="Footer"/>
          <w:framePr w:wrap="none" w:vAnchor="text" w:hAnchor="margin" w:xAlign="right" w:y="1"/>
          <w:rPr>
            <w:rStyle w:val="PageNumber"/>
            <w:sz w:val="18"/>
            <w:szCs w:val="20"/>
          </w:rPr>
        </w:pPr>
        <w:r w:rsidRPr="002D24E0">
          <w:rPr>
            <w:rStyle w:val="PageNumber"/>
            <w:sz w:val="18"/>
            <w:szCs w:val="20"/>
          </w:rPr>
          <w:fldChar w:fldCharType="begin"/>
        </w:r>
        <w:r w:rsidRPr="002D24E0">
          <w:rPr>
            <w:rStyle w:val="PageNumber"/>
            <w:sz w:val="18"/>
            <w:szCs w:val="20"/>
          </w:rPr>
          <w:instrText xml:space="preserve"> PAGE </w:instrText>
        </w:r>
        <w:r w:rsidRPr="002D24E0">
          <w:rPr>
            <w:rStyle w:val="PageNumber"/>
            <w:sz w:val="18"/>
            <w:szCs w:val="20"/>
          </w:rPr>
          <w:fldChar w:fldCharType="separate"/>
        </w:r>
        <w:r>
          <w:rPr>
            <w:rStyle w:val="PageNumber"/>
            <w:sz w:val="18"/>
            <w:szCs w:val="20"/>
          </w:rPr>
          <w:t>10</w:t>
        </w:r>
        <w:r w:rsidRPr="002D24E0">
          <w:rPr>
            <w:rStyle w:val="PageNumber"/>
            <w:sz w:val="18"/>
            <w:szCs w:val="20"/>
          </w:rPr>
          <w:fldChar w:fldCharType="end"/>
        </w:r>
      </w:p>
    </w:sdtContent>
  </w:sdt>
  <w:p w14:paraId="66BEF1E2" w14:textId="38F1F592" w:rsidR="001470CE" w:rsidRPr="001470CE" w:rsidRDefault="001470CE" w:rsidP="001470CE">
    <w:pPr>
      <w:pStyle w:val="Footer"/>
      <w:ind w:right="360"/>
      <w:rPr>
        <w:sz w:val="18"/>
        <w:szCs w:val="20"/>
      </w:rPr>
    </w:pPr>
    <w:r>
      <w:rPr>
        <w:sz w:val="18"/>
        <w:szCs w:val="20"/>
      </w:rPr>
      <w:t>EIAC 2026 Report – Appendix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CE4F" w14:textId="77777777" w:rsidR="00D275F0" w:rsidRDefault="00D275F0" w:rsidP="0030128C">
      <w:pPr>
        <w:spacing w:after="0" w:line="240" w:lineRule="auto"/>
      </w:pPr>
      <w:r>
        <w:separator/>
      </w:r>
    </w:p>
  </w:footnote>
  <w:footnote w:type="continuationSeparator" w:id="0">
    <w:p w14:paraId="149C20EB" w14:textId="77777777" w:rsidR="00D275F0" w:rsidRDefault="00D275F0" w:rsidP="00301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D3637"/>
    <w:rsid w:val="001470CE"/>
    <w:rsid w:val="0030128C"/>
    <w:rsid w:val="00337959"/>
    <w:rsid w:val="003A7C1B"/>
    <w:rsid w:val="003B3650"/>
    <w:rsid w:val="00444FE4"/>
    <w:rsid w:val="00477F2D"/>
    <w:rsid w:val="004E11F4"/>
    <w:rsid w:val="006BF307"/>
    <w:rsid w:val="00736A80"/>
    <w:rsid w:val="00930DF3"/>
    <w:rsid w:val="00954A80"/>
    <w:rsid w:val="00B50281"/>
    <w:rsid w:val="00BF4B01"/>
    <w:rsid w:val="00D06F7A"/>
    <w:rsid w:val="00D275F0"/>
    <w:rsid w:val="00E805BF"/>
    <w:rsid w:val="00E82897"/>
    <w:rsid w:val="02B775B4"/>
    <w:rsid w:val="06EB34B6"/>
    <w:rsid w:val="087C27BA"/>
    <w:rsid w:val="097DDE20"/>
    <w:rsid w:val="0BCE50A8"/>
    <w:rsid w:val="0ED61FFF"/>
    <w:rsid w:val="0F48F818"/>
    <w:rsid w:val="0FB3DCA1"/>
    <w:rsid w:val="10F0F6D2"/>
    <w:rsid w:val="130EBD35"/>
    <w:rsid w:val="14F0116D"/>
    <w:rsid w:val="1515BAB0"/>
    <w:rsid w:val="15DB4F4C"/>
    <w:rsid w:val="1A6DD45B"/>
    <w:rsid w:val="1C0E6BD1"/>
    <w:rsid w:val="1C7915D3"/>
    <w:rsid w:val="1CB5FD78"/>
    <w:rsid w:val="1D9044D0"/>
    <w:rsid w:val="234B4B1B"/>
    <w:rsid w:val="24729313"/>
    <w:rsid w:val="266E9F45"/>
    <w:rsid w:val="2A5A4806"/>
    <w:rsid w:val="31F084C4"/>
    <w:rsid w:val="33044073"/>
    <w:rsid w:val="35DAF2E9"/>
    <w:rsid w:val="386C6147"/>
    <w:rsid w:val="4B020D59"/>
    <w:rsid w:val="4E739D11"/>
    <w:rsid w:val="513D4578"/>
    <w:rsid w:val="51E741C5"/>
    <w:rsid w:val="56B07248"/>
    <w:rsid w:val="5757548E"/>
    <w:rsid w:val="5B50319B"/>
    <w:rsid w:val="613F160A"/>
    <w:rsid w:val="623D4EF6"/>
    <w:rsid w:val="66673373"/>
    <w:rsid w:val="66936B14"/>
    <w:rsid w:val="67B11D11"/>
    <w:rsid w:val="688A5F51"/>
    <w:rsid w:val="6C2800DB"/>
    <w:rsid w:val="6D036108"/>
    <w:rsid w:val="71462DE3"/>
    <w:rsid w:val="72AA626C"/>
    <w:rsid w:val="739660E9"/>
    <w:rsid w:val="7565EA40"/>
    <w:rsid w:val="75F67185"/>
    <w:rsid w:val="76459C6B"/>
    <w:rsid w:val="771C7201"/>
    <w:rsid w:val="7765ED8D"/>
    <w:rsid w:val="78194318"/>
    <w:rsid w:val="78F9BB2F"/>
    <w:rsid w:val="796B50C3"/>
    <w:rsid w:val="7A07F7FB"/>
    <w:rsid w:val="7A23F54F"/>
    <w:rsid w:val="7A36DC00"/>
    <w:rsid w:val="7DBD3637"/>
    <w:rsid w:val="7F7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D3637"/>
  <w15:chartTrackingRefBased/>
  <w15:docId w15:val="{D49A8D91-7B09-41C7-AD80-43C3F2C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1B"/>
    <w:rPr>
      <w:rFonts w:ascii="Arial" w:hAnsi="Arial"/>
      <w:color w:val="274168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C1B"/>
    <w:pPr>
      <w:keepNext/>
      <w:keepLines/>
      <w:spacing w:before="360" w:after="120" w:line="240" w:lineRule="auto"/>
      <w:outlineLvl w:val="0"/>
    </w:pPr>
    <w:rPr>
      <w:rFonts w:eastAsia="Times New Roman" w:cs="Times New Roman"/>
      <w:b/>
      <w:color w:val="274168"/>
      <w:kern w:val="2"/>
      <w:sz w:val="56"/>
      <w:szCs w:val="40"/>
      <w:lang w:val="en-AU" w:eastAsia="en-US"/>
      <w14:ligatures w14:val="standardContextual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7C1B"/>
    <w:pPr>
      <w:outlineLvl w:val="1"/>
    </w:pPr>
    <w:rPr>
      <w:rFonts w:eastAsiaTheme="minorEastAsia"/>
      <w:sz w:val="32"/>
      <w:szCs w:val="21"/>
    </w:rPr>
  </w:style>
  <w:style w:type="paragraph" w:styleId="Heading3">
    <w:name w:val="heading 3"/>
    <w:basedOn w:val="Normal"/>
    <w:next w:val="Normal"/>
    <w:uiPriority w:val="9"/>
    <w:unhideWhenUsed/>
    <w:qFormat/>
    <w:rsid w:val="1C0E6BD1"/>
    <w:pPr>
      <w:keepNext/>
      <w:keepLines/>
      <w:spacing w:before="160" w:after="80"/>
      <w:outlineLvl w:val="2"/>
    </w:pPr>
    <w:rPr>
      <w:rFonts w:eastAsiaTheme="majorEastAsia" w:cstheme="majorBidi"/>
      <w:color w:val="78BB8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1B"/>
  </w:style>
  <w:style w:type="paragraph" w:styleId="Footer">
    <w:name w:val="footer"/>
    <w:basedOn w:val="Normal"/>
    <w:link w:val="FooterChar"/>
    <w:uiPriority w:val="99"/>
    <w:unhideWhenUsed/>
    <w:rsid w:val="003A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1B"/>
  </w:style>
  <w:style w:type="paragraph" w:styleId="NoSpacing">
    <w:name w:val="No Spacing"/>
    <w:link w:val="NoSpacingChar"/>
    <w:uiPriority w:val="1"/>
    <w:qFormat/>
    <w:rsid w:val="003A7C1B"/>
    <w:pPr>
      <w:spacing w:after="0" w:line="240" w:lineRule="auto"/>
    </w:pPr>
    <w:rPr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A7C1B"/>
    <w:rPr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A7C1B"/>
    <w:rPr>
      <w:rFonts w:ascii="Arial" w:eastAsia="Times New Roman" w:hAnsi="Arial" w:cs="Times New Roman"/>
      <w:b/>
      <w:color w:val="274168"/>
      <w:kern w:val="2"/>
      <w:sz w:val="56"/>
      <w:szCs w:val="40"/>
      <w:lang w:val="en-AU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7C1B"/>
    <w:rPr>
      <w:rFonts w:ascii="Arial" w:hAnsi="Arial" w:cs="Times New Roman"/>
      <w:b/>
      <w:color w:val="274168"/>
      <w:kern w:val="2"/>
      <w:sz w:val="32"/>
      <w:szCs w:val="21"/>
      <w:lang w:val="en-AU" w:eastAsia="en-US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14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IAC 2026">
      <a:dk1>
        <a:srgbClr val="161A38"/>
      </a:dk1>
      <a:lt1>
        <a:srgbClr val="FFFFFF"/>
      </a:lt1>
      <a:dk2>
        <a:srgbClr val="274168"/>
      </a:dk2>
      <a:lt2>
        <a:srgbClr val="F9F1E7"/>
      </a:lt2>
      <a:accent1>
        <a:srgbClr val="BDDEC8"/>
      </a:accent1>
      <a:accent2>
        <a:srgbClr val="CDE8DA"/>
      </a:accent2>
      <a:accent3>
        <a:srgbClr val="6483A0"/>
      </a:accent3>
      <a:accent4>
        <a:srgbClr val="A9B6C7"/>
      </a:accent4>
      <a:accent5>
        <a:srgbClr val="F39771"/>
      </a:accent5>
      <a:accent6>
        <a:srgbClr val="F9C4AB"/>
      </a:accent6>
      <a:hlink>
        <a:srgbClr val="0000F3"/>
      </a:hlink>
      <a:folHlink>
        <a:srgbClr val="61009F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3961058C245BEF4AF807FF0A8B5" ma:contentTypeVersion="15" ma:contentTypeDescription="Create a new document." ma:contentTypeScope="" ma:versionID="607cca0e8724715335628ab8acc23d97">
  <xsd:schema xmlns:xsd="http://www.w3.org/2001/XMLSchema" xmlns:xs="http://www.w3.org/2001/XMLSchema" xmlns:p="http://schemas.microsoft.com/office/2006/metadata/properties" xmlns:ns2="3e147bc4-5544-4b94-9088-c1843b0874a1" xmlns:ns3="0af6d21a-2057-4de5-a5c0-a1d89562576d" targetNamespace="http://schemas.microsoft.com/office/2006/metadata/properties" ma:root="true" ma:fieldsID="b274b6162619dcf681b8d4864ae5e652" ns2:_="" ns3:_="">
    <xsd:import namespace="3e147bc4-5544-4b94-9088-c1843b0874a1"/>
    <xsd:import namespace="0af6d21a-2057-4de5-a5c0-a1d895625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ersioncategor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47bc4-5544-4b94-9088-c1843b087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Versioncategory" ma:index="16" nillable="true" ma:displayName="Version category" ma:format="Dropdown" ma:internalName="Version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iginal version"/>
                    <xsd:enumeration value="Committee member input"/>
                    <xsd:enumeration value="Current version"/>
                    <xsd:enumeration value="Email"/>
                    <xsd:enumeration value="Consolidated version"/>
                    <xsd:enumeration value="Final version"/>
                    <xsd:enumeration value="Tracker"/>
                    <xsd:enumeration value="DSS input"/>
                    <xsd:enumeration value="Superseded version"/>
                    <xsd:enumeration value="CoP paper"/>
                    <xsd:enumeration value="Denni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2" nillable="true" ma:displayName="Comments 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d21a-2057-4de5-a5c0-a1d8956257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7c56b9-865b-4b75-9589-27b06730f848}" ma:internalName="TaxCatchAll" ma:showField="CatchAllData" ma:web="0af6d21a-2057-4de5-a5c0-a1d895625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ategory xmlns="3e147bc4-5544-4b94-9088-c1843b0874a1" xsi:nil="true"/>
    <Comments xmlns="3e147bc4-5544-4b94-9088-c1843b0874a1" xsi:nil="true"/>
    <lcf76f155ced4ddcb4097134ff3c332f xmlns="3e147bc4-5544-4b94-9088-c1843b0874a1">
      <Terms xmlns="http://schemas.microsoft.com/office/infopath/2007/PartnerControls"/>
    </lcf76f155ced4ddcb4097134ff3c332f>
    <TaxCatchAll xmlns="0af6d21a-2057-4de5-a5c0-a1d8956257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CB3B5-B97C-490C-A9D3-5E47673F8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47bc4-5544-4b94-9088-c1843b0874a1"/>
    <ds:schemaRef ds:uri="0af6d21a-2057-4de5-a5c0-a1d895625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77F96-633B-4AA0-8FEE-6EE3ECD0CD0D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af6d21a-2057-4de5-a5c0-a1d89562576d"/>
    <ds:schemaRef ds:uri="3e147bc4-5544-4b94-9088-c1843b0874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47EC7E-F9E8-42D0-AC01-95C6D804D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members</dc:title>
  <dc:subject/>
  <dc:creator>PIPER, Rachel</dc:creator>
  <cp:keywords>[SEC=OFFICIAL]</cp:keywords>
  <dc:description/>
  <cp:lastModifiedBy>MCKELL, Karen</cp:lastModifiedBy>
  <cp:revision>6</cp:revision>
  <cp:lastPrinted>2026-04-16T05:26:00Z</cp:lastPrinted>
  <dcterms:created xsi:type="dcterms:W3CDTF">2026-04-16T02:07:00Z</dcterms:created>
  <dcterms:modified xsi:type="dcterms:W3CDTF">2026-04-16T06:38:00Z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0x010100D1DB53961058C245BEF4AF807FF0A8B5</vt:lpwstr>
  </property>
  <property fmtid="{D5CDD505-2E9C-101B-9397-08002B2CF9AE}" pid="3" name="MSIP_Label_eb34d90b-fc41-464d-af60-f74d721d0790_Enabled">
    <vt:lpwstr>true</vt:lpwstr>
  </property>
  <property fmtid="{D5CDD505-2E9C-101B-9397-08002B2CF9AE}" pid="4" name="MSIP_Label_eb34d90b-fc41-464d-af60-f74d721d0790_SetDate">
    <vt:lpwstr>2026-02-26T00:29:50Z</vt:lpwstr>
  </property>
  <property fmtid="{D5CDD505-2E9C-101B-9397-08002B2CF9AE}" pid="5" name="MSIP_Label_eb34d90b-fc41-464d-af60-f74d721d0790_Method">
    <vt:lpwstr>Privileged</vt:lpwstr>
  </property>
  <property fmtid="{D5CDD505-2E9C-101B-9397-08002B2CF9AE}" pid="6" name="MSIP_Label_eb34d90b-fc41-464d-af60-f74d721d0790_Name">
    <vt:lpwstr>OFFICIAL</vt:lpwstr>
  </property>
  <property fmtid="{D5CDD505-2E9C-101B-9397-08002B2CF9AE}" pid="7" name="MSIP_Label_eb34d90b-fc41-464d-af60-f74d721d0790_SiteId">
    <vt:lpwstr>61e36dd1-ca6e-4d61-aa0a-2b4eb88317a3</vt:lpwstr>
  </property>
  <property fmtid="{D5CDD505-2E9C-101B-9397-08002B2CF9AE}" pid="8" name="MSIP_Label_eb34d90b-fc41-464d-af60-f74d721d0790_ActionId">
    <vt:lpwstr>9bfbabf489234b41ad67f0c06329bd40</vt:lpwstr>
  </property>
  <property fmtid="{D5CDD505-2E9C-101B-9397-08002B2CF9AE}" pid="9" name="MSIP_Label_eb34d90b-fc41-464d-af60-f74d721d0790_ContentBits">
    <vt:lpwstr>3</vt:lpwstr>
  </property>
  <property fmtid="{D5CDD505-2E9C-101B-9397-08002B2CF9AE}" pid="10" name="MSIP_Label_eb34d90b-fc41-464d-af60-f74d721d0790_Tag">
    <vt:lpwstr>10, 0, 1, 2</vt:lpwstr>
  </property>
  <property fmtid="{D5CDD505-2E9C-101B-9397-08002B2CF9AE}" pid="11" name="MediaServiceImageTags">
    <vt:lpwstr/>
  </property>
  <property fmtid="{D5CDD505-2E9C-101B-9397-08002B2CF9AE}" pid="12" name="PM_DisplayValueSecClassificationWithQualifier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Value_Footer">
    <vt:lpwstr>OFFICIAL</vt:lpwstr>
  </property>
  <property fmtid="{D5CDD505-2E9C-101B-9397-08002B2CF9AE}" pid="15" name="PM_InsertionValue">
    <vt:lpwstr>OFFICIAL</vt:lpwstr>
  </property>
  <property fmtid="{D5CDD505-2E9C-101B-9397-08002B2CF9AE}" pid="16" name="PM_Display">
    <vt:lpwstr>OFFICIAL</vt:lpwstr>
  </property>
  <property fmtid="{D5CDD505-2E9C-101B-9397-08002B2CF9AE}" pid="17" name="PM_Note">
    <vt:lpwstr/>
  </property>
  <property fmtid="{D5CDD505-2E9C-101B-9397-08002B2CF9AE}" pid="18" name="PM_Expires">
    <vt:lpwstr/>
  </property>
  <property fmtid="{D5CDD505-2E9C-101B-9397-08002B2CF9AE}" pid="19" name="PM_OriginationTimeStamp">
    <vt:lpwstr>2026-02-26T00:29:50Z</vt:lpwstr>
  </property>
  <property fmtid="{D5CDD505-2E9C-101B-9397-08002B2CF9AE}" pid="20" name="PM_Originating_FileId">
    <vt:lpwstr>893FD19A99F944D78EADACF3B6551E18</vt:lpwstr>
  </property>
  <property fmtid="{D5CDD505-2E9C-101B-9397-08002B2CF9AE}" pid="21" name="PM_DowngradeTo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</vt:lpwstr>
  </property>
  <property fmtid="{D5CDD505-2E9C-101B-9397-08002B2CF9AE}" pid="25" name="PMHMAC">
    <vt:lpwstr>v=2024.1;a=SHA256;h=06F42BB797B6DF5C15AA7F3B1A9CB7CFE3F63A45C58053C9FB8DAA61BCBF8B54</vt:lpwstr>
  </property>
  <property fmtid="{D5CDD505-2E9C-101B-9397-08002B2CF9AE}" pid="26" name="PM_Qualifier">
    <vt:lpwstr/>
  </property>
  <property fmtid="{D5CDD505-2E9C-101B-9397-08002B2CF9AE}" pid="27" name="PM_Markers">
    <vt:lpwstr/>
  </property>
  <property fmtid="{D5CDD505-2E9C-101B-9397-08002B2CF9AE}" pid="28" name="PM_Caveats_Count">
    <vt:lpwstr>0</vt:lpwstr>
  </property>
  <property fmtid="{D5CDD505-2E9C-101B-9397-08002B2CF9AE}" pid="29" name="PM_DownTo">
    <vt:lpwstr/>
  </property>
  <property fmtid="{D5CDD505-2E9C-101B-9397-08002B2CF9AE}" pid="30" name="PM_SecurityClassification_Prev">
    <vt:lpwstr>OFFICIAL</vt:lpwstr>
  </property>
  <property fmtid="{D5CDD505-2E9C-101B-9397-08002B2CF9AE}" pid="31" name="PM_Qualifier_Prev">
    <vt:lpwstr/>
  </property>
  <property fmtid="{D5CDD505-2E9C-101B-9397-08002B2CF9AE}" pid="32" name="PM_Originator_Hash_SHA1">
    <vt:lpwstr>CB3AFEC26853FC05427973FCDBFBD00C5AB13D35</vt:lpwstr>
  </property>
  <property fmtid="{D5CDD505-2E9C-101B-9397-08002B2CF9AE}" pid="33" name="PM_OriginatorUserAccountName_SHA256">
    <vt:lpwstr>94F7B4D951C6AA60E56CB836A6050D128607909F08D9517AF745DD63CBD3FE90</vt:lpwstr>
  </property>
  <property fmtid="{D5CDD505-2E9C-101B-9397-08002B2CF9AE}" pid="34" name="PM_OriginatorDomainName_SHA256">
    <vt:lpwstr>E83A2A66C4061446A7E3732E8D44762184B6B377D962B96C83DC624302585857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Hash_Version">
    <vt:lpwstr>2024.1</vt:lpwstr>
  </property>
  <property fmtid="{D5CDD505-2E9C-101B-9397-08002B2CF9AE}" pid="37" name="PM_Hash_Salt_Prev">
    <vt:lpwstr>71F45B254C97FE0EFD465D1B07C25364</vt:lpwstr>
  </property>
  <property fmtid="{D5CDD505-2E9C-101B-9397-08002B2CF9AE}" pid="38" name="PM_Hash_Salt">
    <vt:lpwstr>8B02BDB70D0EBBBCB5EADC8E5E01740E</vt:lpwstr>
  </property>
  <property fmtid="{D5CDD505-2E9C-101B-9397-08002B2CF9AE}" pid="39" name="PM_Hash_SHA1">
    <vt:lpwstr>0B19809497ECD31781668F81CA3BC10469B7E6D5</vt:lpwstr>
  </property>
</Properties>
</file>