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618" w14:textId="40A80065" w:rsidR="00920FD9" w:rsidRPr="002D11D0" w:rsidRDefault="00920FD9" w:rsidP="003E15AF">
      <w:pPr>
        <w:pStyle w:val="Heading1"/>
      </w:pP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 xml:space="preserve">laces, </w:t>
      </w: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>eople</w:t>
      </w:r>
      <w:r w:rsidRPr="002D11D0">
        <w:t xml:space="preserve"> </w:t>
      </w:r>
      <w:r w:rsidR="00A85C65">
        <w:t xml:space="preserve">(SPSP) </w:t>
      </w:r>
      <w:r w:rsidRPr="002D11D0">
        <w:t xml:space="preserve">National Leadership Group </w:t>
      </w:r>
      <w:r w:rsidR="000E22E6" w:rsidRPr="002D11D0">
        <w:t>(NLG)</w:t>
      </w:r>
      <w:r w:rsidR="00A85C65">
        <w:t xml:space="preserve"> -</w:t>
      </w:r>
      <w:r w:rsidR="000E22E6" w:rsidRPr="002D11D0">
        <w:t xml:space="preserve"> </w:t>
      </w:r>
      <w:r w:rsidRPr="002D11D0">
        <w:t xml:space="preserve">Communique – </w:t>
      </w:r>
      <w:r w:rsidR="004C4A54">
        <w:t>June</w:t>
      </w:r>
      <w:r w:rsidR="00A55C17" w:rsidRPr="002D11D0">
        <w:t xml:space="preserve"> 2025</w:t>
      </w:r>
    </w:p>
    <w:p w14:paraId="1B7FD81F" w14:textId="4A519863" w:rsidR="00920FD9" w:rsidRPr="002D11D0" w:rsidRDefault="00920FD9" w:rsidP="00920FD9">
      <w:pPr>
        <w:rPr>
          <w:rFonts w:ascii="Aptos" w:hAnsi="Aptos"/>
          <w:b/>
          <w:bCs/>
        </w:rPr>
      </w:pPr>
      <w:r w:rsidRPr="002D11D0">
        <w:rPr>
          <w:rFonts w:ascii="Aptos" w:hAnsi="Aptos"/>
          <w:b/>
          <w:bCs/>
        </w:rPr>
        <w:t xml:space="preserve">The </w:t>
      </w:r>
      <w:r w:rsidRPr="002D11D0">
        <w:rPr>
          <w:rFonts w:ascii="Aptos" w:hAnsi="Aptos"/>
          <w:b/>
          <w:bCs/>
          <w:i/>
        </w:rPr>
        <w:t>Stronger Places, Stronger People</w:t>
      </w:r>
      <w:r w:rsidRPr="002D11D0">
        <w:rPr>
          <w:rFonts w:ascii="Aptos" w:hAnsi="Aptos"/>
          <w:b/>
          <w:bCs/>
        </w:rPr>
        <w:t xml:space="preserve"> (SPSP) National Leadership Group</w:t>
      </w:r>
      <w:r w:rsidR="002D11D0">
        <w:rPr>
          <w:rFonts w:ascii="Aptos" w:hAnsi="Aptos"/>
          <w:b/>
          <w:bCs/>
        </w:rPr>
        <w:t xml:space="preserve"> (NLG)</w:t>
      </w:r>
      <w:r w:rsidRPr="002D11D0">
        <w:rPr>
          <w:rFonts w:ascii="Aptos" w:hAnsi="Aptos"/>
          <w:b/>
          <w:bCs/>
        </w:rPr>
        <w:t xml:space="preserve"> met in </w:t>
      </w:r>
      <w:r w:rsidR="004C4A54">
        <w:rPr>
          <w:rFonts w:ascii="Aptos" w:hAnsi="Aptos"/>
          <w:b/>
          <w:bCs/>
        </w:rPr>
        <w:t xml:space="preserve">Canberra </w:t>
      </w:r>
      <w:r w:rsidRPr="002D11D0">
        <w:rPr>
          <w:rFonts w:ascii="Aptos" w:hAnsi="Aptos"/>
          <w:b/>
          <w:bCs/>
        </w:rPr>
        <w:t>and virtually</w:t>
      </w:r>
      <w:r w:rsidR="005966F7" w:rsidRPr="002D11D0">
        <w:rPr>
          <w:rFonts w:ascii="Aptos" w:hAnsi="Aptos"/>
          <w:b/>
          <w:bCs/>
        </w:rPr>
        <w:t>,</w:t>
      </w:r>
      <w:r w:rsidRPr="002D11D0">
        <w:rPr>
          <w:rFonts w:ascii="Aptos" w:hAnsi="Aptos"/>
          <w:b/>
          <w:bCs/>
        </w:rPr>
        <w:t xml:space="preserve"> on </w:t>
      </w:r>
      <w:r w:rsidR="004C4A54">
        <w:rPr>
          <w:rFonts w:ascii="Aptos" w:hAnsi="Aptos"/>
          <w:b/>
          <w:bCs/>
        </w:rPr>
        <w:t xml:space="preserve">Thursday 26 June </w:t>
      </w:r>
      <w:r w:rsidRPr="002D11D0">
        <w:rPr>
          <w:rFonts w:ascii="Aptos" w:hAnsi="Aptos"/>
          <w:b/>
          <w:bCs/>
        </w:rPr>
        <w:t>202</w:t>
      </w:r>
      <w:r w:rsidR="00A55C17" w:rsidRPr="002D11D0">
        <w:rPr>
          <w:rFonts w:ascii="Aptos" w:hAnsi="Aptos"/>
          <w:b/>
          <w:bCs/>
        </w:rPr>
        <w:t>5</w:t>
      </w:r>
      <w:r w:rsidR="004C4A54">
        <w:rPr>
          <w:rFonts w:ascii="Aptos" w:hAnsi="Aptos"/>
          <w:b/>
          <w:bCs/>
        </w:rPr>
        <w:t>.</w:t>
      </w:r>
    </w:p>
    <w:p w14:paraId="079DF937" w14:textId="7AA77617" w:rsidR="00226482" w:rsidRPr="002D11D0" w:rsidRDefault="00226482" w:rsidP="00226482">
      <w:pPr>
        <w:rPr>
          <w:rFonts w:ascii="Aptos" w:hAnsi="Aptos"/>
        </w:rPr>
      </w:pPr>
      <w:r w:rsidRPr="002D11D0">
        <w:rPr>
          <w:rFonts w:ascii="Aptos" w:hAnsi="Aptos"/>
        </w:rPr>
        <w:t>The SPSP National Leadership Group</w:t>
      </w:r>
      <w:r w:rsidR="00866610">
        <w:rPr>
          <w:rFonts w:ascii="Aptos" w:hAnsi="Aptos"/>
        </w:rPr>
        <w:t xml:space="preserve"> </w:t>
      </w:r>
      <w:r w:rsidRPr="002D11D0">
        <w:rPr>
          <w:rFonts w:ascii="Aptos" w:hAnsi="Aptos"/>
        </w:rPr>
        <w:t xml:space="preserve">held its </w:t>
      </w:r>
      <w:r w:rsidR="004C4A54">
        <w:rPr>
          <w:rFonts w:ascii="Aptos" w:hAnsi="Aptos"/>
        </w:rPr>
        <w:t xml:space="preserve">second </w:t>
      </w:r>
      <w:r w:rsidRPr="002D11D0">
        <w:rPr>
          <w:rFonts w:ascii="Aptos" w:hAnsi="Aptos"/>
        </w:rPr>
        <w:t>meeting for 202</w:t>
      </w:r>
      <w:r w:rsidR="00A55C17" w:rsidRPr="002D11D0">
        <w:rPr>
          <w:rFonts w:ascii="Aptos" w:hAnsi="Aptos"/>
        </w:rPr>
        <w:t>5</w:t>
      </w:r>
      <w:r w:rsidR="004C4A54">
        <w:rPr>
          <w:rFonts w:ascii="Aptos" w:hAnsi="Aptos"/>
        </w:rPr>
        <w:t xml:space="preserve"> i</w:t>
      </w:r>
      <w:r w:rsidRPr="002D11D0">
        <w:rPr>
          <w:rFonts w:ascii="Aptos" w:hAnsi="Aptos"/>
        </w:rPr>
        <w:t xml:space="preserve">n </w:t>
      </w:r>
      <w:r w:rsidR="004C4A54">
        <w:rPr>
          <w:rFonts w:ascii="Aptos" w:hAnsi="Aptos"/>
        </w:rPr>
        <w:t xml:space="preserve">Canberra at </w:t>
      </w:r>
      <w:r w:rsidR="001A370C">
        <w:rPr>
          <w:rFonts w:ascii="Aptos" w:hAnsi="Aptos"/>
        </w:rPr>
        <w:t xml:space="preserve">the </w:t>
      </w:r>
      <w:r w:rsidR="004C4A54">
        <w:rPr>
          <w:rFonts w:ascii="Aptos" w:hAnsi="Aptos"/>
        </w:rPr>
        <w:t>Department of Social Services</w:t>
      </w:r>
      <w:r w:rsidR="001A370C">
        <w:rPr>
          <w:rFonts w:ascii="Aptos" w:hAnsi="Aptos"/>
        </w:rPr>
        <w:t xml:space="preserve">, </w:t>
      </w:r>
      <w:r w:rsidR="004C4A54">
        <w:rPr>
          <w:rFonts w:ascii="Aptos" w:hAnsi="Aptos"/>
        </w:rPr>
        <w:t>Enid Lyons Building a</w:t>
      </w:r>
      <w:r w:rsidR="00754210">
        <w:rPr>
          <w:rFonts w:ascii="Aptos" w:hAnsi="Aptos"/>
        </w:rPr>
        <w:t>s</w:t>
      </w:r>
      <w:r w:rsidR="004C4A54">
        <w:rPr>
          <w:rFonts w:ascii="Aptos" w:hAnsi="Aptos"/>
        </w:rPr>
        <w:t xml:space="preserve"> well as virtually. </w:t>
      </w:r>
      <w:r w:rsidR="00B53CED" w:rsidRPr="002D11D0">
        <w:rPr>
          <w:rFonts w:ascii="Aptos" w:hAnsi="Aptos"/>
        </w:rPr>
        <w:t xml:space="preserve">This meeting was </w:t>
      </w:r>
      <w:r w:rsidR="004C4A54">
        <w:rPr>
          <w:rFonts w:ascii="Aptos" w:hAnsi="Aptos"/>
        </w:rPr>
        <w:t>the 21</w:t>
      </w:r>
      <w:r w:rsidR="004C4A54" w:rsidRPr="004C4A54">
        <w:rPr>
          <w:rFonts w:ascii="Aptos" w:hAnsi="Aptos"/>
          <w:vertAlign w:val="superscript"/>
        </w:rPr>
        <w:t>st</w:t>
      </w:r>
      <w:r w:rsidR="00692250">
        <w:rPr>
          <w:rFonts w:ascii="Aptos" w:hAnsi="Aptos"/>
        </w:rPr>
        <w:t> </w:t>
      </w:r>
      <w:r w:rsidR="004C4A54">
        <w:rPr>
          <w:rFonts w:ascii="Aptos" w:hAnsi="Aptos"/>
        </w:rPr>
        <w:t xml:space="preserve">meeting of </w:t>
      </w:r>
      <w:r w:rsidR="00B53CED" w:rsidRPr="002D11D0">
        <w:rPr>
          <w:rFonts w:ascii="Aptos" w:hAnsi="Aptos"/>
        </w:rPr>
        <w:t xml:space="preserve">NLG </w:t>
      </w:r>
      <w:r w:rsidR="004C4A54">
        <w:rPr>
          <w:rFonts w:ascii="Aptos" w:hAnsi="Aptos"/>
        </w:rPr>
        <w:t xml:space="preserve">since it commenced in </w:t>
      </w:r>
      <w:r w:rsidR="004C4A54" w:rsidRPr="004C4A54">
        <w:rPr>
          <w:rFonts w:ascii="Aptos" w:hAnsi="Aptos"/>
        </w:rPr>
        <w:t>2020</w:t>
      </w:r>
      <w:r w:rsidR="00B53CED" w:rsidRPr="002D11D0">
        <w:rPr>
          <w:rFonts w:ascii="Aptos" w:hAnsi="Aptos"/>
        </w:rPr>
        <w:t>.</w:t>
      </w:r>
      <w:r w:rsidRPr="002D11D0">
        <w:rPr>
          <w:rFonts w:ascii="Aptos" w:hAnsi="Aptos"/>
        </w:rPr>
        <w:t xml:space="preserve"> </w:t>
      </w:r>
    </w:p>
    <w:p w14:paraId="2ACB1946" w14:textId="629634FE" w:rsidR="006E3097" w:rsidRDefault="00AC58D1" w:rsidP="00226482">
      <w:pPr>
        <w:rPr>
          <w:rFonts w:ascii="Aptos" w:hAnsi="Aptos"/>
        </w:rPr>
      </w:pPr>
      <w:r>
        <w:rPr>
          <w:rFonts w:ascii="Aptos" w:hAnsi="Aptos"/>
        </w:rPr>
        <w:t>Members</w:t>
      </w:r>
      <w:r w:rsidR="004C4A54">
        <w:rPr>
          <w:rFonts w:ascii="Aptos" w:hAnsi="Aptos"/>
        </w:rPr>
        <w:t xml:space="preserve"> discuss</w:t>
      </w:r>
      <w:r w:rsidR="00173518">
        <w:rPr>
          <w:rFonts w:ascii="Aptos" w:hAnsi="Aptos"/>
        </w:rPr>
        <w:t>ed</w:t>
      </w:r>
      <w:r w:rsidR="004C4A54">
        <w:rPr>
          <w:rFonts w:ascii="Aptos" w:hAnsi="Aptos"/>
        </w:rPr>
        <w:t xml:space="preserve"> the role and purpose of the NLG </w:t>
      </w:r>
      <w:r w:rsidR="00750E96">
        <w:rPr>
          <w:rFonts w:ascii="Aptos" w:hAnsi="Aptos"/>
        </w:rPr>
        <w:t xml:space="preserve">focussing on </w:t>
      </w:r>
      <w:r w:rsidR="00937C19">
        <w:rPr>
          <w:rFonts w:ascii="Aptos" w:hAnsi="Aptos"/>
        </w:rPr>
        <w:t xml:space="preserve">the </w:t>
      </w:r>
      <w:r w:rsidR="00F33DAA">
        <w:rPr>
          <w:rFonts w:ascii="Aptos" w:hAnsi="Aptos"/>
        </w:rPr>
        <w:t>following</w:t>
      </w:r>
      <w:r w:rsidR="00937C19">
        <w:rPr>
          <w:rFonts w:ascii="Aptos" w:hAnsi="Aptos"/>
        </w:rPr>
        <w:t xml:space="preserve"> </w:t>
      </w:r>
      <w:r w:rsidR="00750E96">
        <w:rPr>
          <w:rFonts w:ascii="Aptos" w:hAnsi="Aptos"/>
        </w:rPr>
        <w:t>key themes</w:t>
      </w:r>
      <w:r w:rsidR="006E3097">
        <w:rPr>
          <w:rFonts w:ascii="Aptos" w:hAnsi="Aptos"/>
        </w:rPr>
        <w:t>:</w:t>
      </w:r>
    </w:p>
    <w:p w14:paraId="2EEDBDCE" w14:textId="4F63AE32" w:rsidR="0002545B" w:rsidRPr="00692250" w:rsidRDefault="0093158C" w:rsidP="0002545B">
      <w:pPr>
        <w:numPr>
          <w:ilvl w:val="1"/>
          <w:numId w:val="4"/>
        </w:numPr>
        <w:spacing w:after="120" w:line="240" w:lineRule="auto"/>
        <w:ind w:left="1077" w:hanging="357"/>
        <w:rPr>
          <w:rFonts w:ascii="Aptos" w:hAnsi="Aptos"/>
        </w:rPr>
      </w:pPr>
      <w:r>
        <w:rPr>
          <w:rFonts w:ascii="Aptos" w:hAnsi="Aptos"/>
        </w:rPr>
        <w:t>T</w:t>
      </w:r>
      <w:r w:rsidR="0002545B" w:rsidRPr="00692250">
        <w:rPr>
          <w:rFonts w:ascii="Aptos" w:hAnsi="Aptos"/>
        </w:rPr>
        <w:t>he purpose/role of the NLG</w:t>
      </w:r>
    </w:p>
    <w:p w14:paraId="71974E6A" w14:textId="25BE47C4" w:rsidR="0002545B" w:rsidRPr="00692250" w:rsidRDefault="00F33DAA" w:rsidP="0002545B">
      <w:pPr>
        <w:numPr>
          <w:ilvl w:val="1"/>
          <w:numId w:val="4"/>
        </w:numPr>
        <w:spacing w:after="120" w:line="240" w:lineRule="auto"/>
        <w:ind w:left="1077" w:hanging="357"/>
        <w:rPr>
          <w:rFonts w:ascii="Aptos" w:hAnsi="Aptos"/>
        </w:rPr>
      </w:pPr>
      <w:r>
        <w:rPr>
          <w:rFonts w:ascii="Aptos" w:hAnsi="Aptos"/>
        </w:rPr>
        <w:t xml:space="preserve">Role of </w:t>
      </w:r>
      <w:r w:rsidR="0002545B" w:rsidRPr="00692250">
        <w:rPr>
          <w:rFonts w:ascii="Aptos" w:hAnsi="Aptos"/>
        </w:rPr>
        <w:t>PLACE and other placed-based governance bodies</w:t>
      </w:r>
    </w:p>
    <w:p w14:paraId="54A83CC1" w14:textId="77777777" w:rsidR="0002545B" w:rsidRPr="00692250" w:rsidRDefault="0002545B" w:rsidP="0002545B">
      <w:pPr>
        <w:numPr>
          <w:ilvl w:val="1"/>
          <w:numId w:val="4"/>
        </w:numPr>
        <w:spacing w:after="120" w:line="240" w:lineRule="auto"/>
        <w:ind w:left="1077" w:hanging="357"/>
        <w:rPr>
          <w:rFonts w:ascii="Aptos" w:hAnsi="Aptos"/>
        </w:rPr>
      </w:pPr>
      <w:r w:rsidRPr="00692250">
        <w:rPr>
          <w:rFonts w:ascii="Aptos" w:hAnsi="Aptos"/>
        </w:rPr>
        <w:t>SPSP Evaluation</w:t>
      </w:r>
    </w:p>
    <w:p w14:paraId="552FA8E1" w14:textId="77777777" w:rsidR="0002545B" w:rsidRPr="00692250" w:rsidRDefault="0002545B" w:rsidP="0002545B">
      <w:pPr>
        <w:numPr>
          <w:ilvl w:val="1"/>
          <w:numId w:val="4"/>
        </w:numPr>
        <w:spacing w:after="120" w:line="240" w:lineRule="auto"/>
        <w:ind w:left="1077" w:hanging="357"/>
        <w:rPr>
          <w:rFonts w:ascii="Aptos" w:hAnsi="Aptos"/>
        </w:rPr>
      </w:pPr>
      <w:r w:rsidRPr="00692250">
        <w:rPr>
          <w:rFonts w:ascii="Aptos" w:hAnsi="Aptos"/>
        </w:rPr>
        <w:t>Importance of community</w:t>
      </w:r>
    </w:p>
    <w:p w14:paraId="206EA7BE" w14:textId="77777777" w:rsidR="0002545B" w:rsidRPr="00692250" w:rsidRDefault="0002545B" w:rsidP="0002545B">
      <w:pPr>
        <w:numPr>
          <w:ilvl w:val="1"/>
          <w:numId w:val="4"/>
        </w:numPr>
        <w:spacing w:after="120" w:line="240" w:lineRule="auto"/>
        <w:ind w:left="1077" w:hanging="357"/>
        <w:rPr>
          <w:rFonts w:ascii="Aptos" w:hAnsi="Aptos"/>
        </w:rPr>
      </w:pPr>
      <w:r w:rsidRPr="00692250">
        <w:rPr>
          <w:rFonts w:ascii="Aptos" w:hAnsi="Aptos"/>
        </w:rPr>
        <w:t>Jurisdictional involvement</w:t>
      </w:r>
    </w:p>
    <w:p w14:paraId="7BAE41B8" w14:textId="2B34401E" w:rsidR="004C4A54" w:rsidRDefault="004C4A54" w:rsidP="00226482">
      <w:pPr>
        <w:rPr>
          <w:rFonts w:ascii="Aptos" w:hAnsi="Aptos"/>
        </w:rPr>
      </w:pPr>
      <w:r>
        <w:rPr>
          <w:rFonts w:ascii="Aptos" w:hAnsi="Aptos"/>
        </w:rPr>
        <w:t xml:space="preserve">Ms Deanna Hutchinson from Burnie Works </w:t>
      </w:r>
      <w:r w:rsidR="00713661">
        <w:rPr>
          <w:rFonts w:ascii="Aptos" w:hAnsi="Aptos"/>
        </w:rPr>
        <w:t>provided insights into the</w:t>
      </w:r>
      <w:r>
        <w:rPr>
          <w:rFonts w:ascii="Aptos" w:hAnsi="Aptos"/>
        </w:rPr>
        <w:t xml:space="preserve"> connection between the Stronger Places Alliance (SPA) and NLG</w:t>
      </w:r>
      <w:r w:rsidR="00754210">
        <w:rPr>
          <w:rFonts w:ascii="Aptos" w:hAnsi="Aptos"/>
        </w:rPr>
        <w:t xml:space="preserve"> and how th</w:t>
      </w:r>
      <w:r w:rsidR="007F6820">
        <w:rPr>
          <w:rFonts w:ascii="Aptos" w:hAnsi="Aptos"/>
        </w:rPr>
        <w:t>at</w:t>
      </w:r>
      <w:r w:rsidR="00754210">
        <w:rPr>
          <w:rFonts w:ascii="Aptos" w:hAnsi="Aptos"/>
        </w:rPr>
        <w:t xml:space="preserve"> connection can strengthen through collaboration and communication</w:t>
      </w:r>
      <w:r>
        <w:rPr>
          <w:rFonts w:ascii="Aptos" w:hAnsi="Aptos"/>
        </w:rPr>
        <w:t>.</w:t>
      </w:r>
    </w:p>
    <w:p w14:paraId="1B92070F" w14:textId="12C57611" w:rsidR="004C4A54" w:rsidRDefault="00C35439" w:rsidP="00226482">
      <w:pPr>
        <w:rPr>
          <w:rFonts w:ascii="Aptos" w:hAnsi="Aptos"/>
        </w:rPr>
      </w:pPr>
      <w:r>
        <w:rPr>
          <w:rFonts w:ascii="Aptos" w:hAnsi="Aptos"/>
        </w:rPr>
        <w:t xml:space="preserve">Members welcomed </w:t>
      </w:r>
      <w:r w:rsidR="00AB0971">
        <w:rPr>
          <w:rFonts w:ascii="Aptos" w:hAnsi="Aptos"/>
        </w:rPr>
        <w:t>Mr Michael Lye</w:t>
      </w:r>
      <w:r w:rsidR="00313AEF">
        <w:rPr>
          <w:rFonts w:ascii="Aptos" w:hAnsi="Aptos"/>
        </w:rPr>
        <w:t>, Secretary of Department of Social Services</w:t>
      </w:r>
      <w:r w:rsidR="008B4132">
        <w:rPr>
          <w:rFonts w:ascii="Aptos" w:hAnsi="Aptos"/>
        </w:rPr>
        <w:t xml:space="preserve">, where he provided an update on </w:t>
      </w:r>
      <w:r w:rsidR="00AB0971">
        <w:rPr>
          <w:rFonts w:ascii="Aptos" w:hAnsi="Aptos"/>
        </w:rPr>
        <w:t xml:space="preserve">what </w:t>
      </w:r>
      <w:r w:rsidR="001A370C">
        <w:rPr>
          <w:rFonts w:ascii="Aptos" w:hAnsi="Aptos"/>
        </w:rPr>
        <w:t>g</w:t>
      </w:r>
      <w:r w:rsidR="00AB0971">
        <w:rPr>
          <w:rFonts w:ascii="Aptos" w:hAnsi="Aptos"/>
        </w:rPr>
        <w:t xml:space="preserve">overnment expects from </w:t>
      </w:r>
      <w:r w:rsidR="00E53BB3">
        <w:rPr>
          <w:rFonts w:ascii="Aptos" w:hAnsi="Aptos"/>
        </w:rPr>
        <w:t>place</w:t>
      </w:r>
      <w:r w:rsidR="00AB0971">
        <w:rPr>
          <w:rFonts w:ascii="Aptos" w:hAnsi="Aptos"/>
        </w:rPr>
        <w:t>-</w:t>
      </w:r>
      <w:r w:rsidR="00E53BB3">
        <w:rPr>
          <w:rFonts w:ascii="Aptos" w:hAnsi="Aptos"/>
        </w:rPr>
        <w:t>b</w:t>
      </w:r>
      <w:r w:rsidR="00AB0971">
        <w:rPr>
          <w:rFonts w:ascii="Aptos" w:hAnsi="Aptos"/>
        </w:rPr>
        <w:t xml:space="preserve">ased </w:t>
      </w:r>
      <w:r w:rsidR="00E53BB3">
        <w:rPr>
          <w:rFonts w:ascii="Aptos" w:hAnsi="Aptos"/>
        </w:rPr>
        <w:t>work</w:t>
      </w:r>
      <w:r w:rsidR="00AB0971">
        <w:rPr>
          <w:rFonts w:ascii="Aptos" w:hAnsi="Aptos"/>
        </w:rPr>
        <w:t xml:space="preserve"> and the role NLG </w:t>
      </w:r>
      <w:r w:rsidR="007F6820">
        <w:rPr>
          <w:rFonts w:ascii="Aptos" w:hAnsi="Aptos"/>
        </w:rPr>
        <w:t xml:space="preserve">can play in supporting that approach and </w:t>
      </w:r>
      <w:r w:rsidR="00F25E9A">
        <w:rPr>
          <w:rFonts w:ascii="Aptos" w:hAnsi="Aptos"/>
        </w:rPr>
        <w:t>commitment</w:t>
      </w:r>
      <w:r w:rsidR="007F6820">
        <w:rPr>
          <w:rFonts w:ascii="Aptos" w:hAnsi="Aptos"/>
        </w:rPr>
        <w:t xml:space="preserve">.  </w:t>
      </w:r>
    </w:p>
    <w:p w14:paraId="2D886171" w14:textId="5FC42E96" w:rsidR="00AC1D87" w:rsidRDefault="00AC1D87" w:rsidP="00AC1D87">
      <w:pPr>
        <w:rPr>
          <w:rFonts w:ascii="Aptos" w:hAnsi="Aptos"/>
        </w:rPr>
      </w:pPr>
      <w:r>
        <w:rPr>
          <w:rFonts w:ascii="Aptos" w:hAnsi="Aptos"/>
        </w:rPr>
        <w:t>Professor Tim Reddel</w:t>
      </w:r>
      <w:r w:rsidR="009B6F83">
        <w:rPr>
          <w:rFonts w:ascii="Aptos" w:hAnsi="Aptos"/>
        </w:rPr>
        <w:t xml:space="preserve"> from the </w:t>
      </w:r>
      <w:r w:rsidR="00A36981">
        <w:rPr>
          <w:rFonts w:ascii="Aptos" w:hAnsi="Aptos"/>
        </w:rPr>
        <w:t>Institut</w:t>
      </w:r>
      <w:r w:rsidR="009B6F83">
        <w:rPr>
          <w:rFonts w:ascii="Aptos" w:hAnsi="Aptos"/>
        </w:rPr>
        <w:t>e</w:t>
      </w:r>
      <w:r w:rsidR="00A36981">
        <w:rPr>
          <w:rFonts w:ascii="Aptos" w:hAnsi="Aptos"/>
        </w:rPr>
        <w:t xml:space="preserve"> for Social Science Research</w:t>
      </w:r>
      <w:r w:rsidR="009B6F83">
        <w:rPr>
          <w:rFonts w:ascii="Aptos" w:hAnsi="Aptos"/>
        </w:rPr>
        <w:t xml:space="preserve"> at t</w:t>
      </w:r>
      <w:r w:rsidR="00A36981">
        <w:rPr>
          <w:rFonts w:ascii="Aptos" w:hAnsi="Aptos"/>
        </w:rPr>
        <w:t>he University of Queensland</w:t>
      </w:r>
      <w:r w:rsidR="00292FEE">
        <w:rPr>
          <w:rFonts w:ascii="Aptos" w:hAnsi="Aptos"/>
        </w:rPr>
        <w:t xml:space="preserve"> and</w:t>
      </w:r>
      <w:r w:rsidR="00EB3B9A">
        <w:rPr>
          <w:rFonts w:ascii="Aptos" w:hAnsi="Aptos"/>
        </w:rPr>
        <w:t xml:space="preserve"> </w:t>
      </w:r>
      <w:r w:rsidR="003341B2">
        <w:rPr>
          <w:rFonts w:ascii="Aptos" w:hAnsi="Aptos"/>
        </w:rPr>
        <w:t>Mr Rodney Greene, Practice Lead, Collaboration for Impact</w:t>
      </w:r>
      <w:r w:rsidR="00F96B11">
        <w:rPr>
          <w:rFonts w:ascii="Aptos" w:hAnsi="Aptos"/>
        </w:rPr>
        <w:t>, provided members with an update</w:t>
      </w:r>
      <w:r w:rsidR="003341B2">
        <w:rPr>
          <w:rFonts w:ascii="Aptos" w:hAnsi="Aptos"/>
        </w:rPr>
        <w:t xml:space="preserve"> </w:t>
      </w:r>
      <w:r>
        <w:rPr>
          <w:rFonts w:ascii="Aptos" w:hAnsi="Aptos"/>
        </w:rPr>
        <w:t xml:space="preserve">on </w:t>
      </w:r>
      <w:r w:rsidR="004C10FE">
        <w:rPr>
          <w:rFonts w:ascii="Aptos" w:hAnsi="Aptos"/>
        </w:rPr>
        <w:t>consultations with communities and stakeholders regarding the</w:t>
      </w:r>
      <w:r>
        <w:rPr>
          <w:rFonts w:ascii="Aptos" w:hAnsi="Aptos"/>
        </w:rPr>
        <w:t xml:space="preserve"> SPSP enhanced model </w:t>
      </w:r>
      <w:r w:rsidR="004C10FE">
        <w:rPr>
          <w:rFonts w:ascii="Aptos" w:hAnsi="Aptos"/>
        </w:rPr>
        <w:t>development</w:t>
      </w:r>
      <w:r>
        <w:rPr>
          <w:rFonts w:ascii="Aptos" w:hAnsi="Aptos"/>
        </w:rPr>
        <w:t xml:space="preserve">. </w:t>
      </w:r>
      <w:r w:rsidR="00FC3967">
        <w:rPr>
          <w:rFonts w:ascii="Aptos" w:hAnsi="Aptos"/>
        </w:rPr>
        <w:t>M</w:t>
      </w:r>
      <w:r>
        <w:rPr>
          <w:rFonts w:ascii="Aptos" w:hAnsi="Aptos"/>
        </w:rPr>
        <w:t xml:space="preserve">embers </w:t>
      </w:r>
      <w:r w:rsidR="00FC3967">
        <w:rPr>
          <w:rFonts w:ascii="Aptos" w:hAnsi="Aptos"/>
        </w:rPr>
        <w:t>agreed to provide</w:t>
      </w:r>
      <w:r>
        <w:rPr>
          <w:rFonts w:ascii="Aptos" w:hAnsi="Aptos"/>
        </w:rPr>
        <w:t xml:space="preserve"> feedback on </w:t>
      </w:r>
      <w:r w:rsidR="00954D85">
        <w:rPr>
          <w:rFonts w:ascii="Aptos" w:hAnsi="Aptos"/>
        </w:rPr>
        <w:t xml:space="preserve">the </w:t>
      </w:r>
      <w:r>
        <w:rPr>
          <w:rFonts w:ascii="Aptos" w:hAnsi="Aptos"/>
        </w:rPr>
        <w:t xml:space="preserve">deliverables </w:t>
      </w:r>
      <w:r w:rsidR="001C0466">
        <w:rPr>
          <w:rFonts w:ascii="Aptos" w:hAnsi="Aptos"/>
        </w:rPr>
        <w:t xml:space="preserve">that </w:t>
      </w:r>
      <w:r>
        <w:rPr>
          <w:rFonts w:ascii="Aptos" w:hAnsi="Aptos"/>
        </w:rPr>
        <w:t xml:space="preserve">had </w:t>
      </w:r>
      <w:r w:rsidR="001C0466">
        <w:rPr>
          <w:rFonts w:ascii="Aptos" w:hAnsi="Aptos"/>
        </w:rPr>
        <w:t xml:space="preserve">been </w:t>
      </w:r>
      <w:r>
        <w:rPr>
          <w:rFonts w:ascii="Aptos" w:hAnsi="Aptos"/>
        </w:rPr>
        <w:t>developed as well as</w:t>
      </w:r>
      <w:r w:rsidR="009E50A3">
        <w:rPr>
          <w:rFonts w:ascii="Aptos" w:hAnsi="Aptos"/>
        </w:rPr>
        <w:t xml:space="preserve"> reporting</w:t>
      </w:r>
      <w:r>
        <w:rPr>
          <w:rFonts w:ascii="Aptos" w:hAnsi="Aptos"/>
        </w:rPr>
        <w:t xml:space="preserve"> templates.  </w:t>
      </w:r>
    </w:p>
    <w:p w14:paraId="2888A5D1" w14:textId="3C312E2C" w:rsidR="00076DAE" w:rsidRDefault="002D5C8C" w:rsidP="009E50A3">
      <w:pPr>
        <w:rPr>
          <w:rFonts w:ascii="Aptos" w:hAnsi="Aptos"/>
        </w:rPr>
      </w:pPr>
      <w:r>
        <w:rPr>
          <w:rFonts w:ascii="Aptos" w:hAnsi="Aptos"/>
        </w:rPr>
        <w:t xml:space="preserve">The Group also participated in a </w:t>
      </w:r>
      <w:r w:rsidR="009E50A3">
        <w:rPr>
          <w:rFonts w:ascii="Aptos" w:hAnsi="Aptos"/>
        </w:rPr>
        <w:t>plenary discussion w</w:t>
      </w:r>
      <w:r>
        <w:rPr>
          <w:rFonts w:ascii="Aptos" w:hAnsi="Aptos"/>
        </w:rPr>
        <w:t xml:space="preserve">hich </w:t>
      </w:r>
      <w:r w:rsidR="009E50A3">
        <w:rPr>
          <w:rFonts w:ascii="Aptos" w:hAnsi="Aptos"/>
        </w:rPr>
        <w:t xml:space="preserve">had a </w:t>
      </w:r>
      <w:r w:rsidR="001A370C">
        <w:rPr>
          <w:rFonts w:ascii="Aptos" w:hAnsi="Aptos"/>
        </w:rPr>
        <w:t xml:space="preserve">strong </w:t>
      </w:r>
      <w:r w:rsidR="009E50A3">
        <w:rPr>
          <w:rFonts w:ascii="Aptos" w:hAnsi="Aptos"/>
        </w:rPr>
        <w:t xml:space="preserve">focus on defining the role of NLG over the next 5 years.  </w:t>
      </w:r>
    </w:p>
    <w:p w14:paraId="40A94849" w14:textId="52A6820E" w:rsidR="0067281C" w:rsidRPr="002D11D0" w:rsidRDefault="00013FCC" w:rsidP="0067281C">
      <w:pPr>
        <w:rPr>
          <w:rFonts w:ascii="Aptos" w:hAnsi="Aptos"/>
        </w:rPr>
      </w:pPr>
      <w:r>
        <w:rPr>
          <w:rFonts w:ascii="Aptos" w:hAnsi="Aptos"/>
        </w:rPr>
        <w:t xml:space="preserve">Members agreed the </w:t>
      </w:r>
      <w:r w:rsidR="0067281C" w:rsidRPr="002D11D0">
        <w:rPr>
          <w:rFonts w:ascii="Aptos" w:hAnsi="Aptos"/>
        </w:rPr>
        <w:t xml:space="preserve">next meeting </w:t>
      </w:r>
      <w:r w:rsidR="00D9078A">
        <w:rPr>
          <w:rFonts w:ascii="Aptos" w:hAnsi="Aptos"/>
        </w:rPr>
        <w:t>will be held</w:t>
      </w:r>
      <w:r w:rsidR="009469C7">
        <w:rPr>
          <w:rFonts w:ascii="Aptos" w:hAnsi="Aptos"/>
        </w:rPr>
        <w:t xml:space="preserve"> in September 202</w:t>
      </w:r>
      <w:r w:rsidR="0052570B">
        <w:rPr>
          <w:rFonts w:ascii="Aptos" w:hAnsi="Aptos"/>
        </w:rPr>
        <w:t>5</w:t>
      </w:r>
      <w:r w:rsidR="0067281C" w:rsidRPr="002D11D0">
        <w:rPr>
          <w:rFonts w:ascii="Aptos" w:hAnsi="Aptos"/>
        </w:rPr>
        <w:t xml:space="preserve">. </w:t>
      </w:r>
    </w:p>
    <w:sectPr w:rsidR="0067281C" w:rsidRPr="002D1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017B" w14:textId="77777777" w:rsidR="007B6EBB" w:rsidRDefault="007B6EBB" w:rsidP="00B04ED8">
      <w:pPr>
        <w:spacing w:after="0" w:line="240" w:lineRule="auto"/>
      </w:pPr>
      <w:r>
        <w:separator/>
      </w:r>
    </w:p>
  </w:endnote>
  <w:endnote w:type="continuationSeparator" w:id="0">
    <w:p w14:paraId="28773071" w14:textId="77777777" w:rsidR="007B6EBB" w:rsidRDefault="007B6EB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F15A" w14:textId="77777777" w:rsidR="007B6EBB" w:rsidRDefault="007B6EBB" w:rsidP="00B04ED8">
      <w:pPr>
        <w:spacing w:after="0" w:line="240" w:lineRule="auto"/>
      </w:pPr>
      <w:r>
        <w:separator/>
      </w:r>
    </w:p>
  </w:footnote>
  <w:footnote w:type="continuationSeparator" w:id="0">
    <w:p w14:paraId="18057440" w14:textId="77777777" w:rsidR="007B6EBB" w:rsidRDefault="007B6EB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447"/>
    <w:multiLevelType w:val="hybridMultilevel"/>
    <w:tmpl w:val="21C61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116"/>
    <w:multiLevelType w:val="hybridMultilevel"/>
    <w:tmpl w:val="46045C10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6AAD44F8"/>
    <w:multiLevelType w:val="hybridMultilevel"/>
    <w:tmpl w:val="5ACEE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418786">
    <w:abstractNumId w:val="0"/>
  </w:num>
  <w:num w:numId="2" w16cid:durableId="1241520453">
    <w:abstractNumId w:val="1"/>
  </w:num>
  <w:num w:numId="3" w16cid:durableId="522403321">
    <w:abstractNumId w:val="2"/>
  </w:num>
  <w:num w:numId="4" w16cid:durableId="294216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D9"/>
    <w:rsid w:val="00005633"/>
    <w:rsid w:val="00013FCC"/>
    <w:rsid w:val="0002545B"/>
    <w:rsid w:val="00052DFA"/>
    <w:rsid w:val="000548E6"/>
    <w:rsid w:val="00061CC2"/>
    <w:rsid w:val="00065088"/>
    <w:rsid w:val="00067939"/>
    <w:rsid w:val="00076DAE"/>
    <w:rsid w:val="00086EDA"/>
    <w:rsid w:val="000B6633"/>
    <w:rsid w:val="000D0DA0"/>
    <w:rsid w:val="000D2723"/>
    <w:rsid w:val="000E22E6"/>
    <w:rsid w:val="00113F10"/>
    <w:rsid w:val="00123020"/>
    <w:rsid w:val="00142D2B"/>
    <w:rsid w:val="00155BBD"/>
    <w:rsid w:val="001568EE"/>
    <w:rsid w:val="00173518"/>
    <w:rsid w:val="0018059B"/>
    <w:rsid w:val="001821E6"/>
    <w:rsid w:val="001A370C"/>
    <w:rsid w:val="001A54F9"/>
    <w:rsid w:val="001C0466"/>
    <w:rsid w:val="001C6E57"/>
    <w:rsid w:val="001E079C"/>
    <w:rsid w:val="001E630D"/>
    <w:rsid w:val="001F2610"/>
    <w:rsid w:val="001F36F9"/>
    <w:rsid w:val="00226482"/>
    <w:rsid w:val="00230BBB"/>
    <w:rsid w:val="00275F06"/>
    <w:rsid w:val="00276417"/>
    <w:rsid w:val="00276472"/>
    <w:rsid w:val="00284DC9"/>
    <w:rsid w:val="00292FEE"/>
    <w:rsid w:val="002B304E"/>
    <w:rsid w:val="002D11D0"/>
    <w:rsid w:val="002D5C8C"/>
    <w:rsid w:val="002D68C0"/>
    <w:rsid w:val="002E7C4C"/>
    <w:rsid w:val="00313AEF"/>
    <w:rsid w:val="00322C38"/>
    <w:rsid w:val="003341B2"/>
    <w:rsid w:val="0033584C"/>
    <w:rsid w:val="003362CF"/>
    <w:rsid w:val="00344DB2"/>
    <w:rsid w:val="00347980"/>
    <w:rsid w:val="00360B10"/>
    <w:rsid w:val="003776F2"/>
    <w:rsid w:val="00384DE0"/>
    <w:rsid w:val="00386B2A"/>
    <w:rsid w:val="003975FE"/>
    <w:rsid w:val="003B2BB8"/>
    <w:rsid w:val="003B54C6"/>
    <w:rsid w:val="003B7EF8"/>
    <w:rsid w:val="003D000F"/>
    <w:rsid w:val="003D34FF"/>
    <w:rsid w:val="003E15AF"/>
    <w:rsid w:val="004566EB"/>
    <w:rsid w:val="004B09A6"/>
    <w:rsid w:val="004B54CA"/>
    <w:rsid w:val="004C10FE"/>
    <w:rsid w:val="004C4A54"/>
    <w:rsid w:val="004C629D"/>
    <w:rsid w:val="004D62ED"/>
    <w:rsid w:val="004E5CBF"/>
    <w:rsid w:val="00505B4E"/>
    <w:rsid w:val="00514538"/>
    <w:rsid w:val="00516BFD"/>
    <w:rsid w:val="0052570B"/>
    <w:rsid w:val="00541A08"/>
    <w:rsid w:val="0054670D"/>
    <w:rsid w:val="00555B5B"/>
    <w:rsid w:val="005966F7"/>
    <w:rsid w:val="005C3AA9"/>
    <w:rsid w:val="005E2130"/>
    <w:rsid w:val="005F0C77"/>
    <w:rsid w:val="006105FF"/>
    <w:rsid w:val="00621FC5"/>
    <w:rsid w:val="00627D36"/>
    <w:rsid w:val="0063285D"/>
    <w:rsid w:val="006375C8"/>
    <w:rsid w:val="00637B02"/>
    <w:rsid w:val="00650B94"/>
    <w:rsid w:val="006712EB"/>
    <w:rsid w:val="0067281C"/>
    <w:rsid w:val="00683A84"/>
    <w:rsid w:val="00692250"/>
    <w:rsid w:val="00697A59"/>
    <w:rsid w:val="006A4CE7"/>
    <w:rsid w:val="006A66EF"/>
    <w:rsid w:val="006B7052"/>
    <w:rsid w:val="006D0289"/>
    <w:rsid w:val="006D1F9A"/>
    <w:rsid w:val="006E3097"/>
    <w:rsid w:val="006F5664"/>
    <w:rsid w:val="00713661"/>
    <w:rsid w:val="00723523"/>
    <w:rsid w:val="00736BDF"/>
    <w:rsid w:val="00750E96"/>
    <w:rsid w:val="00754210"/>
    <w:rsid w:val="00754A22"/>
    <w:rsid w:val="0075628D"/>
    <w:rsid w:val="00785261"/>
    <w:rsid w:val="007920FB"/>
    <w:rsid w:val="00792A17"/>
    <w:rsid w:val="007A5ABB"/>
    <w:rsid w:val="007B0256"/>
    <w:rsid w:val="007B224A"/>
    <w:rsid w:val="007B6EBB"/>
    <w:rsid w:val="007B7996"/>
    <w:rsid w:val="007C55E0"/>
    <w:rsid w:val="007F6820"/>
    <w:rsid w:val="008062F8"/>
    <w:rsid w:val="0082049C"/>
    <w:rsid w:val="00820C75"/>
    <w:rsid w:val="0083092C"/>
    <w:rsid w:val="0083177B"/>
    <w:rsid w:val="00866610"/>
    <w:rsid w:val="00884059"/>
    <w:rsid w:val="0089128D"/>
    <w:rsid w:val="008A4269"/>
    <w:rsid w:val="008B4132"/>
    <w:rsid w:val="008C0BE1"/>
    <w:rsid w:val="008C3800"/>
    <w:rsid w:val="008D1BF2"/>
    <w:rsid w:val="008F53B9"/>
    <w:rsid w:val="0091284E"/>
    <w:rsid w:val="009140A9"/>
    <w:rsid w:val="00920FD9"/>
    <w:rsid w:val="009225F0"/>
    <w:rsid w:val="009250FC"/>
    <w:rsid w:val="0093158C"/>
    <w:rsid w:val="0093462C"/>
    <w:rsid w:val="00937C19"/>
    <w:rsid w:val="009469C7"/>
    <w:rsid w:val="00950CD6"/>
    <w:rsid w:val="00953795"/>
    <w:rsid w:val="00954D64"/>
    <w:rsid w:val="00954D85"/>
    <w:rsid w:val="00974189"/>
    <w:rsid w:val="00990A8A"/>
    <w:rsid w:val="009A4AE4"/>
    <w:rsid w:val="009A619C"/>
    <w:rsid w:val="009B6F83"/>
    <w:rsid w:val="009E50A3"/>
    <w:rsid w:val="00A168D7"/>
    <w:rsid w:val="00A36981"/>
    <w:rsid w:val="00A55C17"/>
    <w:rsid w:val="00A563AC"/>
    <w:rsid w:val="00A62776"/>
    <w:rsid w:val="00A75466"/>
    <w:rsid w:val="00A764A9"/>
    <w:rsid w:val="00A76B64"/>
    <w:rsid w:val="00A815D8"/>
    <w:rsid w:val="00A8177D"/>
    <w:rsid w:val="00A85C65"/>
    <w:rsid w:val="00A955BE"/>
    <w:rsid w:val="00AB0971"/>
    <w:rsid w:val="00AC1D87"/>
    <w:rsid w:val="00AC58D1"/>
    <w:rsid w:val="00AD67A7"/>
    <w:rsid w:val="00AE3011"/>
    <w:rsid w:val="00AF44DC"/>
    <w:rsid w:val="00B04ED8"/>
    <w:rsid w:val="00B11071"/>
    <w:rsid w:val="00B149F9"/>
    <w:rsid w:val="00B32CC6"/>
    <w:rsid w:val="00B40FB9"/>
    <w:rsid w:val="00B53CED"/>
    <w:rsid w:val="00B707E1"/>
    <w:rsid w:val="00B721ED"/>
    <w:rsid w:val="00B91E3E"/>
    <w:rsid w:val="00B92781"/>
    <w:rsid w:val="00B92857"/>
    <w:rsid w:val="00BA2DB9"/>
    <w:rsid w:val="00BC7F92"/>
    <w:rsid w:val="00BE7148"/>
    <w:rsid w:val="00BF06E7"/>
    <w:rsid w:val="00C35439"/>
    <w:rsid w:val="00C430A3"/>
    <w:rsid w:val="00C5558F"/>
    <w:rsid w:val="00C561D2"/>
    <w:rsid w:val="00C576D2"/>
    <w:rsid w:val="00C72EF1"/>
    <w:rsid w:val="00C81125"/>
    <w:rsid w:val="00C84DD7"/>
    <w:rsid w:val="00CB4914"/>
    <w:rsid w:val="00CB5863"/>
    <w:rsid w:val="00CC64B9"/>
    <w:rsid w:val="00D018BB"/>
    <w:rsid w:val="00D25DC4"/>
    <w:rsid w:val="00D26A67"/>
    <w:rsid w:val="00D314C2"/>
    <w:rsid w:val="00D873D8"/>
    <w:rsid w:val="00D9078A"/>
    <w:rsid w:val="00D950F7"/>
    <w:rsid w:val="00DA243A"/>
    <w:rsid w:val="00DA47A8"/>
    <w:rsid w:val="00DC6BA1"/>
    <w:rsid w:val="00DF27A9"/>
    <w:rsid w:val="00E02D83"/>
    <w:rsid w:val="00E273E4"/>
    <w:rsid w:val="00E53BB3"/>
    <w:rsid w:val="00E923EA"/>
    <w:rsid w:val="00E9381E"/>
    <w:rsid w:val="00EA5F1D"/>
    <w:rsid w:val="00EB3B9A"/>
    <w:rsid w:val="00EF5ABF"/>
    <w:rsid w:val="00F07E96"/>
    <w:rsid w:val="00F25E9A"/>
    <w:rsid w:val="00F269DA"/>
    <w:rsid w:val="00F30AFE"/>
    <w:rsid w:val="00F33DAA"/>
    <w:rsid w:val="00F5662B"/>
    <w:rsid w:val="00F62CBC"/>
    <w:rsid w:val="00F70395"/>
    <w:rsid w:val="00F73960"/>
    <w:rsid w:val="00F84263"/>
    <w:rsid w:val="00F96B11"/>
    <w:rsid w:val="00FA02A0"/>
    <w:rsid w:val="00FC3967"/>
    <w:rsid w:val="00FD18DF"/>
    <w:rsid w:val="00FE0615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FF7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5AF"/>
    <w:pPr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AF"/>
    <w:rPr>
      <w:rFonts w:ascii="Aptos" w:hAnsi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AR bullet 1,Bullet Point,Bullet points,CV text,Content descriptions,Dot pt,F5 List Paragraph,L,List Paragraph1,List Paragraph11,List Paragraph111,Medium Grid 1 - Accent 21,NFP GP Bulleted List,Numbered Paragraph,Recommendation,Table tex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AR bullet 1 Char,Bullet Point Char,Bullet points Char,CV text Char,Content descriptions Char,Dot pt Char,F5 List Paragraph Char,L Char,List Paragraph1 Char,List Paragraph11 Char,List Paragraph111 Char,Medium Grid 1 - Accent 21 Char"/>
    <w:basedOn w:val="DefaultParagraphFont"/>
    <w:link w:val="ListParagraph"/>
    <w:uiPriority w:val="34"/>
    <w:qFormat/>
    <w:locked/>
    <w:rsid w:val="00A62776"/>
    <w:rPr>
      <w:rFonts w:ascii="Arial" w:hAnsi="Arial"/>
    </w:rPr>
  </w:style>
  <w:style w:type="paragraph" w:styleId="Revision">
    <w:name w:val="Revision"/>
    <w:hidden/>
    <w:uiPriority w:val="99"/>
    <w:semiHidden/>
    <w:rsid w:val="00B53CED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3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C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CED"/>
    <w:rPr>
      <w:rFonts w:ascii="Arial" w:hAnsi="Arial"/>
      <w:b/>
      <w:bCs/>
      <w:sz w:val="20"/>
      <w:szCs w:val="20"/>
    </w:rPr>
  </w:style>
  <w:style w:type="numbering" w:customStyle="1" w:styleId="DSSBulletList">
    <w:name w:val="DSS Bullet List"/>
    <w:uiPriority w:val="99"/>
    <w:rsid w:val="00E02D8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9682-8957-41D0-88B8-542906D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1466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Places, Stronger People National Leadership Group (NLG) Communique – June 2025</dc:title>
  <dc:subject/>
  <dc:creator/>
  <cp:keywords/>
  <dc:description/>
  <cp:lastModifiedBy/>
  <cp:revision>1</cp:revision>
  <dcterms:created xsi:type="dcterms:W3CDTF">2026-03-31T02:56:00Z</dcterms:created>
  <dcterms:modified xsi:type="dcterms:W3CDTF">2026-03-31T02:56:00Z</dcterms:modified>
  <cp:category/>
</cp:coreProperties>
</file>