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3E7" w14:textId="038D9540" w:rsidR="00466017" w:rsidRPr="00A54F87" w:rsidRDefault="00466017" w:rsidP="00A54F87">
      <w:pPr>
        <w:pStyle w:val="Heading1"/>
      </w:pPr>
      <w:r w:rsidRPr="00A54F87">
        <w:t>Minister for Social Services</w:t>
      </w:r>
    </w:p>
    <w:p w14:paraId="48613A1D" w14:textId="13BDD5D2" w:rsidR="00466017" w:rsidRPr="00A54F87" w:rsidRDefault="00BB2992" w:rsidP="00A54F87">
      <w:pPr>
        <w:pStyle w:val="Heading2"/>
      </w:pPr>
      <w:r w:rsidRPr="00A54F87">
        <w:t xml:space="preserve">Appointments for the period </w:t>
      </w:r>
      <w:r w:rsidR="003C6B11" w:rsidRPr="00A54F87">
        <w:t>17</w:t>
      </w:r>
      <w:r w:rsidR="004E03CA" w:rsidRPr="00A54F87">
        <w:t xml:space="preserve"> </w:t>
      </w:r>
      <w:r w:rsidR="003C6B11" w:rsidRPr="00A54F87">
        <w:t>September</w:t>
      </w:r>
      <w:r w:rsidR="004E03CA" w:rsidRPr="00A54F87">
        <w:t xml:space="preserve"> 2025</w:t>
      </w:r>
      <w:r w:rsidRPr="00A54F87">
        <w:t xml:space="preserve"> to </w:t>
      </w:r>
      <w:r w:rsidR="003C6B11" w:rsidRPr="00A54F87">
        <w:t>12 January</w:t>
      </w:r>
      <w:r w:rsidR="008B70FD" w:rsidRPr="00A54F87">
        <w:t xml:space="preserve"> 202</w:t>
      </w:r>
      <w:r w:rsidR="003C6B11" w:rsidRPr="00A54F87">
        <w:t>6</w:t>
      </w:r>
    </w:p>
    <w:p w14:paraId="09B6C276" w14:textId="77777777" w:rsidR="00E4158E" w:rsidRPr="00A54F87" w:rsidRDefault="00E4158E" w:rsidP="00A54F87">
      <w:pPr>
        <w:pStyle w:val="Heading3"/>
      </w:pPr>
      <w:r w:rsidRPr="00A54F87">
        <w:t xml:space="preserve">Commonwealth Body </w:t>
      </w:r>
    </w:p>
    <w:p w14:paraId="4A59895B" w14:textId="0403328B" w:rsidR="00E4158E" w:rsidRPr="00E4158E" w:rsidRDefault="00E4158E" w:rsidP="00E4158E">
      <w:r w:rsidRPr="00E4158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Australia Institute of Family Studies (AIFS)</w:t>
      </w:r>
    </w:p>
    <w:tbl>
      <w:tblPr>
        <w:tblStyle w:val="TableGrid"/>
        <w:tblW w:w="4126" w:type="pct"/>
        <w:tblLook w:val="04A0" w:firstRow="1" w:lastRow="0" w:firstColumn="1" w:lastColumn="0" w:noHBand="0" w:noVBand="1"/>
      </w:tblPr>
      <w:tblGrid>
        <w:gridCol w:w="4678"/>
        <w:gridCol w:w="1275"/>
        <w:gridCol w:w="3766"/>
        <w:gridCol w:w="2979"/>
      </w:tblGrid>
      <w:tr w:rsidR="00E4158E" w:rsidRPr="004B0BB8" w14:paraId="7A8B283E" w14:textId="77777777" w:rsidTr="00E4158E">
        <w:trPr>
          <w:trHeight w:val="461"/>
          <w:tblHeader/>
        </w:trPr>
        <w:tc>
          <w:tcPr>
            <w:tcW w:w="1842" w:type="pct"/>
            <w:shd w:val="clear" w:color="auto" w:fill="BDD6EE" w:themeFill="accent1" w:themeFillTint="66"/>
            <w:hideMark/>
          </w:tcPr>
          <w:p w14:paraId="087D7EBA" w14:textId="77777777" w:rsidR="00E4158E" w:rsidRPr="004B0BB8" w:rsidRDefault="00E4158E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502" w:type="pct"/>
            <w:shd w:val="clear" w:color="auto" w:fill="BDD6EE" w:themeFill="accent1" w:themeFillTint="66"/>
            <w:hideMark/>
          </w:tcPr>
          <w:p w14:paraId="51735EBD" w14:textId="77777777" w:rsidR="00E4158E" w:rsidRPr="004B0BB8" w:rsidRDefault="00E4158E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1483" w:type="pct"/>
            <w:shd w:val="clear" w:color="auto" w:fill="BDD6EE" w:themeFill="accent1" w:themeFillTint="66"/>
            <w:hideMark/>
          </w:tcPr>
          <w:p w14:paraId="52066934" w14:textId="2D7E55C3" w:rsidR="00E4158E" w:rsidRPr="004B0BB8" w:rsidRDefault="00E4158E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Remuneration (as of 12 January 2026)</w:t>
            </w:r>
          </w:p>
        </w:tc>
        <w:tc>
          <w:tcPr>
            <w:tcW w:w="1173" w:type="pct"/>
            <w:shd w:val="clear" w:color="auto" w:fill="BDD6EE" w:themeFill="accent1" w:themeFillTint="66"/>
            <w:noWrap/>
            <w:hideMark/>
          </w:tcPr>
          <w:p w14:paraId="5AFEC2FC" w14:textId="77777777" w:rsidR="00E4158E" w:rsidRPr="004B0BB8" w:rsidRDefault="00E4158E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E4158E" w:rsidRPr="004B0BB8" w14:paraId="36FCA02F" w14:textId="77777777" w:rsidTr="00E4158E">
        <w:trPr>
          <w:trHeight w:val="794"/>
        </w:trPr>
        <w:tc>
          <w:tcPr>
            <w:tcW w:w="1842" w:type="pct"/>
          </w:tcPr>
          <w:p w14:paraId="5F04CC1E" w14:textId="77777777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Acting Director</w:t>
            </w:r>
          </w:p>
          <w:p w14:paraId="3421E245" w14:textId="6A467743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Ms Kira Duggan</w:t>
            </w:r>
          </w:p>
          <w:p w14:paraId="38A473F5" w14:textId="7A30906F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10 November 2025 – 16 November 2025</w:t>
            </w:r>
          </w:p>
        </w:tc>
        <w:tc>
          <w:tcPr>
            <w:tcW w:w="502" w:type="pct"/>
          </w:tcPr>
          <w:p w14:paraId="180156DF" w14:textId="04667BFA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 week</w:t>
            </w:r>
          </w:p>
        </w:tc>
        <w:tc>
          <w:tcPr>
            <w:tcW w:w="1483" w:type="pct"/>
          </w:tcPr>
          <w:p w14:paraId="066E6CD3" w14:textId="62609F7B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$439,400 per annum</w:t>
            </w:r>
          </w:p>
        </w:tc>
        <w:tc>
          <w:tcPr>
            <w:tcW w:w="1173" w:type="pct"/>
          </w:tcPr>
          <w:p w14:paraId="55519CE3" w14:textId="2DF68839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  <w:tr w:rsidR="00E4158E" w:rsidRPr="004B0BB8" w14:paraId="261BA2BE" w14:textId="77777777" w:rsidTr="00E4158E">
        <w:trPr>
          <w:trHeight w:val="794"/>
        </w:trPr>
        <w:tc>
          <w:tcPr>
            <w:tcW w:w="1842" w:type="pct"/>
          </w:tcPr>
          <w:p w14:paraId="019B8BBD" w14:textId="77777777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 xml:space="preserve">Acting Director </w:t>
            </w:r>
          </w:p>
          <w:p w14:paraId="19A88297" w14:textId="77777777" w:rsidR="00E4158E" w:rsidRPr="004B0BB8" w:rsidRDefault="00E4158E" w:rsidP="007F3B9D">
            <w:pPr>
              <w:rPr>
                <w:rFonts w:ascii="Calibri" w:hAnsi="Calibri" w:cs="Calibri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Ms Kira Duggan</w:t>
            </w:r>
            <w:r w:rsidRPr="004B0BB8">
              <w:rPr>
                <w:rFonts w:ascii="Calibri" w:hAnsi="Calibri" w:cs="Calibri"/>
                <w:lang w:eastAsia="en-AU"/>
                <w14:ligatures w14:val="none"/>
              </w:rPr>
              <w:t xml:space="preserve"> </w:t>
            </w:r>
          </w:p>
          <w:p w14:paraId="18D1D99A" w14:textId="70A69718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24 November 2025 – 5 December 2025</w:t>
            </w:r>
          </w:p>
        </w:tc>
        <w:tc>
          <w:tcPr>
            <w:tcW w:w="502" w:type="pct"/>
          </w:tcPr>
          <w:p w14:paraId="45959C31" w14:textId="79FFA3E5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weeks</w:t>
            </w:r>
          </w:p>
        </w:tc>
        <w:tc>
          <w:tcPr>
            <w:tcW w:w="1483" w:type="pct"/>
          </w:tcPr>
          <w:p w14:paraId="1795DF4F" w14:textId="05758E8C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$439,400 per annum</w:t>
            </w:r>
          </w:p>
        </w:tc>
        <w:tc>
          <w:tcPr>
            <w:tcW w:w="1173" w:type="pct"/>
          </w:tcPr>
          <w:p w14:paraId="6BA4A35A" w14:textId="2BB89693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  <w:tr w:rsidR="00E4158E" w:rsidRPr="004B0BB8" w14:paraId="12540E17" w14:textId="77777777" w:rsidTr="00E4158E">
        <w:trPr>
          <w:trHeight w:val="794"/>
        </w:trPr>
        <w:tc>
          <w:tcPr>
            <w:tcW w:w="1842" w:type="pct"/>
          </w:tcPr>
          <w:p w14:paraId="7692F2DA" w14:textId="77777777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 xml:space="preserve">Acting Director </w:t>
            </w:r>
          </w:p>
          <w:p w14:paraId="24C4CC67" w14:textId="3A8F7FCE" w:rsidR="00E4158E" w:rsidRPr="004B0BB8" w:rsidRDefault="00E4158E" w:rsidP="007F3B9D">
            <w:pPr>
              <w:rPr>
                <w:rFonts w:ascii="Calibri" w:hAnsi="Calibri" w:cs="Calibri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Ms Catherine Anders</w:t>
            </w:r>
            <w:r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s</w:t>
            </w: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on</w:t>
            </w:r>
            <w:r w:rsidRPr="004B0BB8">
              <w:rPr>
                <w:rFonts w:ascii="Calibri" w:hAnsi="Calibri" w:cs="Calibri"/>
                <w:lang w:eastAsia="en-AU"/>
                <w14:ligatures w14:val="none"/>
              </w:rPr>
              <w:t xml:space="preserve"> </w:t>
            </w:r>
          </w:p>
          <w:p w14:paraId="4A90E5F1" w14:textId="5F3F91AF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22 December 2025 – 4 January 2026</w:t>
            </w:r>
          </w:p>
        </w:tc>
        <w:tc>
          <w:tcPr>
            <w:tcW w:w="502" w:type="pct"/>
          </w:tcPr>
          <w:p w14:paraId="33D23175" w14:textId="3E0D2E3D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weeks</w:t>
            </w:r>
          </w:p>
        </w:tc>
        <w:tc>
          <w:tcPr>
            <w:tcW w:w="1483" w:type="pct"/>
          </w:tcPr>
          <w:p w14:paraId="21C0265B" w14:textId="7DA80DC1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$439,400 per annum</w:t>
            </w:r>
          </w:p>
        </w:tc>
        <w:tc>
          <w:tcPr>
            <w:tcW w:w="1173" w:type="pct"/>
          </w:tcPr>
          <w:p w14:paraId="638C2428" w14:textId="24671227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  <w:tr w:rsidR="00E4158E" w:rsidRPr="004B0BB8" w14:paraId="33BCBA71" w14:textId="77777777" w:rsidTr="00E4158E">
        <w:trPr>
          <w:trHeight w:val="794"/>
        </w:trPr>
        <w:tc>
          <w:tcPr>
            <w:tcW w:w="1842" w:type="pct"/>
          </w:tcPr>
          <w:p w14:paraId="7E7B8D27" w14:textId="77777777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 xml:space="preserve">Acting Director </w:t>
            </w:r>
          </w:p>
          <w:p w14:paraId="4EFF6B27" w14:textId="77777777" w:rsidR="00E4158E" w:rsidRPr="004B0BB8" w:rsidRDefault="00E4158E" w:rsidP="007F3B9D">
            <w:pPr>
              <w:rPr>
                <w:rFonts w:ascii="Calibri" w:hAnsi="Calibri" w:cs="Calibri"/>
                <w:color w:val="00000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 xml:space="preserve">Mr Michael Alexander </w:t>
            </w:r>
          </w:p>
          <w:p w14:paraId="74E90C09" w14:textId="145D0116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5 January 2026 – 18 January 2026</w:t>
            </w:r>
          </w:p>
        </w:tc>
        <w:tc>
          <w:tcPr>
            <w:tcW w:w="502" w:type="pct"/>
          </w:tcPr>
          <w:p w14:paraId="2B7FAA3C" w14:textId="1AB3BE0B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weeks</w:t>
            </w:r>
          </w:p>
        </w:tc>
        <w:tc>
          <w:tcPr>
            <w:tcW w:w="1483" w:type="pct"/>
          </w:tcPr>
          <w:p w14:paraId="5BB2881A" w14:textId="1C9F8BF0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$439,</w:t>
            </w:r>
            <w:r w:rsidRPr="004B0BB8">
              <w:rPr>
                <w:rFonts w:ascii="Calibri" w:hAnsi="Calibri" w:cs="Calibri"/>
                <w:lang w:eastAsia="en-AU"/>
                <w14:ligatures w14:val="none"/>
              </w:rPr>
              <w:t>4</w:t>
            </w: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>00 per annum</w:t>
            </w:r>
          </w:p>
        </w:tc>
        <w:tc>
          <w:tcPr>
            <w:tcW w:w="1173" w:type="pct"/>
          </w:tcPr>
          <w:p w14:paraId="6B1C3226" w14:textId="4E8717EC" w:rsidR="00E4158E" w:rsidRPr="004B0BB8" w:rsidRDefault="00E4158E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</w:tbl>
    <w:p w14:paraId="3DDEE808" w14:textId="4BFAC904" w:rsidR="001E7339" w:rsidRDefault="001E7339" w:rsidP="00177934">
      <w:pPr>
        <w:spacing w:after="0"/>
        <w:rPr>
          <w:rFonts w:ascii="Calibri" w:hAnsi="Calibri" w:cs="Calibri"/>
          <w:b/>
          <w:bCs/>
          <w:u w:val="single"/>
        </w:rPr>
      </w:pPr>
    </w:p>
    <w:p w14:paraId="1A272702" w14:textId="5D898DBF" w:rsidR="00E4158E" w:rsidRDefault="00E4158E" w:rsidP="00A54F87">
      <w:pPr>
        <w:pStyle w:val="Heading3"/>
        <w:rPr>
          <w:u w:val="single"/>
        </w:rPr>
      </w:pPr>
      <w:r w:rsidRPr="004B0BB8">
        <w:t>Commonwealth Body</w:t>
      </w:r>
    </w:p>
    <w:p w14:paraId="69A63569" w14:textId="08D7461C" w:rsidR="00E4158E" w:rsidRPr="00E4158E" w:rsidRDefault="00E4158E" w:rsidP="00177934">
      <w:pPr>
        <w:spacing w:after="0"/>
        <w:rPr>
          <w:rFonts w:ascii="Calibri" w:hAnsi="Calibri" w:cs="Calibri"/>
          <w:u w:val="single"/>
        </w:rPr>
      </w:pPr>
      <w:r w:rsidRPr="00E4158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Domestic, Family and Sexual Violence Commission (DFSVC)</w:t>
      </w:r>
    </w:p>
    <w:tbl>
      <w:tblPr>
        <w:tblStyle w:val="TableGrid"/>
        <w:tblW w:w="4126" w:type="pct"/>
        <w:tblLook w:val="04A0" w:firstRow="1" w:lastRow="0" w:firstColumn="1" w:lastColumn="0" w:noHBand="0" w:noVBand="1"/>
      </w:tblPr>
      <w:tblGrid>
        <w:gridCol w:w="4678"/>
        <w:gridCol w:w="1275"/>
        <w:gridCol w:w="3766"/>
        <w:gridCol w:w="2979"/>
      </w:tblGrid>
      <w:tr w:rsidR="00E4158E" w:rsidRPr="004B0BB8" w14:paraId="17B31A62" w14:textId="77777777" w:rsidTr="00E4158E">
        <w:trPr>
          <w:trHeight w:val="461"/>
          <w:tblHeader/>
        </w:trPr>
        <w:tc>
          <w:tcPr>
            <w:tcW w:w="1842" w:type="pct"/>
            <w:shd w:val="clear" w:color="auto" w:fill="BDD6EE" w:themeFill="accent1" w:themeFillTint="66"/>
            <w:hideMark/>
          </w:tcPr>
          <w:p w14:paraId="6FB1D9C3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502" w:type="pct"/>
            <w:shd w:val="clear" w:color="auto" w:fill="BDD6EE" w:themeFill="accent1" w:themeFillTint="66"/>
            <w:hideMark/>
          </w:tcPr>
          <w:p w14:paraId="14FC0A99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1483" w:type="pct"/>
            <w:shd w:val="clear" w:color="auto" w:fill="BDD6EE" w:themeFill="accent1" w:themeFillTint="66"/>
            <w:hideMark/>
          </w:tcPr>
          <w:p w14:paraId="242F53B2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Remuneration (as of 12 January 2026)</w:t>
            </w:r>
          </w:p>
        </w:tc>
        <w:tc>
          <w:tcPr>
            <w:tcW w:w="1173" w:type="pct"/>
            <w:shd w:val="clear" w:color="auto" w:fill="BDD6EE" w:themeFill="accent1" w:themeFillTint="66"/>
            <w:noWrap/>
            <w:hideMark/>
          </w:tcPr>
          <w:p w14:paraId="46AA8B69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E4158E" w:rsidRPr="004B0BB8" w14:paraId="5B55FDF6" w14:textId="77777777" w:rsidTr="00E4158E">
        <w:trPr>
          <w:trHeight w:val="794"/>
        </w:trPr>
        <w:tc>
          <w:tcPr>
            <w:tcW w:w="1842" w:type="pct"/>
          </w:tcPr>
          <w:p w14:paraId="37BC3ECD" w14:textId="77777777" w:rsidR="00E4158E" w:rsidRPr="004B0BB8" w:rsidRDefault="00E4158E" w:rsidP="006438C7">
            <w:pPr>
              <w:rPr>
                <w:rFonts w:ascii="Calibri" w:hAnsi="Calibri" w:cs="Calibri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lang w:eastAsia="en-AU"/>
                <w14:ligatures w14:val="none"/>
              </w:rPr>
              <w:t xml:space="preserve">Acting Commissioner </w:t>
            </w:r>
          </w:p>
          <w:p w14:paraId="4BC21AB6" w14:textId="77777777" w:rsidR="00E4158E" w:rsidRPr="004B0BB8" w:rsidRDefault="00E4158E" w:rsidP="006438C7">
            <w:pPr>
              <w:rPr>
                <w:rFonts w:ascii="Calibri" w:hAnsi="Calibri" w:cs="Calibri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lang w:eastAsia="en-AU"/>
                <w14:ligatures w14:val="none"/>
              </w:rPr>
              <w:t>Ms Jenna Roberts</w:t>
            </w:r>
          </w:p>
          <w:p w14:paraId="70878298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lang w:eastAsia="en-AU"/>
                <w14:ligatures w14:val="none"/>
              </w:rPr>
              <w:t>2 January 2026 – 16 January 2026</w:t>
            </w:r>
          </w:p>
        </w:tc>
        <w:tc>
          <w:tcPr>
            <w:tcW w:w="502" w:type="pct"/>
          </w:tcPr>
          <w:p w14:paraId="19A9F031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weeks</w:t>
            </w:r>
          </w:p>
        </w:tc>
        <w:tc>
          <w:tcPr>
            <w:tcW w:w="1483" w:type="pct"/>
          </w:tcPr>
          <w:p w14:paraId="27703BBA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lang w:eastAsia="en-AU"/>
                <w14:ligatures w14:val="none"/>
              </w:rPr>
              <w:t>$439,400</w:t>
            </w:r>
            <w:r w:rsidRPr="004B0BB8">
              <w:rPr>
                <w:rFonts w:ascii="Calibri" w:hAnsi="Calibri" w:cs="Calibri"/>
                <w:color w:val="000000"/>
                <w:lang w:eastAsia="en-AU"/>
                <w14:ligatures w14:val="none"/>
              </w:rPr>
              <w:t xml:space="preserve"> per annum</w:t>
            </w:r>
          </w:p>
        </w:tc>
        <w:tc>
          <w:tcPr>
            <w:tcW w:w="1173" w:type="pct"/>
          </w:tcPr>
          <w:p w14:paraId="17B023B1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hAnsi="Calibri" w:cs="Calibri"/>
                <w:lang w:eastAsia="en-AU"/>
                <w14:ligatures w14:val="none"/>
              </w:rPr>
              <w:t>ACT</w:t>
            </w:r>
          </w:p>
        </w:tc>
      </w:tr>
    </w:tbl>
    <w:p w14:paraId="2A06C31C" w14:textId="77777777" w:rsidR="00E4158E" w:rsidRDefault="00E4158E" w:rsidP="00177934">
      <w:pPr>
        <w:spacing w:after="0"/>
        <w:rPr>
          <w:rFonts w:ascii="Calibri" w:hAnsi="Calibri" w:cs="Calibri"/>
          <w:b/>
          <w:bCs/>
          <w:u w:val="single"/>
        </w:rPr>
      </w:pPr>
    </w:p>
    <w:p w14:paraId="29516645" w14:textId="1A356214" w:rsidR="00E4158E" w:rsidRDefault="00E05304" w:rsidP="00A54F87">
      <w:pPr>
        <w:pStyle w:val="Heading3"/>
        <w:rPr>
          <w:u w:val="single"/>
        </w:rPr>
      </w:pPr>
      <w:r>
        <w:t>Statutory Board</w:t>
      </w:r>
    </w:p>
    <w:p w14:paraId="02868EE9" w14:textId="4E6797D4" w:rsidR="00E4158E" w:rsidRPr="00E4158E" w:rsidRDefault="00E4158E" w:rsidP="00177934">
      <w:pPr>
        <w:spacing w:after="0"/>
        <w:rPr>
          <w:rFonts w:ascii="Calibri" w:hAnsi="Calibri" w:cs="Calibri"/>
          <w:u w:val="single"/>
        </w:rPr>
      </w:pPr>
      <w:r w:rsidRPr="00E4158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Economic Inclusion Advisory Committee (EIAC)</w:t>
      </w:r>
    </w:p>
    <w:tbl>
      <w:tblPr>
        <w:tblStyle w:val="TableGrid"/>
        <w:tblW w:w="4126" w:type="pct"/>
        <w:tblLook w:val="04A0" w:firstRow="1" w:lastRow="0" w:firstColumn="1" w:lastColumn="0" w:noHBand="0" w:noVBand="1"/>
      </w:tblPr>
      <w:tblGrid>
        <w:gridCol w:w="4678"/>
        <w:gridCol w:w="1275"/>
        <w:gridCol w:w="3766"/>
        <w:gridCol w:w="2979"/>
      </w:tblGrid>
      <w:tr w:rsidR="00E4158E" w:rsidRPr="004B0BB8" w14:paraId="15B41A01" w14:textId="77777777" w:rsidTr="00E4158E">
        <w:trPr>
          <w:trHeight w:val="461"/>
          <w:tblHeader/>
        </w:trPr>
        <w:tc>
          <w:tcPr>
            <w:tcW w:w="1842" w:type="pct"/>
            <w:shd w:val="clear" w:color="auto" w:fill="BDD6EE" w:themeFill="accent1" w:themeFillTint="66"/>
            <w:hideMark/>
          </w:tcPr>
          <w:p w14:paraId="2C6BF2F1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502" w:type="pct"/>
            <w:shd w:val="clear" w:color="auto" w:fill="BDD6EE" w:themeFill="accent1" w:themeFillTint="66"/>
            <w:hideMark/>
          </w:tcPr>
          <w:p w14:paraId="4453D267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1483" w:type="pct"/>
            <w:shd w:val="clear" w:color="auto" w:fill="BDD6EE" w:themeFill="accent1" w:themeFillTint="66"/>
            <w:hideMark/>
          </w:tcPr>
          <w:p w14:paraId="5EBBA4DD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Remuneration (as of 12 January 2026)</w:t>
            </w:r>
          </w:p>
        </w:tc>
        <w:tc>
          <w:tcPr>
            <w:tcW w:w="1173" w:type="pct"/>
            <w:shd w:val="clear" w:color="auto" w:fill="BDD6EE" w:themeFill="accent1" w:themeFillTint="66"/>
            <w:noWrap/>
            <w:hideMark/>
          </w:tcPr>
          <w:p w14:paraId="5FB09E41" w14:textId="77777777" w:rsidR="00E4158E" w:rsidRPr="004B0BB8" w:rsidRDefault="00E4158E" w:rsidP="006438C7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E4158E" w:rsidRPr="004B0BB8" w14:paraId="07E67B1B" w14:textId="77777777" w:rsidTr="00E4158E">
        <w:trPr>
          <w:trHeight w:val="353"/>
        </w:trPr>
        <w:tc>
          <w:tcPr>
            <w:tcW w:w="1842" w:type="pct"/>
          </w:tcPr>
          <w:p w14:paraId="5D56D2C1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Member</w:t>
            </w:r>
          </w:p>
          <w:p w14:paraId="66E016FE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Ms Emily Carter AM</w:t>
            </w:r>
          </w:p>
          <w:p w14:paraId="3DDF0928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 December 2025 –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 December 2028</w:t>
            </w:r>
          </w:p>
        </w:tc>
        <w:tc>
          <w:tcPr>
            <w:tcW w:w="502" w:type="pct"/>
          </w:tcPr>
          <w:p w14:paraId="306F192D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years</w:t>
            </w:r>
          </w:p>
        </w:tc>
        <w:tc>
          <w:tcPr>
            <w:tcW w:w="1483" w:type="pct"/>
          </w:tcPr>
          <w:p w14:paraId="31259E6D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1173" w:type="pct"/>
          </w:tcPr>
          <w:p w14:paraId="0B3B9597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WA</w:t>
            </w:r>
          </w:p>
        </w:tc>
      </w:tr>
      <w:tr w:rsidR="00E4158E" w:rsidRPr="004B0BB8" w14:paraId="42786550" w14:textId="77777777" w:rsidTr="00E4158E">
        <w:trPr>
          <w:trHeight w:val="273"/>
        </w:trPr>
        <w:tc>
          <w:tcPr>
            <w:tcW w:w="1842" w:type="pct"/>
          </w:tcPr>
          <w:p w14:paraId="0CFF4732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lastRenderedPageBreak/>
              <w:t>Member</w:t>
            </w:r>
          </w:p>
          <w:p w14:paraId="385B0DE0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Ms Leah van Poppel</w:t>
            </w:r>
          </w:p>
          <w:p w14:paraId="18301382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 December 2025 –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 December 2028</w:t>
            </w:r>
          </w:p>
        </w:tc>
        <w:tc>
          <w:tcPr>
            <w:tcW w:w="502" w:type="pct"/>
          </w:tcPr>
          <w:p w14:paraId="0769207F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years</w:t>
            </w:r>
          </w:p>
        </w:tc>
        <w:tc>
          <w:tcPr>
            <w:tcW w:w="1483" w:type="pct"/>
          </w:tcPr>
          <w:p w14:paraId="67105970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1173" w:type="pct"/>
          </w:tcPr>
          <w:p w14:paraId="79440B74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  <w:tr w:rsidR="00E4158E" w:rsidRPr="004B0BB8" w14:paraId="58B5D00D" w14:textId="77777777" w:rsidTr="00E4158E">
        <w:trPr>
          <w:trHeight w:val="277"/>
        </w:trPr>
        <w:tc>
          <w:tcPr>
            <w:tcW w:w="1842" w:type="pct"/>
          </w:tcPr>
          <w:p w14:paraId="1372DF2D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Member</w:t>
            </w:r>
          </w:p>
          <w:p w14:paraId="38E87D11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Ms Donn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ell</w:t>
            </w: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a Mills</w:t>
            </w:r>
          </w:p>
          <w:p w14:paraId="4A12C619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 December 2025 –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 December 2028</w:t>
            </w:r>
          </w:p>
        </w:tc>
        <w:tc>
          <w:tcPr>
            <w:tcW w:w="502" w:type="pct"/>
          </w:tcPr>
          <w:p w14:paraId="4D468D84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years</w:t>
            </w:r>
          </w:p>
        </w:tc>
        <w:tc>
          <w:tcPr>
            <w:tcW w:w="1483" w:type="pct"/>
          </w:tcPr>
          <w:p w14:paraId="26AFD207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1173" w:type="pct"/>
          </w:tcPr>
          <w:p w14:paraId="42191E8D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QLD</w:t>
            </w:r>
          </w:p>
        </w:tc>
      </w:tr>
      <w:tr w:rsidR="00E4158E" w:rsidRPr="004B0BB8" w14:paraId="42830B61" w14:textId="77777777" w:rsidTr="00E4158E">
        <w:trPr>
          <w:trHeight w:val="267"/>
        </w:trPr>
        <w:tc>
          <w:tcPr>
            <w:tcW w:w="1842" w:type="pct"/>
          </w:tcPr>
          <w:p w14:paraId="364B2D42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Member</w:t>
            </w:r>
          </w:p>
          <w:p w14:paraId="7D1402E2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Ms Melinda Cilento</w:t>
            </w:r>
          </w:p>
          <w:p w14:paraId="03BF8401" w14:textId="77777777" w:rsidR="00E4158E" w:rsidRPr="004B0BB8" w:rsidRDefault="00E4158E" w:rsidP="006438C7">
            <w:pPr>
              <w:spacing w:before="100" w:beforeAutospacing="1" w:after="120"/>
              <w:contextualSpacing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20 December 2025 –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</w:t>
            </w:r>
            <w:r w:rsidRPr="004B0BB8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 December 2028</w:t>
            </w:r>
          </w:p>
        </w:tc>
        <w:tc>
          <w:tcPr>
            <w:tcW w:w="502" w:type="pct"/>
          </w:tcPr>
          <w:p w14:paraId="6537BD0E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years</w:t>
            </w:r>
          </w:p>
        </w:tc>
        <w:tc>
          <w:tcPr>
            <w:tcW w:w="1483" w:type="pct"/>
          </w:tcPr>
          <w:p w14:paraId="265C9FC0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N/A</w:t>
            </w:r>
          </w:p>
        </w:tc>
        <w:tc>
          <w:tcPr>
            <w:tcW w:w="1173" w:type="pct"/>
          </w:tcPr>
          <w:p w14:paraId="4A693E2C" w14:textId="77777777" w:rsidR="00E4158E" w:rsidRPr="004B0BB8" w:rsidRDefault="00E4158E" w:rsidP="006438C7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</w:tbl>
    <w:p w14:paraId="3168141C" w14:textId="77777777" w:rsidR="00E4158E" w:rsidRPr="00D62A22" w:rsidRDefault="00E4158E" w:rsidP="00177934">
      <w:pPr>
        <w:spacing w:after="0"/>
        <w:rPr>
          <w:rFonts w:ascii="Calibri" w:hAnsi="Calibri" w:cs="Calibri"/>
          <w:b/>
          <w:bCs/>
          <w:u w:val="single"/>
        </w:rPr>
      </w:pPr>
    </w:p>
    <w:p w14:paraId="59765D8C" w14:textId="74746C30" w:rsidR="00D93826" w:rsidRPr="009D6680" w:rsidRDefault="00D93826" w:rsidP="00A54F87">
      <w:pPr>
        <w:pStyle w:val="Heading2"/>
      </w:pPr>
      <w:r w:rsidRPr="009D6680">
        <w:t>E</w:t>
      </w:r>
      <w:r w:rsidR="003B7135" w:rsidRPr="009D6680">
        <w:t xml:space="preserve">xisting Vacancies as at </w:t>
      </w:r>
      <w:r w:rsidR="003F2F8D" w:rsidRPr="009D6680">
        <w:t>1</w:t>
      </w:r>
      <w:r w:rsidR="003C6B11" w:rsidRPr="009D6680">
        <w:t>2</w:t>
      </w:r>
      <w:r w:rsidR="00811C63" w:rsidRPr="009D6680">
        <w:t xml:space="preserve"> </w:t>
      </w:r>
      <w:r w:rsidR="003C6B11" w:rsidRPr="009D6680">
        <w:t>January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9"/>
        <w:gridCol w:w="6949"/>
      </w:tblGrid>
      <w:tr w:rsidR="00870AD8" w:rsidRPr="00D62A22" w14:paraId="24955D91" w14:textId="77777777" w:rsidTr="00911E67">
        <w:trPr>
          <w:trHeight w:val="300"/>
        </w:trPr>
        <w:tc>
          <w:tcPr>
            <w:tcW w:w="2742" w:type="pct"/>
            <w:shd w:val="clear" w:color="auto" w:fill="BDD6EE" w:themeFill="accent1" w:themeFillTint="66"/>
            <w:noWrap/>
            <w:hideMark/>
          </w:tcPr>
          <w:p w14:paraId="6EBA9ED1" w14:textId="4D5CF3CD" w:rsidR="00870AD8" w:rsidRPr="00D62A22" w:rsidRDefault="00870AD8" w:rsidP="00870AD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Commonwealth </w:t>
            </w:r>
            <w:r w:rsidR="00E053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Appointments</w:t>
            </w:r>
          </w:p>
        </w:tc>
        <w:tc>
          <w:tcPr>
            <w:tcW w:w="2258" w:type="pct"/>
            <w:shd w:val="clear" w:color="auto" w:fill="BDD6EE" w:themeFill="accent1" w:themeFillTint="66"/>
            <w:hideMark/>
          </w:tcPr>
          <w:p w14:paraId="086BA493" w14:textId="77777777" w:rsidR="00870AD8" w:rsidRPr="00D62A22" w:rsidRDefault="00870AD8" w:rsidP="00870AD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D62A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Existing Vacancies</w:t>
            </w:r>
          </w:p>
        </w:tc>
      </w:tr>
      <w:tr w:rsidR="00086501" w:rsidRPr="00D62A22" w14:paraId="295D4B16" w14:textId="77777777" w:rsidTr="00911E67">
        <w:trPr>
          <w:trHeight w:val="300"/>
        </w:trPr>
        <w:tc>
          <w:tcPr>
            <w:tcW w:w="2742" w:type="pct"/>
          </w:tcPr>
          <w:p w14:paraId="02EB1446" w14:textId="5C7917E6" w:rsidR="00086501" w:rsidRPr="00D62A22" w:rsidRDefault="00C52ACF" w:rsidP="004566E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Australian Institute of Family Studies (AIFS) Expert Advisory Committee</w:t>
            </w:r>
          </w:p>
        </w:tc>
        <w:tc>
          <w:tcPr>
            <w:tcW w:w="2258" w:type="pct"/>
            <w:noWrap/>
          </w:tcPr>
          <w:p w14:paraId="0F757D87" w14:textId="777D3817" w:rsidR="00086501" w:rsidRPr="00D62A22" w:rsidRDefault="00C52ACF" w:rsidP="004566E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9 Members</w:t>
            </w:r>
          </w:p>
        </w:tc>
      </w:tr>
    </w:tbl>
    <w:p w14:paraId="589DF428" w14:textId="77777777" w:rsidR="00247981" w:rsidRDefault="00247981" w:rsidP="003A634E">
      <w:pPr>
        <w:rPr>
          <w:rFonts w:ascii="Calibri" w:hAnsi="Calibri" w:cs="Calibri"/>
          <w:b/>
          <w:bCs/>
          <w:sz w:val="2"/>
          <w:szCs w:val="2"/>
          <w:u w:val="single"/>
        </w:rPr>
      </w:pPr>
    </w:p>
    <w:sectPr w:rsidR="00247981" w:rsidSect="007F3B9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F980" w14:textId="77777777" w:rsidR="00E272BF" w:rsidRDefault="00E272BF" w:rsidP="00BF643A">
      <w:pPr>
        <w:spacing w:after="0" w:line="240" w:lineRule="auto"/>
      </w:pPr>
      <w:r>
        <w:separator/>
      </w:r>
    </w:p>
  </w:endnote>
  <w:endnote w:type="continuationSeparator" w:id="0">
    <w:p w14:paraId="5BD7CF24" w14:textId="77777777" w:rsidR="00E272BF" w:rsidRDefault="00E272BF" w:rsidP="00BF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97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D0886" w14:textId="4747BA1C" w:rsidR="00911E67" w:rsidRDefault="00911E67" w:rsidP="0091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B5C1" w14:textId="77777777" w:rsidR="00E272BF" w:rsidRDefault="00E272BF" w:rsidP="00BF643A">
      <w:pPr>
        <w:spacing w:after="0" w:line="240" w:lineRule="auto"/>
      </w:pPr>
      <w:r>
        <w:separator/>
      </w:r>
    </w:p>
  </w:footnote>
  <w:footnote w:type="continuationSeparator" w:id="0">
    <w:p w14:paraId="6603136A" w14:textId="77777777" w:rsidR="00E272BF" w:rsidRDefault="00E272BF" w:rsidP="00BF6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17"/>
    <w:rsid w:val="000012ED"/>
    <w:rsid w:val="00034B85"/>
    <w:rsid w:val="00076C01"/>
    <w:rsid w:val="00086501"/>
    <w:rsid w:val="000A7779"/>
    <w:rsid w:val="000D6DBE"/>
    <w:rsid w:val="000D7BF8"/>
    <w:rsid w:val="001058D5"/>
    <w:rsid w:val="00143754"/>
    <w:rsid w:val="001572A6"/>
    <w:rsid w:val="00177934"/>
    <w:rsid w:val="00180A0E"/>
    <w:rsid w:val="00196780"/>
    <w:rsid w:val="0019700C"/>
    <w:rsid w:val="001A47F2"/>
    <w:rsid w:val="001C4A2A"/>
    <w:rsid w:val="001D03E9"/>
    <w:rsid w:val="001E2905"/>
    <w:rsid w:val="001E7339"/>
    <w:rsid w:val="001F04B1"/>
    <w:rsid w:val="001F4745"/>
    <w:rsid w:val="0021237A"/>
    <w:rsid w:val="00216EEC"/>
    <w:rsid w:val="00246964"/>
    <w:rsid w:val="00247981"/>
    <w:rsid w:val="00262AC4"/>
    <w:rsid w:val="00295960"/>
    <w:rsid w:val="002A00DD"/>
    <w:rsid w:val="002B3146"/>
    <w:rsid w:val="002B55D8"/>
    <w:rsid w:val="002B7D1C"/>
    <w:rsid w:val="002D1F42"/>
    <w:rsid w:val="002D41C7"/>
    <w:rsid w:val="00301A44"/>
    <w:rsid w:val="00320CFF"/>
    <w:rsid w:val="00390036"/>
    <w:rsid w:val="003A4CE8"/>
    <w:rsid w:val="003A634E"/>
    <w:rsid w:val="003B7135"/>
    <w:rsid w:val="003C6B11"/>
    <w:rsid w:val="003F2F8D"/>
    <w:rsid w:val="003F5140"/>
    <w:rsid w:val="00452AEF"/>
    <w:rsid w:val="004608B1"/>
    <w:rsid w:val="00466017"/>
    <w:rsid w:val="00495098"/>
    <w:rsid w:val="004B0BB8"/>
    <w:rsid w:val="004D40F5"/>
    <w:rsid w:val="004E03CA"/>
    <w:rsid w:val="00517FFD"/>
    <w:rsid w:val="005219CF"/>
    <w:rsid w:val="00535351"/>
    <w:rsid w:val="005515B7"/>
    <w:rsid w:val="0058155E"/>
    <w:rsid w:val="005941E1"/>
    <w:rsid w:val="0059536D"/>
    <w:rsid w:val="005B246E"/>
    <w:rsid w:val="005B6281"/>
    <w:rsid w:val="005D5356"/>
    <w:rsid w:val="005F55EE"/>
    <w:rsid w:val="0062198E"/>
    <w:rsid w:val="006533F9"/>
    <w:rsid w:val="006541FE"/>
    <w:rsid w:val="00674443"/>
    <w:rsid w:val="006768D1"/>
    <w:rsid w:val="006B754D"/>
    <w:rsid w:val="006C601B"/>
    <w:rsid w:val="006D29C1"/>
    <w:rsid w:val="006D2B1E"/>
    <w:rsid w:val="006E44CC"/>
    <w:rsid w:val="00720D54"/>
    <w:rsid w:val="00722426"/>
    <w:rsid w:val="00724A37"/>
    <w:rsid w:val="007839C4"/>
    <w:rsid w:val="00794656"/>
    <w:rsid w:val="007D70F5"/>
    <w:rsid w:val="007F3B9D"/>
    <w:rsid w:val="007F52F1"/>
    <w:rsid w:val="00811C63"/>
    <w:rsid w:val="00840193"/>
    <w:rsid w:val="00846B91"/>
    <w:rsid w:val="008506A6"/>
    <w:rsid w:val="00870AD8"/>
    <w:rsid w:val="008774EF"/>
    <w:rsid w:val="00881D56"/>
    <w:rsid w:val="008871BB"/>
    <w:rsid w:val="00890C99"/>
    <w:rsid w:val="008A231D"/>
    <w:rsid w:val="008B70FD"/>
    <w:rsid w:val="008C1110"/>
    <w:rsid w:val="008D23A5"/>
    <w:rsid w:val="008E445A"/>
    <w:rsid w:val="008F1E12"/>
    <w:rsid w:val="008F5486"/>
    <w:rsid w:val="00911E67"/>
    <w:rsid w:val="009169CD"/>
    <w:rsid w:val="009177B6"/>
    <w:rsid w:val="009436C5"/>
    <w:rsid w:val="00993D35"/>
    <w:rsid w:val="009A0AAE"/>
    <w:rsid w:val="009B79BA"/>
    <w:rsid w:val="009D0CC9"/>
    <w:rsid w:val="009D6680"/>
    <w:rsid w:val="009D6A2F"/>
    <w:rsid w:val="009D77F0"/>
    <w:rsid w:val="009E22F2"/>
    <w:rsid w:val="00A322DC"/>
    <w:rsid w:val="00A54F87"/>
    <w:rsid w:val="00A97F6D"/>
    <w:rsid w:val="00AA3989"/>
    <w:rsid w:val="00AA57B7"/>
    <w:rsid w:val="00AA7E6E"/>
    <w:rsid w:val="00AB2807"/>
    <w:rsid w:val="00AB4169"/>
    <w:rsid w:val="00AB7794"/>
    <w:rsid w:val="00AF075A"/>
    <w:rsid w:val="00AF3538"/>
    <w:rsid w:val="00B541C4"/>
    <w:rsid w:val="00B60809"/>
    <w:rsid w:val="00BA5117"/>
    <w:rsid w:val="00BB2992"/>
    <w:rsid w:val="00BC2628"/>
    <w:rsid w:val="00BC4F0C"/>
    <w:rsid w:val="00BF643A"/>
    <w:rsid w:val="00C52ACF"/>
    <w:rsid w:val="00CE0F97"/>
    <w:rsid w:val="00D0560F"/>
    <w:rsid w:val="00D06D12"/>
    <w:rsid w:val="00D2489C"/>
    <w:rsid w:val="00D2541E"/>
    <w:rsid w:val="00D43C7B"/>
    <w:rsid w:val="00D54A25"/>
    <w:rsid w:val="00D62A22"/>
    <w:rsid w:val="00D90D96"/>
    <w:rsid w:val="00D916F8"/>
    <w:rsid w:val="00D93826"/>
    <w:rsid w:val="00DD53FE"/>
    <w:rsid w:val="00DE43A5"/>
    <w:rsid w:val="00E05304"/>
    <w:rsid w:val="00E272BF"/>
    <w:rsid w:val="00E3562A"/>
    <w:rsid w:val="00E405D8"/>
    <w:rsid w:val="00E4158E"/>
    <w:rsid w:val="00E43FD2"/>
    <w:rsid w:val="00E44688"/>
    <w:rsid w:val="00E448D5"/>
    <w:rsid w:val="00E46F37"/>
    <w:rsid w:val="00E51357"/>
    <w:rsid w:val="00E80ED9"/>
    <w:rsid w:val="00E83764"/>
    <w:rsid w:val="00EC50CA"/>
    <w:rsid w:val="00F13D3A"/>
    <w:rsid w:val="00F40228"/>
    <w:rsid w:val="00F66846"/>
    <w:rsid w:val="00F90C29"/>
    <w:rsid w:val="00FA0E2E"/>
    <w:rsid w:val="00FC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2486"/>
  <w15:chartTrackingRefBased/>
  <w15:docId w15:val="{E27E28F0-1456-4D78-ACD0-9C23B504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F87"/>
    <w:pPr>
      <w:jc w:val="center"/>
      <w:outlineLvl w:val="0"/>
    </w:pPr>
    <w:rPr>
      <w:rFonts w:ascii="Calibri" w:hAnsi="Calibri" w:cs="Calibri"/>
      <w:b/>
      <w:bCs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54F87"/>
    <w:pPr>
      <w:spacing w:after="0"/>
      <w:outlineLvl w:val="1"/>
    </w:pPr>
    <w:rPr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F87"/>
    <w:pPr>
      <w:outlineLvl w:val="2"/>
    </w:pPr>
    <w:rPr>
      <w:rFonts w:ascii="Calibri" w:eastAsia="Times New Roman" w:hAnsi="Calibri" w:cs="Calibri"/>
      <w:b/>
      <w:bCs/>
      <w:color w:val="000000"/>
      <w:kern w:val="0"/>
      <w:lang w:eastAsia="en-A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F87"/>
    <w:rPr>
      <w:rFonts w:ascii="Calibri" w:hAnsi="Calibri" w:cs="Calibr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F87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54F87"/>
    <w:rPr>
      <w:rFonts w:ascii="Calibri" w:eastAsia="Times New Roman" w:hAnsi="Calibri" w:cs="Calibri"/>
      <w:b/>
      <w:bCs/>
      <w:color w:val="000000"/>
      <w:kern w:val="0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E67"/>
  </w:style>
  <w:style w:type="paragraph" w:styleId="Footer">
    <w:name w:val="footer"/>
    <w:basedOn w:val="Normal"/>
    <w:link w:val="FooterChar"/>
    <w:uiPriority w:val="99"/>
    <w:unhideWhenUsed/>
    <w:rsid w:val="0091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357F-755D-4117-9772-1A254BE7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1270</Characters>
  <Application>Microsoft Office Word</Application>
  <DocSecurity>0</DocSecurity>
  <Lines>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BULENDA, Oscar</dc:creator>
  <cp:keywords>[SEC=OFFICIAL:Sensitive]</cp:keywords>
  <dc:description/>
  <cp:lastModifiedBy>LAMBERTH, Craig</cp:lastModifiedBy>
  <cp:revision>6</cp:revision>
  <dcterms:created xsi:type="dcterms:W3CDTF">2026-03-16T03:17:00Z</dcterms:created>
  <dcterms:modified xsi:type="dcterms:W3CDTF">2026-03-16T03:43:00Z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2025-01-09T04:04:36Z</vt:lpwstr>
  </property>
  <property fmtid="{D5CDD505-2E9C-101B-9397-08002B2CF9AE}" pid="3" name="MSIP_Label_d7a0bb3f-afec-4815-b70d-2a788d74835f_Name">
    <vt:lpwstr>OFFICIAL:Sensitive</vt:lpwstr>
  </property>
  <property fmtid="{D5CDD505-2E9C-101B-9397-08002B2CF9AE}" pid="4" name="PM_ProtectiveMarkingValue_Header">
    <vt:lpwstr>OFFICIAL: Sensitive</vt:lpwstr>
  </property>
  <property fmtid="{D5CDD505-2E9C-101B-9397-08002B2CF9AE}" pid="5" name="PM_Qualifier_Prev">
    <vt:lpwstr/>
  </property>
  <property fmtid="{D5CDD505-2E9C-101B-9397-08002B2CF9AE}" pid="6" name="MSIP_Label_d7a0bb3f-afec-4815-b70d-2a788d74835f_SiteId">
    <vt:lpwstr>61e36dd1-ca6e-4d61-aa0a-2b4eb88317a3</vt:lpwstr>
  </property>
  <property fmtid="{D5CDD505-2E9C-101B-9397-08002B2CF9AE}" pid="7" name="MSIP_Label_d7a0bb3f-afec-4815-b70d-2a788d74835f_Enabled">
    <vt:lpwstr>true</vt:lpwstr>
  </property>
  <property fmtid="{D5CDD505-2E9C-101B-9397-08002B2CF9AE}" pid="8" name="PM_ProtectiveMarkingValue_Footer">
    <vt:lpwstr>OFFICIAL: Sensitive</vt:lpwstr>
  </property>
  <property fmtid="{D5CDD505-2E9C-101B-9397-08002B2CF9AE}" pid="9" name="PM_Originating_FileId">
    <vt:lpwstr>3EACAE4E47F34D3FAB6CD6C2F440E565</vt:lpwstr>
  </property>
  <property fmtid="{D5CDD505-2E9C-101B-9397-08002B2CF9AE}" pid="10" name="MSIP_Label_d7a0bb3f-afec-4815-b70d-2a788d74835f_SetDate">
    <vt:lpwstr>2025-01-09T04:04:36Z</vt:lpwstr>
  </property>
  <property fmtid="{D5CDD505-2E9C-101B-9397-08002B2CF9AE}" pid="11" name="MSIP_Label_d7a0bb3f-afec-4815-b70d-2a788d74835f_Method">
    <vt:lpwstr>Privileged</vt:lpwstr>
  </property>
  <property fmtid="{D5CDD505-2E9C-101B-9397-08002B2CF9AE}" pid="12" name="PM_OriginatorUserAccountName_SHA256">
    <vt:lpwstr>56084DE7D87471392F5BD2235C8043EAEC8018D05D094D5A8468DE8533D8A2CE</vt:lpwstr>
  </property>
  <property fmtid="{D5CDD505-2E9C-101B-9397-08002B2CF9AE}" pid="13" name="MSIP_Label_d7a0bb3f-afec-4815-b70d-2a788d74835f_ContentBits">
    <vt:lpwstr>3</vt:lpwstr>
  </property>
  <property fmtid="{D5CDD505-2E9C-101B-9397-08002B2CF9AE}" pid="14" name="MSIP_Label_d7a0bb3f-afec-4815-b70d-2a788d74835f_ActionId">
    <vt:lpwstr>66e45bb47edd4572a093b8d8671867bb</vt:lpwstr>
  </property>
  <property fmtid="{D5CDD505-2E9C-101B-9397-08002B2CF9AE}" pid="15" name="PM_DowngradeTo">
    <vt:lpwstr/>
  </property>
  <property fmtid="{D5CDD505-2E9C-101B-9397-08002B2CF9AE}" pid="16" name="PM_InsertionValue">
    <vt:lpwstr>OFFICIAL: Sensitive</vt:lpwstr>
  </property>
  <property fmtid="{D5CDD505-2E9C-101B-9397-08002B2CF9AE}" pid="17" name="PM_Originator_Hash_SHA1">
    <vt:lpwstr>DC3EAC6FB4874D452CD0D6E554940955B9FF8C9D</vt:lpwstr>
  </property>
  <property fmtid="{D5CDD505-2E9C-101B-9397-08002B2CF9AE}" pid="18" name="PM_Expires">
    <vt:lpwstr/>
  </property>
  <property fmtid="{D5CDD505-2E9C-101B-9397-08002B2CF9AE}" pid="19" name="PM_DisplayValueSecClassificationWithQualifier">
    <vt:lpwstr>OFFICIAL: Sensitive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OFFICIAL: Sensitive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v=2022.2;d=gov.au;g=ABA70C08-925C-5FA3-8765-3178156983AC</vt:lpwstr>
  </property>
  <property fmtid="{D5CDD505-2E9C-101B-9397-08002B2CF9AE}" pid="25" name="PM_Hash_Version">
    <vt:lpwstr>2024.1</vt:lpwstr>
  </property>
  <property fmtid="{D5CDD505-2E9C-101B-9397-08002B2CF9AE}" pid="26" name="PM_Hash_Salt_Prev">
    <vt:lpwstr>CFD55E0D6E30CC47F53CE2BE432E7A95</vt:lpwstr>
  </property>
  <property fmtid="{D5CDD505-2E9C-101B-9397-08002B2CF9AE}" pid="27" name="PM_Hash_Salt">
    <vt:lpwstr>DAED5A6543FEB3B5F436E1A586F572EE</vt:lpwstr>
  </property>
  <property fmtid="{D5CDD505-2E9C-101B-9397-08002B2CF9AE}" pid="28" name="PM_Hash_SHA1">
    <vt:lpwstr>01A86A99065471865AF52E553D32F7E3B2DFED90</vt:lpwstr>
  </property>
  <property fmtid="{D5CDD505-2E9C-101B-9397-08002B2CF9AE}" pid="29" name="PM_SecurityClassification_Prev">
    <vt:lpwstr>OFFICIAL:Sensitive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OFFICIAL:Sensitive</vt:lpwstr>
  </property>
  <property fmtid="{D5CDD505-2E9C-101B-9397-08002B2CF9AE}" pid="33" name="PMHMAC">
    <vt:lpwstr>v=2024.1;a=SHA256;h=F06CD6AF05F9A0AB51B71F35A27C1140471B09A30D873DB883A8BFECA1C55A9C</vt:lpwstr>
  </property>
  <property fmtid="{D5CDD505-2E9C-101B-9397-08002B2CF9AE}" pid="34" name="PM_Qualifier">
    <vt:lpwstr/>
  </property>
  <property fmtid="{D5CDD505-2E9C-101B-9397-08002B2CF9AE}" pid="35" name="PM_Note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