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C6AC" w14:textId="0F1870F3" w:rsidR="00EA3A11" w:rsidRDefault="00AD211D" w:rsidP="00EA3A11">
      <w:pPr>
        <w:pStyle w:val="BodyText"/>
        <w:ind w:left="263"/>
        <w:rPr>
          <w:rFonts w:ascii="Times New Roman"/>
          <w:sz w:val="20"/>
        </w:rPr>
      </w:pPr>
      <w:r>
        <w:rPr>
          <w:b/>
          <w:noProof/>
          <w:sz w:val="20"/>
          <w:lang w:eastAsia="en-AU"/>
        </w:rPr>
        <w:drawing>
          <wp:inline distT="0" distB="0" distL="0" distR="0" wp14:anchorId="37B1D4DF" wp14:editId="05D281F2">
            <wp:extent cx="3600450" cy="733425"/>
            <wp:effectExtent l="0" t="0" r="0" b="9525"/>
            <wp:docPr id="1" name="Picture 1" descr="DSS logo_str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S logo_strip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82A47" w14:textId="16D784F4" w:rsidR="00892E5A" w:rsidRPr="001659EC" w:rsidRDefault="00892E5A" w:rsidP="00F25BEA">
      <w:pPr>
        <w:pStyle w:val="Heading1"/>
        <w:widowControl/>
        <w:autoSpaceDE/>
        <w:autoSpaceDN/>
        <w:spacing w:before="480" w:line="276" w:lineRule="auto"/>
        <w:ind w:left="0" w:right="0"/>
        <w:contextualSpacing/>
        <w:jc w:val="left"/>
        <w:rPr>
          <w:rFonts w:ascii="Arial" w:hAnsi="Arial"/>
          <w:b/>
          <w:color w:val="215868" w:themeColor="accent5" w:themeShade="80"/>
          <w:lang w:val="en-AU"/>
        </w:rPr>
      </w:pPr>
      <w:r w:rsidRPr="001659EC">
        <w:rPr>
          <w:rFonts w:ascii="Arial" w:eastAsiaTheme="majorEastAsia" w:hAnsi="Arial" w:cstheme="majorBidi"/>
          <w:b/>
          <w:bCs/>
          <w:color w:val="215868" w:themeColor="accent5" w:themeShade="80"/>
          <w:sz w:val="32"/>
          <w:szCs w:val="28"/>
          <w:lang w:val="en-AU"/>
        </w:rPr>
        <w:t>NRAS approved participants</w:t>
      </w:r>
    </w:p>
    <w:p w14:paraId="5FFA9931" w14:textId="0504FB68" w:rsidR="00892E5A" w:rsidRPr="001659EC" w:rsidRDefault="00892E5A" w:rsidP="00F25BEA">
      <w:pPr>
        <w:pStyle w:val="Heading2"/>
        <w:widowControl/>
        <w:autoSpaceDE/>
        <w:autoSpaceDN/>
        <w:spacing w:before="200" w:line="276" w:lineRule="auto"/>
        <w:ind w:left="0"/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</w:pPr>
      <w:r w:rsidRPr="001659EC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>Victoria</w:t>
      </w:r>
    </w:p>
    <w:p w14:paraId="2BD3DDDE" w14:textId="18078BDD" w:rsidR="00892E5A" w:rsidRPr="001659EC" w:rsidRDefault="00892E5A" w:rsidP="00F25BEA">
      <w:pPr>
        <w:pStyle w:val="Heading2"/>
        <w:widowControl/>
        <w:autoSpaceDE/>
        <w:autoSpaceDN/>
        <w:spacing w:before="200" w:line="276" w:lineRule="auto"/>
        <w:ind w:left="0"/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</w:pPr>
      <w:r w:rsidRPr="001659EC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 xml:space="preserve">As </w:t>
      </w:r>
      <w:proofErr w:type="gramStart"/>
      <w:r w:rsidRPr="001659EC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>at</w:t>
      </w:r>
      <w:proofErr w:type="gramEnd"/>
      <w:r w:rsidRPr="001659EC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 xml:space="preserve"> 1 </w:t>
      </w:r>
      <w:r w:rsidR="00F57EC5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>February 2026</w:t>
      </w:r>
    </w:p>
    <w:p w14:paraId="04E6456C" w14:textId="77777777" w:rsidR="00892E5A" w:rsidRDefault="00892E5A" w:rsidP="00B94DEE">
      <w:pPr>
        <w:spacing w:before="240"/>
      </w:pPr>
    </w:p>
    <w:p w14:paraId="4F67106A" w14:textId="1363E86A" w:rsidR="002A4B9A" w:rsidRPr="001659EC" w:rsidRDefault="002A4B9A" w:rsidP="00892E5A">
      <w:pPr>
        <w:pStyle w:val="Heading2"/>
        <w:widowControl/>
        <w:autoSpaceDE/>
        <w:autoSpaceDN/>
        <w:spacing w:before="200" w:line="276" w:lineRule="auto"/>
        <w:ind w:left="113"/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</w:pPr>
      <w:r w:rsidRPr="001659EC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>Melbourne</w:t>
      </w:r>
    </w:p>
    <w:tbl>
      <w:tblPr>
        <w:tblW w:w="867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elbourne approved participants list "/>
        <w:tblDescription w:val="Contact list by local government area "/>
      </w:tblPr>
      <w:tblGrid>
        <w:gridCol w:w="6406"/>
        <w:gridCol w:w="2266"/>
      </w:tblGrid>
      <w:tr w:rsidR="008826F6" w:rsidRPr="008826F6" w14:paraId="22CBC6C1" w14:textId="77777777" w:rsidTr="00892E5A">
        <w:trPr>
          <w:cantSplit/>
          <w:trHeight w:val="534"/>
          <w:tblHeader/>
        </w:trPr>
        <w:tc>
          <w:tcPr>
            <w:tcW w:w="6406" w:type="dxa"/>
            <w:shd w:val="clear" w:color="auto" w:fill="F2F2F2" w:themeFill="background1" w:themeFillShade="F2"/>
          </w:tcPr>
          <w:p w14:paraId="22CBC6BF" w14:textId="77777777" w:rsidR="008826F6" w:rsidRPr="000F5FA2" w:rsidRDefault="008826F6" w:rsidP="000F5FA2">
            <w:pPr>
              <w:pStyle w:val="Heading3"/>
              <w:jc w:val="center"/>
              <w:rPr>
                <w:b/>
                <w:bCs/>
              </w:rPr>
            </w:pPr>
            <w:r w:rsidRPr="000F5FA2">
              <w:rPr>
                <w:b/>
                <w:bCs/>
              </w:rPr>
              <w:t>Approved participant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22CBC6C0" w14:textId="1A03B896" w:rsidR="008826F6" w:rsidRPr="000F5FA2" w:rsidRDefault="008826F6" w:rsidP="000F5FA2">
            <w:pPr>
              <w:pStyle w:val="Heading3"/>
              <w:jc w:val="center"/>
              <w:rPr>
                <w:b/>
                <w:bCs/>
              </w:rPr>
            </w:pPr>
            <w:r w:rsidRPr="000F5FA2">
              <w:rPr>
                <w:b/>
                <w:bCs/>
              </w:rPr>
              <w:t>Dwelling location</w:t>
            </w:r>
          </w:p>
        </w:tc>
      </w:tr>
      <w:tr w:rsidR="008826F6" w:rsidRPr="008826F6" w14:paraId="22CBC72C" w14:textId="77777777" w:rsidTr="008826F6">
        <w:trPr>
          <w:cantSplit/>
          <w:trHeight w:val="950"/>
        </w:trPr>
        <w:tc>
          <w:tcPr>
            <w:tcW w:w="6406" w:type="dxa"/>
          </w:tcPr>
          <w:p w14:paraId="22CBC725" w14:textId="77777777" w:rsidR="008826F6" w:rsidRPr="00F25BEA" w:rsidRDefault="008826F6" w:rsidP="00F25BEA">
            <w:pPr>
              <w:pStyle w:val="TableParagraph"/>
              <w:spacing w:before="120"/>
              <w:ind w:left="113"/>
              <w:rPr>
                <w:rFonts w:eastAsiaTheme="majorEastAsia" w:cstheme="majorBidi"/>
                <w:b/>
                <w:bCs/>
                <w:lang w:val="en-AU"/>
              </w:rPr>
            </w:pPr>
            <w:proofErr w:type="spellStart"/>
            <w:r w:rsidRPr="00F25BEA">
              <w:rPr>
                <w:rFonts w:eastAsiaTheme="majorEastAsia" w:cstheme="majorBidi"/>
                <w:b/>
                <w:bCs/>
                <w:lang w:val="en-AU"/>
              </w:rPr>
              <w:t>Questus</w:t>
            </w:r>
            <w:proofErr w:type="spellEnd"/>
            <w:r w:rsidRPr="00F25BEA">
              <w:rPr>
                <w:rFonts w:eastAsiaTheme="majorEastAsia" w:cstheme="majorBidi"/>
                <w:b/>
                <w:bCs/>
                <w:lang w:val="en-AU"/>
              </w:rPr>
              <w:t xml:space="preserve"> Funds Management Ltd</w:t>
            </w:r>
          </w:p>
          <w:p w14:paraId="22CBC726" w14:textId="77777777" w:rsidR="008826F6" w:rsidRPr="008826F6" w:rsidRDefault="008826F6" w:rsidP="00F25BEA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hyperlink r:id="rId7" w:history="1">
              <w:r w:rsidRPr="00863BDF">
                <w:rPr>
                  <w:rStyle w:val="Hyperlink"/>
                  <w:sz w:val="24"/>
                  <w:szCs w:val="24"/>
                </w:rPr>
                <w:t>www</w:t>
              </w:r>
              <w:r w:rsidRPr="008826F6">
                <w:rPr>
                  <w:rStyle w:val="Hyperlink"/>
                  <w:sz w:val="24"/>
                  <w:szCs w:val="24"/>
                </w:rPr>
                <w:t>.questus.com.au/</w:t>
              </w:r>
            </w:hyperlink>
          </w:p>
          <w:p w14:paraId="22CBC727" w14:textId="77777777" w:rsidR="008826F6" w:rsidRPr="008826F6" w:rsidRDefault="008826F6" w:rsidP="00F25BEA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hyperlink r:id="rId8" w:history="1">
              <w:r w:rsidRPr="008826F6">
                <w:rPr>
                  <w:rStyle w:val="Hyperlink"/>
                  <w:sz w:val="24"/>
                  <w:szCs w:val="24"/>
                </w:rPr>
                <w:t>info@questus.com.au</w:t>
              </w:r>
            </w:hyperlink>
          </w:p>
          <w:p w14:paraId="22CBC728" w14:textId="78E1CDD2" w:rsidR="008826F6" w:rsidRPr="008826F6" w:rsidRDefault="008826F6" w:rsidP="00F25BEA">
            <w:pPr>
              <w:pStyle w:val="TableParagraph"/>
              <w:spacing w:before="64" w:after="120"/>
              <w:ind w:left="113" w:right="2903"/>
              <w:jc w:val="both"/>
              <w:rPr>
                <w:sz w:val="24"/>
                <w:szCs w:val="24"/>
              </w:rPr>
            </w:pPr>
            <w:r w:rsidRPr="008826F6">
              <w:rPr>
                <w:sz w:val="24"/>
                <w:szCs w:val="24"/>
              </w:rPr>
              <w:t>08 6184 8000</w:t>
            </w:r>
          </w:p>
        </w:tc>
        <w:tc>
          <w:tcPr>
            <w:tcW w:w="2266" w:type="dxa"/>
            <w:vAlign w:val="center"/>
          </w:tcPr>
          <w:tbl>
            <w:tblPr>
              <w:tblW w:w="4760" w:type="dxa"/>
              <w:tblLook w:val="04A0" w:firstRow="1" w:lastRow="0" w:firstColumn="1" w:lastColumn="0" w:noHBand="0" w:noVBand="1"/>
            </w:tblPr>
            <w:tblGrid>
              <w:gridCol w:w="4760"/>
            </w:tblGrid>
            <w:tr w:rsidR="003879F8" w:rsidRPr="003879F8" w14:paraId="2744B7C8" w14:textId="77777777" w:rsidTr="001659EC">
              <w:trPr>
                <w:trHeight w:val="1304"/>
              </w:trPr>
              <w:tc>
                <w:tcPr>
                  <w:tcW w:w="4760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  <w:hideMark/>
                </w:tcPr>
                <w:p w14:paraId="5E596BFF" w14:textId="3C4D6F02" w:rsidR="003879F8" w:rsidRPr="003879F8" w:rsidRDefault="003879F8" w:rsidP="00FB750D">
                  <w:pPr>
                    <w:widowControl/>
                    <w:autoSpaceDE/>
                    <w:autoSpaceDN/>
                    <w:spacing w:after="120"/>
                    <w:ind w:left="34"/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</w:pPr>
                  <w:r w:rsidRPr="003879F8"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  <w:t>Brunswick</w:t>
                  </w:r>
                </w:p>
                <w:p w14:paraId="4CFD2A18" w14:textId="52A6F89A" w:rsidR="003879F8" w:rsidRPr="003879F8" w:rsidRDefault="003879F8" w:rsidP="00FB750D">
                  <w:pPr>
                    <w:spacing w:after="120"/>
                    <w:ind w:left="34"/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</w:pPr>
                  <w:r w:rsidRPr="003879F8"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  <w:t xml:space="preserve">North 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  <w:t>M</w:t>
                  </w:r>
                  <w:r w:rsidRPr="003879F8"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  <w:t>elbourne</w:t>
                  </w:r>
                </w:p>
              </w:tc>
            </w:tr>
          </w:tbl>
          <w:p w14:paraId="22CBC72B" w14:textId="3D4CF91A" w:rsidR="008826F6" w:rsidRPr="008826F6" w:rsidRDefault="008826F6" w:rsidP="008826F6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</w:tbl>
    <w:p w14:paraId="22CBCA4D" w14:textId="6DEC1941" w:rsidR="007B0256" w:rsidRDefault="007B0256" w:rsidP="00B91E3E">
      <w:bookmarkStart w:id="0" w:name="Whitehorse"/>
      <w:bookmarkEnd w:id="0"/>
    </w:p>
    <w:p w14:paraId="06D06838" w14:textId="1E396707" w:rsidR="002A4B9A" w:rsidRPr="001659EC" w:rsidRDefault="002A4B9A" w:rsidP="00F25BEA">
      <w:pPr>
        <w:pStyle w:val="Heading2"/>
        <w:widowControl/>
        <w:autoSpaceDE/>
        <w:autoSpaceDN/>
        <w:spacing w:before="200" w:line="276" w:lineRule="auto"/>
        <w:ind w:left="113"/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</w:pPr>
      <w:r w:rsidRPr="001659EC">
        <w:rPr>
          <w:rFonts w:ascii="Arial" w:eastAsiaTheme="majorEastAsia" w:hAnsi="Arial" w:cstheme="majorBidi"/>
          <w:bCs/>
          <w:color w:val="215868" w:themeColor="accent5" w:themeShade="80"/>
          <w:sz w:val="26"/>
          <w:szCs w:val="26"/>
          <w:lang w:val="en-AU"/>
        </w:rPr>
        <w:t>Regional Victoria</w:t>
      </w:r>
    </w:p>
    <w:tbl>
      <w:tblPr>
        <w:tblW w:w="867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elbourne approved participants list "/>
        <w:tblDescription w:val="Contact list by local government area "/>
      </w:tblPr>
      <w:tblGrid>
        <w:gridCol w:w="6406"/>
        <w:gridCol w:w="2266"/>
      </w:tblGrid>
      <w:tr w:rsidR="002A4B9A" w:rsidRPr="008826F6" w14:paraId="53A2AD23" w14:textId="77777777" w:rsidTr="00892E5A">
        <w:trPr>
          <w:cantSplit/>
          <w:trHeight w:val="534"/>
          <w:tblHeader/>
        </w:trPr>
        <w:tc>
          <w:tcPr>
            <w:tcW w:w="6406" w:type="dxa"/>
            <w:shd w:val="clear" w:color="auto" w:fill="F2F2F2" w:themeFill="background1" w:themeFillShade="F2"/>
          </w:tcPr>
          <w:p w14:paraId="594DD942" w14:textId="77D27BC5" w:rsidR="002A4B9A" w:rsidRPr="000F5FA2" w:rsidRDefault="002A4B9A" w:rsidP="000F5FA2">
            <w:pPr>
              <w:pStyle w:val="Heading3"/>
              <w:jc w:val="center"/>
              <w:rPr>
                <w:b/>
                <w:bCs/>
              </w:rPr>
            </w:pPr>
            <w:r w:rsidRPr="000F5FA2">
              <w:rPr>
                <w:b/>
                <w:bCs/>
              </w:rPr>
              <w:t>Approved participant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1A94A5A0" w14:textId="1842FD9B" w:rsidR="002A4B9A" w:rsidRPr="000F5FA2" w:rsidRDefault="002A4B9A" w:rsidP="000F5FA2">
            <w:pPr>
              <w:pStyle w:val="Heading3"/>
              <w:jc w:val="center"/>
              <w:rPr>
                <w:b/>
                <w:bCs/>
              </w:rPr>
            </w:pPr>
            <w:r w:rsidRPr="000F5FA2">
              <w:rPr>
                <w:b/>
                <w:bCs/>
              </w:rPr>
              <w:t>Dwelling location</w:t>
            </w:r>
          </w:p>
        </w:tc>
      </w:tr>
      <w:tr w:rsidR="003879F8" w:rsidRPr="008826F6" w14:paraId="0AAA97C6" w14:textId="77777777" w:rsidTr="003879F8">
        <w:trPr>
          <w:cantSplit/>
          <w:trHeight w:val="1169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6013" w14:textId="77777777" w:rsidR="003879F8" w:rsidRPr="00F25BEA" w:rsidRDefault="003879F8" w:rsidP="00F25BEA">
            <w:pPr>
              <w:pStyle w:val="TableParagraph"/>
              <w:spacing w:before="120"/>
              <w:ind w:left="113"/>
              <w:rPr>
                <w:rFonts w:eastAsiaTheme="majorEastAsia" w:cstheme="majorBidi"/>
                <w:b/>
                <w:bCs/>
                <w:lang w:val="en-AU"/>
              </w:rPr>
            </w:pPr>
            <w:proofErr w:type="spellStart"/>
            <w:r w:rsidRPr="00F25BEA">
              <w:rPr>
                <w:rFonts w:eastAsiaTheme="majorEastAsia" w:cstheme="majorBidi"/>
                <w:b/>
                <w:bCs/>
                <w:lang w:val="en-AU"/>
              </w:rPr>
              <w:t>Questus</w:t>
            </w:r>
            <w:proofErr w:type="spellEnd"/>
            <w:r w:rsidRPr="00F25BEA">
              <w:rPr>
                <w:rFonts w:eastAsiaTheme="majorEastAsia" w:cstheme="majorBidi"/>
                <w:b/>
                <w:bCs/>
                <w:lang w:val="en-AU"/>
              </w:rPr>
              <w:t xml:space="preserve"> Funds Management Ltd</w:t>
            </w:r>
          </w:p>
          <w:p w14:paraId="793EC1B8" w14:textId="77777777" w:rsidR="003879F8" w:rsidRPr="003879F8" w:rsidRDefault="003879F8" w:rsidP="00F25BEA">
            <w:pPr>
              <w:pStyle w:val="TableParagraph"/>
              <w:ind w:left="113"/>
              <w:jc w:val="both"/>
              <w:rPr>
                <w:bCs/>
                <w:sz w:val="24"/>
                <w:szCs w:val="24"/>
              </w:rPr>
            </w:pPr>
            <w:hyperlink r:id="rId9" w:history="1">
              <w:r w:rsidRPr="003879F8">
                <w:rPr>
                  <w:rStyle w:val="Hyperlink"/>
                  <w:bCs/>
                  <w:sz w:val="24"/>
                  <w:szCs w:val="24"/>
                </w:rPr>
                <w:t>www.questus.com.au/</w:t>
              </w:r>
            </w:hyperlink>
          </w:p>
          <w:p w14:paraId="779AA3C1" w14:textId="77777777" w:rsidR="003879F8" w:rsidRPr="003879F8" w:rsidRDefault="003879F8" w:rsidP="00F25BEA">
            <w:pPr>
              <w:pStyle w:val="TableParagraph"/>
              <w:ind w:left="113"/>
              <w:jc w:val="both"/>
              <w:rPr>
                <w:bCs/>
                <w:sz w:val="24"/>
                <w:szCs w:val="24"/>
              </w:rPr>
            </w:pPr>
            <w:hyperlink r:id="rId10" w:history="1">
              <w:r w:rsidRPr="003879F8">
                <w:rPr>
                  <w:rStyle w:val="Hyperlink"/>
                  <w:bCs/>
                  <w:sz w:val="24"/>
                  <w:szCs w:val="24"/>
                </w:rPr>
                <w:t>info@questus.</w:t>
              </w:r>
              <w:r w:rsidRPr="00863BDF">
                <w:rPr>
                  <w:rStyle w:val="Hyperlink"/>
                  <w:sz w:val="24"/>
                  <w:szCs w:val="24"/>
                </w:rPr>
                <w:t>com</w:t>
              </w:r>
              <w:r w:rsidRPr="003879F8">
                <w:rPr>
                  <w:rStyle w:val="Hyperlink"/>
                  <w:bCs/>
                  <w:sz w:val="24"/>
                  <w:szCs w:val="24"/>
                </w:rPr>
                <w:t>.au</w:t>
              </w:r>
            </w:hyperlink>
          </w:p>
          <w:p w14:paraId="02892352" w14:textId="77777777" w:rsidR="003879F8" w:rsidRPr="003879F8" w:rsidRDefault="003879F8" w:rsidP="00F25BEA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3879F8">
              <w:rPr>
                <w:bCs/>
                <w:sz w:val="24"/>
                <w:szCs w:val="24"/>
              </w:rPr>
              <w:t>08 6184 8000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4760" w:type="dxa"/>
              <w:tblLook w:val="04A0" w:firstRow="1" w:lastRow="0" w:firstColumn="1" w:lastColumn="0" w:noHBand="0" w:noVBand="1"/>
            </w:tblPr>
            <w:tblGrid>
              <w:gridCol w:w="4760"/>
            </w:tblGrid>
            <w:tr w:rsidR="003879F8" w:rsidRPr="003879F8" w14:paraId="58A261C2" w14:textId="77777777" w:rsidTr="003879F8">
              <w:trPr>
                <w:trHeight w:val="1474"/>
              </w:trPr>
              <w:tc>
                <w:tcPr>
                  <w:tcW w:w="4760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  <w:hideMark/>
                </w:tcPr>
                <w:p w14:paraId="7BA08885" w14:textId="07254FB4" w:rsidR="003879F8" w:rsidRPr="003879F8" w:rsidRDefault="003879F8" w:rsidP="003879F8">
                  <w:pPr>
                    <w:widowControl/>
                    <w:autoSpaceDE/>
                    <w:autoSpaceDN/>
                    <w:spacing w:after="120"/>
                    <w:ind w:left="34"/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</w:pPr>
                  <w:r w:rsidRPr="00D718C6"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  <w:t>Belmon</w:t>
                  </w:r>
                  <w:r w:rsidRPr="003879F8">
                    <w:rPr>
                      <w:rFonts w:eastAsia="Times New Roman"/>
                      <w:color w:val="000000"/>
                      <w:sz w:val="24"/>
                      <w:szCs w:val="24"/>
                      <w:lang w:val="en-AU" w:eastAsia="en-AU"/>
                    </w:rPr>
                    <w:t>t</w:t>
                  </w:r>
                </w:p>
              </w:tc>
            </w:tr>
          </w:tbl>
          <w:p w14:paraId="688D2AAA" w14:textId="77777777" w:rsidR="003879F8" w:rsidRPr="008826F6" w:rsidRDefault="003879F8" w:rsidP="008F3707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</w:tbl>
    <w:p w14:paraId="267668A4" w14:textId="77777777" w:rsidR="002A4B9A" w:rsidRPr="00B91E3E" w:rsidRDefault="002A4B9A" w:rsidP="00B91E3E"/>
    <w:sectPr w:rsidR="002A4B9A" w:rsidRPr="00B91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47D6" w14:textId="77777777" w:rsidR="003759BB" w:rsidRDefault="003759BB" w:rsidP="00B04ED8">
      <w:r>
        <w:separator/>
      </w:r>
    </w:p>
  </w:endnote>
  <w:endnote w:type="continuationSeparator" w:id="0">
    <w:p w14:paraId="41381733" w14:textId="77777777" w:rsidR="003759BB" w:rsidRDefault="003759BB" w:rsidP="00B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7CC0" w14:textId="77777777" w:rsidR="003759BB" w:rsidRDefault="003759BB" w:rsidP="00B04ED8">
      <w:r>
        <w:separator/>
      </w:r>
    </w:p>
  </w:footnote>
  <w:footnote w:type="continuationSeparator" w:id="0">
    <w:p w14:paraId="2A81E995" w14:textId="77777777" w:rsidR="003759BB" w:rsidRDefault="003759BB" w:rsidP="00B04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11"/>
    <w:rsid w:val="00005633"/>
    <w:rsid w:val="000102F3"/>
    <w:rsid w:val="000349C0"/>
    <w:rsid w:val="000429D9"/>
    <w:rsid w:val="000543CE"/>
    <w:rsid w:val="00093D46"/>
    <w:rsid w:val="000A259A"/>
    <w:rsid w:val="000C18B4"/>
    <w:rsid w:val="000D1F04"/>
    <w:rsid w:val="000E1C32"/>
    <w:rsid w:val="000F5FA2"/>
    <w:rsid w:val="00100F9E"/>
    <w:rsid w:val="0016472F"/>
    <w:rsid w:val="001659EC"/>
    <w:rsid w:val="00171BA6"/>
    <w:rsid w:val="00183FCA"/>
    <w:rsid w:val="00195202"/>
    <w:rsid w:val="001A6454"/>
    <w:rsid w:val="001B0DAD"/>
    <w:rsid w:val="001C2ADB"/>
    <w:rsid w:val="001D1BA6"/>
    <w:rsid w:val="001E5A08"/>
    <w:rsid w:val="001E630D"/>
    <w:rsid w:val="001F69FB"/>
    <w:rsid w:val="00203E92"/>
    <w:rsid w:val="00210FDA"/>
    <w:rsid w:val="00231E60"/>
    <w:rsid w:val="0023209C"/>
    <w:rsid w:val="002373BB"/>
    <w:rsid w:val="00247547"/>
    <w:rsid w:val="0025254A"/>
    <w:rsid w:val="00284DC9"/>
    <w:rsid w:val="002A4B9A"/>
    <w:rsid w:val="002B6941"/>
    <w:rsid w:val="002C5DD2"/>
    <w:rsid w:val="002E5D34"/>
    <w:rsid w:val="002F3142"/>
    <w:rsid w:val="00322812"/>
    <w:rsid w:val="00340D26"/>
    <w:rsid w:val="003644AE"/>
    <w:rsid w:val="00374626"/>
    <w:rsid w:val="003759BB"/>
    <w:rsid w:val="003879F8"/>
    <w:rsid w:val="003A382E"/>
    <w:rsid w:val="003A44B2"/>
    <w:rsid w:val="003B2BB8"/>
    <w:rsid w:val="003D34FF"/>
    <w:rsid w:val="003E3969"/>
    <w:rsid w:val="00440C59"/>
    <w:rsid w:val="00445963"/>
    <w:rsid w:val="00452B16"/>
    <w:rsid w:val="004659E7"/>
    <w:rsid w:val="004771C4"/>
    <w:rsid w:val="00490791"/>
    <w:rsid w:val="004A5B96"/>
    <w:rsid w:val="004B54CA"/>
    <w:rsid w:val="004E242F"/>
    <w:rsid w:val="004E5CBF"/>
    <w:rsid w:val="00585295"/>
    <w:rsid w:val="005A61E7"/>
    <w:rsid w:val="005B513F"/>
    <w:rsid w:val="005B5175"/>
    <w:rsid w:val="005C3AA9"/>
    <w:rsid w:val="005F5BBC"/>
    <w:rsid w:val="005F6ABF"/>
    <w:rsid w:val="00621FC5"/>
    <w:rsid w:val="00624FCE"/>
    <w:rsid w:val="00626ECA"/>
    <w:rsid w:val="00637B02"/>
    <w:rsid w:val="006466E7"/>
    <w:rsid w:val="006603BB"/>
    <w:rsid w:val="00677032"/>
    <w:rsid w:val="0068322D"/>
    <w:rsid w:val="00683A84"/>
    <w:rsid w:val="00687047"/>
    <w:rsid w:val="006A0960"/>
    <w:rsid w:val="006A4CE7"/>
    <w:rsid w:val="006B1526"/>
    <w:rsid w:val="006C6798"/>
    <w:rsid w:val="00723569"/>
    <w:rsid w:val="00740FAA"/>
    <w:rsid w:val="007429A5"/>
    <w:rsid w:val="007659FD"/>
    <w:rsid w:val="007720D6"/>
    <w:rsid w:val="00785261"/>
    <w:rsid w:val="00797777"/>
    <w:rsid w:val="007B0256"/>
    <w:rsid w:val="007D0EC7"/>
    <w:rsid w:val="007D2D29"/>
    <w:rsid w:val="00817D41"/>
    <w:rsid w:val="0082429F"/>
    <w:rsid w:val="008312DF"/>
    <w:rsid w:val="0083177B"/>
    <w:rsid w:val="00846487"/>
    <w:rsid w:val="00850981"/>
    <w:rsid w:val="00850F30"/>
    <w:rsid w:val="00851B03"/>
    <w:rsid w:val="00863BDF"/>
    <w:rsid w:val="00871AE8"/>
    <w:rsid w:val="008826F6"/>
    <w:rsid w:val="0088605F"/>
    <w:rsid w:val="008862A0"/>
    <w:rsid w:val="00892E5A"/>
    <w:rsid w:val="008A34FA"/>
    <w:rsid w:val="008E2651"/>
    <w:rsid w:val="008E73D5"/>
    <w:rsid w:val="008F2BAF"/>
    <w:rsid w:val="008F6B9C"/>
    <w:rsid w:val="009154D1"/>
    <w:rsid w:val="0091764D"/>
    <w:rsid w:val="0091795A"/>
    <w:rsid w:val="009225F0"/>
    <w:rsid w:val="00927970"/>
    <w:rsid w:val="0093462C"/>
    <w:rsid w:val="00934BA4"/>
    <w:rsid w:val="009454A4"/>
    <w:rsid w:val="00953795"/>
    <w:rsid w:val="0097069E"/>
    <w:rsid w:val="00970EA0"/>
    <w:rsid w:val="00974189"/>
    <w:rsid w:val="009923F6"/>
    <w:rsid w:val="00994098"/>
    <w:rsid w:val="00A13A6C"/>
    <w:rsid w:val="00A2643B"/>
    <w:rsid w:val="00A42FC9"/>
    <w:rsid w:val="00A460F4"/>
    <w:rsid w:val="00A87B90"/>
    <w:rsid w:val="00AA2471"/>
    <w:rsid w:val="00AA300E"/>
    <w:rsid w:val="00AA38CD"/>
    <w:rsid w:val="00AA503F"/>
    <w:rsid w:val="00AB0563"/>
    <w:rsid w:val="00AC78EA"/>
    <w:rsid w:val="00AD211D"/>
    <w:rsid w:val="00AF55BF"/>
    <w:rsid w:val="00B04ED8"/>
    <w:rsid w:val="00B32C10"/>
    <w:rsid w:val="00B6095D"/>
    <w:rsid w:val="00B77B87"/>
    <w:rsid w:val="00B8430B"/>
    <w:rsid w:val="00B91E3E"/>
    <w:rsid w:val="00B94DEE"/>
    <w:rsid w:val="00BA12F5"/>
    <w:rsid w:val="00BA2DB9"/>
    <w:rsid w:val="00BC4048"/>
    <w:rsid w:val="00BD5C77"/>
    <w:rsid w:val="00BE7148"/>
    <w:rsid w:val="00C31052"/>
    <w:rsid w:val="00C33B3F"/>
    <w:rsid w:val="00C42AD6"/>
    <w:rsid w:val="00C51A0A"/>
    <w:rsid w:val="00C529FC"/>
    <w:rsid w:val="00C60A30"/>
    <w:rsid w:val="00C64104"/>
    <w:rsid w:val="00C67186"/>
    <w:rsid w:val="00C753BF"/>
    <w:rsid w:val="00C778D3"/>
    <w:rsid w:val="00C84DD7"/>
    <w:rsid w:val="00C91E87"/>
    <w:rsid w:val="00C94192"/>
    <w:rsid w:val="00CA102C"/>
    <w:rsid w:val="00CB5863"/>
    <w:rsid w:val="00CD6612"/>
    <w:rsid w:val="00CE4EE2"/>
    <w:rsid w:val="00CF60BC"/>
    <w:rsid w:val="00CF7950"/>
    <w:rsid w:val="00D04245"/>
    <w:rsid w:val="00D1062D"/>
    <w:rsid w:val="00D10A02"/>
    <w:rsid w:val="00D43A1F"/>
    <w:rsid w:val="00D57874"/>
    <w:rsid w:val="00D641A3"/>
    <w:rsid w:val="00D718C6"/>
    <w:rsid w:val="00D75D6B"/>
    <w:rsid w:val="00D8618E"/>
    <w:rsid w:val="00DA243A"/>
    <w:rsid w:val="00DB2C86"/>
    <w:rsid w:val="00DC5F8D"/>
    <w:rsid w:val="00DD4218"/>
    <w:rsid w:val="00DD7714"/>
    <w:rsid w:val="00E02CC4"/>
    <w:rsid w:val="00E1507F"/>
    <w:rsid w:val="00E15425"/>
    <w:rsid w:val="00E21A00"/>
    <w:rsid w:val="00E273E4"/>
    <w:rsid w:val="00E87CCA"/>
    <w:rsid w:val="00EA3A11"/>
    <w:rsid w:val="00EA5F77"/>
    <w:rsid w:val="00EB33D6"/>
    <w:rsid w:val="00EC3756"/>
    <w:rsid w:val="00EE3038"/>
    <w:rsid w:val="00EF4DEA"/>
    <w:rsid w:val="00EF5840"/>
    <w:rsid w:val="00F179C8"/>
    <w:rsid w:val="00F25BEA"/>
    <w:rsid w:val="00F30AFE"/>
    <w:rsid w:val="00F37975"/>
    <w:rsid w:val="00F41B03"/>
    <w:rsid w:val="00F57EC5"/>
    <w:rsid w:val="00F71560"/>
    <w:rsid w:val="00FB750D"/>
    <w:rsid w:val="00FC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BC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A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812"/>
    <w:pPr>
      <w:spacing w:line="254" w:lineRule="auto"/>
      <w:ind w:left="1728" w:right="1619"/>
      <w:jc w:val="center"/>
      <w:outlineLvl w:val="0"/>
    </w:pPr>
    <w:rPr>
      <w:rFonts w:ascii="Georgia" w:hAnsi="Georgia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526"/>
    <w:pPr>
      <w:spacing w:before="170"/>
      <w:ind w:left="171"/>
      <w:outlineLvl w:val="1"/>
    </w:pPr>
    <w:rPr>
      <w:rFonts w:ascii="Georgia" w:hAnsi="Georgia"/>
      <w:b/>
      <w:color w:val="005A6F"/>
      <w:sz w:val="32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6B1526"/>
    <w:pPr>
      <w:spacing w:before="92" w:after="2"/>
      <w:ind w:left="10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3"/>
    </w:pPr>
    <w:rPr>
      <w:rFonts w:eastAsiaTheme="majorEastAsia" w:cstheme="majorBidi"/>
      <w:b/>
      <w:bCs/>
      <w:i/>
      <w:iCs/>
      <w:lang w:val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4"/>
    </w:pPr>
    <w:rPr>
      <w:rFonts w:eastAsiaTheme="majorEastAsia" w:cstheme="majorBidi"/>
      <w:b/>
      <w:bCs/>
      <w:color w:val="7F7F7F" w:themeColor="text1" w:themeTint="80"/>
      <w:lang w:val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widowControl/>
      <w:autoSpaceDE/>
      <w:autoSpaceDN/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  <w:lang w:val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widowControl/>
      <w:autoSpaceDE/>
      <w:autoSpaceDN/>
      <w:spacing w:line="276" w:lineRule="auto"/>
      <w:outlineLvl w:val="6"/>
    </w:pPr>
    <w:rPr>
      <w:rFonts w:eastAsiaTheme="majorEastAsia" w:cstheme="majorBidi"/>
      <w:i/>
      <w:iCs/>
      <w:lang w:val="en-A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widowControl/>
      <w:autoSpaceDE/>
      <w:autoSpaceDN/>
      <w:spacing w:line="276" w:lineRule="auto"/>
      <w:outlineLvl w:val="7"/>
    </w:pPr>
    <w:rPr>
      <w:rFonts w:eastAsiaTheme="majorEastAsia" w:cstheme="majorBidi"/>
      <w:sz w:val="20"/>
      <w:szCs w:val="20"/>
      <w:lang w:val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widowControl/>
      <w:autoSpaceDE/>
      <w:autoSpaceDN/>
      <w:spacing w:line="276" w:lineRule="auto"/>
      <w:outlineLvl w:val="8"/>
    </w:pPr>
    <w:rPr>
      <w:rFonts w:eastAsiaTheme="majorEastAsia" w:cstheme="majorBidi"/>
      <w:i/>
      <w:iCs/>
      <w:spacing w:val="5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812"/>
    <w:rPr>
      <w:rFonts w:ascii="Georgia" w:eastAsia="Arial" w:hAnsi="Georgia" w:cs="Arial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B1526"/>
    <w:rPr>
      <w:rFonts w:ascii="Georgia" w:eastAsia="Arial" w:hAnsi="Georgia" w:cs="Arial"/>
      <w:b/>
      <w:color w:val="005A6F"/>
      <w:sz w:val="32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widowControl/>
      <w:autoSpaceDE/>
      <w:autoSpaceDN/>
    </w:pPr>
    <w:rPr>
      <w:rFonts w:eastAsiaTheme="minorHAnsi" w:cstheme="minorBidi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B1526"/>
    <w:rPr>
      <w:rFonts w:ascii="Arial" w:eastAsia="Arial" w:hAnsi="Arial" w:cs="Arial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widowControl/>
      <w:pBdr>
        <w:bottom w:val="single" w:sz="4" w:space="1" w:color="auto"/>
      </w:pBdr>
      <w:autoSpaceDE/>
      <w:autoSpaceDN/>
      <w:spacing w:after="200"/>
      <w:contextualSpacing/>
    </w:pPr>
    <w:rPr>
      <w:rFonts w:eastAsiaTheme="majorEastAsia" w:cstheme="majorBidi"/>
      <w:spacing w:val="5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widowControl/>
      <w:autoSpaceDE/>
      <w:autoSpaceDN/>
      <w:spacing w:after="600" w:line="276" w:lineRule="auto"/>
    </w:pPr>
    <w:rPr>
      <w:rFonts w:eastAsiaTheme="majorEastAsia" w:cstheme="majorBidi"/>
      <w:i/>
      <w:iCs/>
      <w:spacing w:val="13"/>
      <w:sz w:val="24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1"/>
    <w:qFormat/>
    <w:rsid w:val="004B54CA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  <w:lang w:val="en-AU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widowControl/>
      <w:autoSpaceDE/>
      <w:autoSpaceDN/>
      <w:spacing w:before="200" w:line="276" w:lineRule="auto"/>
      <w:ind w:left="360" w:right="360"/>
    </w:pPr>
    <w:rPr>
      <w:rFonts w:eastAsiaTheme="minorHAnsi" w:cstheme="minorBidi"/>
      <w:i/>
      <w:iCs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widowControl/>
      <w:pBdr>
        <w:bottom w:val="single" w:sz="4" w:space="1" w:color="auto"/>
      </w:pBdr>
      <w:autoSpaceDE/>
      <w:autoSpaceDN/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widowControl/>
      <w:autoSpaceDE/>
      <w:autoSpaceDN/>
      <w:spacing w:after="200" w:line="276" w:lineRule="auto"/>
    </w:pPr>
    <w:rPr>
      <w:rFonts w:eastAsiaTheme="minorHAnsi" w:cstheme="minorBidi"/>
      <w:b/>
      <w:bCs/>
      <w:caps/>
      <w:sz w:val="16"/>
      <w:szCs w:val="18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EA3A1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A3A11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A3A11"/>
  </w:style>
  <w:style w:type="character" w:styleId="Hyperlink">
    <w:name w:val="Hyperlink"/>
    <w:basedOn w:val="DefaultParagraphFont"/>
    <w:uiPriority w:val="99"/>
    <w:unhideWhenUsed/>
    <w:rsid w:val="00EA3A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0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3F"/>
    <w:rPr>
      <w:rFonts w:ascii="Segoe UI" w:eastAsia="Arial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A503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97777"/>
    <w:pPr>
      <w:spacing w:after="0" w:line="240" w:lineRule="auto"/>
    </w:pPr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2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uestus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questus.com.a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nfo@questus.com.a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questu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320</Characters>
  <Application>Microsoft Office Word</Application>
  <DocSecurity>0</DocSecurity>
  <Lines>25</Lines>
  <Paragraphs>20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Victoria</dc:title>
  <dc:subject/>
  <dc:creator/>
  <cp:keywords>[SEC=UNOFFICIAL]</cp:keywords>
  <dc:description/>
  <cp:lastModifiedBy/>
  <cp:revision>1</cp:revision>
  <dcterms:created xsi:type="dcterms:W3CDTF">2026-02-23T02:18:00Z</dcterms:created>
  <dcterms:modified xsi:type="dcterms:W3CDTF">2026-02-23T02:18:00Z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MSIP_Label_48c3c0a9-12dd-4b95-92ca-a006af7b6583_ContentBits">
    <vt:lpwstr>3</vt:lpwstr>
  </property>
  <property fmtid="{D5CDD505-2E9C-101B-9397-08002B2CF9AE}" pid="4" name="PM_Note">
    <vt:lpwstr/>
  </property>
  <property fmtid="{D5CDD505-2E9C-101B-9397-08002B2CF9AE}" pid="5" name="MSIP_Label_48c3c0a9-12dd-4b95-92ca-a006af7b6583_SetDate">
    <vt:lpwstr>2025-10-22T03:29:42Z</vt:lpwstr>
  </property>
  <property fmtid="{D5CDD505-2E9C-101B-9397-08002B2CF9AE}" pid="6" name="PM_OriginationTimeStamp">
    <vt:lpwstr>2025-10-22T03:29:42Z</vt:lpwstr>
  </property>
  <property fmtid="{D5CDD505-2E9C-101B-9397-08002B2CF9AE}" pid="7" name="PM_ProtectiveMarkingValue_Header">
    <vt:lpwstr>UNOFFICIAL</vt:lpwstr>
  </property>
  <property fmtid="{D5CDD505-2E9C-101B-9397-08002B2CF9AE}" pid="8" name="PM_Markers">
    <vt:lpwstr/>
  </property>
  <property fmtid="{D5CDD505-2E9C-101B-9397-08002B2CF9AE}" pid="9" name="MSIP_Label_48c3c0a9-12dd-4b95-92ca-a006af7b6583_Name">
    <vt:lpwstr>UNOFFICIAL</vt:lpwstr>
  </property>
  <property fmtid="{D5CDD505-2E9C-101B-9397-08002B2CF9AE}" pid="10" name="MSIP_Label_48c3c0a9-12dd-4b95-92ca-a006af7b6583_Method">
    <vt:lpwstr>Privileged</vt:lpwstr>
  </property>
  <property fmtid="{D5CDD505-2E9C-101B-9397-08002B2CF9AE}" pid="11" name="PM_Expires">
    <vt:lpwstr/>
  </property>
  <property fmtid="{D5CDD505-2E9C-101B-9397-08002B2CF9AE}" pid="12" name="PM_DisplayValueSecClassificationWithQualifier">
    <vt:lpwstr>UNOFFICIAL</vt:lpwstr>
  </property>
  <property fmtid="{D5CDD505-2E9C-101B-9397-08002B2CF9AE}" pid="13" name="PM_DowngradeTo">
    <vt:lpwstr/>
  </property>
  <property fmtid="{D5CDD505-2E9C-101B-9397-08002B2CF9AE}" pid="14" name="PM_InsertionValue">
    <vt:lpwstr>UNOFFICIAL</vt:lpwstr>
  </property>
  <property fmtid="{D5CDD505-2E9C-101B-9397-08002B2CF9AE}" pid="15" name="MSIP_Label_48c3c0a9-12dd-4b95-92ca-a006af7b6583_SiteId">
    <vt:lpwstr>61e36dd1-ca6e-4d61-aa0a-2b4eb88317a3</vt:lpwstr>
  </property>
  <property fmtid="{D5CDD505-2E9C-101B-9397-08002B2CF9AE}" pid="16" name="MSIP_Label_48c3c0a9-12dd-4b95-92ca-a006af7b6583_Enabled">
    <vt:lpwstr>true</vt:lpwstr>
  </property>
  <property fmtid="{D5CDD505-2E9C-101B-9397-08002B2CF9AE}" pid="17" name="MSIP_Label_48c3c0a9-12dd-4b95-92ca-a006af7b6583_ActionId">
    <vt:lpwstr>2fc86807f001403ca13b7e69d3da4380</vt:lpwstr>
  </property>
  <property fmtid="{D5CDD505-2E9C-101B-9397-08002B2CF9AE}" pid="18" name="PM_Originator_Hash_SHA1">
    <vt:lpwstr>DC3EAC6FB4874D452CD0D6E554940955B9FF8C9D</vt:lpwstr>
  </property>
  <property fmtid="{D5CDD505-2E9C-101B-9397-08002B2CF9AE}" pid="19" name="PM_ProtectiveMarkingValue_Footer">
    <vt:lpwstr>UNOFFICIAL</vt:lpwstr>
  </property>
  <property fmtid="{D5CDD505-2E9C-101B-9397-08002B2CF9AE}" pid="20" name="PM_Originating_FileId">
    <vt:lpwstr>C083DCB36FF94C09BBC58B64A42DAA9C</vt:lpwstr>
  </property>
  <property fmtid="{D5CDD505-2E9C-101B-9397-08002B2CF9AE}" pid="21" name="PM_Display">
    <vt:lpwstr>UNOFFICIAL</vt:lpwstr>
  </property>
  <property fmtid="{D5CDD505-2E9C-101B-9397-08002B2CF9AE}" pid="22" name="PM_OriginatorUserAccountName_SHA256">
    <vt:lpwstr>56084DE7D87471392F5BD2235C8043EAEC8018D05D094D5A8468DE8533D8A2CE</vt:lpwstr>
  </property>
  <property fmtid="{D5CDD505-2E9C-101B-9397-08002B2CF9AE}" pid="23" name="PM_OriginatorDomainName_SHA256">
    <vt:lpwstr>E83A2A66C4061446A7E3732E8D44762184B6B377D962B96C83DC624302585857</vt:lpwstr>
  </property>
  <property fmtid="{D5CDD505-2E9C-101B-9397-08002B2CF9AE}" pid="24" name="PMUuid">
    <vt:lpwstr>v=2022.2;d=gov.au;g=65417EFE-F3B9-5E66-BD91-1E689FEC2EA6</vt:lpwstr>
  </property>
  <property fmtid="{D5CDD505-2E9C-101B-9397-08002B2CF9AE}" pid="25" name="PM_Hash_Version">
    <vt:lpwstr>2024.1</vt:lpwstr>
  </property>
  <property fmtid="{D5CDD505-2E9C-101B-9397-08002B2CF9AE}" pid="26" name="PM_Hash_Salt_Prev">
    <vt:lpwstr>1E13CA4C16D4910726ED3272E481239E</vt:lpwstr>
  </property>
  <property fmtid="{D5CDD505-2E9C-101B-9397-08002B2CF9AE}" pid="27" name="PM_Hash_Salt">
    <vt:lpwstr>1A01536C5E897E88A509367B847A9378</vt:lpwstr>
  </property>
  <property fmtid="{D5CDD505-2E9C-101B-9397-08002B2CF9AE}" pid="28" name="PM_Hash_SHA1">
    <vt:lpwstr>81E04FED3EB6A875483A44D4E8CA3FCAF3FECF61</vt:lpwstr>
  </property>
  <property fmtid="{D5CDD505-2E9C-101B-9397-08002B2CF9AE}" pid="29" name="PM_SecurityClassification_Prev">
    <vt:lpwstr>UNOFFICIAL</vt:lpwstr>
  </property>
  <property fmtid="{D5CDD505-2E9C-101B-9397-08002B2CF9AE}" pid="30" name="PM_Qualifier_Prev">
    <vt:lpwstr/>
  </property>
  <property fmtid="{D5CDD505-2E9C-101B-9397-08002B2CF9AE}" pid="31" name="PM_Version">
    <vt:lpwstr>2018.4</vt:lpwstr>
  </property>
  <property fmtid="{D5CDD505-2E9C-101B-9397-08002B2CF9AE}" pid="32" name="PM_SecurityClassification">
    <vt:lpwstr>UNOFFICIAL</vt:lpwstr>
  </property>
  <property fmtid="{D5CDD505-2E9C-101B-9397-08002B2CF9AE}" pid="33" name="PMHMAC">
    <vt:lpwstr>v=2024.1;a=SHA256;h=7E1D78C9489B989699EC7E755BE27C9778EDADF2313E1EFF78225C70D154E4E3</vt:lpwstr>
  </property>
  <property fmtid="{D5CDD505-2E9C-101B-9397-08002B2CF9AE}" pid="34" name="PM_Qualifier">
    <vt:lpwstr/>
  </property>
  <property fmtid="{D5CDD505-2E9C-101B-9397-08002B2CF9AE}" pid="35" name="PM_Caveats_Count">
    <vt:lpwstr>0</vt:lpwstr>
  </property>
  <property fmtid="{D5CDD505-2E9C-101B-9397-08002B2CF9AE}" pid="36" name="PM_DownTo">
    <vt:lpwstr/>
  </property>
</Properties>
</file>