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5AAE" w14:textId="394CCE1E" w:rsidR="00E61ED9" w:rsidRPr="00EE2146" w:rsidRDefault="00E61ED9" w:rsidP="009F72DE">
      <w:pPr>
        <w:pStyle w:val="Heading1"/>
      </w:pPr>
      <w:r w:rsidRPr="00EE2146">
        <w:t>National Disability Abuse and Neglect Hotline data</w:t>
      </w:r>
      <w:r w:rsidR="00AF2E0F">
        <w:t xml:space="preserve"> </w:t>
      </w:r>
    </w:p>
    <w:p w14:paraId="474FA665" w14:textId="37CA068E" w:rsidR="00E61ED9" w:rsidRDefault="00E61ED9" w:rsidP="00FC3FDC">
      <w:pPr>
        <w:pStyle w:val="Heading2"/>
        <w:rPr>
          <w:rStyle w:val="BookTitle"/>
          <w:b w:val="0"/>
          <w:i w:val="0"/>
          <w:iCs w:val="0"/>
          <w:smallCaps w:val="0"/>
          <w:spacing w:val="0"/>
        </w:rPr>
      </w:pPr>
      <w:r w:rsidRPr="00B313A0">
        <w:rPr>
          <w:rStyle w:val="BookTitle"/>
          <w:i w:val="0"/>
          <w:iCs w:val="0"/>
          <w:smallCaps w:val="0"/>
          <w:spacing w:val="0"/>
        </w:rPr>
        <w:t xml:space="preserve">Period: </w:t>
      </w:r>
      <w:r w:rsidR="008C630D">
        <w:rPr>
          <w:rStyle w:val="BookTitle"/>
          <w:i w:val="0"/>
          <w:iCs w:val="0"/>
          <w:smallCaps w:val="0"/>
          <w:spacing w:val="0"/>
        </w:rPr>
        <w:t>J</w:t>
      </w:r>
      <w:r w:rsidR="006B69E5">
        <w:rPr>
          <w:rStyle w:val="BookTitle"/>
          <w:i w:val="0"/>
          <w:iCs w:val="0"/>
          <w:smallCaps w:val="0"/>
          <w:spacing w:val="0"/>
        </w:rPr>
        <w:t>uly</w:t>
      </w:r>
      <w:r w:rsidR="00EE2146">
        <w:rPr>
          <w:rStyle w:val="BookTitle"/>
          <w:i w:val="0"/>
          <w:iCs w:val="0"/>
          <w:smallCaps w:val="0"/>
          <w:spacing w:val="0"/>
        </w:rPr>
        <w:t xml:space="preserve"> – </w:t>
      </w:r>
      <w:r w:rsidR="006B69E5">
        <w:rPr>
          <w:rStyle w:val="BookTitle"/>
          <w:i w:val="0"/>
          <w:iCs w:val="0"/>
          <w:smallCaps w:val="0"/>
          <w:spacing w:val="0"/>
        </w:rPr>
        <w:t>December</w:t>
      </w:r>
      <w:r w:rsidR="008C630D">
        <w:rPr>
          <w:rStyle w:val="BookTitle"/>
          <w:i w:val="0"/>
          <w:iCs w:val="0"/>
          <w:smallCaps w:val="0"/>
          <w:spacing w:val="0"/>
        </w:rPr>
        <w:t xml:space="preserve"> </w:t>
      </w:r>
      <w:r w:rsidR="00EE2146">
        <w:rPr>
          <w:rStyle w:val="BookTitle"/>
          <w:i w:val="0"/>
          <w:iCs w:val="0"/>
          <w:smallCaps w:val="0"/>
          <w:spacing w:val="0"/>
        </w:rPr>
        <w:t>202</w:t>
      </w:r>
      <w:r w:rsidR="00B71727">
        <w:rPr>
          <w:rStyle w:val="BookTitle"/>
          <w:i w:val="0"/>
          <w:iCs w:val="0"/>
          <w:smallCaps w:val="0"/>
          <w:spacing w:val="0"/>
        </w:rPr>
        <w:t>4</w:t>
      </w:r>
    </w:p>
    <w:p w14:paraId="55AF3AB8" w14:textId="77777777" w:rsidR="00E61ED9" w:rsidRPr="00B07B1B" w:rsidRDefault="00E61ED9" w:rsidP="00BE41A3">
      <w:pPr>
        <w:spacing w:after="120"/>
        <w:rPr>
          <w:rStyle w:val="BookTitle"/>
          <w:i w:val="0"/>
          <w:iCs w:val="0"/>
          <w:smallCaps w:val="0"/>
          <w:spacing w:val="0"/>
        </w:rPr>
      </w:pPr>
      <w:r w:rsidRPr="00B07B1B">
        <w:rPr>
          <w:rStyle w:val="BookTitle"/>
          <w:i w:val="0"/>
          <w:iCs w:val="0"/>
          <w:smallCaps w:val="0"/>
          <w:spacing w:val="0"/>
        </w:rPr>
        <w:t xml:space="preserve">The </w:t>
      </w:r>
      <w:r>
        <w:rPr>
          <w:rStyle w:val="BookTitle"/>
          <w:i w:val="0"/>
          <w:iCs w:val="0"/>
          <w:smallCaps w:val="0"/>
          <w:spacing w:val="0"/>
        </w:rPr>
        <w:t xml:space="preserve">Hotline </w:t>
      </w:r>
      <w:r w:rsidRPr="00B07B1B">
        <w:rPr>
          <w:rStyle w:val="BookTitle"/>
          <w:i w:val="0"/>
          <w:iCs w:val="0"/>
          <w:smallCaps w:val="0"/>
          <w:spacing w:val="0"/>
        </w:rPr>
        <w:t>is a nationally accessible service designe</w:t>
      </w:r>
      <w:r>
        <w:rPr>
          <w:rStyle w:val="BookTitle"/>
          <w:i w:val="0"/>
          <w:iCs w:val="0"/>
          <w:smallCaps w:val="0"/>
          <w:spacing w:val="0"/>
        </w:rPr>
        <w:t xml:space="preserve">d to aid reporting of </w:t>
      </w:r>
      <w:r w:rsidRPr="00B07B1B">
        <w:rPr>
          <w:rStyle w:val="BookTitle"/>
          <w:i w:val="0"/>
          <w:iCs w:val="0"/>
          <w:smallCaps w:val="0"/>
          <w:spacing w:val="0"/>
        </w:rPr>
        <w:t>abuse and neglect of people with disability in Commonwea</w:t>
      </w:r>
      <w:r>
        <w:rPr>
          <w:rStyle w:val="BookTitle"/>
          <w:i w:val="0"/>
          <w:iCs w:val="0"/>
          <w:smallCaps w:val="0"/>
          <w:spacing w:val="0"/>
        </w:rPr>
        <w:t xml:space="preserve">lth, State and Territory funded </w:t>
      </w:r>
      <w:r w:rsidRPr="00B07B1B">
        <w:rPr>
          <w:rStyle w:val="BookTitle"/>
          <w:i w:val="0"/>
          <w:iCs w:val="0"/>
          <w:smallCaps w:val="0"/>
          <w:spacing w:val="0"/>
        </w:rPr>
        <w:t>disability services, and to r</w:t>
      </w:r>
      <w:r>
        <w:rPr>
          <w:rStyle w:val="BookTitle"/>
          <w:i w:val="0"/>
          <w:iCs w:val="0"/>
          <w:smallCaps w:val="0"/>
          <w:spacing w:val="0"/>
        </w:rPr>
        <w:t xml:space="preserve">efer the reports appropriately. </w:t>
      </w:r>
      <w:r w:rsidRPr="00B07B1B">
        <w:rPr>
          <w:rStyle w:val="BookTitle"/>
          <w:i w:val="0"/>
          <w:iCs w:val="0"/>
          <w:smallCaps w:val="0"/>
          <w:spacing w:val="0"/>
        </w:rPr>
        <w:t>The Hotline is not a complaints resolution service or an individual advocacy service. It works</w:t>
      </w:r>
      <w:r>
        <w:rPr>
          <w:rStyle w:val="BookTitle"/>
          <w:i w:val="0"/>
          <w:iCs w:val="0"/>
          <w:smallCaps w:val="0"/>
          <w:spacing w:val="0"/>
        </w:rPr>
        <w:t xml:space="preserve"> </w:t>
      </w:r>
      <w:r w:rsidRPr="00B07B1B">
        <w:rPr>
          <w:rStyle w:val="BookTitle"/>
          <w:i w:val="0"/>
          <w:iCs w:val="0"/>
          <w:smallCaps w:val="0"/>
          <w:spacing w:val="0"/>
        </w:rPr>
        <w:t>with callers to find appropriate ways of dealing with reports of abuse or neglect through a</w:t>
      </w:r>
      <w:r>
        <w:rPr>
          <w:rStyle w:val="BookTitle"/>
          <w:i w:val="0"/>
          <w:iCs w:val="0"/>
          <w:smallCaps w:val="0"/>
          <w:spacing w:val="0"/>
        </w:rPr>
        <w:t xml:space="preserve"> </w:t>
      </w:r>
      <w:r w:rsidRPr="00B07B1B">
        <w:rPr>
          <w:rStyle w:val="BookTitle"/>
          <w:i w:val="0"/>
          <w:iCs w:val="0"/>
          <w:smallCaps w:val="0"/>
          <w:spacing w:val="0"/>
        </w:rPr>
        <w:t>process of referral, including providing information and suppor</w:t>
      </w:r>
      <w:r>
        <w:rPr>
          <w:rStyle w:val="BookTitle"/>
          <w:i w:val="0"/>
          <w:iCs w:val="0"/>
          <w:smallCaps w:val="0"/>
          <w:spacing w:val="0"/>
        </w:rPr>
        <w:t xml:space="preserve">t, but also direct referrals to </w:t>
      </w:r>
      <w:r w:rsidRPr="00B07B1B">
        <w:rPr>
          <w:rStyle w:val="BookTitle"/>
          <w:i w:val="0"/>
          <w:iCs w:val="0"/>
          <w:smallCaps w:val="0"/>
          <w:spacing w:val="0"/>
        </w:rPr>
        <w:t>the complaints handling mechanisms relevant to the appropria</w:t>
      </w:r>
      <w:r>
        <w:rPr>
          <w:rStyle w:val="BookTitle"/>
          <w:i w:val="0"/>
          <w:iCs w:val="0"/>
          <w:smallCaps w:val="0"/>
          <w:spacing w:val="0"/>
        </w:rPr>
        <w:t xml:space="preserve">te state and territory, as well </w:t>
      </w:r>
      <w:r w:rsidRPr="00B07B1B">
        <w:rPr>
          <w:rStyle w:val="BookTitle"/>
          <w:i w:val="0"/>
          <w:iCs w:val="0"/>
          <w:smallCaps w:val="0"/>
          <w:spacing w:val="0"/>
        </w:rPr>
        <w:t>as other complaints handling bodies such as the various</w:t>
      </w:r>
      <w:r>
        <w:rPr>
          <w:rStyle w:val="BookTitle"/>
          <w:i w:val="0"/>
          <w:iCs w:val="0"/>
          <w:smallCaps w:val="0"/>
          <w:spacing w:val="0"/>
        </w:rPr>
        <w:t xml:space="preserve"> Ombudsman, Anti-Discrimination </w:t>
      </w:r>
      <w:r w:rsidRPr="00B07B1B">
        <w:rPr>
          <w:rStyle w:val="BookTitle"/>
          <w:i w:val="0"/>
          <w:iCs w:val="0"/>
          <w:smallCaps w:val="0"/>
          <w:spacing w:val="0"/>
        </w:rPr>
        <w:t>Boards and the Complaints Resolution and Referral Service (CRRS).</w:t>
      </w:r>
    </w:p>
    <w:p w14:paraId="3E6C905E" w14:textId="6770BA4D" w:rsidR="00E61ED9" w:rsidRDefault="00E61ED9" w:rsidP="00E61ED9">
      <w:pPr>
        <w:spacing w:after="120"/>
        <w:rPr>
          <w:rStyle w:val="BookTitle"/>
          <w:i w:val="0"/>
          <w:iCs w:val="0"/>
          <w:smallCaps w:val="0"/>
          <w:spacing w:val="0"/>
        </w:rPr>
      </w:pPr>
      <w:r w:rsidRPr="00B07B1B">
        <w:rPr>
          <w:rStyle w:val="BookTitle"/>
          <w:i w:val="0"/>
          <w:iCs w:val="0"/>
          <w:smallCaps w:val="0"/>
          <w:spacing w:val="0"/>
        </w:rPr>
        <w:t xml:space="preserve">Data from the Hotline </w:t>
      </w:r>
      <w:r>
        <w:rPr>
          <w:rStyle w:val="BookTitle"/>
          <w:i w:val="0"/>
          <w:iCs w:val="0"/>
          <w:smallCaps w:val="0"/>
          <w:spacing w:val="0"/>
        </w:rPr>
        <w:t xml:space="preserve">from </w:t>
      </w:r>
      <w:r w:rsidR="006B69E5">
        <w:rPr>
          <w:rStyle w:val="BookTitle"/>
          <w:i w:val="0"/>
          <w:iCs w:val="0"/>
          <w:smallCaps w:val="0"/>
          <w:spacing w:val="0"/>
        </w:rPr>
        <w:t xml:space="preserve">1 </w:t>
      </w:r>
      <w:r w:rsidR="00EE2146">
        <w:rPr>
          <w:rStyle w:val="BookTitle"/>
          <w:i w:val="0"/>
          <w:iCs w:val="0"/>
          <w:smallCaps w:val="0"/>
          <w:spacing w:val="0"/>
        </w:rPr>
        <w:t>J</w:t>
      </w:r>
      <w:r w:rsidR="006B69E5">
        <w:rPr>
          <w:rStyle w:val="BookTitle"/>
          <w:i w:val="0"/>
          <w:iCs w:val="0"/>
          <w:smallCaps w:val="0"/>
          <w:spacing w:val="0"/>
        </w:rPr>
        <w:t>uly</w:t>
      </w:r>
      <w:r w:rsidR="00EE2146">
        <w:rPr>
          <w:rStyle w:val="BookTitle"/>
          <w:i w:val="0"/>
          <w:iCs w:val="0"/>
          <w:smallCaps w:val="0"/>
          <w:spacing w:val="0"/>
        </w:rPr>
        <w:t xml:space="preserve"> – </w:t>
      </w:r>
      <w:r w:rsidR="006B69E5">
        <w:rPr>
          <w:rStyle w:val="BookTitle"/>
          <w:i w:val="0"/>
          <w:iCs w:val="0"/>
          <w:smallCaps w:val="0"/>
          <w:spacing w:val="0"/>
        </w:rPr>
        <w:t>23 December</w:t>
      </w:r>
      <w:r w:rsidR="00EE2146">
        <w:rPr>
          <w:rStyle w:val="BookTitle"/>
          <w:i w:val="0"/>
          <w:iCs w:val="0"/>
          <w:smallCaps w:val="0"/>
          <w:spacing w:val="0"/>
        </w:rPr>
        <w:t xml:space="preserve"> 202</w:t>
      </w:r>
      <w:r w:rsidR="00B71727">
        <w:rPr>
          <w:rStyle w:val="BookTitle"/>
          <w:i w:val="0"/>
          <w:iCs w:val="0"/>
          <w:smallCaps w:val="0"/>
          <w:spacing w:val="0"/>
        </w:rPr>
        <w:t>4</w:t>
      </w:r>
      <w:r w:rsidR="0060350D">
        <w:rPr>
          <w:rStyle w:val="BookTitle"/>
          <w:i w:val="0"/>
          <w:iCs w:val="0"/>
          <w:smallCaps w:val="0"/>
          <w:spacing w:val="0"/>
        </w:rPr>
        <w:t xml:space="preserve"> </w:t>
      </w:r>
      <w:r>
        <w:rPr>
          <w:rStyle w:val="BookTitle"/>
          <w:i w:val="0"/>
          <w:iCs w:val="0"/>
          <w:smallCaps w:val="0"/>
          <w:spacing w:val="0"/>
        </w:rPr>
        <w:t>is provided below.</w:t>
      </w:r>
    </w:p>
    <w:p w14:paraId="65EB32B9" w14:textId="77777777" w:rsidR="00E61ED9" w:rsidRPr="000C3EE7" w:rsidRDefault="00E61ED9" w:rsidP="000C3EE7">
      <w:pPr>
        <w:pStyle w:val="Heading3"/>
        <w:rPr>
          <w:rStyle w:val="BookTitle"/>
          <w:i w:val="0"/>
          <w:iCs w:val="0"/>
          <w:smallCaps w:val="0"/>
          <w:spacing w:val="0"/>
        </w:rPr>
      </w:pPr>
      <w:r w:rsidRPr="000C3EE7">
        <w:rPr>
          <w:rStyle w:val="BookTitle"/>
          <w:i w:val="0"/>
          <w:iCs w:val="0"/>
          <w:smallCaps w:val="0"/>
          <w:spacing w:val="0"/>
        </w:rPr>
        <w:t xml:space="preserve">Table 1: Hotline Clients by Age </w:t>
      </w:r>
    </w:p>
    <w:tbl>
      <w:tblPr>
        <w:tblW w:w="7740" w:type="dxa"/>
        <w:tblInd w:w="93" w:type="dxa"/>
        <w:tblLook w:val="04A0" w:firstRow="1" w:lastRow="0" w:firstColumn="1" w:lastColumn="0" w:noHBand="0" w:noVBand="1"/>
        <w:tblCaption w:val="Hotline Client by Age"/>
        <w:tblDescription w:val="This table shows the number of Hotline cases, by age and month"/>
      </w:tblPr>
      <w:tblGrid>
        <w:gridCol w:w="1980"/>
        <w:gridCol w:w="960"/>
        <w:gridCol w:w="960"/>
        <w:gridCol w:w="960"/>
        <w:gridCol w:w="960"/>
        <w:gridCol w:w="960"/>
        <w:gridCol w:w="960"/>
      </w:tblGrid>
      <w:tr w:rsidR="000975B0" w:rsidRPr="00851537" w14:paraId="27689BBC" w14:textId="77777777" w:rsidTr="00547992">
        <w:trPr>
          <w:trHeight w:val="300"/>
        </w:trPr>
        <w:tc>
          <w:tcPr>
            <w:tcW w:w="774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14:paraId="1D0D6F04" w14:textId="23BAABF0" w:rsidR="000975B0" w:rsidRPr="00851537" w:rsidRDefault="000975B0" w:rsidP="0060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2024 – Cases by Month </w:t>
            </w:r>
          </w:p>
        </w:tc>
      </w:tr>
      <w:tr w:rsidR="00EE2146" w:rsidRPr="00851537" w14:paraId="5D9A2755" w14:textId="77777777" w:rsidTr="000975B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14:paraId="732B465F" w14:textId="3B3DE29C" w:rsidR="00E61ED9" w:rsidRPr="00851537" w:rsidRDefault="000975B0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Age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 as reported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E37AADD" w14:textId="59F1DD03" w:rsidR="00E61ED9" w:rsidRPr="00673E7E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673E7E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</w:t>
            </w:r>
            <w:r w:rsidR="006B69E5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u</w:t>
            </w:r>
            <w:r w:rsidR="006B69E5"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8A2BFF9" w14:textId="6B778AE6" w:rsidR="00E61ED9" w:rsidRPr="00673E7E" w:rsidRDefault="006B69E5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ug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36AB6536" w14:textId="4D6D6D0C" w:rsidR="00E61ED9" w:rsidRPr="00673E7E" w:rsidRDefault="006B69E5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S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ept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8569378" w14:textId="57BB61B1" w:rsidR="00E61ED9" w:rsidRPr="00851537" w:rsidRDefault="006B69E5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O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ct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C644E0A" w14:textId="4F95A521" w:rsidR="00E61ED9" w:rsidRPr="00851537" w:rsidRDefault="006B69E5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N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ov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F12C19C" w14:textId="6E3575B6" w:rsidR="00E61ED9" w:rsidRPr="00851537" w:rsidRDefault="006B69E5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D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ec</w:t>
            </w:r>
          </w:p>
        </w:tc>
      </w:tr>
      <w:tr w:rsidR="00E61ED9" w:rsidRPr="00851537" w14:paraId="1D3B1583" w14:textId="77777777" w:rsidTr="000975B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DE3C16A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16 to 19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5800209" w14:textId="0387A145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3ADAD6EE" w14:textId="054285E6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874431F" w14:textId="43D78686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1F3FF439" w14:textId="64177403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3890133" w14:textId="72CA7E6A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6A000134" w14:textId="5D6094DA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</w:tr>
      <w:tr w:rsidR="00E61ED9" w:rsidRPr="00851537" w14:paraId="40D2F791" w14:textId="77777777" w:rsidTr="00673E7E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51276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20 to 24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922AD6" w14:textId="3E509314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8211DC" w14:textId="34273C49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F3EEA7" w14:textId="60408413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174C52" w14:textId="5D3B6235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D79C7C" w14:textId="2617B8A7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9B31D1" w14:textId="4A33847D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</w:tr>
      <w:tr w:rsidR="00E61ED9" w:rsidRPr="00851537" w14:paraId="2F5A7DD5" w14:textId="77777777" w:rsidTr="00673E7E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8704AF1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25 to 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06F7F485" w14:textId="771399C9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16C3442" w14:textId="45FF99EC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5F1DACAE" w14:textId="79C0CDC5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10766DD9" w14:textId="74A2F301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A60E11F" w14:textId="20E16CD9" w:rsidR="00E61ED9" w:rsidRPr="00851537" w:rsidRDefault="0093197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61A91A15" w14:textId="356E8534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</w:tr>
      <w:tr w:rsidR="00E61ED9" w:rsidRPr="00851537" w14:paraId="34417D89" w14:textId="77777777" w:rsidTr="00673E7E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A24ED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41 to 54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877C0D" w14:textId="6BF8F4E7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AEE467" w14:textId="48D83A07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7D098E" w14:textId="2A36FEFA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E440A9" w14:textId="1AE08DE5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917673" w14:textId="33B05233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79F88F" w14:textId="0E4E375C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E61ED9" w:rsidRPr="00CF3C09" w14:paraId="7F4A9004" w14:textId="77777777" w:rsidTr="00673E7E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F79C6B6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Less than 16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0DC91B12" w14:textId="69AE8D2D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7204B0A" w14:textId="686ADF7F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CEBC61B" w14:textId="670CF768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6C1BBCDE" w14:textId="777C3CAD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F29804A" w14:textId="7430A843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62B8998" w14:textId="09B41671" w:rsidR="00E61ED9" w:rsidRPr="00CF3C09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  <w:r w:rsidRPr="001A4CDD"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</w:tr>
      <w:tr w:rsidR="00E61ED9" w:rsidRPr="00851537" w14:paraId="1F869798" w14:textId="77777777" w:rsidTr="00673E7E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3D6C5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Over 54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D3445E" w14:textId="5CCDA984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F2AD34" w14:textId="1B85E4C1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EB82AD" w14:textId="7AA56E91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00F811" w14:textId="378FA231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39A07C" w14:textId="1C4E12D6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CE75B6" w14:textId="7A3557D5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</w:tr>
      <w:tr w:rsidR="00E61ED9" w:rsidRPr="00851537" w14:paraId="08D9B008" w14:textId="77777777" w:rsidTr="00673E7E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97258D8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Not provided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02C719E9" w14:textId="6195A958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B399F0B" w14:textId="04438C9E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5C972098" w14:textId="07BCBE0D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CCA4F85" w14:textId="4C171474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68597529" w14:textId="27707F3C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4AF0898C" w14:textId="7351F0B3" w:rsidR="00E61ED9" w:rsidRPr="0085153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</w:t>
            </w:r>
          </w:p>
        </w:tc>
      </w:tr>
      <w:tr w:rsidR="00E61ED9" w:rsidRPr="00851537" w14:paraId="0FC65EBC" w14:textId="77777777" w:rsidTr="00A450B8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14:paraId="2242D32A" w14:textId="77777777" w:rsidR="00E61ED9" w:rsidRPr="00851537" w:rsidRDefault="00E61ED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Grand Total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bottom"/>
          </w:tcPr>
          <w:p w14:paraId="78ABA4D5" w14:textId="780666FA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bottom"/>
          </w:tcPr>
          <w:p w14:paraId="6BDF7085" w14:textId="28049902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bottom"/>
          </w:tcPr>
          <w:p w14:paraId="75EC82F1" w14:textId="58978CEF" w:rsidR="00E61ED9" w:rsidRPr="00673E7E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46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bottom"/>
          </w:tcPr>
          <w:p w14:paraId="0D6855A9" w14:textId="1DD891DC" w:rsidR="00E61ED9" w:rsidRPr="007D140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bottom"/>
          </w:tcPr>
          <w:p w14:paraId="76AADC7A" w14:textId="03E01D3E" w:rsidR="00E61ED9" w:rsidRPr="007D140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4</w:t>
            </w:r>
            <w:r w:rsidR="00931971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bottom"/>
          </w:tcPr>
          <w:p w14:paraId="13D93B58" w14:textId="7F1371C1" w:rsidR="00E61ED9" w:rsidRPr="007D1407" w:rsidRDefault="00AF2E0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26</w:t>
            </w:r>
          </w:p>
        </w:tc>
      </w:tr>
    </w:tbl>
    <w:p w14:paraId="482D1BE0" w14:textId="4CA9BEE3" w:rsidR="00E61ED9" w:rsidRPr="000C3EE7" w:rsidRDefault="00E61ED9" w:rsidP="000C3EE7">
      <w:pPr>
        <w:pStyle w:val="Heading2"/>
        <w:rPr>
          <w:rFonts w:ascii="Calibri" w:eastAsia="Times New Roman" w:hAnsi="Calibri" w:cs="Times New Roman"/>
          <w:sz w:val="22"/>
          <w:szCs w:val="22"/>
        </w:rPr>
      </w:pPr>
      <w:r w:rsidRPr="000C3EE7">
        <w:rPr>
          <w:rStyle w:val="BookTitle"/>
          <w:i w:val="0"/>
          <w:iCs w:val="0"/>
          <w:smallCaps w:val="0"/>
          <w:spacing w:val="0"/>
          <w:sz w:val="22"/>
          <w:szCs w:val="22"/>
        </w:rPr>
        <w:t xml:space="preserve">Table 2: Hotline reports by Gender </w:t>
      </w:r>
    </w:p>
    <w:p w14:paraId="0D5F48FD" w14:textId="0865E4C8" w:rsidR="006B69E5" w:rsidRDefault="00994A1F" w:rsidP="00BE41A3">
      <w:pPr>
        <w:spacing w:after="120"/>
        <w:rPr>
          <w:noProof/>
          <w:u w:val="single"/>
          <w:lang w:eastAsia="en-AU"/>
        </w:rPr>
      </w:pPr>
      <w:r w:rsidRPr="00994A1F">
        <w:rPr>
          <w:rStyle w:val="BookTitle"/>
          <w:i w:val="0"/>
          <w:iCs w:val="0"/>
          <w:smallCaps w:val="0"/>
          <w:noProof/>
          <w:spacing w:val="0"/>
        </w:rPr>
        <w:drawing>
          <wp:inline distT="0" distB="0" distL="0" distR="0" wp14:anchorId="34ECC673" wp14:editId="70DD5047">
            <wp:extent cx="3333750" cy="2771775"/>
            <wp:effectExtent l="0" t="0" r="0" b="9525"/>
            <wp:docPr id="781085600" name="Picture 1" descr="Hotline gender pie chart. Female 47, percent, male 33 percent, not specified 20 perc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85600" name="Picture 1" descr="Hotline gender pie chart. Female 47, percent, male 33 percent, not specified 20 percent."/>
                    <pic:cNvPicPr/>
                  </pic:nvPicPr>
                  <pic:blipFill rotWithShape="1">
                    <a:blip r:embed="rId8"/>
                    <a:srcRect l="1906" t="3127" r="2725" b="5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216" cy="2772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69E5">
        <w:rPr>
          <w:rStyle w:val="BookTitle"/>
          <w:i w:val="0"/>
          <w:iCs w:val="0"/>
          <w:smallCaps w:val="0"/>
          <w:spacing w:val="0"/>
          <w:u w:val="single"/>
        </w:rPr>
        <w:br w:type="textWrapping" w:clear="all"/>
      </w:r>
    </w:p>
    <w:p w14:paraId="7E4F4914" w14:textId="77777777" w:rsidR="006B69E5" w:rsidRPr="006B69E5" w:rsidRDefault="006B69E5" w:rsidP="006B69E5">
      <w:pPr>
        <w:sectPr w:rsidR="006B69E5" w:rsidRPr="006B69E5" w:rsidSect="00B23F77">
          <w:footerReference w:type="first" r:id="rId9"/>
          <w:pgSz w:w="11906" w:h="16838"/>
          <w:pgMar w:top="720" w:right="720" w:bottom="720" w:left="720" w:header="709" w:footer="380" w:gutter="0"/>
          <w:cols w:space="708"/>
          <w:titlePg/>
          <w:docGrid w:linePitch="360"/>
        </w:sectPr>
      </w:pPr>
    </w:p>
    <w:p w14:paraId="42B37449" w14:textId="77777777" w:rsidR="00E61ED9" w:rsidRPr="000C3EE7" w:rsidRDefault="00E61ED9" w:rsidP="000C3EE7">
      <w:pPr>
        <w:pStyle w:val="Heading2"/>
        <w:rPr>
          <w:rStyle w:val="BookTitle"/>
          <w:i w:val="0"/>
          <w:iCs w:val="0"/>
          <w:smallCaps w:val="0"/>
          <w:spacing w:val="0"/>
          <w:sz w:val="22"/>
          <w:szCs w:val="22"/>
        </w:rPr>
      </w:pPr>
      <w:r w:rsidRPr="000C3EE7">
        <w:rPr>
          <w:rStyle w:val="BookTitle"/>
          <w:i w:val="0"/>
          <w:iCs w:val="0"/>
          <w:smallCaps w:val="0"/>
          <w:spacing w:val="0"/>
          <w:sz w:val="22"/>
          <w:szCs w:val="22"/>
        </w:rPr>
        <w:lastRenderedPageBreak/>
        <w:t>Table 3: Disability Type as reported*</w:t>
      </w:r>
    </w:p>
    <w:tbl>
      <w:tblPr>
        <w:tblW w:w="9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Hotline complaininats by reported disability"/>
        <w:tblDescription w:val="This table shows the number of Hotline reports, by reported disability type, by month"/>
      </w:tblPr>
      <w:tblGrid>
        <w:gridCol w:w="3304"/>
        <w:gridCol w:w="906"/>
        <w:gridCol w:w="906"/>
        <w:gridCol w:w="906"/>
        <w:gridCol w:w="906"/>
        <w:gridCol w:w="906"/>
        <w:gridCol w:w="906"/>
        <w:gridCol w:w="907"/>
      </w:tblGrid>
      <w:tr w:rsidR="006B69E5" w:rsidRPr="007D1407" w14:paraId="66AA028E" w14:textId="77777777" w:rsidTr="00E5286C">
        <w:trPr>
          <w:trHeight w:val="300"/>
        </w:trPr>
        <w:tc>
          <w:tcPr>
            <w:tcW w:w="3304" w:type="dxa"/>
            <w:shd w:val="clear" w:color="auto" w:fill="365F91" w:themeFill="accent1" w:themeFillShade="BF"/>
            <w:noWrap/>
            <w:vAlign w:val="bottom"/>
            <w:hideMark/>
          </w:tcPr>
          <w:p w14:paraId="7980DD46" w14:textId="77777777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Disability Type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 as reported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center"/>
          </w:tcPr>
          <w:p w14:paraId="5FB5AE94" w14:textId="5D30806F" w:rsidR="006B69E5" w:rsidRPr="007D1407" w:rsidRDefault="006B69E5" w:rsidP="006B6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673E7E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u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l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center"/>
          </w:tcPr>
          <w:p w14:paraId="57F75030" w14:textId="51802981" w:rsidR="006B69E5" w:rsidRPr="007D1407" w:rsidRDefault="006B69E5" w:rsidP="006B6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ug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center"/>
          </w:tcPr>
          <w:p w14:paraId="45CC14E8" w14:textId="6EE819B1" w:rsidR="006B69E5" w:rsidRPr="007D1407" w:rsidRDefault="006B69E5" w:rsidP="006B6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S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ept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center"/>
          </w:tcPr>
          <w:p w14:paraId="414AEF75" w14:textId="6830C24D" w:rsidR="006B69E5" w:rsidRPr="007D1407" w:rsidRDefault="006B69E5" w:rsidP="006B6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O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ct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center"/>
          </w:tcPr>
          <w:p w14:paraId="72D139E9" w14:textId="1F9ACAF3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N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ov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center"/>
          </w:tcPr>
          <w:p w14:paraId="5FA79AC0" w14:textId="15D42B73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D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ec</w:t>
            </w:r>
          </w:p>
        </w:tc>
        <w:tc>
          <w:tcPr>
            <w:tcW w:w="907" w:type="dxa"/>
            <w:shd w:val="clear" w:color="auto" w:fill="365F91" w:themeFill="accent1" w:themeFillShade="BF"/>
            <w:noWrap/>
            <w:vAlign w:val="bottom"/>
            <w:hideMark/>
          </w:tcPr>
          <w:p w14:paraId="3BE8A260" w14:textId="77777777" w:rsidR="006B69E5" w:rsidRPr="007D1407" w:rsidRDefault="006B69E5" w:rsidP="006B6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</w:tr>
      <w:tr w:rsidR="006B69E5" w:rsidRPr="007D1407" w14:paraId="60CF3825" w14:textId="77777777" w:rsidTr="008873B6">
        <w:trPr>
          <w:trHeight w:val="300"/>
        </w:trPr>
        <w:tc>
          <w:tcPr>
            <w:tcW w:w="3304" w:type="dxa"/>
            <w:shd w:val="clear" w:color="auto" w:fill="DBE5F1" w:themeFill="accent1" w:themeFillTint="33"/>
            <w:noWrap/>
            <w:vAlign w:val="bottom"/>
            <w:hideMark/>
          </w:tcPr>
          <w:p w14:paraId="2330FEF1" w14:textId="77777777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ABI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29B138F9" w14:textId="4416A28C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0EE35EA2" w14:textId="47CE971C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43B22CD7" w14:textId="5B87F7DC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256F1298" w14:textId="0674384F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31290692" w14:textId="7836B1F2" w:rsidR="006B69E5" w:rsidRPr="007D1407" w:rsidRDefault="006B0455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0455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0DEDCF1B" w14:textId="33A0E313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7" w:type="dxa"/>
            <w:shd w:val="clear" w:color="auto" w:fill="DBE5F1" w:themeFill="accent1" w:themeFillTint="33"/>
            <w:noWrap/>
            <w:vAlign w:val="bottom"/>
          </w:tcPr>
          <w:p w14:paraId="772EFDE5" w14:textId="1C2BFA6A" w:rsidR="006B69E5" w:rsidRPr="007D1407" w:rsidRDefault="006B0455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0455"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</w:tr>
      <w:tr w:rsidR="006B69E5" w:rsidRPr="007D1407" w14:paraId="7612026E" w14:textId="77777777" w:rsidTr="008873B6">
        <w:trPr>
          <w:trHeight w:val="300"/>
        </w:trPr>
        <w:tc>
          <w:tcPr>
            <w:tcW w:w="3304" w:type="dxa"/>
            <w:noWrap/>
            <w:vAlign w:val="bottom"/>
            <w:hideMark/>
          </w:tcPr>
          <w:p w14:paraId="08A9CA52" w14:textId="30F9C736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Autism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Spectrum Disorder</w:t>
            </w:r>
          </w:p>
        </w:tc>
        <w:tc>
          <w:tcPr>
            <w:tcW w:w="906" w:type="dxa"/>
            <w:noWrap/>
            <w:vAlign w:val="bottom"/>
          </w:tcPr>
          <w:p w14:paraId="74C36E53" w14:textId="283946A6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noWrap/>
            <w:vAlign w:val="bottom"/>
          </w:tcPr>
          <w:p w14:paraId="086C4B62" w14:textId="11955061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906" w:type="dxa"/>
            <w:noWrap/>
            <w:vAlign w:val="bottom"/>
          </w:tcPr>
          <w:p w14:paraId="3D94B15D" w14:textId="385804A1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06" w:type="dxa"/>
            <w:noWrap/>
            <w:vAlign w:val="bottom"/>
          </w:tcPr>
          <w:p w14:paraId="0C65108F" w14:textId="23B6626A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906" w:type="dxa"/>
            <w:noWrap/>
            <w:vAlign w:val="bottom"/>
          </w:tcPr>
          <w:p w14:paraId="1C38F446" w14:textId="26EA52C1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06" w:type="dxa"/>
            <w:noWrap/>
            <w:vAlign w:val="bottom"/>
          </w:tcPr>
          <w:p w14:paraId="4FFFEF5B" w14:textId="06756C37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7" w:type="dxa"/>
            <w:noWrap/>
            <w:vAlign w:val="bottom"/>
          </w:tcPr>
          <w:p w14:paraId="288E4C4E" w14:textId="24B1C0A2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18</w:t>
            </w:r>
          </w:p>
        </w:tc>
      </w:tr>
      <w:tr w:rsidR="008873B6" w:rsidRPr="007D1407" w14:paraId="55B76919" w14:textId="77777777" w:rsidTr="008873B6">
        <w:trPr>
          <w:trHeight w:val="300"/>
        </w:trPr>
        <w:tc>
          <w:tcPr>
            <w:tcW w:w="3304" w:type="dxa"/>
            <w:shd w:val="clear" w:color="auto" w:fill="DBE5F1" w:themeFill="accent1" w:themeFillTint="33"/>
            <w:noWrap/>
            <w:vAlign w:val="bottom"/>
            <w:hideMark/>
          </w:tcPr>
          <w:p w14:paraId="2BF43BB6" w14:textId="5E04F915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Deafness/</w:t>
            </w: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ard of Hearing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53A3716F" w14:textId="48B729B7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404391A1" w14:textId="3C57E73E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7B36B350" w14:textId="134F077F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7C89FE7E" w14:textId="59DF6209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54F5207B" w14:textId="69C0D75F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5AEC0080" w14:textId="26134B21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7" w:type="dxa"/>
            <w:shd w:val="clear" w:color="auto" w:fill="DBE5F1" w:themeFill="accent1" w:themeFillTint="33"/>
            <w:noWrap/>
            <w:vAlign w:val="bottom"/>
          </w:tcPr>
          <w:p w14:paraId="2ADC04F8" w14:textId="5237D06E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6B69E5" w:rsidRPr="007D1407" w14:paraId="50E9A94E" w14:textId="77777777" w:rsidTr="008873B6">
        <w:trPr>
          <w:trHeight w:val="300"/>
        </w:trPr>
        <w:tc>
          <w:tcPr>
            <w:tcW w:w="3304" w:type="dxa"/>
            <w:noWrap/>
            <w:vAlign w:val="bottom"/>
            <w:hideMark/>
          </w:tcPr>
          <w:p w14:paraId="7847B719" w14:textId="77777777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Intellectual Disability</w:t>
            </w:r>
          </w:p>
        </w:tc>
        <w:tc>
          <w:tcPr>
            <w:tcW w:w="906" w:type="dxa"/>
            <w:noWrap/>
            <w:vAlign w:val="bottom"/>
          </w:tcPr>
          <w:p w14:paraId="7248442C" w14:textId="70BECE6A" w:rsidR="006B69E5" w:rsidRPr="007D1407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06" w:type="dxa"/>
            <w:noWrap/>
            <w:vAlign w:val="bottom"/>
          </w:tcPr>
          <w:p w14:paraId="596C4332" w14:textId="33750DA5" w:rsidR="006B69E5" w:rsidRPr="006E030A" w:rsidRDefault="006B0455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06" w:type="dxa"/>
            <w:noWrap/>
            <w:vAlign w:val="bottom"/>
          </w:tcPr>
          <w:p w14:paraId="295AAEB5" w14:textId="0836D5C7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906" w:type="dxa"/>
            <w:noWrap/>
            <w:vAlign w:val="bottom"/>
          </w:tcPr>
          <w:p w14:paraId="16ED0B8E" w14:textId="01E8C5D1" w:rsidR="006B69E5" w:rsidRPr="006E030A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noWrap/>
            <w:vAlign w:val="bottom"/>
          </w:tcPr>
          <w:p w14:paraId="1EE10A19" w14:textId="1BF9B640" w:rsidR="006B69E5" w:rsidRPr="006E030A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06" w:type="dxa"/>
            <w:noWrap/>
            <w:vAlign w:val="bottom"/>
          </w:tcPr>
          <w:p w14:paraId="3A4D2DCF" w14:textId="55D16FEB" w:rsidR="006B69E5" w:rsidRPr="006E030A" w:rsidRDefault="00931971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07" w:type="dxa"/>
            <w:noWrap/>
            <w:vAlign w:val="bottom"/>
          </w:tcPr>
          <w:p w14:paraId="3DE3380A" w14:textId="4E78A3F8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  <w:r w:rsidR="006B0455"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</w:tr>
      <w:tr w:rsidR="008873B6" w:rsidRPr="007D1407" w14:paraId="58F6C4F0" w14:textId="77777777" w:rsidTr="008873B6">
        <w:trPr>
          <w:trHeight w:val="300"/>
        </w:trPr>
        <w:tc>
          <w:tcPr>
            <w:tcW w:w="3304" w:type="dxa"/>
            <w:shd w:val="clear" w:color="auto" w:fill="DBE5F1" w:themeFill="accent1" w:themeFillTint="33"/>
            <w:noWrap/>
            <w:vAlign w:val="bottom"/>
            <w:hideMark/>
          </w:tcPr>
          <w:p w14:paraId="2F10EEBA" w14:textId="77777777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Learning Disability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37A323CC" w14:textId="060E80BE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08A114DE" w14:textId="4D35EEE1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26AA2E44" w14:textId="756DB2DD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69BDA138" w14:textId="291A08EE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2ADEDC3A" w14:textId="66D5481C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42B372B7" w14:textId="1F3C361C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7" w:type="dxa"/>
            <w:shd w:val="clear" w:color="auto" w:fill="DBE5F1" w:themeFill="accent1" w:themeFillTint="33"/>
            <w:noWrap/>
            <w:vAlign w:val="bottom"/>
          </w:tcPr>
          <w:p w14:paraId="7944A18E" w14:textId="4B01EB0E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</w:tr>
      <w:tr w:rsidR="006B69E5" w:rsidRPr="007D1407" w14:paraId="025860E9" w14:textId="77777777" w:rsidTr="008873B6">
        <w:trPr>
          <w:trHeight w:val="300"/>
        </w:trPr>
        <w:tc>
          <w:tcPr>
            <w:tcW w:w="3304" w:type="dxa"/>
            <w:noWrap/>
            <w:vAlign w:val="bottom"/>
            <w:hideMark/>
          </w:tcPr>
          <w:p w14:paraId="0DEE0AE0" w14:textId="77777777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Neurological Disability</w:t>
            </w:r>
          </w:p>
        </w:tc>
        <w:tc>
          <w:tcPr>
            <w:tcW w:w="906" w:type="dxa"/>
            <w:noWrap/>
            <w:vAlign w:val="bottom"/>
          </w:tcPr>
          <w:p w14:paraId="0023E522" w14:textId="7EDE1BAD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noWrap/>
            <w:vAlign w:val="bottom"/>
          </w:tcPr>
          <w:p w14:paraId="7C19EDD7" w14:textId="63F4A524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noWrap/>
            <w:vAlign w:val="bottom"/>
          </w:tcPr>
          <w:p w14:paraId="09C63C8F" w14:textId="4EB6AF2A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06" w:type="dxa"/>
            <w:noWrap/>
            <w:vAlign w:val="bottom"/>
          </w:tcPr>
          <w:p w14:paraId="150DE795" w14:textId="516AB506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noWrap/>
            <w:vAlign w:val="bottom"/>
          </w:tcPr>
          <w:p w14:paraId="517A0A5B" w14:textId="0B0B91B1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06" w:type="dxa"/>
            <w:noWrap/>
            <w:vAlign w:val="bottom"/>
          </w:tcPr>
          <w:p w14:paraId="51EC2CFC" w14:textId="05AF8E0F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7" w:type="dxa"/>
            <w:noWrap/>
            <w:vAlign w:val="bottom"/>
          </w:tcPr>
          <w:p w14:paraId="6C8696E9" w14:textId="23A36722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</w:tr>
      <w:tr w:rsidR="008873B6" w:rsidRPr="00CF3C09" w14:paraId="1FDA0975" w14:textId="77777777" w:rsidTr="008873B6">
        <w:trPr>
          <w:trHeight w:val="300"/>
        </w:trPr>
        <w:tc>
          <w:tcPr>
            <w:tcW w:w="3304" w:type="dxa"/>
            <w:shd w:val="clear" w:color="auto" w:fill="DBE5F1" w:themeFill="accent1" w:themeFillTint="33"/>
            <w:noWrap/>
            <w:vAlign w:val="bottom"/>
            <w:hideMark/>
          </w:tcPr>
          <w:p w14:paraId="138A6C4A" w14:textId="77777777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Physical Disability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40691BB7" w14:textId="0DDB4BF7" w:rsidR="006B69E5" w:rsidRPr="006E030A" w:rsidRDefault="006E030A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1B591B3E" w14:textId="7DF808FB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4476D23F" w14:textId="7E7E4C9B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1D6C819F" w14:textId="1B28518B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66B57638" w14:textId="788247BC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5A852ACB" w14:textId="59DC0C0F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07" w:type="dxa"/>
            <w:shd w:val="clear" w:color="auto" w:fill="DBE5F1" w:themeFill="accent1" w:themeFillTint="33"/>
            <w:noWrap/>
            <w:vAlign w:val="bottom"/>
          </w:tcPr>
          <w:p w14:paraId="41C78F87" w14:textId="5785143B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  <w:r w:rsidR="006E030A"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</w:tr>
      <w:tr w:rsidR="006B69E5" w:rsidRPr="007D1407" w14:paraId="71F12071" w14:textId="77777777" w:rsidTr="008873B6">
        <w:trPr>
          <w:trHeight w:val="300"/>
        </w:trPr>
        <w:tc>
          <w:tcPr>
            <w:tcW w:w="3304" w:type="dxa"/>
            <w:noWrap/>
            <w:vAlign w:val="bottom"/>
            <w:hideMark/>
          </w:tcPr>
          <w:p w14:paraId="0AA99810" w14:textId="6F4B203A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Mental Health Condition</w:t>
            </w:r>
          </w:p>
        </w:tc>
        <w:tc>
          <w:tcPr>
            <w:tcW w:w="906" w:type="dxa"/>
            <w:noWrap/>
            <w:vAlign w:val="bottom"/>
          </w:tcPr>
          <w:p w14:paraId="273B4706" w14:textId="47F2758E" w:rsidR="006B69E5" w:rsidRPr="006E030A" w:rsidRDefault="006E030A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906" w:type="dxa"/>
            <w:noWrap/>
            <w:vAlign w:val="bottom"/>
          </w:tcPr>
          <w:p w14:paraId="28208746" w14:textId="15F6D320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906" w:type="dxa"/>
            <w:noWrap/>
            <w:vAlign w:val="bottom"/>
          </w:tcPr>
          <w:p w14:paraId="02F256F5" w14:textId="49EF7B9A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12</w:t>
            </w:r>
          </w:p>
        </w:tc>
        <w:tc>
          <w:tcPr>
            <w:tcW w:w="906" w:type="dxa"/>
            <w:noWrap/>
            <w:vAlign w:val="bottom"/>
          </w:tcPr>
          <w:p w14:paraId="25FEB645" w14:textId="505BBEF1" w:rsidR="006B69E5" w:rsidRPr="006E030A" w:rsidRDefault="006E030A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06" w:type="dxa"/>
            <w:noWrap/>
            <w:vAlign w:val="bottom"/>
          </w:tcPr>
          <w:p w14:paraId="37A33090" w14:textId="562E3361" w:rsidR="006B69E5" w:rsidRPr="006E030A" w:rsidRDefault="006E030A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06" w:type="dxa"/>
            <w:noWrap/>
            <w:vAlign w:val="bottom"/>
          </w:tcPr>
          <w:p w14:paraId="0A8AD756" w14:textId="1AB302F7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7" w:type="dxa"/>
            <w:noWrap/>
            <w:vAlign w:val="bottom"/>
          </w:tcPr>
          <w:p w14:paraId="0B73BB9D" w14:textId="57E0AE92" w:rsidR="006B69E5" w:rsidRPr="006E030A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  <w:r w:rsidR="006E030A" w:rsidRPr="006E030A"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</w:tr>
      <w:tr w:rsidR="008873B6" w:rsidRPr="007D1407" w14:paraId="6F926909" w14:textId="77777777" w:rsidTr="008873B6">
        <w:trPr>
          <w:trHeight w:val="300"/>
        </w:trPr>
        <w:tc>
          <w:tcPr>
            <w:tcW w:w="3304" w:type="dxa"/>
            <w:shd w:val="clear" w:color="auto" w:fill="DBE5F1" w:themeFill="accent1" w:themeFillTint="33"/>
            <w:noWrap/>
            <w:vAlign w:val="bottom"/>
            <w:hideMark/>
          </w:tcPr>
          <w:p w14:paraId="4A7687E9" w14:textId="639CA79C" w:rsidR="006B69E5" w:rsidRPr="007D1407" w:rsidRDefault="006B69E5" w:rsidP="006B6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Speech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/Communication Disorder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4048CF09" w14:textId="001BA2A9" w:rsidR="006B69E5" w:rsidRPr="007D1407" w:rsidRDefault="006E030A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443B5A7F" w14:textId="3B702F2B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340B85E4" w14:textId="7A9021F9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391C47CE" w14:textId="258BAD9D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0CFB8AB9" w14:textId="02D0F676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2905895D" w14:textId="7AFE24A6" w:rsidR="006B69E5" w:rsidRPr="007D1407" w:rsidRDefault="00CF3C09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7" w:type="dxa"/>
            <w:shd w:val="clear" w:color="auto" w:fill="DBE5F1" w:themeFill="accent1" w:themeFillTint="33"/>
            <w:noWrap/>
            <w:vAlign w:val="bottom"/>
          </w:tcPr>
          <w:p w14:paraId="54738A6D" w14:textId="30DACFF0" w:rsidR="006B69E5" w:rsidRPr="007D1407" w:rsidRDefault="0097081F" w:rsidP="006B69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</w:tr>
      <w:tr w:rsidR="008873B6" w:rsidRPr="007D1407" w14:paraId="658828E0" w14:textId="77777777" w:rsidTr="008873B6">
        <w:trPr>
          <w:trHeight w:val="300"/>
        </w:trPr>
        <w:tc>
          <w:tcPr>
            <w:tcW w:w="3304" w:type="dxa"/>
            <w:noWrap/>
            <w:vAlign w:val="bottom"/>
            <w:hideMark/>
          </w:tcPr>
          <w:p w14:paraId="5ED47E9F" w14:textId="77777777" w:rsidR="008873B6" w:rsidRPr="007D1407" w:rsidRDefault="008873B6" w:rsidP="008873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Not provided</w:t>
            </w:r>
          </w:p>
        </w:tc>
        <w:tc>
          <w:tcPr>
            <w:tcW w:w="906" w:type="dxa"/>
            <w:noWrap/>
            <w:vAlign w:val="bottom"/>
          </w:tcPr>
          <w:p w14:paraId="190A7973" w14:textId="41F84B43" w:rsidR="008873B6" w:rsidRPr="007D1407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18</w:t>
            </w:r>
          </w:p>
        </w:tc>
        <w:tc>
          <w:tcPr>
            <w:tcW w:w="906" w:type="dxa"/>
            <w:noWrap/>
            <w:vAlign w:val="bottom"/>
          </w:tcPr>
          <w:p w14:paraId="41E1E288" w14:textId="66DF40C8" w:rsidR="008873B6" w:rsidRPr="007D1407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14</w:t>
            </w:r>
          </w:p>
        </w:tc>
        <w:tc>
          <w:tcPr>
            <w:tcW w:w="906" w:type="dxa"/>
            <w:noWrap/>
            <w:vAlign w:val="bottom"/>
          </w:tcPr>
          <w:p w14:paraId="11BC4643" w14:textId="2CF8DD16" w:rsidR="008873B6" w:rsidRPr="007D1407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21</w:t>
            </w:r>
          </w:p>
        </w:tc>
        <w:tc>
          <w:tcPr>
            <w:tcW w:w="906" w:type="dxa"/>
            <w:noWrap/>
            <w:vAlign w:val="bottom"/>
          </w:tcPr>
          <w:p w14:paraId="7EE03D6C" w14:textId="3FA71AA0" w:rsidR="008873B6" w:rsidRPr="007D1407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18</w:t>
            </w:r>
          </w:p>
        </w:tc>
        <w:tc>
          <w:tcPr>
            <w:tcW w:w="906" w:type="dxa"/>
            <w:noWrap/>
            <w:vAlign w:val="bottom"/>
          </w:tcPr>
          <w:p w14:paraId="7BA14434" w14:textId="2C7AEFB7" w:rsidR="008873B6" w:rsidRPr="007D1407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22</w:t>
            </w:r>
          </w:p>
        </w:tc>
        <w:tc>
          <w:tcPr>
            <w:tcW w:w="906" w:type="dxa"/>
            <w:noWrap/>
            <w:vAlign w:val="bottom"/>
          </w:tcPr>
          <w:p w14:paraId="74C27559" w14:textId="717F02D3" w:rsidR="008873B6" w:rsidRPr="007D1407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19</w:t>
            </w:r>
          </w:p>
        </w:tc>
        <w:tc>
          <w:tcPr>
            <w:tcW w:w="907" w:type="dxa"/>
            <w:noWrap/>
            <w:vAlign w:val="bottom"/>
          </w:tcPr>
          <w:p w14:paraId="631CDE47" w14:textId="614EFA8A" w:rsidR="008873B6" w:rsidRPr="007D1407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112</w:t>
            </w:r>
          </w:p>
        </w:tc>
      </w:tr>
      <w:tr w:rsidR="008873B6" w:rsidRPr="007D1407" w14:paraId="3762C3C3" w14:textId="77777777" w:rsidTr="008873B6">
        <w:trPr>
          <w:trHeight w:val="300"/>
        </w:trPr>
        <w:tc>
          <w:tcPr>
            <w:tcW w:w="3304" w:type="dxa"/>
            <w:shd w:val="clear" w:color="auto" w:fill="DBE5F1" w:themeFill="accent1" w:themeFillTint="33"/>
            <w:noWrap/>
            <w:vAlign w:val="bottom"/>
            <w:hideMark/>
          </w:tcPr>
          <w:p w14:paraId="33950679" w14:textId="271C9CA5" w:rsidR="008873B6" w:rsidRPr="007D1407" w:rsidRDefault="008873B6" w:rsidP="008873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Blindness/Low </w:t>
            </w: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Vision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7726156A" w14:textId="4B1D93AD" w:rsidR="008873B6" w:rsidRPr="007D1407" w:rsidRDefault="00931971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0B106BF6" w14:textId="59CE5D56" w:rsidR="008873B6" w:rsidRPr="007D1407" w:rsidRDefault="00CF3C09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100A77F0" w14:textId="5CDF887A" w:rsidR="008873B6" w:rsidRPr="007D1407" w:rsidRDefault="00CF3C09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7CA7F52C" w14:textId="0683A12B" w:rsidR="008873B6" w:rsidRPr="007D1407" w:rsidRDefault="00CF3C09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527581A9" w14:textId="02CA90DE" w:rsidR="008873B6" w:rsidRPr="007D1407" w:rsidRDefault="00CF3C09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6" w:type="dxa"/>
            <w:shd w:val="clear" w:color="auto" w:fill="DBE5F1" w:themeFill="accent1" w:themeFillTint="33"/>
            <w:noWrap/>
            <w:vAlign w:val="bottom"/>
          </w:tcPr>
          <w:p w14:paraId="00FC00CC" w14:textId="30244880" w:rsidR="008873B6" w:rsidRPr="007D1407" w:rsidRDefault="00CF3C09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07" w:type="dxa"/>
            <w:shd w:val="clear" w:color="auto" w:fill="DBE5F1" w:themeFill="accent1" w:themeFillTint="33"/>
            <w:noWrap/>
            <w:vAlign w:val="bottom"/>
          </w:tcPr>
          <w:p w14:paraId="5EB741C3" w14:textId="5568041A" w:rsidR="008873B6" w:rsidRPr="007D1407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8873B6" w:rsidRPr="007D1407" w14:paraId="54C3A6E5" w14:textId="77777777" w:rsidTr="00E5286C">
        <w:trPr>
          <w:trHeight w:val="300"/>
        </w:trPr>
        <w:tc>
          <w:tcPr>
            <w:tcW w:w="3304" w:type="dxa"/>
            <w:shd w:val="clear" w:color="auto" w:fill="365F91" w:themeFill="accent1" w:themeFillShade="BF"/>
            <w:noWrap/>
            <w:vAlign w:val="bottom"/>
            <w:hideMark/>
          </w:tcPr>
          <w:p w14:paraId="62FCE0B0" w14:textId="77777777" w:rsidR="008873B6" w:rsidRPr="007D1407" w:rsidRDefault="008873B6" w:rsidP="008873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bottom"/>
          </w:tcPr>
          <w:p w14:paraId="1A449968" w14:textId="1D05BC75" w:rsidR="008873B6" w:rsidRPr="006E030A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4</w:t>
            </w:r>
            <w:r w:rsidR="006E030A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3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bottom"/>
          </w:tcPr>
          <w:p w14:paraId="54BDD99C" w14:textId="0937B627" w:rsidR="008873B6" w:rsidRPr="006E030A" w:rsidRDefault="006E030A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40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bottom"/>
          </w:tcPr>
          <w:p w14:paraId="125223AB" w14:textId="6B7A83FD" w:rsidR="008873B6" w:rsidRPr="006E030A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54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bottom"/>
          </w:tcPr>
          <w:p w14:paraId="742F2378" w14:textId="587D9DAD" w:rsidR="008873B6" w:rsidRPr="006E030A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3</w:t>
            </w:r>
            <w:r w:rsidR="006E030A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5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bottom"/>
          </w:tcPr>
          <w:p w14:paraId="4F70B651" w14:textId="133BCF59" w:rsidR="008873B6" w:rsidRPr="006E030A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4</w:t>
            </w:r>
            <w:r w:rsidR="006E030A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6</w:t>
            </w:r>
          </w:p>
        </w:tc>
        <w:tc>
          <w:tcPr>
            <w:tcW w:w="906" w:type="dxa"/>
            <w:shd w:val="clear" w:color="auto" w:fill="365F91" w:themeFill="accent1" w:themeFillShade="BF"/>
            <w:noWrap/>
            <w:vAlign w:val="bottom"/>
          </w:tcPr>
          <w:p w14:paraId="320F27DB" w14:textId="76854F8A" w:rsidR="008873B6" w:rsidRPr="006E030A" w:rsidRDefault="0097081F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6E030A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27</w:t>
            </w:r>
          </w:p>
        </w:tc>
        <w:tc>
          <w:tcPr>
            <w:tcW w:w="907" w:type="dxa"/>
            <w:shd w:val="clear" w:color="auto" w:fill="365F91" w:themeFill="accent1" w:themeFillShade="BF"/>
            <w:noWrap/>
            <w:vAlign w:val="bottom"/>
          </w:tcPr>
          <w:p w14:paraId="0A78BBA7" w14:textId="0CA3523B" w:rsidR="008873B6" w:rsidRPr="008873B6" w:rsidRDefault="008C4C21" w:rsidP="008873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245</w:t>
            </w:r>
          </w:p>
        </w:tc>
      </w:tr>
    </w:tbl>
    <w:p w14:paraId="1B03C6CE" w14:textId="45796572" w:rsidR="00843C11" w:rsidRDefault="00843C11" w:rsidP="00843C11">
      <w:pPr>
        <w:spacing w:after="120"/>
        <w:rPr>
          <w:rStyle w:val="BookTitle"/>
          <w:i w:val="0"/>
          <w:iCs w:val="0"/>
          <w:smallCaps w:val="0"/>
          <w:spacing w:val="0"/>
          <w:sz w:val="18"/>
          <w:szCs w:val="18"/>
        </w:rPr>
      </w:pPr>
      <w:r w:rsidRPr="005618AB">
        <w:rPr>
          <w:rStyle w:val="BookTitle"/>
          <w:i w:val="0"/>
          <w:iCs w:val="0"/>
          <w:smallCaps w:val="0"/>
          <w:spacing w:val="0"/>
          <w:sz w:val="18"/>
          <w:szCs w:val="18"/>
        </w:rPr>
        <w:t>*N.B. people may report more than one disability</w:t>
      </w:r>
      <w:r w:rsidR="00D36DAE">
        <w:rPr>
          <w:rStyle w:val="BookTitle"/>
          <w:i w:val="0"/>
          <w:iCs w:val="0"/>
          <w:smallCaps w:val="0"/>
          <w:spacing w:val="0"/>
          <w:sz w:val="18"/>
          <w:szCs w:val="18"/>
        </w:rPr>
        <w:t xml:space="preserve"> type</w:t>
      </w:r>
    </w:p>
    <w:p w14:paraId="56AF4334" w14:textId="12A52E9E" w:rsidR="00E61ED9" w:rsidRPr="000F11C8" w:rsidRDefault="00E61ED9" w:rsidP="000F11C8">
      <w:pPr>
        <w:pStyle w:val="Heading3"/>
        <w:rPr>
          <w:rStyle w:val="BookTitle"/>
          <w:i w:val="0"/>
          <w:iCs w:val="0"/>
          <w:smallCaps w:val="0"/>
          <w:spacing w:val="0"/>
        </w:rPr>
      </w:pPr>
      <w:r w:rsidRPr="000F11C8">
        <w:rPr>
          <w:rStyle w:val="BookTitle"/>
          <w:i w:val="0"/>
          <w:iCs w:val="0"/>
          <w:smallCaps w:val="0"/>
          <w:spacing w:val="0"/>
        </w:rPr>
        <w:t>Table 4: Number of Hotline reports by month</w:t>
      </w:r>
      <w:r w:rsidR="00B23F77" w:rsidRPr="000F11C8">
        <w:rPr>
          <w:rStyle w:val="BookTitle"/>
          <w:i w:val="0"/>
          <w:iCs w:val="0"/>
          <w:smallCaps w:val="0"/>
          <w:spacing w:val="0"/>
        </w:rPr>
        <w:t xml:space="preserve"> </w:t>
      </w:r>
    </w:p>
    <w:tbl>
      <w:tblPr>
        <w:tblW w:w="3588" w:type="dxa"/>
        <w:tblInd w:w="93" w:type="dxa"/>
        <w:tblLook w:val="04A0" w:firstRow="1" w:lastRow="0" w:firstColumn="1" w:lastColumn="0" w:noHBand="0" w:noVBand="1"/>
        <w:tblCaption w:val="number of complainants"/>
        <w:tblDescription w:val="This table shows the number of complainants by month"/>
      </w:tblPr>
      <w:tblGrid>
        <w:gridCol w:w="1745"/>
        <w:gridCol w:w="1843"/>
      </w:tblGrid>
      <w:tr w:rsidR="00E61ED9" w:rsidRPr="007D1407" w14:paraId="55274AF4" w14:textId="77777777" w:rsidTr="00E5286C">
        <w:trPr>
          <w:trHeight w:val="300"/>
        </w:trPr>
        <w:tc>
          <w:tcPr>
            <w:tcW w:w="17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365F91" w:themeFill="accent1" w:themeFillShade="BF"/>
            <w:noWrap/>
            <w:vAlign w:val="bottom"/>
            <w:hideMark/>
          </w:tcPr>
          <w:p w14:paraId="1CB20B51" w14:textId="77777777" w:rsidR="00E61ED9" w:rsidRPr="007D140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Month</w:t>
            </w:r>
          </w:p>
        </w:tc>
        <w:tc>
          <w:tcPr>
            <w:tcW w:w="184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365F91" w:themeFill="accent1" w:themeFillShade="BF"/>
            <w:noWrap/>
            <w:vAlign w:val="bottom"/>
            <w:hideMark/>
          </w:tcPr>
          <w:p w14:paraId="7568EBB4" w14:textId="77777777" w:rsidR="00E61ED9" w:rsidRPr="007D140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Reports</w:t>
            </w:r>
          </w:p>
        </w:tc>
      </w:tr>
      <w:tr w:rsidR="00E61ED9" w:rsidRPr="007D1407" w14:paraId="78761B8E" w14:textId="77777777" w:rsidTr="00851729">
        <w:trPr>
          <w:trHeight w:val="3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F736880" w14:textId="4C03163E" w:rsidR="00E61ED9" w:rsidRPr="00811A78" w:rsidRDefault="00EE2146" w:rsidP="00811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811A78">
              <w:rPr>
                <w:rFonts w:ascii="Calibri" w:eastAsia="Times New Roman" w:hAnsi="Calibri" w:cs="Times New Roman"/>
                <w:lang w:eastAsia="en-AU"/>
              </w:rPr>
              <w:t>J</w:t>
            </w:r>
            <w:r w:rsidR="006B69E5">
              <w:rPr>
                <w:rFonts w:ascii="Calibri" w:eastAsia="Times New Roman" w:hAnsi="Calibri" w:cs="Times New Roman"/>
                <w:lang w:eastAsia="en-AU"/>
              </w:rPr>
              <w:t>ul</w:t>
            </w:r>
            <w:r w:rsidRPr="00811A78">
              <w:rPr>
                <w:rFonts w:ascii="Calibri" w:eastAsia="Times New Roman" w:hAnsi="Calibri" w:cs="Times New Roman"/>
                <w:lang w:eastAsia="en-AU"/>
              </w:rPr>
              <w:t>-2</w:t>
            </w:r>
            <w:r w:rsidR="00BA391C">
              <w:rPr>
                <w:rFonts w:ascii="Calibri" w:eastAsia="Times New Roman" w:hAnsi="Calibri" w:cs="Times New Roman"/>
                <w:lang w:eastAsia="en-A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shd w:val="clear" w:color="000000" w:fill="D9E1F2"/>
            <w:noWrap/>
            <w:vAlign w:val="bottom"/>
          </w:tcPr>
          <w:p w14:paraId="697CEBFC" w14:textId="033E5E1C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34</w:t>
            </w:r>
          </w:p>
        </w:tc>
      </w:tr>
      <w:tr w:rsidR="00E61ED9" w:rsidRPr="007D1407" w14:paraId="634995A0" w14:textId="77777777" w:rsidTr="00851729">
        <w:trPr>
          <w:trHeight w:val="3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BFDD6" w14:textId="2D153699" w:rsidR="00E61ED9" w:rsidRPr="00811A78" w:rsidRDefault="006B69E5" w:rsidP="00811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Aug</w:t>
            </w:r>
            <w:r w:rsidR="00EE2146" w:rsidRPr="00811A78">
              <w:rPr>
                <w:rFonts w:ascii="Calibri" w:eastAsia="Times New Roman" w:hAnsi="Calibri" w:cs="Times New Roman"/>
                <w:lang w:eastAsia="en-AU"/>
              </w:rPr>
              <w:t>-2</w:t>
            </w:r>
            <w:r w:rsidR="00BA391C">
              <w:rPr>
                <w:rFonts w:ascii="Calibri" w:eastAsia="Times New Roman" w:hAnsi="Calibri" w:cs="Times New Roman"/>
                <w:lang w:eastAsia="en-A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noWrap/>
            <w:vAlign w:val="bottom"/>
          </w:tcPr>
          <w:p w14:paraId="7515E044" w14:textId="29B0877C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33</w:t>
            </w:r>
          </w:p>
        </w:tc>
      </w:tr>
      <w:tr w:rsidR="00E61ED9" w:rsidRPr="007D1407" w14:paraId="3B5EE0B0" w14:textId="77777777" w:rsidTr="00851729">
        <w:trPr>
          <w:trHeight w:val="3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8FDFDF5" w14:textId="47392FB1" w:rsidR="00E61ED9" w:rsidRPr="00811A78" w:rsidRDefault="006B69E5" w:rsidP="00811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Sept</w:t>
            </w:r>
            <w:r w:rsidR="00EE2146" w:rsidRPr="00811A78">
              <w:rPr>
                <w:rFonts w:ascii="Calibri" w:eastAsia="Times New Roman" w:hAnsi="Calibri" w:cs="Times New Roman"/>
                <w:lang w:eastAsia="en-AU"/>
              </w:rPr>
              <w:t>-2</w:t>
            </w:r>
            <w:r w:rsidR="00BA391C">
              <w:rPr>
                <w:rFonts w:ascii="Calibri" w:eastAsia="Times New Roman" w:hAnsi="Calibri" w:cs="Times New Roman"/>
                <w:lang w:eastAsia="en-A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shd w:val="clear" w:color="000000" w:fill="D9E1F2"/>
            <w:noWrap/>
            <w:vAlign w:val="bottom"/>
          </w:tcPr>
          <w:p w14:paraId="630469E2" w14:textId="640DBEE2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46</w:t>
            </w:r>
          </w:p>
        </w:tc>
      </w:tr>
      <w:tr w:rsidR="00E61ED9" w:rsidRPr="007D1407" w14:paraId="272E7E73" w14:textId="77777777" w:rsidTr="00851729">
        <w:trPr>
          <w:trHeight w:val="3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E94C2" w14:textId="7329770D" w:rsidR="00E61ED9" w:rsidRPr="00811A78" w:rsidRDefault="006B69E5" w:rsidP="00811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Oct</w:t>
            </w:r>
            <w:r w:rsidR="00EE2146" w:rsidRPr="00811A78">
              <w:rPr>
                <w:rFonts w:ascii="Calibri" w:eastAsia="Times New Roman" w:hAnsi="Calibri" w:cs="Times New Roman"/>
                <w:lang w:eastAsia="en-AU"/>
              </w:rPr>
              <w:t>-2</w:t>
            </w:r>
            <w:r w:rsidR="00BA391C">
              <w:rPr>
                <w:rFonts w:ascii="Calibri" w:eastAsia="Times New Roman" w:hAnsi="Calibri" w:cs="Times New Roman"/>
                <w:lang w:eastAsia="en-A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noWrap/>
            <w:vAlign w:val="bottom"/>
          </w:tcPr>
          <w:p w14:paraId="12FDA1A2" w14:textId="61550D5C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31</w:t>
            </w:r>
          </w:p>
        </w:tc>
      </w:tr>
      <w:tr w:rsidR="00E61ED9" w:rsidRPr="007D1407" w14:paraId="6ADCF380" w14:textId="77777777" w:rsidTr="00851729">
        <w:trPr>
          <w:trHeight w:val="3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DB5B6E7" w14:textId="731653E8" w:rsidR="00E61ED9" w:rsidRPr="00811A78" w:rsidRDefault="006B69E5" w:rsidP="00811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Nov</w:t>
            </w:r>
            <w:r w:rsidR="00EE2146" w:rsidRPr="00811A78">
              <w:rPr>
                <w:rFonts w:ascii="Calibri" w:eastAsia="Times New Roman" w:hAnsi="Calibri" w:cs="Times New Roman"/>
                <w:lang w:eastAsia="en-AU"/>
              </w:rPr>
              <w:t>-2</w:t>
            </w:r>
            <w:r w:rsidR="00BA391C">
              <w:rPr>
                <w:rFonts w:ascii="Calibri" w:eastAsia="Times New Roman" w:hAnsi="Calibri" w:cs="Times New Roman"/>
                <w:lang w:eastAsia="en-A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shd w:val="clear" w:color="000000" w:fill="D9E1F2"/>
            <w:noWrap/>
            <w:vAlign w:val="bottom"/>
          </w:tcPr>
          <w:p w14:paraId="7F368D70" w14:textId="51284A15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40</w:t>
            </w:r>
          </w:p>
        </w:tc>
      </w:tr>
      <w:tr w:rsidR="00E61ED9" w:rsidRPr="007D1407" w14:paraId="49F187E2" w14:textId="77777777" w:rsidTr="00E5286C">
        <w:trPr>
          <w:trHeight w:val="3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67268" w14:textId="75E56499" w:rsidR="00E61ED9" w:rsidRPr="00811A78" w:rsidRDefault="006B69E5" w:rsidP="00811A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Dec</w:t>
            </w:r>
            <w:r w:rsidR="00EE2146" w:rsidRPr="00811A78">
              <w:rPr>
                <w:rFonts w:ascii="Calibri" w:eastAsia="Times New Roman" w:hAnsi="Calibri" w:cs="Times New Roman"/>
                <w:lang w:eastAsia="en-AU"/>
              </w:rPr>
              <w:t>-2</w:t>
            </w:r>
            <w:r w:rsidR="00BA391C">
              <w:rPr>
                <w:rFonts w:ascii="Calibri" w:eastAsia="Times New Roman" w:hAnsi="Calibri" w:cs="Times New Roman"/>
                <w:lang w:eastAsia="en-A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noWrap/>
            <w:vAlign w:val="bottom"/>
          </w:tcPr>
          <w:p w14:paraId="100FD1D5" w14:textId="7B5D5DA9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26</w:t>
            </w:r>
          </w:p>
        </w:tc>
      </w:tr>
      <w:tr w:rsidR="00E61ED9" w:rsidRPr="007D1407" w14:paraId="57DC7421" w14:textId="77777777" w:rsidTr="00E5286C">
        <w:trPr>
          <w:trHeight w:val="3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65F91" w:themeFill="accent1" w:themeFillShade="BF"/>
            <w:noWrap/>
            <w:vAlign w:val="bottom"/>
          </w:tcPr>
          <w:p w14:paraId="51F6C915" w14:textId="5A9BE692" w:rsidR="00E61ED9" w:rsidRPr="007D1407" w:rsidRDefault="00E5286C" w:rsidP="00E52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</w:tcPr>
          <w:p w14:paraId="038D1E9F" w14:textId="07F36E21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210</w:t>
            </w:r>
          </w:p>
        </w:tc>
      </w:tr>
    </w:tbl>
    <w:p w14:paraId="3F6002EF" w14:textId="77777777" w:rsidR="00E61ED9" w:rsidRPr="000F11C8" w:rsidRDefault="00E61ED9" w:rsidP="000F11C8">
      <w:pPr>
        <w:pStyle w:val="Heading3"/>
        <w:rPr>
          <w:rStyle w:val="BookTitle"/>
          <w:i w:val="0"/>
          <w:iCs w:val="0"/>
          <w:smallCaps w:val="0"/>
          <w:spacing w:val="0"/>
        </w:rPr>
      </w:pPr>
      <w:r w:rsidRPr="000F11C8">
        <w:rPr>
          <w:rStyle w:val="BookTitle"/>
          <w:i w:val="0"/>
          <w:iCs w:val="0"/>
          <w:smallCaps w:val="0"/>
          <w:spacing w:val="0"/>
        </w:rPr>
        <w:t>Table 5: Timeliness of closure</w:t>
      </w:r>
    </w:p>
    <w:tbl>
      <w:tblPr>
        <w:tblW w:w="3588" w:type="dxa"/>
        <w:tblInd w:w="93" w:type="dxa"/>
        <w:tblLook w:val="04A0" w:firstRow="1" w:lastRow="0" w:firstColumn="1" w:lastColumn="0" w:noHBand="0" w:noVBand="1"/>
        <w:tblCaption w:val="Timeliness of closure"/>
        <w:tblDescription w:val="This table shows the timeliness of closure rate"/>
      </w:tblPr>
      <w:tblGrid>
        <w:gridCol w:w="2283"/>
        <w:gridCol w:w="1305"/>
      </w:tblGrid>
      <w:tr w:rsidR="00E61ED9" w:rsidRPr="007D1407" w14:paraId="6B2A6E72" w14:textId="77777777" w:rsidTr="005F270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nil"/>
            </w:tcBorders>
            <w:shd w:val="clear" w:color="auto" w:fill="365F91" w:themeFill="accent1" w:themeFillShade="BF"/>
            <w:noWrap/>
            <w:vAlign w:val="bottom"/>
            <w:hideMark/>
          </w:tcPr>
          <w:p w14:paraId="615D68B5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Time period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4472C4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14:paraId="5786D872" w14:textId="77777777" w:rsidR="00E61ED9" w:rsidRPr="007D140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</w:tr>
      <w:tr w:rsidR="00E61ED9" w:rsidRPr="007D1407" w14:paraId="71E2DB13" w14:textId="77777777" w:rsidTr="005F270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5DBEDDE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Less than 30 days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141518F" w14:textId="5E5F91E7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99%</w:t>
            </w:r>
          </w:p>
        </w:tc>
      </w:tr>
      <w:tr w:rsidR="00E61ED9" w:rsidRPr="007D1407" w14:paraId="193A5ED0" w14:textId="77777777" w:rsidTr="005F270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B591F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90 days or less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BF6C" w14:textId="5CA69DF7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1%</w:t>
            </w:r>
          </w:p>
        </w:tc>
      </w:tr>
      <w:tr w:rsidR="00E61ED9" w:rsidRPr="007D1407" w14:paraId="28A5BC15" w14:textId="77777777" w:rsidTr="005F270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F541D76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Greater than 90 days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8FB3826" w14:textId="4B826A44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0%</w:t>
            </w:r>
          </w:p>
        </w:tc>
      </w:tr>
      <w:tr w:rsidR="00E61ED9" w:rsidRPr="007D1407" w14:paraId="4ADD2AD6" w14:textId="77777777" w:rsidTr="005F270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365F91" w:themeFill="accent1" w:themeFillShade="BF"/>
            <w:noWrap/>
            <w:vAlign w:val="bottom"/>
            <w:hideMark/>
          </w:tcPr>
          <w:p w14:paraId="792D46E5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</w:tcPr>
          <w:p w14:paraId="5905B427" w14:textId="4AD5C8EA" w:rsidR="00E61ED9" w:rsidRPr="007D1407" w:rsidRDefault="008C4C21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100%</w:t>
            </w:r>
          </w:p>
        </w:tc>
      </w:tr>
    </w:tbl>
    <w:p w14:paraId="2F94AC5D" w14:textId="77777777" w:rsidR="00E61ED9" w:rsidRDefault="00E61ED9" w:rsidP="00E61ED9">
      <w:pPr>
        <w:spacing w:before="320"/>
        <w:rPr>
          <w:rStyle w:val="BookTitle"/>
          <w:i w:val="0"/>
          <w:iCs w:val="0"/>
          <w:smallCaps w:val="0"/>
          <w:spacing w:val="0"/>
          <w:u w:val="single"/>
        </w:rPr>
        <w:sectPr w:rsidR="00E61ED9" w:rsidSect="00147229">
          <w:pgSz w:w="11906" w:h="16838"/>
          <w:pgMar w:top="720" w:right="720" w:bottom="720" w:left="720" w:header="709" w:footer="380" w:gutter="0"/>
          <w:cols w:space="708"/>
          <w:titlePg/>
          <w:docGrid w:linePitch="360"/>
        </w:sectPr>
      </w:pPr>
    </w:p>
    <w:p w14:paraId="11105C73" w14:textId="77777777" w:rsidR="00E61ED9" w:rsidRPr="005F270C" w:rsidRDefault="00E61ED9" w:rsidP="00F97A7C">
      <w:pPr>
        <w:pStyle w:val="Heading3"/>
        <w:rPr>
          <w:rStyle w:val="BookTitle"/>
          <w:i w:val="0"/>
          <w:iCs w:val="0"/>
          <w:smallCaps w:val="0"/>
          <w:spacing w:val="0"/>
        </w:rPr>
      </w:pPr>
      <w:r w:rsidRPr="005F270C">
        <w:rPr>
          <w:rStyle w:val="BookTitle"/>
          <w:i w:val="0"/>
          <w:iCs w:val="0"/>
          <w:smallCaps w:val="0"/>
          <w:spacing w:val="0"/>
        </w:rPr>
        <w:lastRenderedPageBreak/>
        <w:t>Table 6: Reported types of alleged Abuse and Neglect*</w:t>
      </w:r>
    </w:p>
    <w:tbl>
      <w:tblPr>
        <w:tblpPr w:leftFromText="180" w:rightFromText="180" w:vertAnchor="text" w:horzAnchor="margin" w:tblpXSpec="center" w:tblpY="511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meliness of closure"/>
        <w:tblDescription w:val="This table shows the timeliness of closure rate"/>
      </w:tblPr>
      <w:tblGrid>
        <w:gridCol w:w="2840"/>
        <w:gridCol w:w="1086"/>
        <w:gridCol w:w="1086"/>
        <w:gridCol w:w="1086"/>
        <w:gridCol w:w="1086"/>
        <w:gridCol w:w="1086"/>
        <w:gridCol w:w="1086"/>
        <w:gridCol w:w="1018"/>
      </w:tblGrid>
      <w:tr w:rsidR="00E05704" w:rsidRPr="007D1407" w14:paraId="0C6ABA45" w14:textId="77777777" w:rsidTr="00E05704">
        <w:trPr>
          <w:trHeight w:val="300"/>
        </w:trPr>
        <w:tc>
          <w:tcPr>
            <w:tcW w:w="2840" w:type="dxa"/>
            <w:shd w:val="clear" w:color="auto" w:fill="365F91" w:themeFill="accent1" w:themeFillShade="BF"/>
            <w:noWrap/>
            <w:vAlign w:val="bottom"/>
            <w:hideMark/>
          </w:tcPr>
          <w:p w14:paraId="38FEBD11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Type of Abuse and Neglect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 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center"/>
          </w:tcPr>
          <w:p w14:paraId="1FA7F910" w14:textId="77777777" w:rsidR="00E05704" w:rsidRPr="00EE2146" w:rsidRDefault="00E05704" w:rsidP="00E05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673E7E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u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l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center"/>
          </w:tcPr>
          <w:p w14:paraId="0A0AA405" w14:textId="77777777" w:rsidR="00E05704" w:rsidRPr="00EE2146" w:rsidRDefault="00E05704" w:rsidP="00E05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ug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center"/>
          </w:tcPr>
          <w:p w14:paraId="5543190D" w14:textId="77777777" w:rsidR="00E05704" w:rsidRPr="00EE2146" w:rsidRDefault="00E05704" w:rsidP="00E05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S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ept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center"/>
          </w:tcPr>
          <w:p w14:paraId="0A24DB45" w14:textId="77777777" w:rsidR="00E05704" w:rsidRPr="00EE2146" w:rsidRDefault="00E05704" w:rsidP="00E05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O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ct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center"/>
          </w:tcPr>
          <w:p w14:paraId="42FCADD9" w14:textId="77777777" w:rsidR="00E05704" w:rsidRPr="00EE2146" w:rsidRDefault="00E05704" w:rsidP="00E05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N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ov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center"/>
          </w:tcPr>
          <w:p w14:paraId="72A6381E" w14:textId="77777777" w:rsidR="00E05704" w:rsidRPr="00EE2146" w:rsidRDefault="00E05704" w:rsidP="00E05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D</w:t>
            </w:r>
            <w:r>
              <w:rPr>
                <w:rFonts w:ascii="Calibri" w:eastAsia="Times New Roman" w:hAnsi="Calibri" w:cs="Times New Roman"/>
                <w:bCs/>
                <w:color w:val="FFFFFF"/>
                <w:lang w:eastAsia="en-AU"/>
              </w:rPr>
              <w:t>ec</w:t>
            </w:r>
          </w:p>
        </w:tc>
        <w:tc>
          <w:tcPr>
            <w:tcW w:w="1018" w:type="dxa"/>
            <w:shd w:val="clear" w:color="auto" w:fill="365F91" w:themeFill="accent1" w:themeFillShade="BF"/>
            <w:noWrap/>
            <w:vAlign w:val="bottom"/>
            <w:hideMark/>
          </w:tcPr>
          <w:p w14:paraId="6DC3D261" w14:textId="77777777" w:rsidR="00E05704" w:rsidRPr="007D1407" w:rsidRDefault="00E05704" w:rsidP="00E05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</w:tr>
      <w:tr w:rsidR="00E05704" w:rsidRPr="007D1407" w14:paraId="7D77B138" w14:textId="77777777" w:rsidTr="00E05704">
        <w:trPr>
          <w:trHeight w:val="300"/>
        </w:trPr>
        <w:tc>
          <w:tcPr>
            <w:tcW w:w="2840" w:type="dxa"/>
            <w:shd w:val="clear" w:color="auto" w:fill="DBE5F1" w:themeFill="accent1" w:themeFillTint="33"/>
            <w:noWrap/>
            <w:vAlign w:val="bottom"/>
            <w:hideMark/>
          </w:tcPr>
          <w:p w14:paraId="75789340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Physical Neglect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2DB5E235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35B3CAB8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4D74C8EA" w14:textId="77777777" w:rsidR="00E05704" w:rsidRPr="00D70F3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44C8B35" w14:textId="77777777" w:rsidR="00E05704" w:rsidRPr="00D70F3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57852DB2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2B36DD68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18" w:type="dxa"/>
            <w:shd w:val="clear" w:color="auto" w:fill="DBE5F1" w:themeFill="accent1" w:themeFillTint="33"/>
            <w:noWrap/>
            <w:vAlign w:val="bottom"/>
          </w:tcPr>
          <w:p w14:paraId="72D8AD27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33</w:t>
            </w:r>
          </w:p>
        </w:tc>
      </w:tr>
      <w:tr w:rsidR="00E05704" w:rsidRPr="007D1407" w14:paraId="6926F928" w14:textId="77777777" w:rsidTr="00E0570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3D69B84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Passive Neglect</w:t>
            </w:r>
          </w:p>
        </w:tc>
        <w:tc>
          <w:tcPr>
            <w:tcW w:w="1086" w:type="dxa"/>
            <w:noWrap/>
            <w:vAlign w:val="bottom"/>
          </w:tcPr>
          <w:p w14:paraId="0B18FFA2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noWrap/>
            <w:vAlign w:val="bottom"/>
          </w:tcPr>
          <w:p w14:paraId="591393E3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86" w:type="dxa"/>
            <w:noWrap/>
            <w:vAlign w:val="bottom"/>
          </w:tcPr>
          <w:p w14:paraId="5F1D417B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86" w:type="dxa"/>
            <w:noWrap/>
            <w:vAlign w:val="bottom"/>
          </w:tcPr>
          <w:p w14:paraId="0065F99C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noWrap/>
            <w:vAlign w:val="bottom"/>
          </w:tcPr>
          <w:p w14:paraId="632574B1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noWrap/>
            <w:vAlign w:val="bottom"/>
          </w:tcPr>
          <w:p w14:paraId="2EFA8BC9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18" w:type="dxa"/>
            <w:noWrap/>
            <w:vAlign w:val="bottom"/>
          </w:tcPr>
          <w:p w14:paraId="5CD16BF2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19</w:t>
            </w:r>
          </w:p>
        </w:tc>
      </w:tr>
      <w:tr w:rsidR="00E05704" w:rsidRPr="007D1407" w14:paraId="5FA7A080" w14:textId="77777777" w:rsidTr="00E05704">
        <w:trPr>
          <w:trHeight w:val="300"/>
        </w:trPr>
        <w:tc>
          <w:tcPr>
            <w:tcW w:w="2840" w:type="dxa"/>
            <w:shd w:val="clear" w:color="auto" w:fill="DBE5F1" w:themeFill="accent1" w:themeFillTint="33"/>
            <w:noWrap/>
            <w:vAlign w:val="bottom"/>
            <w:hideMark/>
          </w:tcPr>
          <w:p w14:paraId="17314FFF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Emotional Neglect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59D6A2A8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A2AE9A4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7B51ED8D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113242D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265F7FD5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38B7CBAC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18" w:type="dxa"/>
            <w:shd w:val="clear" w:color="auto" w:fill="DBE5F1" w:themeFill="accent1" w:themeFillTint="33"/>
            <w:noWrap/>
            <w:vAlign w:val="bottom"/>
          </w:tcPr>
          <w:p w14:paraId="7E0D4F49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35</w:t>
            </w:r>
          </w:p>
        </w:tc>
      </w:tr>
      <w:tr w:rsidR="00E05704" w:rsidRPr="007D1407" w14:paraId="3362C837" w14:textId="77777777" w:rsidTr="00E0570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3CC52771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Wilful Neglect</w:t>
            </w:r>
          </w:p>
        </w:tc>
        <w:tc>
          <w:tcPr>
            <w:tcW w:w="1086" w:type="dxa"/>
            <w:noWrap/>
            <w:vAlign w:val="bottom"/>
          </w:tcPr>
          <w:p w14:paraId="7286E4D4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noWrap/>
            <w:vAlign w:val="bottom"/>
          </w:tcPr>
          <w:p w14:paraId="3C057D7F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1086" w:type="dxa"/>
            <w:noWrap/>
            <w:vAlign w:val="bottom"/>
          </w:tcPr>
          <w:p w14:paraId="39AC3AF1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noWrap/>
            <w:vAlign w:val="bottom"/>
          </w:tcPr>
          <w:p w14:paraId="1F5E062C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86" w:type="dxa"/>
            <w:noWrap/>
            <w:vAlign w:val="bottom"/>
          </w:tcPr>
          <w:p w14:paraId="751F788F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86" w:type="dxa"/>
            <w:noWrap/>
            <w:vAlign w:val="bottom"/>
          </w:tcPr>
          <w:p w14:paraId="5360F717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18" w:type="dxa"/>
            <w:noWrap/>
            <w:vAlign w:val="bottom"/>
          </w:tcPr>
          <w:p w14:paraId="49F411FC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28</w:t>
            </w:r>
          </w:p>
        </w:tc>
      </w:tr>
      <w:tr w:rsidR="00E05704" w:rsidRPr="007D1407" w14:paraId="6520C53A" w14:textId="77777777" w:rsidTr="00E05704">
        <w:trPr>
          <w:trHeight w:val="300"/>
        </w:trPr>
        <w:tc>
          <w:tcPr>
            <w:tcW w:w="2840" w:type="dxa"/>
            <w:shd w:val="clear" w:color="auto" w:fill="DBE5F1" w:themeFill="accent1" w:themeFillTint="33"/>
            <w:noWrap/>
            <w:vAlign w:val="bottom"/>
            <w:hideMark/>
          </w:tcPr>
          <w:p w14:paraId="6FA7AD62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Constrain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</w:t>
            </w: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Abuse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0EB38CC7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92C71A8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5910F8D2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7B26725E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0CFE7770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938BDC2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18" w:type="dxa"/>
            <w:shd w:val="clear" w:color="auto" w:fill="DBE5F1" w:themeFill="accent1" w:themeFillTint="33"/>
            <w:noWrap/>
            <w:vAlign w:val="bottom"/>
          </w:tcPr>
          <w:p w14:paraId="30D48C8D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</w:tr>
      <w:tr w:rsidR="00E05704" w:rsidRPr="007D1407" w14:paraId="5230BE57" w14:textId="77777777" w:rsidTr="00E0570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353B3144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Abuse</w:t>
            </w:r>
          </w:p>
        </w:tc>
        <w:tc>
          <w:tcPr>
            <w:tcW w:w="1086" w:type="dxa"/>
            <w:noWrap/>
            <w:vAlign w:val="bottom"/>
          </w:tcPr>
          <w:p w14:paraId="3ADDC676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noWrap/>
            <w:vAlign w:val="bottom"/>
          </w:tcPr>
          <w:p w14:paraId="69135EA7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noWrap/>
            <w:vAlign w:val="bottom"/>
          </w:tcPr>
          <w:p w14:paraId="272318F1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noWrap/>
            <w:vAlign w:val="bottom"/>
          </w:tcPr>
          <w:p w14:paraId="08809B17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noWrap/>
            <w:vAlign w:val="bottom"/>
          </w:tcPr>
          <w:p w14:paraId="48CA640C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1086" w:type="dxa"/>
            <w:noWrap/>
            <w:vAlign w:val="bottom"/>
          </w:tcPr>
          <w:p w14:paraId="176CFE06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18" w:type="dxa"/>
            <w:noWrap/>
            <w:vAlign w:val="bottom"/>
          </w:tcPr>
          <w:p w14:paraId="4B59E19A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48</w:t>
            </w:r>
          </w:p>
        </w:tc>
      </w:tr>
      <w:tr w:rsidR="00E05704" w:rsidRPr="007D1407" w14:paraId="6747B726" w14:textId="77777777" w:rsidTr="00E05704">
        <w:trPr>
          <w:trHeight w:val="300"/>
        </w:trPr>
        <w:tc>
          <w:tcPr>
            <w:tcW w:w="2840" w:type="dxa"/>
            <w:shd w:val="clear" w:color="auto" w:fill="DBE5F1" w:themeFill="accent1" w:themeFillTint="33"/>
            <w:noWrap/>
            <w:vAlign w:val="bottom"/>
            <w:hideMark/>
          </w:tcPr>
          <w:p w14:paraId="3302F0F0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Physical Abuse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2E1FF28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03065E74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26622F1B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FB5E3AC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FEC0531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3C8FFC1F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18" w:type="dxa"/>
            <w:shd w:val="clear" w:color="auto" w:fill="DBE5F1" w:themeFill="accent1" w:themeFillTint="33"/>
            <w:noWrap/>
            <w:vAlign w:val="bottom"/>
          </w:tcPr>
          <w:p w14:paraId="7AC80A80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39</w:t>
            </w:r>
          </w:p>
        </w:tc>
      </w:tr>
      <w:tr w:rsidR="00E05704" w:rsidRPr="007D1407" w14:paraId="3FC88A0C" w14:textId="77777777" w:rsidTr="00E0570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454A2750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Psychological Abuse</w:t>
            </w:r>
          </w:p>
        </w:tc>
        <w:tc>
          <w:tcPr>
            <w:tcW w:w="1086" w:type="dxa"/>
            <w:noWrap/>
            <w:vAlign w:val="bottom"/>
          </w:tcPr>
          <w:p w14:paraId="48D3013A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noWrap/>
            <w:vAlign w:val="bottom"/>
          </w:tcPr>
          <w:p w14:paraId="61E2EDC1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11</w:t>
            </w:r>
          </w:p>
        </w:tc>
        <w:tc>
          <w:tcPr>
            <w:tcW w:w="1086" w:type="dxa"/>
            <w:noWrap/>
            <w:vAlign w:val="bottom"/>
          </w:tcPr>
          <w:p w14:paraId="59C7DD3A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12</w:t>
            </w:r>
          </w:p>
        </w:tc>
        <w:tc>
          <w:tcPr>
            <w:tcW w:w="1086" w:type="dxa"/>
            <w:noWrap/>
            <w:vAlign w:val="bottom"/>
          </w:tcPr>
          <w:p w14:paraId="637EEB49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noWrap/>
            <w:vAlign w:val="bottom"/>
          </w:tcPr>
          <w:p w14:paraId="17153AF8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13</w:t>
            </w:r>
          </w:p>
        </w:tc>
        <w:tc>
          <w:tcPr>
            <w:tcW w:w="1086" w:type="dxa"/>
            <w:noWrap/>
            <w:vAlign w:val="bottom"/>
          </w:tcPr>
          <w:p w14:paraId="248401B4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18" w:type="dxa"/>
            <w:noWrap/>
            <w:vAlign w:val="bottom"/>
          </w:tcPr>
          <w:p w14:paraId="77422669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64</w:t>
            </w:r>
          </w:p>
        </w:tc>
      </w:tr>
      <w:tr w:rsidR="00E05704" w:rsidRPr="007D1407" w14:paraId="73B24DE6" w14:textId="77777777" w:rsidTr="00E05704">
        <w:trPr>
          <w:trHeight w:val="300"/>
        </w:trPr>
        <w:tc>
          <w:tcPr>
            <w:tcW w:w="2840" w:type="dxa"/>
            <w:shd w:val="clear" w:color="auto" w:fill="DBE5F1" w:themeFill="accent1" w:themeFillTint="33"/>
            <w:noWrap/>
            <w:vAlign w:val="bottom"/>
            <w:hideMark/>
          </w:tcPr>
          <w:p w14:paraId="0B64CA9A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Sexual Abuse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34BD1A10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559DA06B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B200316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36233125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7F211D39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346B0A2B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1018" w:type="dxa"/>
            <w:shd w:val="clear" w:color="auto" w:fill="DBE5F1" w:themeFill="accent1" w:themeFillTint="33"/>
            <w:noWrap/>
            <w:vAlign w:val="bottom"/>
          </w:tcPr>
          <w:p w14:paraId="0971F435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12</w:t>
            </w:r>
          </w:p>
        </w:tc>
      </w:tr>
      <w:tr w:rsidR="00E05704" w:rsidRPr="007D1407" w14:paraId="635F06E4" w14:textId="77777777" w:rsidTr="00E0570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1A6356AF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Systematic Abuse</w:t>
            </w:r>
          </w:p>
        </w:tc>
        <w:tc>
          <w:tcPr>
            <w:tcW w:w="1086" w:type="dxa"/>
            <w:noWrap/>
            <w:vAlign w:val="bottom"/>
          </w:tcPr>
          <w:p w14:paraId="7001413A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noWrap/>
            <w:vAlign w:val="bottom"/>
          </w:tcPr>
          <w:p w14:paraId="7B303D1C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86" w:type="dxa"/>
            <w:noWrap/>
            <w:vAlign w:val="bottom"/>
          </w:tcPr>
          <w:p w14:paraId="04A562DF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noWrap/>
            <w:vAlign w:val="bottom"/>
          </w:tcPr>
          <w:p w14:paraId="57CEB6B0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noWrap/>
            <w:vAlign w:val="bottom"/>
          </w:tcPr>
          <w:p w14:paraId="30436830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noWrap/>
            <w:vAlign w:val="bottom"/>
          </w:tcPr>
          <w:p w14:paraId="2500C2A5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18" w:type="dxa"/>
            <w:noWrap/>
            <w:vAlign w:val="bottom"/>
          </w:tcPr>
          <w:p w14:paraId="2937F92D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</w:t>
            </w:r>
          </w:p>
        </w:tc>
      </w:tr>
      <w:tr w:rsidR="00E05704" w:rsidRPr="007D1407" w14:paraId="044D2D42" w14:textId="77777777" w:rsidTr="00E05704">
        <w:trPr>
          <w:trHeight w:val="300"/>
        </w:trPr>
        <w:tc>
          <w:tcPr>
            <w:tcW w:w="2840" w:type="dxa"/>
            <w:shd w:val="clear" w:color="auto" w:fill="DBE5F1" w:themeFill="accent1" w:themeFillTint="33"/>
            <w:noWrap/>
            <w:vAlign w:val="bottom"/>
          </w:tcPr>
          <w:p w14:paraId="4F9846F9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Legal/Civic Abuse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FE798BF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2DBAC82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1075B7E5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0F1C764E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51F344F5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86" w:type="dxa"/>
            <w:shd w:val="clear" w:color="auto" w:fill="DBE5F1" w:themeFill="accent1" w:themeFillTint="33"/>
            <w:noWrap/>
            <w:vAlign w:val="bottom"/>
          </w:tcPr>
          <w:p w14:paraId="7CA954CD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18" w:type="dxa"/>
            <w:shd w:val="clear" w:color="auto" w:fill="DBE5F1" w:themeFill="accent1" w:themeFillTint="33"/>
            <w:noWrap/>
            <w:vAlign w:val="bottom"/>
          </w:tcPr>
          <w:p w14:paraId="07272899" w14:textId="77777777" w:rsidR="00E05704" w:rsidRPr="007D1407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</w:tr>
      <w:tr w:rsidR="00E05704" w:rsidRPr="007D1407" w14:paraId="5CC9BADC" w14:textId="77777777" w:rsidTr="00E05704">
        <w:trPr>
          <w:trHeight w:val="300"/>
        </w:trPr>
        <w:tc>
          <w:tcPr>
            <w:tcW w:w="2840" w:type="dxa"/>
            <w:shd w:val="clear" w:color="auto" w:fill="365F91" w:themeFill="accent1" w:themeFillShade="BF"/>
            <w:noWrap/>
            <w:vAlign w:val="bottom"/>
            <w:hideMark/>
          </w:tcPr>
          <w:p w14:paraId="1FCDEEE2" w14:textId="77777777" w:rsidR="00E05704" w:rsidRPr="007D1407" w:rsidRDefault="00E05704" w:rsidP="00E057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bottom"/>
          </w:tcPr>
          <w:p w14:paraId="3A520687" w14:textId="77777777" w:rsidR="00E05704" w:rsidRPr="00CF3C0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50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bottom"/>
          </w:tcPr>
          <w:p w14:paraId="77D14C3F" w14:textId="77777777" w:rsidR="00E05704" w:rsidRPr="00CF3C0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53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bottom"/>
          </w:tcPr>
          <w:p w14:paraId="3366F99C" w14:textId="77777777" w:rsidR="00E05704" w:rsidRPr="00CF3C0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65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bottom"/>
          </w:tcPr>
          <w:p w14:paraId="10829EBB" w14:textId="77777777" w:rsidR="00E05704" w:rsidRPr="00CF3C0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46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bottom"/>
          </w:tcPr>
          <w:p w14:paraId="7E10233A" w14:textId="77777777" w:rsidR="00E05704" w:rsidRPr="00CF3C0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CF3C09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1</w:t>
            </w:r>
          </w:p>
        </w:tc>
        <w:tc>
          <w:tcPr>
            <w:tcW w:w="1086" w:type="dxa"/>
            <w:shd w:val="clear" w:color="auto" w:fill="365F91" w:themeFill="accent1" w:themeFillShade="BF"/>
            <w:noWrap/>
            <w:vAlign w:val="bottom"/>
          </w:tcPr>
          <w:p w14:paraId="4C246A38" w14:textId="77777777" w:rsidR="00E05704" w:rsidRPr="00CF3C0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44</w:t>
            </w:r>
          </w:p>
        </w:tc>
        <w:tc>
          <w:tcPr>
            <w:tcW w:w="1018" w:type="dxa"/>
            <w:shd w:val="clear" w:color="auto" w:fill="365F91" w:themeFill="accent1" w:themeFillShade="BF"/>
            <w:noWrap/>
            <w:vAlign w:val="bottom"/>
          </w:tcPr>
          <w:p w14:paraId="2C0BD3D1" w14:textId="77777777" w:rsidR="00E05704" w:rsidRPr="00CF3C09" w:rsidRDefault="00E05704" w:rsidP="00E057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309</w:t>
            </w:r>
          </w:p>
        </w:tc>
      </w:tr>
    </w:tbl>
    <w:p w14:paraId="3BB75376" w14:textId="42128421" w:rsidR="00E61ED9" w:rsidRDefault="00E05704" w:rsidP="00E05704">
      <w:pPr>
        <w:spacing w:after="120"/>
        <w:ind w:right="57"/>
        <w:rPr>
          <w:rStyle w:val="BookTitle"/>
          <w:i w:val="0"/>
          <w:iCs w:val="0"/>
          <w:smallCaps w:val="0"/>
          <w:spacing w:val="0"/>
          <w:sz w:val="18"/>
          <w:szCs w:val="18"/>
        </w:rPr>
      </w:pPr>
      <w:r w:rsidRPr="005618AB">
        <w:rPr>
          <w:rStyle w:val="BookTitle"/>
          <w:i w:val="0"/>
          <w:iCs w:val="0"/>
          <w:smallCaps w:val="0"/>
          <w:spacing w:val="0"/>
          <w:sz w:val="18"/>
          <w:szCs w:val="18"/>
        </w:rPr>
        <w:t xml:space="preserve"> *N.B. reports may include </w:t>
      </w:r>
      <w:r w:rsidRPr="001A4CDD">
        <w:rPr>
          <w:rStyle w:val="BookTitle"/>
          <w:i w:val="0"/>
          <w:iCs w:val="0"/>
          <w:smallCaps w:val="0"/>
          <w:spacing w:val="0"/>
          <w:sz w:val="18"/>
          <w:szCs w:val="18"/>
        </w:rPr>
        <w:t xml:space="preserve">more than one type of abuse and/or neglect. There were also 29* accounts of unknown </w:t>
      </w:r>
      <w:r w:rsidR="00811A78" w:rsidRPr="001A4CDD">
        <w:rPr>
          <w:rStyle w:val="BookTitle"/>
          <w:i w:val="0"/>
          <w:iCs w:val="0"/>
          <w:smallCaps w:val="0"/>
          <w:spacing w:val="0"/>
          <w:sz w:val="18"/>
          <w:szCs w:val="18"/>
        </w:rPr>
        <w:t xml:space="preserve">abuse and </w:t>
      </w:r>
      <w:r w:rsidR="008873B6" w:rsidRPr="001A4CDD">
        <w:rPr>
          <w:rStyle w:val="BookTitle"/>
          <w:i w:val="0"/>
          <w:iCs w:val="0"/>
          <w:smallCaps w:val="0"/>
          <w:spacing w:val="0"/>
          <w:sz w:val="18"/>
          <w:szCs w:val="18"/>
        </w:rPr>
        <w:t>58</w:t>
      </w:r>
      <w:r w:rsidR="006B0455" w:rsidRPr="001A4CDD">
        <w:rPr>
          <w:rStyle w:val="BookTitle"/>
          <w:i w:val="0"/>
          <w:iCs w:val="0"/>
          <w:smallCaps w:val="0"/>
          <w:spacing w:val="0"/>
          <w:sz w:val="18"/>
          <w:szCs w:val="18"/>
        </w:rPr>
        <w:t>*</w:t>
      </w:r>
      <w:r w:rsidR="00811A78">
        <w:rPr>
          <w:rStyle w:val="BookTitle"/>
          <w:i w:val="0"/>
          <w:iCs w:val="0"/>
          <w:smallCaps w:val="0"/>
          <w:spacing w:val="0"/>
          <w:sz w:val="18"/>
          <w:szCs w:val="18"/>
        </w:rPr>
        <w:t xml:space="preserve"> accounts of unknown neglect for the 6 months reported.</w:t>
      </w:r>
    </w:p>
    <w:p w14:paraId="00045AE8" w14:textId="77777777" w:rsidR="006B0455" w:rsidRDefault="006B0455" w:rsidP="00E61ED9">
      <w:pPr>
        <w:spacing w:after="120"/>
        <w:rPr>
          <w:rStyle w:val="BookTitle"/>
          <w:i w:val="0"/>
          <w:iCs w:val="0"/>
          <w:smallCaps w:val="0"/>
          <w:spacing w:val="0"/>
          <w:sz w:val="18"/>
          <w:szCs w:val="18"/>
        </w:rPr>
      </w:pPr>
    </w:p>
    <w:sectPr w:rsidR="006B0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1969" w14:textId="77777777" w:rsidR="00505B57" w:rsidRDefault="00505B57" w:rsidP="00B04ED8">
      <w:pPr>
        <w:spacing w:after="0" w:line="240" w:lineRule="auto"/>
      </w:pPr>
      <w:r>
        <w:separator/>
      </w:r>
    </w:p>
  </w:endnote>
  <w:endnote w:type="continuationSeparator" w:id="0">
    <w:p w14:paraId="3C8867B7" w14:textId="77777777" w:rsidR="00505B57" w:rsidRDefault="00505B57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2728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AFD995" w14:textId="205F9DCD" w:rsidR="005B3193" w:rsidRPr="005B3193" w:rsidRDefault="005B3193">
            <w:pPr>
              <w:pStyle w:val="Footer"/>
              <w:jc w:val="right"/>
              <w:rPr>
                <w:sz w:val="18"/>
                <w:szCs w:val="18"/>
              </w:rPr>
            </w:pPr>
            <w:r w:rsidRPr="005B3193">
              <w:rPr>
                <w:sz w:val="18"/>
                <w:szCs w:val="18"/>
              </w:rPr>
              <w:t xml:space="preserve">Page </w:t>
            </w:r>
            <w:r w:rsidRPr="005B3193">
              <w:rPr>
                <w:b/>
                <w:bCs/>
                <w:sz w:val="18"/>
                <w:szCs w:val="18"/>
              </w:rPr>
              <w:fldChar w:fldCharType="begin"/>
            </w:r>
            <w:r w:rsidRPr="005B319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B3193">
              <w:rPr>
                <w:b/>
                <w:bCs/>
                <w:sz w:val="18"/>
                <w:szCs w:val="18"/>
              </w:rPr>
              <w:fldChar w:fldCharType="separate"/>
            </w:r>
            <w:r w:rsidRPr="005B3193">
              <w:rPr>
                <w:b/>
                <w:bCs/>
                <w:noProof/>
                <w:sz w:val="18"/>
                <w:szCs w:val="18"/>
              </w:rPr>
              <w:t>2</w:t>
            </w:r>
            <w:r w:rsidRPr="005B3193">
              <w:rPr>
                <w:b/>
                <w:bCs/>
                <w:sz w:val="18"/>
                <w:szCs w:val="18"/>
              </w:rPr>
              <w:fldChar w:fldCharType="end"/>
            </w:r>
            <w:r w:rsidRPr="005B3193">
              <w:rPr>
                <w:sz w:val="18"/>
                <w:szCs w:val="18"/>
              </w:rPr>
              <w:t xml:space="preserve"> of </w:t>
            </w:r>
            <w:r w:rsidRPr="005B3193">
              <w:rPr>
                <w:b/>
                <w:bCs/>
                <w:sz w:val="18"/>
                <w:szCs w:val="18"/>
              </w:rPr>
              <w:fldChar w:fldCharType="begin"/>
            </w:r>
            <w:r w:rsidRPr="005B319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B3193">
              <w:rPr>
                <w:b/>
                <w:bCs/>
                <w:sz w:val="18"/>
                <w:szCs w:val="18"/>
              </w:rPr>
              <w:fldChar w:fldCharType="separate"/>
            </w:r>
            <w:r w:rsidRPr="005B3193">
              <w:rPr>
                <w:b/>
                <w:bCs/>
                <w:noProof/>
                <w:sz w:val="18"/>
                <w:szCs w:val="18"/>
              </w:rPr>
              <w:t>2</w:t>
            </w:r>
            <w:r w:rsidRPr="005B319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341814" w14:textId="3AA135CE" w:rsidR="005B3193" w:rsidRPr="005B3193" w:rsidRDefault="005B3193" w:rsidP="005B3193">
    <w:pPr>
      <w:pStyle w:val="Footer"/>
      <w:rPr>
        <w:sz w:val="16"/>
        <w:szCs w:val="16"/>
      </w:rPr>
    </w:pPr>
    <w:r w:rsidRPr="005B3193">
      <w:rPr>
        <w:sz w:val="16"/>
        <w:szCs w:val="16"/>
      </w:rPr>
      <w:t>National Abuse and Neglect Hotline 6 monthly report J</w:t>
    </w:r>
    <w:r w:rsidR="006B69E5">
      <w:rPr>
        <w:sz w:val="16"/>
        <w:szCs w:val="16"/>
      </w:rPr>
      <w:t>ul</w:t>
    </w:r>
    <w:r w:rsidRPr="005B3193">
      <w:rPr>
        <w:sz w:val="16"/>
        <w:szCs w:val="16"/>
      </w:rPr>
      <w:t xml:space="preserve"> – </w:t>
    </w:r>
    <w:r w:rsidR="006B69E5">
      <w:rPr>
        <w:sz w:val="16"/>
        <w:szCs w:val="16"/>
      </w:rPr>
      <w:t xml:space="preserve">Dec </w:t>
    </w:r>
    <w:r w:rsidRPr="005B3193">
      <w:rPr>
        <w:sz w:val="16"/>
        <w:szCs w:val="16"/>
      </w:rPr>
      <w:t>2024</w:t>
    </w:r>
  </w:p>
  <w:p w14:paraId="51BBFDFC" w14:textId="6CE3475E" w:rsidR="00B56048" w:rsidRPr="00B56048" w:rsidRDefault="00B56048">
    <w:pPr>
      <w:pStyle w:val="Footer"/>
      <w:rPr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7660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331032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924607446"/>
          <w:docPartObj>
            <w:docPartGallery w:val="Page Numbers (Top of Page)"/>
            <w:docPartUnique/>
          </w:docPartObj>
        </w:sdtPr>
        <w:sdtEndPr/>
        <w:sdtContent>
          <w:p w14:paraId="5865AE16" w14:textId="3C0BB210" w:rsidR="005B3193" w:rsidRPr="005B3193" w:rsidRDefault="005B3193">
            <w:pPr>
              <w:pStyle w:val="Footer"/>
              <w:jc w:val="right"/>
              <w:rPr>
                <w:sz w:val="18"/>
                <w:szCs w:val="18"/>
              </w:rPr>
            </w:pPr>
            <w:r w:rsidRPr="005B3193">
              <w:rPr>
                <w:sz w:val="18"/>
                <w:szCs w:val="18"/>
              </w:rPr>
              <w:t xml:space="preserve">Page </w:t>
            </w:r>
            <w:r w:rsidRPr="005B3193">
              <w:rPr>
                <w:b/>
                <w:bCs/>
                <w:sz w:val="18"/>
                <w:szCs w:val="18"/>
              </w:rPr>
              <w:fldChar w:fldCharType="begin"/>
            </w:r>
            <w:r w:rsidRPr="005B319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B3193">
              <w:rPr>
                <w:b/>
                <w:bCs/>
                <w:sz w:val="18"/>
                <w:szCs w:val="18"/>
              </w:rPr>
              <w:fldChar w:fldCharType="separate"/>
            </w:r>
            <w:r w:rsidRPr="005B3193">
              <w:rPr>
                <w:b/>
                <w:bCs/>
                <w:noProof/>
                <w:sz w:val="18"/>
                <w:szCs w:val="18"/>
              </w:rPr>
              <w:t>2</w:t>
            </w:r>
            <w:r w:rsidRPr="005B3193">
              <w:rPr>
                <w:b/>
                <w:bCs/>
                <w:sz w:val="18"/>
                <w:szCs w:val="18"/>
              </w:rPr>
              <w:fldChar w:fldCharType="end"/>
            </w:r>
            <w:r w:rsidRPr="005B3193">
              <w:rPr>
                <w:sz w:val="18"/>
                <w:szCs w:val="18"/>
              </w:rPr>
              <w:t xml:space="preserve"> of </w:t>
            </w:r>
            <w:r w:rsidRPr="005B3193">
              <w:rPr>
                <w:b/>
                <w:bCs/>
                <w:sz w:val="18"/>
                <w:szCs w:val="18"/>
              </w:rPr>
              <w:fldChar w:fldCharType="begin"/>
            </w:r>
            <w:r w:rsidRPr="005B319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B3193">
              <w:rPr>
                <w:b/>
                <w:bCs/>
                <w:sz w:val="18"/>
                <w:szCs w:val="18"/>
              </w:rPr>
              <w:fldChar w:fldCharType="separate"/>
            </w:r>
            <w:r w:rsidRPr="005B3193">
              <w:rPr>
                <w:b/>
                <w:bCs/>
                <w:noProof/>
                <w:sz w:val="18"/>
                <w:szCs w:val="18"/>
              </w:rPr>
              <w:t>2</w:t>
            </w:r>
            <w:r w:rsidRPr="005B319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03920A" w14:textId="096D0F14" w:rsidR="00B04ED8" w:rsidRPr="005B3193" w:rsidRDefault="005B3193">
    <w:pPr>
      <w:pStyle w:val="Footer"/>
      <w:rPr>
        <w:sz w:val="16"/>
        <w:szCs w:val="16"/>
      </w:rPr>
    </w:pPr>
    <w:r w:rsidRPr="005B3193">
      <w:rPr>
        <w:sz w:val="16"/>
        <w:szCs w:val="16"/>
      </w:rPr>
      <w:t>National Abuse and Neglect Hotline 6 monthly report Jan – Jun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9AF0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B833" w14:textId="77777777" w:rsidR="00505B57" w:rsidRDefault="00505B57" w:rsidP="00B04ED8">
      <w:pPr>
        <w:spacing w:after="0" w:line="240" w:lineRule="auto"/>
      </w:pPr>
      <w:r>
        <w:separator/>
      </w:r>
    </w:p>
  </w:footnote>
  <w:footnote w:type="continuationSeparator" w:id="0">
    <w:p w14:paraId="5847388E" w14:textId="77777777" w:rsidR="00505B57" w:rsidRDefault="00505B57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5567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3D15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A40E" w14:textId="77777777" w:rsidR="00B04ED8" w:rsidRDefault="00B0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E7C25"/>
    <w:multiLevelType w:val="hybridMultilevel"/>
    <w:tmpl w:val="DC926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6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D9"/>
    <w:rsid w:val="00005633"/>
    <w:rsid w:val="0007061B"/>
    <w:rsid w:val="00096031"/>
    <w:rsid w:val="000975B0"/>
    <w:rsid w:val="000C3EE7"/>
    <w:rsid w:val="000D0170"/>
    <w:rsid w:val="000E0A23"/>
    <w:rsid w:val="000F11C8"/>
    <w:rsid w:val="00141F40"/>
    <w:rsid w:val="00145409"/>
    <w:rsid w:val="00161252"/>
    <w:rsid w:val="001A4CDD"/>
    <w:rsid w:val="001E630D"/>
    <w:rsid w:val="00234535"/>
    <w:rsid w:val="00284DC9"/>
    <w:rsid w:val="002B2FD1"/>
    <w:rsid w:val="002B72FF"/>
    <w:rsid w:val="00306733"/>
    <w:rsid w:val="00311D79"/>
    <w:rsid w:val="00356FE4"/>
    <w:rsid w:val="00384AF5"/>
    <w:rsid w:val="003B2BB8"/>
    <w:rsid w:val="003D2EE9"/>
    <w:rsid w:val="003D34FF"/>
    <w:rsid w:val="00461BFD"/>
    <w:rsid w:val="004A1C9B"/>
    <w:rsid w:val="004A307B"/>
    <w:rsid w:val="004B3446"/>
    <w:rsid w:val="004B54CA"/>
    <w:rsid w:val="004E5CBF"/>
    <w:rsid w:val="00505B57"/>
    <w:rsid w:val="00533CB9"/>
    <w:rsid w:val="0053472F"/>
    <w:rsid w:val="005649E5"/>
    <w:rsid w:val="005B3193"/>
    <w:rsid w:val="005C3AA9"/>
    <w:rsid w:val="005F270C"/>
    <w:rsid w:val="0060350D"/>
    <w:rsid w:val="0060772F"/>
    <w:rsid w:val="00621FC5"/>
    <w:rsid w:val="00637B02"/>
    <w:rsid w:val="006561B7"/>
    <w:rsid w:val="006572DF"/>
    <w:rsid w:val="00673E7E"/>
    <w:rsid w:val="00683A84"/>
    <w:rsid w:val="00685B91"/>
    <w:rsid w:val="006A4CE7"/>
    <w:rsid w:val="006B0455"/>
    <w:rsid w:val="006B69E5"/>
    <w:rsid w:val="006C0668"/>
    <w:rsid w:val="006E030A"/>
    <w:rsid w:val="0072559F"/>
    <w:rsid w:val="00753198"/>
    <w:rsid w:val="00777404"/>
    <w:rsid w:val="00785261"/>
    <w:rsid w:val="0079244A"/>
    <w:rsid w:val="007B0256"/>
    <w:rsid w:val="007B11A0"/>
    <w:rsid w:val="007F3334"/>
    <w:rsid w:val="00811A78"/>
    <w:rsid w:val="0083177B"/>
    <w:rsid w:val="00843C11"/>
    <w:rsid w:val="00844D37"/>
    <w:rsid w:val="008514B8"/>
    <w:rsid w:val="00851729"/>
    <w:rsid w:val="008873B6"/>
    <w:rsid w:val="00893DA5"/>
    <w:rsid w:val="008C4C21"/>
    <w:rsid w:val="008C630D"/>
    <w:rsid w:val="008E5D82"/>
    <w:rsid w:val="009225F0"/>
    <w:rsid w:val="00931971"/>
    <w:rsid w:val="0093462C"/>
    <w:rsid w:val="009370E5"/>
    <w:rsid w:val="00953795"/>
    <w:rsid w:val="00961878"/>
    <w:rsid w:val="0097081F"/>
    <w:rsid w:val="00974189"/>
    <w:rsid w:val="0097468E"/>
    <w:rsid w:val="00994A1F"/>
    <w:rsid w:val="009C72FB"/>
    <w:rsid w:val="009F0A93"/>
    <w:rsid w:val="009F1726"/>
    <w:rsid w:val="009F72DE"/>
    <w:rsid w:val="00A27B4B"/>
    <w:rsid w:val="00A450B8"/>
    <w:rsid w:val="00A4587F"/>
    <w:rsid w:val="00A51B4F"/>
    <w:rsid w:val="00AB5D71"/>
    <w:rsid w:val="00AF2E0F"/>
    <w:rsid w:val="00B04ED8"/>
    <w:rsid w:val="00B218C0"/>
    <w:rsid w:val="00B23F77"/>
    <w:rsid w:val="00B253E3"/>
    <w:rsid w:val="00B56048"/>
    <w:rsid w:val="00B70055"/>
    <w:rsid w:val="00B71727"/>
    <w:rsid w:val="00B91E3E"/>
    <w:rsid w:val="00B96745"/>
    <w:rsid w:val="00BA0E65"/>
    <w:rsid w:val="00BA2DB9"/>
    <w:rsid w:val="00BA391C"/>
    <w:rsid w:val="00BD032D"/>
    <w:rsid w:val="00BE41A3"/>
    <w:rsid w:val="00BE7148"/>
    <w:rsid w:val="00C2277D"/>
    <w:rsid w:val="00C47005"/>
    <w:rsid w:val="00C84DD7"/>
    <w:rsid w:val="00CB5863"/>
    <w:rsid w:val="00CE1E67"/>
    <w:rsid w:val="00CF3C09"/>
    <w:rsid w:val="00D2125D"/>
    <w:rsid w:val="00D36DAE"/>
    <w:rsid w:val="00D40C42"/>
    <w:rsid w:val="00D70F39"/>
    <w:rsid w:val="00DA013A"/>
    <w:rsid w:val="00DA243A"/>
    <w:rsid w:val="00DC46BE"/>
    <w:rsid w:val="00DE433C"/>
    <w:rsid w:val="00E05704"/>
    <w:rsid w:val="00E273E4"/>
    <w:rsid w:val="00E33238"/>
    <w:rsid w:val="00E5286C"/>
    <w:rsid w:val="00E61ED9"/>
    <w:rsid w:val="00E75217"/>
    <w:rsid w:val="00EE2146"/>
    <w:rsid w:val="00EE4A79"/>
    <w:rsid w:val="00EF5A36"/>
    <w:rsid w:val="00F30AFE"/>
    <w:rsid w:val="00F312D0"/>
    <w:rsid w:val="00F44797"/>
    <w:rsid w:val="00F44E67"/>
    <w:rsid w:val="00F50D5C"/>
    <w:rsid w:val="00F669DC"/>
    <w:rsid w:val="00F8083D"/>
    <w:rsid w:val="00F97A7C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BFD60"/>
  <w15:chartTrackingRefBased/>
  <w15:docId w15:val="{D49CE626-35B8-4FBB-84CC-C5019123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E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Revision">
    <w:name w:val="Revision"/>
    <w:hidden/>
    <w:uiPriority w:val="99"/>
    <w:semiHidden/>
    <w:rsid w:val="00B253E3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59"/>
    <w:rsid w:val="00CF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2000-091B-48F6-BFF9-2A9DB410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monthly National Hotline  Abuse Data publishing 1 Jul - 23 Dec 2024</dc:title>
  <dc:subject/>
  <cp:keywords>[SEC=OFFICIAL]</cp:keywords>
  <dc:description/>
  <cp:revision>16</cp:revision>
  <dcterms:created xsi:type="dcterms:W3CDTF">2025-10-27T04:51:00Z</dcterms:created>
  <dcterms:modified xsi:type="dcterms:W3CDTF">2025-12-10T02:05:00Z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40C84A25931A4ABBB438FACFE30B7E50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0667081BCF3F93B652E66F76D611BD8218340299</vt:lpwstr>
  </property>
  <property fmtid="{D5CDD505-2E9C-101B-9397-08002B2CF9AE}" pid="11" name="PM_OriginationTimeStamp">
    <vt:lpwstr>2023-01-10T06:35:08Z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00065DFBC12F516D93888DBB3FB569C6</vt:lpwstr>
  </property>
  <property fmtid="{D5CDD505-2E9C-101B-9397-08002B2CF9AE}" pid="21" name="PM_Hash_Salt">
    <vt:lpwstr>7CC85133C92ACBD8080767B641B66A8A</vt:lpwstr>
  </property>
  <property fmtid="{D5CDD505-2E9C-101B-9397-08002B2CF9AE}" pid="22" name="PM_Hash_SHA1">
    <vt:lpwstr>D8FC88C694B9B88CA41D0408724241F9861EF937</vt:lpwstr>
  </property>
  <property fmtid="{D5CDD505-2E9C-101B-9397-08002B2CF9AE}" pid="23" name="PM_OriginatorUserAccountName_SHA256">
    <vt:lpwstr>87A709CBC930EDEABFCC858077D260F28DD1020A18A7E4A68D9EAAF36C03E487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Expires">
    <vt:lpwstr/>
  </property>
  <property fmtid="{D5CDD505-2E9C-101B-9397-08002B2CF9AE}" pid="28" name="MSIP_Label_eb34d90b-fc41-464d-af60-f74d721d0790_SetDate">
    <vt:lpwstr>2023-01-10T06:35:08Z</vt:lpwstr>
  </property>
  <property fmtid="{D5CDD505-2E9C-101B-9397-08002B2CF9AE}" pid="29" name="PMHMAC">
    <vt:lpwstr>v=2024.1;a=SHA256;h=89F16FA74F82F54169E88DE6893345C26C9287EFC940738FD78BAECFAE03E35E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PM_DownTo">
    <vt:lpwstr/>
  </property>
  <property fmtid="{D5CDD505-2E9C-101B-9397-08002B2CF9AE}" pid="32" name="MSIP_Label_eb34d90b-fc41-464d-af60-f74d721d0790_SiteId">
    <vt:lpwstr>61e36dd1-ca6e-4d61-aa0a-2b4eb88317a3</vt:lpwstr>
  </property>
  <property fmtid="{D5CDD505-2E9C-101B-9397-08002B2CF9AE}" pid="33" name="MSIP_Label_eb34d90b-fc41-464d-af60-f74d721d0790_ContentBits">
    <vt:lpwstr>3</vt:lpwstr>
  </property>
  <property fmtid="{D5CDD505-2E9C-101B-9397-08002B2CF9AE}" pid="34" name="MSIP_Label_eb34d90b-fc41-464d-af60-f74d721d0790_Enabled">
    <vt:lpwstr>true</vt:lpwstr>
  </property>
  <property fmtid="{D5CDD505-2E9C-101B-9397-08002B2CF9AE}" pid="35" name="MSIP_Label_eb34d90b-fc41-464d-af60-f74d721d0790_Method">
    <vt:lpwstr>Privileged</vt:lpwstr>
  </property>
  <property fmtid="{D5CDD505-2E9C-101B-9397-08002B2CF9AE}" pid="36" name="MSIP_Label_eb34d90b-fc41-464d-af60-f74d721d0790_ActionId">
    <vt:lpwstr>848001c7a0a649c7ae4640827848be8c</vt:lpwstr>
  </property>
  <property fmtid="{D5CDD505-2E9C-101B-9397-08002B2CF9AE}" pid="37" name="PMUuid">
    <vt:lpwstr>v=2022.2;d=gov.au;g=46DD6D7C-8107-577B-BC6E-F348953B2E44</vt:lpwstr>
  </property>
  <property fmtid="{D5CDD505-2E9C-101B-9397-08002B2CF9AE}" pid="38" name="PM_DowngradeTo">
    <vt:lpwstr/>
  </property>
</Properties>
</file>