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CE3F" w14:textId="77777777" w:rsidR="00636A02" w:rsidRPr="00AE4334" w:rsidRDefault="003C3732" w:rsidP="0018398F">
      <w:pPr>
        <w:pStyle w:val="Heading1"/>
      </w:pPr>
      <w:r w:rsidRPr="00AE4334">
        <w:t>Intercountry Adoption Central Authorities Meeting Communiqué</w:t>
      </w:r>
    </w:p>
    <w:p w14:paraId="7ADC0CF1" w14:textId="77777777" w:rsidR="00AD6DB0" w:rsidRPr="003C3732" w:rsidRDefault="00AD6DB0" w:rsidP="00AD6DB0">
      <w:pPr>
        <w:rPr>
          <w:b/>
        </w:rPr>
      </w:pPr>
      <w:r>
        <w:rPr>
          <w:b/>
        </w:rPr>
        <w:t>______________________________________________________________________</w:t>
      </w:r>
    </w:p>
    <w:p w14:paraId="3EC538B8" w14:textId="6A1E90CB" w:rsidR="00BB419A" w:rsidRDefault="00BB419A" w:rsidP="00BB419A">
      <w:pPr>
        <w:rPr>
          <w:sz w:val="22"/>
          <w:szCs w:val="22"/>
        </w:rPr>
      </w:pPr>
      <w:r>
        <w:rPr>
          <w:sz w:val="22"/>
          <w:szCs w:val="22"/>
        </w:rPr>
        <w:t>The Department of Social Services as the Australian Central Authority (ACA) for intercountry adoption</w:t>
      </w:r>
      <w:r w:rsidR="00AB02B9">
        <w:rPr>
          <w:sz w:val="22"/>
          <w:szCs w:val="22"/>
        </w:rPr>
        <w:t xml:space="preserve"> and </w:t>
      </w:r>
      <w:r>
        <w:rPr>
          <w:sz w:val="22"/>
          <w:szCs w:val="22"/>
        </w:rPr>
        <w:t>State and Terr</w:t>
      </w:r>
      <w:r w:rsidR="009A4E36">
        <w:rPr>
          <w:sz w:val="22"/>
          <w:szCs w:val="22"/>
        </w:rPr>
        <w:t>itory Central Authorities (STCA</w:t>
      </w:r>
      <w:r>
        <w:rPr>
          <w:sz w:val="22"/>
          <w:szCs w:val="22"/>
        </w:rPr>
        <w:t xml:space="preserve">) met virtually </w:t>
      </w:r>
      <w:r w:rsidR="009A4E36">
        <w:rPr>
          <w:sz w:val="22"/>
          <w:szCs w:val="22"/>
        </w:rPr>
        <w:t xml:space="preserve">on </w:t>
      </w:r>
      <w:r w:rsidR="001F7EA8">
        <w:rPr>
          <w:sz w:val="22"/>
          <w:szCs w:val="22"/>
        </w:rPr>
        <w:t>12 November</w:t>
      </w:r>
      <w:r w:rsidR="002F2D5F">
        <w:rPr>
          <w:sz w:val="22"/>
          <w:szCs w:val="22"/>
        </w:rPr>
        <w:t xml:space="preserve"> 2025</w:t>
      </w:r>
      <w:r w:rsidR="009A4E36">
        <w:rPr>
          <w:sz w:val="22"/>
          <w:szCs w:val="22"/>
        </w:rPr>
        <w:t>. The purpose of the meeting was</w:t>
      </w:r>
      <w:r>
        <w:rPr>
          <w:sz w:val="22"/>
          <w:szCs w:val="22"/>
        </w:rPr>
        <w:t xml:space="preserve"> to discuss intercountry adoption matters. </w:t>
      </w:r>
    </w:p>
    <w:p w14:paraId="59FD282A" w14:textId="77777777" w:rsidR="00AD2265" w:rsidRDefault="00AD2265" w:rsidP="0018398F">
      <w:pPr>
        <w:pStyle w:val="Heading2"/>
      </w:pPr>
      <w:r>
        <w:t>Updates from Australian governments</w:t>
      </w:r>
    </w:p>
    <w:p w14:paraId="2D902BBD" w14:textId="42EB8E3A" w:rsidR="000A3248" w:rsidRDefault="002F2D5F" w:rsidP="00754FC2">
      <w:pPr>
        <w:rPr>
          <w:sz w:val="22"/>
          <w:szCs w:val="22"/>
        </w:rPr>
      </w:pPr>
      <w:r>
        <w:rPr>
          <w:sz w:val="22"/>
          <w:szCs w:val="22"/>
        </w:rPr>
        <w:t xml:space="preserve">The ACA provided updates on key intercountry adoption </w:t>
      </w:r>
      <w:r w:rsidR="00AE783C">
        <w:rPr>
          <w:sz w:val="22"/>
          <w:szCs w:val="22"/>
        </w:rPr>
        <w:t>policy and program management matters</w:t>
      </w:r>
      <w:r w:rsidR="000A3248">
        <w:rPr>
          <w:sz w:val="22"/>
          <w:szCs w:val="22"/>
        </w:rPr>
        <w:t>.</w:t>
      </w:r>
    </w:p>
    <w:p w14:paraId="42D76BDF" w14:textId="0B9B654E" w:rsidR="00AB02B9" w:rsidRDefault="00AB02B9" w:rsidP="00754FC2">
      <w:pPr>
        <w:rPr>
          <w:sz w:val="22"/>
          <w:szCs w:val="22"/>
        </w:rPr>
      </w:pPr>
      <w:r w:rsidRPr="00754FC2">
        <w:rPr>
          <w:sz w:val="22"/>
          <w:szCs w:val="22"/>
        </w:rPr>
        <w:t xml:space="preserve">STCAs </w:t>
      </w:r>
      <w:r w:rsidR="00AE783C">
        <w:rPr>
          <w:sz w:val="22"/>
          <w:szCs w:val="22"/>
        </w:rPr>
        <w:t>share</w:t>
      </w:r>
      <w:r w:rsidR="007B7E30">
        <w:rPr>
          <w:sz w:val="22"/>
          <w:szCs w:val="22"/>
        </w:rPr>
        <w:t>d</w:t>
      </w:r>
      <w:r w:rsidR="00AE783C">
        <w:rPr>
          <w:sz w:val="22"/>
          <w:szCs w:val="22"/>
        </w:rPr>
        <w:t xml:space="preserve"> their insights </w:t>
      </w:r>
      <w:r w:rsidRPr="00754FC2">
        <w:rPr>
          <w:sz w:val="22"/>
          <w:szCs w:val="22"/>
        </w:rPr>
        <w:t xml:space="preserve">on key developments </w:t>
      </w:r>
      <w:r w:rsidR="007B7E30">
        <w:rPr>
          <w:sz w:val="22"/>
          <w:szCs w:val="22"/>
        </w:rPr>
        <w:t xml:space="preserve">in </w:t>
      </w:r>
      <w:r w:rsidR="00AE783C">
        <w:rPr>
          <w:sz w:val="22"/>
          <w:szCs w:val="22"/>
        </w:rPr>
        <w:t xml:space="preserve">adoption practices and processes </w:t>
      </w:r>
      <w:r w:rsidRPr="00754FC2">
        <w:rPr>
          <w:sz w:val="22"/>
          <w:szCs w:val="22"/>
        </w:rPr>
        <w:t>in each jurisdiction.</w:t>
      </w:r>
    </w:p>
    <w:p w14:paraId="1BA68B18" w14:textId="77777777" w:rsidR="000A3248" w:rsidRDefault="000A3248" w:rsidP="0018398F">
      <w:pPr>
        <w:pStyle w:val="Heading2"/>
      </w:pPr>
      <w:r>
        <w:t>National Action Plan (NAP)</w:t>
      </w:r>
    </w:p>
    <w:p w14:paraId="5F32CE31" w14:textId="11B9E650" w:rsidR="000A3248" w:rsidRDefault="000A3248" w:rsidP="000A3248">
      <w:pPr>
        <w:rPr>
          <w:sz w:val="22"/>
          <w:szCs w:val="22"/>
        </w:rPr>
      </w:pPr>
      <w:r>
        <w:rPr>
          <w:sz w:val="22"/>
          <w:szCs w:val="22"/>
        </w:rPr>
        <w:t xml:space="preserve">The ACA provided an update on the review of the draft </w:t>
      </w:r>
      <w:r w:rsidR="00AB6098">
        <w:rPr>
          <w:sz w:val="22"/>
          <w:szCs w:val="22"/>
        </w:rPr>
        <w:t>National Action Plan (</w:t>
      </w:r>
      <w:r>
        <w:rPr>
          <w:sz w:val="22"/>
          <w:szCs w:val="22"/>
        </w:rPr>
        <w:t>NAP</w:t>
      </w:r>
      <w:r w:rsidR="00AB6098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7B7E30">
        <w:rPr>
          <w:sz w:val="22"/>
          <w:szCs w:val="22"/>
        </w:rPr>
        <w:t xml:space="preserve">a document outlining deliverables under the </w:t>
      </w:r>
      <w:r w:rsidR="007B7E30" w:rsidRPr="00C80280">
        <w:rPr>
          <w:i/>
          <w:iCs/>
          <w:sz w:val="22"/>
          <w:szCs w:val="22"/>
        </w:rPr>
        <w:t>Commonwealth-State Agreement for the Continued Operation of Australia’s Intercountry Adoption Program</w:t>
      </w:r>
      <w:r w:rsidR="007B7E30">
        <w:rPr>
          <w:sz w:val="22"/>
          <w:szCs w:val="22"/>
        </w:rPr>
        <w:t xml:space="preserve"> (CSA), </w:t>
      </w:r>
      <w:r>
        <w:rPr>
          <w:sz w:val="22"/>
          <w:szCs w:val="22"/>
        </w:rPr>
        <w:t xml:space="preserve">developed in consultation with STCAs in the first quarter of 2025. </w:t>
      </w:r>
    </w:p>
    <w:p w14:paraId="64088CC2" w14:textId="07CFD23B" w:rsidR="000A3248" w:rsidRDefault="000A3248" w:rsidP="000A3248">
      <w:pPr>
        <w:rPr>
          <w:sz w:val="22"/>
          <w:szCs w:val="22"/>
        </w:rPr>
      </w:pPr>
      <w:r>
        <w:rPr>
          <w:sz w:val="22"/>
          <w:szCs w:val="22"/>
        </w:rPr>
        <w:t>The NAP is reviewed and updated every 2 years to ensure it remains focussed on the changing global intercountry adoption landscape</w:t>
      </w:r>
      <w:r w:rsidR="007B7E30">
        <w:rPr>
          <w:sz w:val="22"/>
          <w:szCs w:val="22"/>
        </w:rPr>
        <w:t>. The</w:t>
      </w:r>
      <w:r>
        <w:rPr>
          <w:sz w:val="22"/>
          <w:szCs w:val="22"/>
        </w:rPr>
        <w:t xml:space="preserve"> new NAP will cover the 2025</w:t>
      </w:r>
      <w:r w:rsidR="007B7E30">
        <w:rPr>
          <w:sz w:val="22"/>
          <w:szCs w:val="22"/>
        </w:rPr>
        <w:t>-</w:t>
      </w:r>
      <w:r>
        <w:rPr>
          <w:sz w:val="22"/>
          <w:szCs w:val="22"/>
        </w:rPr>
        <w:t xml:space="preserve">2026 period. </w:t>
      </w:r>
    </w:p>
    <w:p w14:paraId="3EE34770" w14:textId="079D4441" w:rsidR="00AE783C" w:rsidRDefault="007B7E30" w:rsidP="0018398F">
      <w:pPr>
        <w:pStyle w:val="Heading2"/>
      </w:pPr>
      <w:r>
        <w:t xml:space="preserve">Review of the </w:t>
      </w:r>
      <w:r w:rsidR="00AE783C" w:rsidRPr="007A5C3E">
        <w:t>C</w:t>
      </w:r>
      <w:r w:rsidR="00DA14EF">
        <w:t>ommonwealth State Agreement (C</w:t>
      </w:r>
      <w:r w:rsidR="00AE783C" w:rsidRPr="007A5C3E">
        <w:t>SA</w:t>
      </w:r>
      <w:r w:rsidR="00DA14EF">
        <w:t>)</w:t>
      </w:r>
    </w:p>
    <w:p w14:paraId="444586A1" w14:textId="39C760EC" w:rsidR="006B2960" w:rsidRPr="006B2960" w:rsidRDefault="006B2960" w:rsidP="006B2960">
      <w:pPr>
        <w:rPr>
          <w:sz w:val="22"/>
          <w:szCs w:val="22"/>
        </w:rPr>
      </w:pPr>
      <w:r w:rsidRPr="006B2960">
        <w:rPr>
          <w:sz w:val="22"/>
          <w:szCs w:val="22"/>
        </w:rPr>
        <w:t xml:space="preserve">The ACA provided an update on the review of the CSA, </w:t>
      </w:r>
      <w:r w:rsidR="008076D5">
        <w:rPr>
          <w:sz w:val="22"/>
          <w:szCs w:val="22"/>
        </w:rPr>
        <w:t>a process</w:t>
      </w:r>
      <w:r w:rsidRPr="006B2960">
        <w:rPr>
          <w:sz w:val="22"/>
          <w:szCs w:val="22"/>
        </w:rPr>
        <w:t xml:space="preserve"> </w:t>
      </w:r>
      <w:r w:rsidR="008076D5">
        <w:rPr>
          <w:sz w:val="22"/>
          <w:szCs w:val="22"/>
        </w:rPr>
        <w:t xml:space="preserve">initiated </w:t>
      </w:r>
      <w:r w:rsidRPr="006B2960">
        <w:rPr>
          <w:sz w:val="22"/>
          <w:szCs w:val="22"/>
        </w:rPr>
        <w:t xml:space="preserve">by </w:t>
      </w:r>
      <w:r w:rsidR="00FD49FE" w:rsidRPr="00FD49FE">
        <w:rPr>
          <w:sz w:val="22"/>
          <w:szCs w:val="22"/>
        </w:rPr>
        <w:t xml:space="preserve">Children and Families Secretaries </w:t>
      </w:r>
      <w:r w:rsidR="00FD49FE">
        <w:rPr>
          <w:sz w:val="22"/>
          <w:szCs w:val="22"/>
        </w:rPr>
        <w:t>(</w:t>
      </w:r>
      <w:r w:rsidRPr="006B2960">
        <w:rPr>
          <w:sz w:val="22"/>
          <w:szCs w:val="22"/>
        </w:rPr>
        <w:t>CAFS</w:t>
      </w:r>
      <w:r w:rsidR="00FD49FE">
        <w:rPr>
          <w:sz w:val="22"/>
          <w:szCs w:val="22"/>
        </w:rPr>
        <w:t>)</w:t>
      </w:r>
      <w:r w:rsidRPr="006B2960">
        <w:rPr>
          <w:sz w:val="22"/>
          <w:szCs w:val="22"/>
        </w:rPr>
        <w:t xml:space="preserve"> Group </w:t>
      </w:r>
      <w:r w:rsidR="00FD49FE">
        <w:rPr>
          <w:sz w:val="22"/>
          <w:szCs w:val="22"/>
        </w:rPr>
        <w:t xml:space="preserve">endorsement </w:t>
      </w:r>
      <w:r w:rsidRPr="006B2960">
        <w:rPr>
          <w:sz w:val="22"/>
          <w:szCs w:val="22"/>
        </w:rPr>
        <w:t>in March 2025. The CSA is reviewed every five years after coming into force.</w:t>
      </w:r>
    </w:p>
    <w:p w14:paraId="5F4A979D" w14:textId="4851AF5A" w:rsidR="006B2960" w:rsidRPr="006B2960" w:rsidRDefault="006B2960" w:rsidP="006B2960">
      <w:pPr>
        <w:rPr>
          <w:sz w:val="22"/>
          <w:szCs w:val="22"/>
        </w:rPr>
      </w:pPr>
      <w:r w:rsidRPr="006B2960">
        <w:rPr>
          <w:sz w:val="22"/>
          <w:szCs w:val="22"/>
        </w:rPr>
        <w:t>The revised CSA and the associated NAP</w:t>
      </w:r>
      <w:r w:rsidR="0036199A">
        <w:rPr>
          <w:sz w:val="22"/>
          <w:szCs w:val="22"/>
        </w:rPr>
        <w:t xml:space="preserve"> </w:t>
      </w:r>
      <w:r w:rsidRPr="006B2960">
        <w:rPr>
          <w:sz w:val="22"/>
          <w:szCs w:val="22"/>
        </w:rPr>
        <w:t>are currently with the CAFS</w:t>
      </w:r>
      <w:r w:rsidR="001435CF">
        <w:rPr>
          <w:sz w:val="22"/>
          <w:szCs w:val="22"/>
        </w:rPr>
        <w:t xml:space="preserve"> </w:t>
      </w:r>
      <w:r w:rsidRPr="006B2960">
        <w:rPr>
          <w:sz w:val="22"/>
          <w:szCs w:val="22"/>
        </w:rPr>
        <w:t xml:space="preserve">Group for out-of-session </w:t>
      </w:r>
      <w:r w:rsidR="001435CF">
        <w:rPr>
          <w:sz w:val="22"/>
          <w:szCs w:val="22"/>
        </w:rPr>
        <w:t>fina</w:t>
      </w:r>
      <w:r w:rsidR="00A4182F">
        <w:rPr>
          <w:sz w:val="22"/>
          <w:szCs w:val="22"/>
        </w:rPr>
        <w:t xml:space="preserve">l </w:t>
      </w:r>
      <w:r w:rsidRPr="006B2960">
        <w:rPr>
          <w:sz w:val="22"/>
          <w:szCs w:val="22"/>
        </w:rPr>
        <w:t xml:space="preserve">endorsement, due by </w:t>
      </w:r>
      <w:r w:rsidR="007541A3">
        <w:rPr>
          <w:sz w:val="22"/>
          <w:szCs w:val="22"/>
        </w:rPr>
        <w:t>end-</w:t>
      </w:r>
      <w:r w:rsidRPr="006B2960">
        <w:rPr>
          <w:sz w:val="22"/>
          <w:szCs w:val="22"/>
        </w:rPr>
        <w:t>November 2025</w:t>
      </w:r>
      <w:r w:rsidR="00E86521">
        <w:rPr>
          <w:sz w:val="22"/>
          <w:szCs w:val="22"/>
        </w:rPr>
        <w:t xml:space="preserve">. </w:t>
      </w:r>
      <w:r w:rsidRPr="006B2960">
        <w:rPr>
          <w:sz w:val="22"/>
          <w:szCs w:val="22"/>
        </w:rPr>
        <w:t xml:space="preserve">Once the review is complete and state and territory ministers have </w:t>
      </w:r>
      <w:r w:rsidR="00A059B7">
        <w:rPr>
          <w:sz w:val="22"/>
          <w:szCs w:val="22"/>
        </w:rPr>
        <w:t>executed the</w:t>
      </w:r>
      <w:r w:rsidR="005D098B">
        <w:rPr>
          <w:sz w:val="22"/>
          <w:szCs w:val="22"/>
        </w:rPr>
        <w:t xml:space="preserve"> </w:t>
      </w:r>
      <w:r w:rsidR="008076D5">
        <w:rPr>
          <w:sz w:val="22"/>
          <w:szCs w:val="22"/>
        </w:rPr>
        <w:t>document</w:t>
      </w:r>
      <w:r w:rsidRPr="006B2960">
        <w:rPr>
          <w:sz w:val="22"/>
          <w:szCs w:val="22"/>
        </w:rPr>
        <w:t>, the new CSA will come into effect.</w:t>
      </w:r>
    </w:p>
    <w:p w14:paraId="4BA7520D" w14:textId="00C0EDE2" w:rsidR="006B2960" w:rsidRPr="006B2960" w:rsidRDefault="006B2960" w:rsidP="006B2960">
      <w:pPr>
        <w:rPr>
          <w:sz w:val="22"/>
          <w:szCs w:val="22"/>
        </w:rPr>
      </w:pPr>
      <w:r w:rsidRPr="006B2960">
        <w:rPr>
          <w:sz w:val="22"/>
          <w:szCs w:val="22"/>
        </w:rPr>
        <w:t xml:space="preserve">The new CSA and NAP are expected to commence in </w:t>
      </w:r>
      <w:r w:rsidR="005D098B">
        <w:rPr>
          <w:sz w:val="22"/>
          <w:szCs w:val="22"/>
        </w:rPr>
        <w:t>first quarter</w:t>
      </w:r>
      <w:r w:rsidRPr="006B2960">
        <w:rPr>
          <w:sz w:val="22"/>
          <w:szCs w:val="22"/>
        </w:rPr>
        <w:t xml:space="preserve"> 2026</w:t>
      </w:r>
      <w:r w:rsidR="004D4B49">
        <w:rPr>
          <w:sz w:val="22"/>
          <w:szCs w:val="22"/>
        </w:rPr>
        <w:t>.</w:t>
      </w:r>
    </w:p>
    <w:p w14:paraId="4AE85CBC" w14:textId="77777777" w:rsidR="00BB2A48" w:rsidRPr="00EB19D9" w:rsidRDefault="00BB2A48" w:rsidP="0018398F">
      <w:pPr>
        <w:pStyle w:val="Heading2"/>
      </w:pPr>
      <w:r w:rsidRPr="00EB19D9">
        <w:t>National Curriculum for Prospective Adoptive Parents (PAPs) considering Intercountry Adoption (National Curriculum)</w:t>
      </w:r>
    </w:p>
    <w:p w14:paraId="015740C1" w14:textId="7FF3491D" w:rsidR="00B94E56" w:rsidRPr="002905D9" w:rsidRDefault="00D93BF9" w:rsidP="00D8476B">
      <w:pPr>
        <w:rPr>
          <w:sz w:val="22"/>
          <w:szCs w:val="22"/>
        </w:rPr>
      </w:pPr>
      <w:r w:rsidRPr="002905D9">
        <w:rPr>
          <w:sz w:val="22"/>
          <w:szCs w:val="22"/>
        </w:rPr>
        <w:t>The ACA provided an update on the review process for updating the 2010 National Curriculum</w:t>
      </w:r>
      <w:r w:rsidR="008E6612">
        <w:rPr>
          <w:sz w:val="22"/>
          <w:szCs w:val="22"/>
        </w:rPr>
        <w:t xml:space="preserve">, including </w:t>
      </w:r>
      <w:r w:rsidR="00CD4AEA">
        <w:rPr>
          <w:sz w:val="22"/>
          <w:szCs w:val="22"/>
        </w:rPr>
        <w:t xml:space="preserve">completion of </w:t>
      </w:r>
      <w:r w:rsidRPr="002905D9">
        <w:rPr>
          <w:sz w:val="22"/>
          <w:szCs w:val="22"/>
        </w:rPr>
        <w:t xml:space="preserve">a </w:t>
      </w:r>
      <w:r w:rsidR="007B462D">
        <w:rPr>
          <w:sz w:val="22"/>
          <w:szCs w:val="22"/>
        </w:rPr>
        <w:t>‘</w:t>
      </w:r>
      <w:r w:rsidRPr="002905D9">
        <w:rPr>
          <w:sz w:val="22"/>
          <w:szCs w:val="22"/>
        </w:rPr>
        <w:t>gap analysis</w:t>
      </w:r>
      <w:r w:rsidR="007B462D">
        <w:rPr>
          <w:sz w:val="22"/>
          <w:szCs w:val="22"/>
        </w:rPr>
        <w:t>’</w:t>
      </w:r>
      <w:r w:rsidRPr="002905D9">
        <w:rPr>
          <w:sz w:val="22"/>
          <w:szCs w:val="22"/>
        </w:rPr>
        <w:t xml:space="preserve"> of </w:t>
      </w:r>
      <w:r w:rsidR="00E946CC" w:rsidRPr="002905D9">
        <w:rPr>
          <w:sz w:val="22"/>
          <w:szCs w:val="22"/>
        </w:rPr>
        <w:t>jurisdictional</w:t>
      </w:r>
      <w:r w:rsidRPr="002905D9">
        <w:rPr>
          <w:sz w:val="22"/>
          <w:szCs w:val="22"/>
        </w:rPr>
        <w:t xml:space="preserve"> </w:t>
      </w:r>
      <w:r w:rsidR="00E946CC" w:rsidRPr="002905D9">
        <w:rPr>
          <w:sz w:val="22"/>
          <w:szCs w:val="22"/>
        </w:rPr>
        <w:t xml:space="preserve">application of the </w:t>
      </w:r>
      <w:r w:rsidRPr="002905D9">
        <w:rPr>
          <w:sz w:val="22"/>
          <w:szCs w:val="22"/>
        </w:rPr>
        <w:t>2010 curriculum, informed by input from the STCAs.</w:t>
      </w:r>
    </w:p>
    <w:sectPr w:rsidR="00B94E56" w:rsidRPr="002905D9" w:rsidSect="005C77E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850" w:bottom="1440" w:left="993" w:header="568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A6FD" w14:textId="77777777" w:rsidR="00B65161" w:rsidRDefault="00B65161">
      <w:r>
        <w:separator/>
      </w:r>
    </w:p>
  </w:endnote>
  <w:endnote w:type="continuationSeparator" w:id="0">
    <w:p w14:paraId="2E235FF4" w14:textId="77777777" w:rsidR="00B65161" w:rsidRDefault="00B6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BB29" w14:textId="50FD6219" w:rsidR="002943C1" w:rsidRDefault="002943C1">
    <w:pPr>
      <w:pStyle w:val="Footer"/>
      <w:tabs>
        <w:tab w:val="clear" w:pos="4320"/>
        <w:tab w:val="clear" w:pos="8640"/>
      </w:tabs>
      <w:ind w:right="-1"/>
      <w:jc w:val="right"/>
    </w:pP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10AE1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EEC6" w14:textId="77777777" w:rsidR="002943C1" w:rsidRDefault="00923015" w:rsidP="006C565D">
    <w:pPr>
      <w:pStyle w:val="ContactDetails"/>
      <w:framePr w:w="9363" w:h="981" w:wrap="around" w:x="1165" w:y="15665"/>
      <w:tabs>
        <w:tab w:val="clear" w:pos="4320"/>
        <w:tab w:val="clear" w:pos="8640"/>
      </w:tabs>
      <w:spacing w:line="200" w:lineRule="exact"/>
      <w:jc w:val="center"/>
    </w:pPr>
    <w:r>
      <w:t>G</w:t>
    </w:r>
    <w:r w:rsidR="002943C1">
      <w:t xml:space="preserve">PO Box </w:t>
    </w:r>
    <w:r>
      <w:t>9820</w:t>
    </w:r>
    <w:r w:rsidR="002943C1">
      <w:t xml:space="preserve"> Canberra ACT 260</w:t>
    </w:r>
    <w:r>
      <w:t>1</w:t>
    </w:r>
    <w:r w:rsidR="002943C1">
      <w:t xml:space="preserve"> </w:t>
    </w:r>
  </w:p>
  <w:p w14:paraId="1C35D076" w14:textId="77777777" w:rsidR="002943C1" w:rsidRDefault="006C565D" w:rsidP="006C565D">
    <w:pPr>
      <w:pStyle w:val="ContactDetails"/>
      <w:framePr w:w="9363" w:h="981" w:wrap="around" w:x="1165" w:y="15665"/>
      <w:tabs>
        <w:tab w:val="clear" w:pos="4320"/>
        <w:tab w:val="clear" w:pos="8640"/>
      </w:tabs>
      <w:spacing w:line="200" w:lineRule="exact"/>
      <w:jc w:val="center"/>
    </w:pPr>
    <w:r>
      <w:t xml:space="preserve">Email </w:t>
    </w:r>
    <w:r>
      <w:sym w:font="Wingdings" w:char="F09F"/>
    </w:r>
    <w:r>
      <w:t xml:space="preserve"> </w:t>
    </w:r>
    <w:r w:rsidR="002943C1">
      <w:t xml:space="preserve">Facsimile </w:t>
    </w:r>
    <w:r w:rsidR="002943C1">
      <w:sym w:font="Wingdings" w:char="F09F"/>
    </w:r>
    <w:r w:rsidR="002943C1">
      <w:t xml:space="preserve"> Telephone 1300 653 227</w:t>
    </w:r>
  </w:p>
  <w:p w14:paraId="578B10FD" w14:textId="77777777" w:rsidR="002943C1" w:rsidRDefault="002943C1" w:rsidP="006C565D">
    <w:pPr>
      <w:pStyle w:val="ContactDetails"/>
      <w:framePr w:w="9363" w:h="981" w:wrap="around" w:x="1165" w:y="15665"/>
      <w:tabs>
        <w:tab w:val="clear" w:pos="4320"/>
        <w:tab w:val="clear" w:pos="8640"/>
      </w:tabs>
      <w:spacing w:line="200" w:lineRule="exact"/>
      <w:jc w:val="center"/>
    </w:pPr>
    <w:r>
      <w:t>National Relay Service: TTY: 133 677, Speak and listen: 1300 555 727, Internet relay: www.relayservice.com.au</w:t>
    </w:r>
  </w:p>
  <w:p w14:paraId="0D1796C0" w14:textId="77777777" w:rsidR="002943C1" w:rsidRDefault="002943C1" w:rsidP="006C565D">
    <w:pPr>
      <w:pStyle w:val="ContactDetails"/>
      <w:framePr w:w="9363" w:h="981" w:wrap="around" w:x="1165" w:y="15665"/>
      <w:tabs>
        <w:tab w:val="clear" w:pos="4320"/>
        <w:tab w:val="clear" w:pos="8640"/>
      </w:tabs>
      <w:spacing w:line="200" w:lineRule="exact"/>
      <w:jc w:val="center"/>
    </w:pPr>
    <w:r>
      <w:t>www.</w:t>
    </w:r>
    <w:r w:rsidR="002607E9">
      <w:t>dss</w:t>
    </w:r>
    <w:r>
      <w:t>.gov.au</w:t>
    </w:r>
  </w:p>
  <w:p w14:paraId="5CFEF93F" w14:textId="77777777" w:rsidR="002943C1" w:rsidRDefault="002943C1">
    <w:pPr>
      <w:pStyle w:val="Footer"/>
      <w:tabs>
        <w:tab w:val="clear" w:pos="4320"/>
        <w:tab w:val="clear" w:pos="864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D6B8" w14:textId="77777777" w:rsidR="00B65161" w:rsidRDefault="00B65161">
      <w:r>
        <w:separator/>
      </w:r>
    </w:p>
  </w:footnote>
  <w:footnote w:type="continuationSeparator" w:id="0">
    <w:p w14:paraId="68698E8A" w14:textId="77777777" w:rsidR="00B65161" w:rsidRDefault="00B6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0400" w14:textId="77777777" w:rsidR="002943C1" w:rsidRDefault="002943C1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2064" w14:textId="12FCD4E0" w:rsidR="00AD6DB0" w:rsidRDefault="001F7EA8" w:rsidP="00AD6DB0">
    <w:pPr>
      <w:pStyle w:val="Header"/>
      <w:tabs>
        <w:tab w:val="clear" w:pos="4320"/>
        <w:tab w:val="clear" w:pos="8640"/>
        <w:tab w:val="left" w:pos="2235"/>
        <w:tab w:val="left" w:pos="3480"/>
        <w:tab w:val="left" w:pos="6756"/>
      </w:tabs>
      <w:jc w:val="right"/>
      <w:rPr>
        <w:noProof/>
        <w:lang w:eastAsia="en-AU"/>
      </w:rPr>
    </w:pPr>
    <w:r>
      <w:t>12 November</w:t>
    </w:r>
    <w:r w:rsidR="002F2D5F">
      <w:t xml:space="preserve"> 2025</w:t>
    </w:r>
  </w:p>
  <w:p w14:paraId="52C48F58" w14:textId="77777777" w:rsidR="002943C1" w:rsidRDefault="00AD6DB0" w:rsidP="00AD6DB0">
    <w:pPr>
      <w:pStyle w:val="Header"/>
      <w:tabs>
        <w:tab w:val="clear" w:pos="4320"/>
        <w:tab w:val="clear" w:pos="8640"/>
        <w:tab w:val="left" w:pos="2235"/>
        <w:tab w:val="left" w:pos="3480"/>
        <w:tab w:val="left" w:pos="6756"/>
      </w:tabs>
    </w:pPr>
    <w:r>
      <w:rPr>
        <w:noProof/>
        <w:lang w:eastAsia="en-AU"/>
      </w:rPr>
      <w:drawing>
        <wp:inline distT="0" distB="0" distL="0" distR="0" wp14:anchorId="2E27D536" wp14:editId="492B3203">
          <wp:extent cx="2792095" cy="567055"/>
          <wp:effectExtent l="0" t="0" r="8255" b="444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82C"/>
    <w:multiLevelType w:val="singleLevel"/>
    <w:tmpl w:val="9294DE82"/>
    <w:lvl w:ilvl="0">
      <w:start w:val="1"/>
      <w:numFmt w:val="bullet"/>
      <w:pStyle w:val="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28AB5532"/>
    <w:multiLevelType w:val="hybridMultilevel"/>
    <w:tmpl w:val="26BC7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3C4"/>
    <w:multiLevelType w:val="hybridMultilevel"/>
    <w:tmpl w:val="CDAA8448"/>
    <w:lvl w:ilvl="0" w:tplc="63F64DD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7F4"/>
    <w:multiLevelType w:val="singleLevel"/>
    <w:tmpl w:val="D33C2B74"/>
    <w:lvl w:ilvl="0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4D6312"/>
    <w:multiLevelType w:val="hybridMultilevel"/>
    <w:tmpl w:val="261EB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52133"/>
    <w:multiLevelType w:val="hybridMultilevel"/>
    <w:tmpl w:val="D41A769C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52263E5A"/>
    <w:multiLevelType w:val="multilevel"/>
    <w:tmpl w:val="72769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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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2473B1C"/>
    <w:multiLevelType w:val="hybridMultilevel"/>
    <w:tmpl w:val="B5B676E6"/>
    <w:lvl w:ilvl="0" w:tplc="0C090003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8" w15:restartNumberingAfterBreak="0">
    <w:nsid w:val="58AA489C"/>
    <w:multiLevelType w:val="hybridMultilevel"/>
    <w:tmpl w:val="9AC62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E1A90"/>
    <w:multiLevelType w:val="hybridMultilevel"/>
    <w:tmpl w:val="63CC1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05001"/>
    <w:multiLevelType w:val="hybridMultilevel"/>
    <w:tmpl w:val="F99C5DE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73241"/>
    <w:multiLevelType w:val="hybridMultilevel"/>
    <w:tmpl w:val="B9C0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817971">
    <w:abstractNumId w:val="0"/>
  </w:num>
  <w:num w:numId="2" w16cid:durableId="1897667386">
    <w:abstractNumId w:val="3"/>
  </w:num>
  <w:num w:numId="3" w16cid:durableId="1965848465">
    <w:abstractNumId w:val="6"/>
  </w:num>
  <w:num w:numId="4" w16cid:durableId="1028603325">
    <w:abstractNumId w:val="5"/>
  </w:num>
  <w:num w:numId="5" w16cid:durableId="1239750230">
    <w:abstractNumId w:val="2"/>
  </w:num>
  <w:num w:numId="6" w16cid:durableId="596063319">
    <w:abstractNumId w:val="7"/>
  </w:num>
  <w:num w:numId="7" w16cid:durableId="1398475562">
    <w:abstractNumId w:val="10"/>
  </w:num>
  <w:num w:numId="8" w16cid:durableId="360010236">
    <w:abstractNumId w:val="1"/>
  </w:num>
  <w:num w:numId="9" w16cid:durableId="1673677173">
    <w:abstractNumId w:val="9"/>
  </w:num>
  <w:num w:numId="10" w16cid:durableId="2131236997">
    <w:abstractNumId w:val="8"/>
  </w:num>
  <w:num w:numId="11" w16cid:durableId="1009723523">
    <w:abstractNumId w:val="11"/>
  </w:num>
  <w:num w:numId="12" w16cid:durableId="1410808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32"/>
    <w:rsid w:val="00015E0B"/>
    <w:rsid w:val="00026023"/>
    <w:rsid w:val="00052703"/>
    <w:rsid w:val="00053EFD"/>
    <w:rsid w:val="00056215"/>
    <w:rsid w:val="000776FE"/>
    <w:rsid w:val="000A3248"/>
    <w:rsid w:val="000D543C"/>
    <w:rsid w:val="000E760F"/>
    <w:rsid w:val="001017E0"/>
    <w:rsid w:val="0011160C"/>
    <w:rsid w:val="001155E3"/>
    <w:rsid w:val="00125FC4"/>
    <w:rsid w:val="00133F96"/>
    <w:rsid w:val="001435CF"/>
    <w:rsid w:val="0015486C"/>
    <w:rsid w:val="0015717D"/>
    <w:rsid w:val="00173678"/>
    <w:rsid w:val="00180D38"/>
    <w:rsid w:val="00181D40"/>
    <w:rsid w:val="0018398F"/>
    <w:rsid w:val="001A36E2"/>
    <w:rsid w:val="001B7F5B"/>
    <w:rsid w:val="001D7B14"/>
    <w:rsid w:val="001F34F8"/>
    <w:rsid w:val="001F44D2"/>
    <w:rsid w:val="001F7EA8"/>
    <w:rsid w:val="00206C3F"/>
    <w:rsid w:val="002161E2"/>
    <w:rsid w:val="002241B0"/>
    <w:rsid w:val="00244D19"/>
    <w:rsid w:val="002574A0"/>
    <w:rsid w:val="002607E9"/>
    <w:rsid w:val="002773CE"/>
    <w:rsid w:val="002905D9"/>
    <w:rsid w:val="002928E5"/>
    <w:rsid w:val="002943C1"/>
    <w:rsid w:val="002D2277"/>
    <w:rsid w:val="002F2D5F"/>
    <w:rsid w:val="002F7BA9"/>
    <w:rsid w:val="002F7CD0"/>
    <w:rsid w:val="003108F1"/>
    <w:rsid w:val="00335F5A"/>
    <w:rsid w:val="0034522D"/>
    <w:rsid w:val="003613C3"/>
    <w:rsid w:val="0036199A"/>
    <w:rsid w:val="003633F4"/>
    <w:rsid w:val="00366269"/>
    <w:rsid w:val="003776DF"/>
    <w:rsid w:val="00383B47"/>
    <w:rsid w:val="003861E4"/>
    <w:rsid w:val="003A42C8"/>
    <w:rsid w:val="003C3732"/>
    <w:rsid w:val="003C3B3C"/>
    <w:rsid w:val="003C457A"/>
    <w:rsid w:val="003D1D66"/>
    <w:rsid w:val="003E23A1"/>
    <w:rsid w:val="003E2CE7"/>
    <w:rsid w:val="003F1E6B"/>
    <w:rsid w:val="0040099E"/>
    <w:rsid w:val="00402846"/>
    <w:rsid w:val="00410AE1"/>
    <w:rsid w:val="004140A0"/>
    <w:rsid w:val="00415A00"/>
    <w:rsid w:val="00423FE0"/>
    <w:rsid w:val="0047456B"/>
    <w:rsid w:val="004A1BE0"/>
    <w:rsid w:val="004B69AF"/>
    <w:rsid w:val="004C03FE"/>
    <w:rsid w:val="004D4B49"/>
    <w:rsid w:val="004E3BF7"/>
    <w:rsid w:val="005111F9"/>
    <w:rsid w:val="005128F4"/>
    <w:rsid w:val="00526560"/>
    <w:rsid w:val="00527E77"/>
    <w:rsid w:val="005545D0"/>
    <w:rsid w:val="00562B17"/>
    <w:rsid w:val="005A0DCC"/>
    <w:rsid w:val="005A61AE"/>
    <w:rsid w:val="005B4EB3"/>
    <w:rsid w:val="005C77E9"/>
    <w:rsid w:val="005D098B"/>
    <w:rsid w:val="005F0E73"/>
    <w:rsid w:val="00616850"/>
    <w:rsid w:val="00636A02"/>
    <w:rsid w:val="00637F3E"/>
    <w:rsid w:val="00640ECD"/>
    <w:rsid w:val="00677065"/>
    <w:rsid w:val="006B2960"/>
    <w:rsid w:val="006B7E26"/>
    <w:rsid w:val="006C565D"/>
    <w:rsid w:val="006D6D38"/>
    <w:rsid w:val="006E1A4A"/>
    <w:rsid w:val="006E1BA8"/>
    <w:rsid w:val="006F3EE4"/>
    <w:rsid w:val="007357D2"/>
    <w:rsid w:val="007541A3"/>
    <w:rsid w:val="00754FC2"/>
    <w:rsid w:val="00755972"/>
    <w:rsid w:val="00755B1F"/>
    <w:rsid w:val="007666FE"/>
    <w:rsid w:val="00774767"/>
    <w:rsid w:val="007A5C3E"/>
    <w:rsid w:val="007B462D"/>
    <w:rsid w:val="007B7E30"/>
    <w:rsid w:val="007C0E8E"/>
    <w:rsid w:val="007D3745"/>
    <w:rsid w:val="007D52EE"/>
    <w:rsid w:val="007D7BB2"/>
    <w:rsid w:val="008076D5"/>
    <w:rsid w:val="00810571"/>
    <w:rsid w:val="00823A85"/>
    <w:rsid w:val="00864564"/>
    <w:rsid w:val="008765E7"/>
    <w:rsid w:val="008904F8"/>
    <w:rsid w:val="008B59F0"/>
    <w:rsid w:val="008C4CAF"/>
    <w:rsid w:val="008C6344"/>
    <w:rsid w:val="008D22FA"/>
    <w:rsid w:val="008D592C"/>
    <w:rsid w:val="008E6612"/>
    <w:rsid w:val="008F25C8"/>
    <w:rsid w:val="00923015"/>
    <w:rsid w:val="0092785D"/>
    <w:rsid w:val="00944908"/>
    <w:rsid w:val="00947671"/>
    <w:rsid w:val="00956082"/>
    <w:rsid w:val="00972FEF"/>
    <w:rsid w:val="009A4E36"/>
    <w:rsid w:val="009A7212"/>
    <w:rsid w:val="009B50DC"/>
    <w:rsid w:val="009D2F4D"/>
    <w:rsid w:val="009F11D2"/>
    <w:rsid w:val="00A059B7"/>
    <w:rsid w:val="00A07E84"/>
    <w:rsid w:val="00A1167D"/>
    <w:rsid w:val="00A36BE7"/>
    <w:rsid w:val="00A4182F"/>
    <w:rsid w:val="00A567A8"/>
    <w:rsid w:val="00A831DE"/>
    <w:rsid w:val="00A947DE"/>
    <w:rsid w:val="00AB02B9"/>
    <w:rsid w:val="00AB6098"/>
    <w:rsid w:val="00AC2212"/>
    <w:rsid w:val="00AD073C"/>
    <w:rsid w:val="00AD2265"/>
    <w:rsid w:val="00AD6DB0"/>
    <w:rsid w:val="00AE124C"/>
    <w:rsid w:val="00AE4334"/>
    <w:rsid w:val="00AE783C"/>
    <w:rsid w:val="00AF15CA"/>
    <w:rsid w:val="00AF2F7C"/>
    <w:rsid w:val="00B04F1F"/>
    <w:rsid w:val="00B569F0"/>
    <w:rsid w:val="00B65161"/>
    <w:rsid w:val="00B65A26"/>
    <w:rsid w:val="00B70CAF"/>
    <w:rsid w:val="00B77C1C"/>
    <w:rsid w:val="00B80023"/>
    <w:rsid w:val="00B92410"/>
    <w:rsid w:val="00B94E56"/>
    <w:rsid w:val="00BB2A48"/>
    <w:rsid w:val="00BB419A"/>
    <w:rsid w:val="00BC4894"/>
    <w:rsid w:val="00BD2E7E"/>
    <w:rsid w:val="00BE597E"/>
    <w:rsid w:val="00BE5AB8"/>
    <w:rsid w:val="00BE7923"/>
    <w:rsid w:val="00C34709"/>
    <w:rsid w:val="00C80280"/>
    <w:rsid w:val="00CA21D0"/>
    <w:rsid w:val="00CA4993"/>
    <w:rsid w:val="00CB1020"/>
    <w:rsid w:val="00CC5AC9"/>
    <w:rsid w:val="00CD4AEA"/>
    <w:rsid w:val="00CD7828"/>
    <w:rsid w:val="00CD7CD0"/>
    <w:rsid w:val="00CF5700"/>
    <w:rsid w:val="00D4170C"/>
    <w:rsid w:val="00D52ECD"/>
    <w:rsid w:val="00D65447"/>
    <w:rsid w:val="00D66A9C"/>
    <w:rsid w:val="00D8476B"/>
    <w:rsid w:val="00D9388A"/>
    <w:rsid w:val="00D93BF9"/>
    <w:rsid w:val="00DA14EF"/>
    <w:rsid w:val="00DB6326"/>
    <w:rsid w:val="00DB662A"/>
    <w:rsid w:val="00DE649F"/>
    <w:rsid w:val="00DF59AD"/>
    <w:rsid w:val="00E01317"/>
    <w:rsid w:val="00E1155A"/>
    <w:rsid w:val="00E11EF5"/>
    <w:rsid w:val="00E31286"/>
    <w:rsid w:val="00E3564D"/>
    <w:rsid w:val="00E47178"/>
    <w:rsid w:val="00E51688"/>
    <w:rsid w:val="00E664EC"/>
    <w:rsid w:val="00E829CA"/>
    <w:rsid w:val="00E86521"/>
    <w:rsid w:val="00E87F1C"/>
    <w:rsid w:val="00E946CC"/>
    <w:rsid w:val="00EA69DD"/>
    <w:rsid w:val="00EB19D9"/>
    <w:rsid w:val="00EB25F7"/>
    <w:rsid w:val="00EE19E1"/>
    <w:rsid w:val="00EF798A"/>
    <w:rsid w:val="00F01191"/>
    <w:rsid w:val="00F22A6B"/>
    <w:rsid w:val="00F2355D"/>
    <w:rsid w:val="00F347EF"/>
    <w:rsid w:val="00F409D8"/>
    <w:rsid w:val="00F64501"/>
    <w:rsid w:val="00F64BB5"/>
    <w:rsid w:val="00F708B5"/>
    <w:rsid w:val="00F728DE"/>
    <w:rsid w:val="00F771F0"/>
    <w:rsid w:val="00F82672"/>
    <w:rsid w:val="00FD49FE"/>
    <w:rsid w:val="00FE5E7A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EA9115"/>
  <w15:docId w15:val="{909BF63A-4101-45A5-A2EE-4D7EF494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98F"/>
    <w:pPr>
      <w:spacing w:before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398F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8398F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tactDetails">
    <w:name w:val="ContactDetails"/>
    <w:basedOn w:val="Header"/>
    <w:pPr>
      <w:framePr w:w="2829" w:h="1060" w:hSpace="181" w:wrap="around" w:vAnchor="page" w:hAnchor="page" w:x="8352" w:y="2305" w:anchorLock="1"/>
      <w:spacing w:before="0" w:line="240" w:lineRule="exact"/>
    </w:pPr>
    <w:rPr>
      <w:color w:val="000000"/>
      <w:sz w:val="16"/>
    </w:rPr>
  </w:style>
  <w:style w:type="paragraph" w:customStyle="1" w:styleId="BulletedList">
    <w:name w:val="Bulleted List"/>
    <w:basedOn w:val="Normal"/>
    <w:pPr>
      <w:numPr>
        <w:numId w:val="1"/>
      </w:numPr>
      <w:spacing w:before="120"/>
      <w:ind w:left="357" w:hanging="357"/>
    </w:pPr>
  </w:style>
  <w:style w:type="paragraph" w:customStyle="1" w:styleId="NumberedList">
    <w:name w:val="Numbered List"/>
    <w:basedOn w:val="Normal"/>
    <w:pPr>
      <w:numPr>
        <w:numId w:val="2"/>
      </w:numPr>
      <w:spacing w:before="120"/>
      <w:ind w:left="357" w:hanging="357"/>
    </w:pPr>
  </w:style>
  <w:style w:type="character" w:styleId="Hyperlink">
    <w:name w:val="Hyperlink"/>
    <w:basedOn w:val="DefaultParagraphFont"/>
    <w:rsid w:val="00E31286"/>
    <w:rPr>
      <w:color w:val="0000FF"/>
      <w:u w:val="single"/>
    </w:rPr>
  </w:style>
  <w:style w:type="paragraph" w:styleId="ListParagraph">
    <w:name w:val="List Paragraph"/>
    <w:aliases w:val="List Paragraph1,List Paragraph11,Recommendation,Body text,Bullet Point,Bullet point,Bulletr List Paragraph,Content descriptions,First level bullet point,FooterText,L,List Bullet 1,List Paragraph Number,List Paragraph2,standard lewis,リスト段落"/>
    <w:basedOn w:val="Normal"/>
    <w:link w:val="ListParagraphChar"/>
    <w:uiPriority w:val="34"/>
    <w:qFormat/>
    <w:rsid w:val="00423FE0"/>
    <w:pPr>
      <w:ind w:left="720"/>
      <w:contextualSpacing/>
    </w:pPr>
  </w:style>
  <w:style w:type="character" w:styleId="BookTitle">
    <w:name w:val="Book Title"/>
    <w:uiPriority w:val="33"/>
    <w:qFormat/>
    <w:rsid w:val="00423FE0"/>
    <w:rPr>
      <w:i/>
      <w:iCs/>
      <w:smallCaps/>
      <w:spacing w:val="5"/>
    </w:rPr>
  </w:style>
  <w:style w:type="character" w:customStyle="1" w:styleId="ListParagraphChar">
    <w:name w:val="List Paragraph Char"/>
    <w:aliases w:val="List Paragraph1 Char,List Paragraph11 Char,Recommendation Char,Body text Char,Bullet Point Char,Bullet point Char,Bulletr List Paragraph Char,Content descriptions Char,First level bullet point Char,FooterText Char,L Char,リスト段落 Char"/>
    <w:link w:val="ListParagraph"/>
    <w:uiPriority w:val="34"/>
    <w:qFormat/>
    <w:locked/>
    <w:rsid w:val="00423FE0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D6DB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6DB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E4334"/>
    <w:pPr>
      <w:autoSpaceDE w:val="0"/>
      <w:autoSpaceDN w:val="0"/>
      <w:adjustRightInd w:val="0"/>
      <w:spacing w:before="6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22A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A6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A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A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A6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B662A"/>
    <w:rPr>
      <w:rFonts w:ascii="Arial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18398F"/>
    <w:rPr>
      <w:rFonts w:ascii="Arial" w:hAnsi="Arial"/>
      <w:b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18398F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Corporate%20Templates\DSS%20Templates\DS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DSS Letterhead.dotx</Template>
  <TotalTime>0</TotalTime>
  <Pages>1</Pages>
  <Words>298</Words>
  <Characters>1764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FaHCSIA Letterhead template</vt:lpstr>
    </vt:vector>
  </TitlesOfParts>
  <Company>FaHCSIA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Intercountry Adoption Central Authorities Meeting Communiqué</dc:title>
  <dc:creator>GOMEZ, Angeles</dc:creator>
  <cp:keywords>[SEC=OFFICIAL]</cp:keywords>
  <cp:lastModifiedBy>MCKELL, Karen</cp:lastModifiedBy>
  <cp:revision>2</cp:revision>
  <cp:lastPrinted>2008-09-01T01:50:00Z</cp:lastPrinted>
  <dcterms:created xsi:type="dcterms:W3CDTF">2025-11-26T05:32:00Z</dcterms:created>
  <dcterms:modified xsi:type="dcterms:W3CDTF">2025-11-26T05:32:00Z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B6F621A6E1CB400AAF7904B03919B876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F3EEFC68690FF55C9AAB5A2A00DF8223F7DCA409</vt:lpwstr>
  </property>
  <property fmtid="{D5CDD505-2E9C-101B-9397-08002B2CF9AE}" pid="11" name="PM_OriginationTimeStamp">
    <vt:lpwstr>2024-06-05T03:25:25Z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A86BB9C071B9082C49BF0C5B40E43F61</vt:lpwstr>
  </property>
  <property fmtid="{D5CDD505-2E9C-101B-9397-08002B2CF9AE}" pid="20" name="PM_Hash_Salt">
    <vt:lpwstr>45B0859FE159D03B3B0C1E1763E7AAA9</vt:lpwstr>
  </property>
  <property fmtid="{D5CDD505-2E9C-101B-9397-08002B2CF9AE}" pid="21" name="PM_Hash_SHA1">
    <vt:lpwstr>61592AA8E3288C16F6BCB95C7B22D30D8C44E350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73AC4EAD9CE44ABE0D3975CCC32C94FA28991B0DAEA075717C6B657D5C5BAB9F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v=2024.1;a=SHA256;h=941AB48173C704B9453A76CF45E653D7A13BD87E7127572E0702C1AA6E7EAC53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MSIP_Label_eb34d90b-fc41-464d-af60-f74d721d0790_SetDate">
    <vt:lpwstr>2024-06-05T03:25:25Z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3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e8793ceeea01405eada22997a762aa36</vt:lpwstr>
  </property>
  <property fmtid="{D5CDD505-2E9C-101B-9397-08002B2CF9AE}" pid="36" name="PM_Expires">
    <vt:lpwstr/>
  </property>
  <property fmtid="{D5CDD505-2E9C-101B-9397-08002B2CF9AE}" pid="37" name="PM_DowngradeTo">
    <vt:lpwstr/>
  </property>
  <property fmtid="{D5CDD505-2E9C-101B-9397-08002B2CF9AE}" pid="38" name="PM_DownTo">
    <vt:lpwstr/>
  </property>
</Properties>
</file>