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AC22" w14:textId="79B2314E" w:rsidR="00D33663" w:rsidRPr="00E515F1" w:rsidRDefault="00B81422" w:rsidP="0016652E">
      <w:pPr>
        <w:pStyle w:val="Heading1"/>
        <w:spacing w:before="0"/>
      </w:pPr>
      <w:bookmarkStart w:id="0" w:name="_Toc211259148"/>
      <w:bookmarkStart w:id="1" w:name="_Toc211264104"/>
      <w:bookmarkStart w:id="2" w:name="_Toc211264802"/>
      <w:bookmarkStart w:id="3" w:name="_Toc211326271"/>
      <w:bookmarkStart w:id="4" w:name="_Toc211422292"/>
      <w:bookmarkStart w:id="5" w:name="_Toc211530728"/>
      <w:bookmarkStart w:id="6" w:name="_Toc211613550"/>
      <w:bookmarkStart w:id="7" w:name="_Toc212217957"/>
      <w:bookmarkStart w:id="8" w:name="_Toc212561850"/>
      <w:r w:rsidRPr="00E515F1">
        <w:t xml:space="preserve">Working </w:t>
      </w:r>
      <w:r w:rsidR="00667EFC" w:rsidRPr="00E515F1">
        <w:t xml:space="preserve">with </w:t>
      </w:r>
      <w:r w:rsidR="001A209D" w:rsidRPr="00E515F1">
        <w:t>your</w:t>
      </w:r>
      <w:r w:rsidR="000E6E78" w:rsidRPr="00E515F1">
        <w:t> </w:t>
      </w:r>
      <w:r w:rsidR="001A209D" w:rsidRPr="00E515F1">
        <w:t>provider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8E15DA9" w14:textId="6B9C02A4" w:rsidR="004C628E" w:rsidRPr="00E515F1" w:rsidRDefault="00136CB5" w:rsidP="00E515F1">
      <w:pPr>
        <w:pStyle w:val="Subtitle"/>
      </w:pPr>
      <w:bookmarkStart w:id="9" w:name="_Toc107579804"/>
      <w:bookmarkStart w:id="10" w:name="_Toc107579906"/>
      <w:bookmarkStart w:id="11" w:name="_Toc211259149"/>
      <w:bookmarkStart w:id="12" w:name="_Toc211264105"/>
      <w:bookmarkStart w:id="13" w:name="_Toc211264803"/>
      <w:bookmarkStart w:id="14" w:name="_Toc211326272"/>
      <w:bookmarkStart w:id="15" w:name="_Toc211422293"/>
      <w:bookmarkStart w:id="16" w:name="_Toc211530729"/>
      <w:bookmarkStart w:id="17" w:name="_Toc211613551"/>
      <w:bookmarkStart w:id="18" w:name="_Toc212217958"/>
      <w:bookmarkStart w:id="19" w:name="_Toc212561851"/>
      <w:r w:rsidRPr="00E515F1">
        <w:t>Inclusive Employment Australia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99FCF12" w14:textId="77777777" w:rsidR="00E515F1" w:rsidRPr="004C628E" w:rsidRDefault="00E515F1" w:rsidP="00E515F1">
      <w:pPr>
        <w:spacing w:before="600"/>
        <w:rPr>
          <w:color w:val="FFFFFF" w:themeColor="background1"/>
        </w:rPr>
      </w:pPr>
      <w:bookmarkStart w:id="20" w:name="_Toc349720822"/>
      <w:bookmarkStart w:id="21" w:name="_Toc47095646"/>
      <w:bookmarkStart w:id="22" w:name="_Toc47104200"/>
      <w:bookmarkStart w:id="23" w:name="_Toc47108417"/>
      <w:bookmarkStart w:id="24" w:name="_Toc47625878"/>
      <w:bookmarkStart w:id="25" w:name="_Toc55815454"/>
      <w:bookmarkStart w:id="26" w:name="_Toc55847835"/>
      <w:bookmarkStart w:id="27" w:name="_Toc55852361"/>
      <w:bookmarkStart w:id="28" w:name="_Toc55900590"/>
      <w:bookmarkStart w:id="29" w:name="_Toc56159125"/>
      <w:bookmarkStart w:id="30" w:name="_Toc56159149"/>
      <w:bookmarkStart w:id="31" w:name="_Toc107579805"/>
      <w:bookmarkStart w:id="32" w:name="_Toc107579907"/>
      <w:bookmarkStart w:id="33" w:name="_Toc211259151"/>
      <w:bookmarkStart w:id="34" w:name="_Toc211264107"/>
      <w:bookmarkStart w:id="35" w:name="_Toc211264805"/>
      <w:bookmarkStart w:id="36" w:name="_Toc211326274"/>
      <w:bookmarkStart w:id="37" w:name="_Toc211422295"/>
      <w:bookmarkStart w:id="38" w:name="_Toc211530731"/>
      <w:bookmarkStart w:id="39" w:name="_Toc211613553"/>
      <w:bookmarkStart w:id="40" w:name="_Toc212217960"/>
      <w:bookmarkStart w:id="41" w:name="_Toc212561853"/>
      <w:bookmarkStart w:id="42" w:name="_Toc211253168"/>
      <w:bookmarkStart w:id="43" w:name="_Toc211253208"/>
      <w:bookmarkStart w:id="44" w:name="_Toc211253313"/>
      <w:bookmarkStart w:id="45" w:name="_Toc211325700"/>
      <w:r>
        <w:rPr>
          <w:color w:val="65328F"/>
        </w:rPr>
        <w:t xml:space="preserve">A text-only </w:t>
      </w:r>
      <w:r w:rsidRPr="007A4F5C">
        <w:rPr>
          <w:color w:val="65328F"/>
        </w:rPr>
        <w:t>Easy Read version</w:t>
      </w:r>
      <w:bookmarkEnd w:id="42"/>
      <w:bookmarkEnd w:id="43"/>
      <w:bookmarkEnd w:id="44"/>
      <w:bookmarkEnd w:id="45"/>
    </w:p>
    <w:p w14:paraId="4FE750DD" w14:textId="211F3C05" w:rsidR="00E90F97" w:rsidRPr="00E515F1" w:rsidRDefault="00F64870" w:rsidP="00E515F1">
      <w:pPr>
        <w:pStyle w:val="TOCHeading"/>
        <w:spacing w:after="240"/>
      </w:pPr>
      <w:r w:rsidRPr="00E515F1">
        <w:t>How to use this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EA393B" w:rsidRPr="00E515F1">
        <w:t xml:space="preserve"> document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140C350" w14:textId="77777777" w:rsidR="00E515F1" w:rsidRPr="00E515F1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E515F1">
        <w:rPr>
          <w:spacing w:val="-2"/>
        </w:rPr>
        <w:t>We are the Australian Government Department of Social Services (DSS).</w:t>
      </w:r>
    </w:p>
    <w:p w14:paraId="7C918417" w14:textId="77777777" w:rsidR="00E515F1" w:rsidRPr="00E9016B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document.</w:t>
      </w:r>
    </w:p>
    <w:p w14:paraId="758550C0" w14:textId="77777777" w:rsidR="00E515F1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B97D36">
        <w:rPr>
          <w:rStyle w:val="Strong"/>
        </w:rPr>
        <w:t>bol</w:t>
      </w:r>
      <w:r w:rsidRPr="008A2E75">
        <w:rPr>
          <w:rStyle w:val="Strong"/>
        </w:rPr>
        <w:t>d</w:t>
      </w:r>
      <w:r>
        <w:t>.</w:t>
      </w:r>
    </w:p>
    <w:p w14:paraId="1677D342" w14:textId="77777777" w:rsidR="00E515F1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0DF0480C" w14:textId="3CE6F9FB" w:rsidR="00E515F1" w:rsidRPr="000B60D8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0B60D8">
        <w:rPr>
          <w:spacing w:val="-2"/>
        </w:rPr>
        <w:t xml:space="preserve">There is also a list of these words on page </w:t>
      </w:r>
      <w:r w:rsidRPr="000B60D8">
        <w:rPr>
          <w:rStyle w:val="Hyperlinkunderline"/>
          <w:rFonts w:ascii="Verdana" w:hAnsi="Verdana"/>
          <w:noProof/>
          <w:spacing w:val="-2"/>
        </w:rPr>
        <w:fldChar w:fldCharType="begin"/>
      </w:r>
      <w:r w:rsidRPr="000B60D8">
        <w:rPr>
          <w:rStyle w:val="Hyperlinkunderline"/>
          <w:rFonts w:ascii="Verdana" w:hAnsi="Verdana"/>
          <w:noProof/>
          <w:spacing w:val="-2"/>
        </w:rPr>
        <w:instrText xml:space="preserve"> PAGEREF _Ref211530716 \h </w:instrText>
      </w:r>
      <w:r w:rsidRPr="000B60D8">
        <w:rPr>
          <w:rStyle w:val="Hyperlinkunderline"/>
          <w:rFonts w:ascii="Verdana" w:hAnsi="Verdana"/>
          <w:noProof/>
          <w:spacing w:val="-2"/>
        </w:rPr>
      </w:r>
      <w:r w:rsidRPr="000B60D8">
        <w:rPr>
          <w:rStyle w:val="Hyperlinkunderline"/>
          <w:rFonts w:ascii="Verdana" w:hAnsi="Verdana"/>
          <w:noProof/>
          <w:spacing w:val="-2"/>
        </w:rPr>
        <w:fldChar w:fldCharType="separate"/>
      </w:r>
      <w:r w:rsidR="001300A2">
        <w:rPr>
          <w:rStyle w:val="Hyperlinkunderline"/>
          <w:rFonts w:ascii="Verdana" w:hAnsi="Verdana"/>
          <w:noProof/>
          <w:spacing w:val="-2"/>
        </w:rPr>
        <w:t>9</w:t>
      </w:r>
      <w:r w:rsidRPr="000B60D8">
        <w:rPr>
          <w:rStyle w:val="Hyperlinkunderline"/>
          <w:rFonts w:ascii="Verdana" w:hAnsi="Verdana"/>
          <w:noProof/>
          <w:spacing w:val="-2"/>
        </w:rPr>
        <w:fldChar w:fldCharType="end"/>
      </w:r>
      <w:r w:rsidRPr="000B60D8">
        <w:rPr>
          <w:spacing w:val="-2"/>
        </w:rPr>
        <w:t>.</w:t>
      </w:r>
    </w:p>
    <w:p w14:paraId="5608A942" w14:textId="77777777" w:rsidR="00E515F1" w:rsidRPr="000B60D8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0B60D8">
        <w:rPr>
          <w:spacing w:val="-2"/>
        </w:rPr>
        <w:t>You can ask someone you trust for support to:</w:t>
      </w:r>
    </w:p>
    <w:p w14:paraId="25522BF5" w14:textId="77777777" w:rsidR="00E515F1" w:rsidRDefault="00E515F1" w:rsidP="00E515F1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contextualSpacing/>
      </w:pPr>
      <w:r>
        <w:t>read this document</w:t>
      </w:r>
    </w:p>
    <w:p w14:paraId="5C6D2DD2" w14:textId="77777777" w:rsidR="00E515F1" w:rsidRDefault="00E515F1" w:rsidP="00E515F1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contextualSpacing/>
      </w:pPr>
      <w:r>
        <w:t>find more information.</w:t>
      </w:r>
    </w:p>
    <w:p w14:paraId="6383A6A1" w14:textId="77777777" w:rsidR="00E515F1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webpage.</w:t>
      </w:r>
    </w:p>
    <w:p w14:paraId="4C9C6A6B" w14:textId="77777777" w:rsidR="00E515F1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27AB7559" w14:textId="77777777" w:rsidR="00E515F1" w:rsidRPr="003E59F6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other</w:t>
      </w:r>
      <w:r>
        <w:t xml:space="preserve"> page </w:t>
      </w:r>
      <w:r w:rsidRPr="003E59F6">
        <w:t>on our</w:t>
      </w:r>
      <w:r>
        <w:t> </w:t>
      </w:r>
      <w:r w:rsidRPr="003E59F6">
        <w:t>website.</w:t>
      </w:r>
    </w:p>
    <w:p w14:paraId="77C18F13" w14:textId="77777777" w:rsidR="00E515F1" w:rsidRPr="00B97D36" w:rsidRDefault="00E515F1" w:rsidP="00E515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B97D36">
          <w:rPr>
            <w:rStyle w:val="Hyperlink"/>
          </w:rPr>
          <w:t>www.dss.gov.au/inclusive-employment-australia</w:t>
        </w:r>
      </w:hyperlink>
    </w:p>
    <w:p w14:paraId="5D19EB6F" w14:textId="77777777" w:rsidR="00E515F1" w:rsidRDefault="00E515F1">
      <w:pPr>
        <w:spacing w:before="0" w:after="0" w:line="240" w:lineRule="auto"/>
        <w:rPr>
          <w:rFonts w:cs="Times New Roman"/>
          <w:b/>
          <w:bCs/>
          <w:color w:val="65328F"/>
          <w:sz w:val="36"/>
          <w:szCs w:val="26"/>
          <w:lang w:val="en-AU" w:eastAsia="x-none"/>
        </w:rPr>
      </w:pPr>
      <w:bookmarkStart w:id="46" w:name="_Toc47104201"/>
      <w:bookmarkStart w:id="47" w:name="_Toc47625879"/>
      <w:bookmarkStart w:id="48" w:name="_Toc55815455"/>
      <w:bookmarkStart w:id="49" w:name="_Toc55847836"/>
      <w:bookmarkStart w:id="50" w:name="_Toc55852362"/>
      <w:bookmarkStart w:id="51" w:name="_Toc55900591"/>
      <w:bookmarkStart w:id="52" w:name="_Toc56159126"/>
      <w:bookmarkStart w:id="53" w:name="_Toc56159150"/>
      <w:bookmarkStart w:id="54" w:name="_Toc107579806"/>
      <w:bookmarkStart w:id="55" w:name="_Toc107579908"/>
      <w:bookmarkStart w:id="56" w:name="_Toc211259152"/>
      <w:bookmarkStart w:id="57" w:name="_Toc211264108"/>
      <w:bookmarkStart w:id="58" w:name="_Toc211264806"/>
      <w:bookmarkStart w:id="59" w:name="_Toc211326275"/>
      <w:bookmarkStart w:id="60" w:name="_Toc211422296"/>
      <w:bookmarkStart w:id="61" w:name="_Toc211530732"/>
      <w:bookmarkStart w:id="62" w:name="_Toc211613554"/>
      <w:bookmarkStart w:id="63" w:name="_Toc212217961"/>
      <w:bookmarkStart w:id="64" w:name="_Toc212561854"/>
      <w:r>
        <w:br w:type="page"/>
      </w:r>
    </w:p>
    <w:p w14:paraId="664557AC" w14:textId="5072BF18" w:rsidR="00666E6A" w:rsidRPr="000B60D8" w:rsidRDefault="00666E6A" w:rsidP="00E515F1">
      <w:pPr>
        <w:pStyle w:val="TOCHeading"/>
      </w:pPr>
      <w:r w:rsidRPr="000B60D8">
        <w:lastRenderedPageBreak/>
        <w:t>What</w:t>
      </w:r>
      <w:r w:rsidR="00383016" w:rsidRPr="000B60D8">
        <w:t xml:space="preserve">’s </w:t>
      </w:r>
      <w:r w:rsidRPr="000B60D8">
        <w:t xml:space="preserve">in this </w:t>
      </w:r>
      <w:r w:rsidR="00680C6E" w:rsidRPr="000B60D8">
        <w:t>document</w:t>
      </w:r>
      <w:r w:rsidRPr="000B60D8">
        <w:t>?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E1D7716" w14:textId="00F68EB7" w:rsidR="001E0086" w:rsidRDefault="00666E6A" w:rsidP="001678A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r w:rsidRPr="00D51C8E">
        <w:rPr>
          <w:lang w:val="en-AU"/>
        </w:rPr>
        <w:fldChar w:fldCharType="begin"/>
      </w:r>
      <w:r w:rsidRPr="00D51C8E">
        <w:rPr>
          <w:lang w:val="en-AU"/>
        </w:rPr>
        <w:instrText xml:space="preserve"> TOC \o "1-2" \h \z \u </w:instrText>
      </w:r>
      <w:r w:rsidRPr="00D51C8E">
        <w:rPr>
          <w:lang w:val="en-AU"/>
        </w:rPr>
        <w:fldChar w:fldCharType="separate"/>
      </w:r>
      <w:hyperlink w:anchor="_Toc212561855" w:history="1">
        <w:r w:rsidR="001E0086" w:rsidRPr="00BF66C0">
          <w:rPr>
            <w:rStyle w:val="Hyperlink"/>
          </w:rPr>
          <w:t>What is Inclusive Employment Australia?</w:t>
        </w:r>
        <w:r w:rsidR="001E0086">
          <w:rPr>
            <w:webHidden/>
          </w:rPr>
          <w:tab/>
        </w:r>
        <w:r w:rsidR="001E0086">
          <w:rPr>
            <w:webHidden/>
          </w:rPr>
          <w:fldChar w:fldCharType="begin"/>
        </w:r>
        <w:r w:rsidR="001E0086">
          <w:rPr>
            <w:webHidden/>
          </w:rPr>
          <w:instrText xml:space="preserve"> PAGEREF _Toc212561855 \h </w:instrText>
        </w:r>
        <w:r w:rsidR="001E0086">
          <w:rPr>
            <w:webHidden/>
          </w:rPr>
        </w:r>
        <w:r w:rsidR="001E0086">
          <w:rPr>
            <w:webHidden/>
          </w:rPr>
          <w:fldChar w:fldCharType="separate"/>
        </w:r>
        <w:r w:rsidR="001300A2">
          <w:rPr>
            <w:webHidden/>
          </w:rPr>
          <w:t>3</w:t>
        </w:r>
        <w:r w:rsidR="001E0086">
          <w:rPr>
            <w:webHidden/>
          </w:rPr>
          <w:fldChar w:fldCharType="end"/>
        </w:r>
      </w:hyperlink>
    </w:p>
    <w:p w14:paraId="6B6E5883" w14:textId="2706D279" w:rsidR="001E0086" w:rsidRDefault="001E0086" w:rsidP="001678AC">
      <w:pPr>
        <w:pStyle w:val="TOC2"/>
        <w:pBdr>
          <w:between w:val="single" w:sz="8" w:space="1" w:color="65328F"/>
        </w:pBd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2561856" w:history="1">
        <w:r w:rsidRPr="00BF66C0">
          <w:rPr>
            <w:rStyle w:val="Hyperlink"/>
            <w:noProof/>
          </w:rPr>
          <w:t>How can you work with your provider?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_Toc212561856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0A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468B69" w14:textId="67BC1FBE" w:rsidR="001E0086" w:rsidRDefault="001E0086" w:rsidP="001678AC">
      <w:pPr>
        <w:pStyle w:val="TOC2"/>
        <w:pBdr>
          <w:between w:val="single" w:sz="8" w:space="1" w:color="65328F"/>
        </w:pBd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2561857" w:history="1">
        <w:r w:rsidRPr="00BF66C0">
          <w:rPr>
            <w:rStyle w:val="Hyperlink"/>
            <w:noProof/>
          </w:rPr>
          <w:t>What you and your provider will talk about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_Toc212561857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0A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5EEB53" w14:textId="170A3660" w:rsidR="001E0086" w:rsidRDefault="001E0086" w:rsidP="001678AC">
      <w:pPr>
        <w:pStyle w:val="TOC2"/>
        <w:pBdr>
          <w:between w:val="single" w:sz="8" w:space="1" w:color="65328F"/>
        </w:pBd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2561858" w:history="1">
        <w:r w:rsidRPr="00BF66C0">
          <w:rPr>
            <w:rStyle w:val="Hyperlink"/>
            <w:noProof/>
          </w:rPr>
          <w:t>What if you don’t agree with your provider?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_Toc212561858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0A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76A121" w14:textId="65F7BCC5" w:rsidR="001E0086" w:rsidRDefault="001E0086" w:rsidP="001678A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2561859" w:history="1">
        <w:r w:rsidRPr="00BF66C0">
          <w:rPr>
            <w:rStyle w:val="Hyperlink"/>
            <w:noProof/>
          </w:rPr>
          <w:t>Contact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_Toc212561859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0A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102E87" w14:textId="7D344316" w:rsidR="001E0086" w:rsidRDefault="001E0086" w:rsidP="001678AC">
      <w:pPr>
        <w:pStyle w:val="TOC2"/>
        <w:pBdr>
          <w:bottom w:val="single" w:sz="8" w:space="6" w:color="65328F"/>
        </w:pBd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 w:eastAsia="en-AU"/>
          <w14:ligatures w14:val="standardContextual"/>
        </w:rPr>
      </w:pPr>
      <w:hyperlink w:anchor="_Toc212561860" w:history="1">
        <w:r w:rsidRPr="00BF66C0">
          <w:rPr>
            <w:rStyle w:val="Hyperlink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_Toc212561860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0A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DC6FD6" w14:textId="69D5CC14" w:rsidR="00E200B8" w:rsidRPr="003E6DF5" w:rsidRDefault="00666E6A" w:rsidP="00E515F1">
      <w:r w:rsidRPr="00D51C8E">
        <w:fldChar w:fldCharType="end"/>
      </w:r>
      <w:r w:rsidR="00E200B8" w:rsidRPr="003E6DF5">
        <w:br w:type="page"/>
      </w:r>
    </w:p>
    <w:p w14:paraId="77BB4911" w14:textId="1CD8F86A" w:rsidR="00B75451" w:rsidRPr="00E515F1" w:rsidRDefault="00136CB5" w:rsidP="00E515F1">
      <w:pPr>
        <w:pStyle w:val="Heading2"/>
      </w:pPr>
      <w:bookmarkStart w:id="65" w:name="_Toc212561855"/>
      <w:r w:rsidRPr="00E515F1">
        <w:lastRenderedPageBreak/>
        <w:t>What is Inclusive Employment Australia?</w:t>
      </w:r>
      <w:bookmarkEnd w:id="65"/>
    </w:p>
    <w:p w14:paraId="66207A44" w14:textId="4F81ABD6" w:rsidR="00E515F1" w:rsidRDefault="00E515F1" w:rsidP="00E515F1">
      <w:r>
        <w:t>Inclusive Employment Australia is a program that supports people with disability to:</w:t>
      </w:r>
    </w:p>
    <w:p w14:paraId="06FF696F" w14:textId="77777777" w:rsidR="00E515F1" w:rsidRDefault="00E515F1" w:rsidP="00E515F1">
      <w:pPr>
        <w:pStyle w:val="ListParagraph"/>
        <w:numPr>
          <w:ilvl w:val="0"/>
          <w:numId w:val="18"/>
        </w:numPr>
        <w:spacing w:after="240"/>
        <w:contextualSpacing/>
      </w:pPr>
      <w:r>
        <w:t>get ready for a job</w:t>
      </w:r>
    </w:p>
    <w:p w14:paraId="0F7C7BED" w14:textId="77777777" w:rsidR="00E515F1" w:rsidRDefault="00E515F1" w:rsidP="00E515F1">
      <w:pPr>
        <w:pStyle w:val="ListParagraph"/>
        <w:numPr>
          <w:ilvl w:val="0"/>
          <w:numId w:val="18"/>
        </w:numPr>
        <w:spacing w:after="240"/>
        <w:contextualSpacing/>
      </w:pPr>
      <w:r>
        <w:t>find a job</w:t>
      </w:r>
    </w:p>
    <w:p w14:paraId="35AAFA35" w14:textId="77777777" w:rsidR="00E515F1" w:rsidRPr="00D51C8E" w:rsidRDefault="00E515F1" w:rsidP="00E515F1">
      <w:pPr>
        <w:pStyle w:val="ListParagraph"/>
        <w:numPr>
          <w:ilvl w:val="0"/>
          <w:numId w:val="18"/>
        </w:numPr>
        <w:spacing w:after="240"/>
        <w:contextualSpacing/>
      </w:pPr>
      <w:r>
        <w:t>keep a job.</w:t>
      </w:r>
    </w:p>
    <w:p w14:paraId="7B4D8530" w14:textId="77777777" w:rsidR="00E515F1" w:rsidRDefault="00E515F1" w:rsidP="00E515F1">
      <w:r>
        <w:t>We call it the program.</w:t>
      </w:r>
    </w:p>
    <w:p w14:paraId="67FB7CA5" w14:textId="77777777" w:rsidR="00E515F1" w:rsidRPr="000C3192" w:rsidRDefault="00E515F1" w:rsidP="00E515F1">
      <w:pPr>
        <w:rPr>
          <w:spacing w:val="-2"/>
        </w:rPr>
      </w:pPr>
      <w:r w:rsidRPr="000C3192">
        <w:rPr>
          <w:spacing w:val="-2"/>
        </w:rPr>
        <w:t>We use this program now instead of the Disability Employment Services (DES) program.</w:t>
      </w:r>
    </w:p>
    <w:p w14:paraId="35E9A9AC" w14:textId="77777777" w:rsidR="00E515F1" w:rsidRDefault="00E515F1" w:rsidP="00E515F1">
      <w:r>
        <w:t xml:space="preserve">The program includes </w:t>
      </w:r>
      <w:r>
        <w:rPr>
          <w:rStyle w:val="Strong"/>
        </w:rPr>
        <w:t>providers</w:t>
      </w:r>
      <w:r>
        <w:t xml:space="preserve"> who have experience with people who have different:</w:t>
      </w:r>
    </w:p>
    <w:p w14:paraId="601EFC41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disabilities</w:t>
      </w:r>
    </w:p>
    <w:p w14:paraId="1FC0427A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backgrounds.</w:t>
      </w:r>
    </w:p>
    <w:p w14:paraId="2DC2F546" w14:textId="77777777" w:rsidR="00E515F1" w:rsidRDefault="00E515F1" w:rsidP="00E515F1">
      <w:r>
        <w:t>Providers support people with disability by delivering a service.</w:t>
      </w:r>
    </w:p>
    <w:p w14:paraId="0D872A18" w14:textId="77777777" w:rsidR="004F72AB" w:rsidRPr="004F72AB" w:rsidRDefault="004F72AB" w:rsidP="00E515F1">
      <w:r w:rsidRPr="004F72AB">
        <w:br w:type="page"/>
      </w:r>
    </w:p>
    <w:p w14:paraId="486C975F" w14:textId="67A0591A" w:rsidR="000137B5" w:rsidRPr="00D51C8E" w:rsidRDefault="00C53BAD" w:rsidP="00E515F1">
      <w:pPr>
        <w:pStyle w:val="Heading2"/>
      </w:pPr>
      <w:bookmarkStart w:id="66" w:name="_Toc212561856"/>
      <w:r w:rsidRPr="00A51D1B">
        <w:lastRenderedPageBreak/>
        <w:t xml:space="preserve">How </w:t>
      </w:r>
      <w:r w:rsidR="00DA7728" w:rsidRPr="00A51D1B">
        <w:t xml:space="preserve">can </w:t>
      </w:r>
      <w:r w:rsidRPr="00A51D1B">
        <w:t>you work</w:t>
      </w:r>
      <w:r w:rsidR="00AA0FEA" w:rsidRPr="00A51D1B">
        <w:t xml:space="preserve"> </w:t>
      </w:r>
      <w:r w:rsidR="00DA7728" w:rsidRPr="00A51D1B">
        <w:t>with your provider?</w:t>
      </w:r>
      <w:bookmarkEnd w:id="66"/>
    </w:p>
    <w:p w14:paraId="5A54D2D4" w14:textId="0A8FE1C1" w:rsidR="00E515F1" w:rsidRDefault="00E515F1" w:rsidP="00E515F1">
      <w:r>
        <w:t xml:space="preserve">When you work with a provider, you agree to take part in </w:t>
      </w:r>
      <w:r w:rsidRPr="002F0D55">
        <w:rPr>
          <w:rStyle w:val="Strong"/>
        </w:rPr>
        <w:t>meaningful</w:t>
      </w:r>
      <w:r w:rsidR="001300A2">
        <w:rPr>
          <w:rStyle w:val="Strong"/>
        </w:rPr>
        <w:t> </w:t>
      </w:r>
      <w:r w:rsidRPr="002F0D55">
        <w:rPr>
          <w:rStyle w:val="Strong"/>
        </w:rPr>
        <w:t>engagement.</w:t>
      </w:r>
    </w:p>
    <w:p w14:paraId="0329069B" w14:textId="77777777" w:rsidR="00E515F1" w:rsidRDefault="00E515F1" w:rsidP="00E515F1">
      <w:r>
        <w:t>Meaningful engagement means you will:</w:t>
      </w:r>
    </w:p>
    <w:p w14:paraId="57EF17E3" w14:textId="0B16115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 xml:space="preserve">work with your provider to </w:t>
      </w:r>
      <w:proofErr w:type="gramStart"/>
      <w:r>
        <w:t>make a plan</w:t>
      </w:r>
      <w:proofErr w:type="gramEnd"/>
      <w:r>
        <w:t xml:space="preserve"> to </w:t>
      </w:r>
      <w:r w:rsidRPr="00351AE8">
        <w:t>help you find and keep a</w:t>
      </w:r>
      <w:r w:rsidR="001300A2">
        <w:t> </w:t>
      </w:r>
      <w:r w:rsidRPr="00351AE8">
        <w:t>job</w:t>
      </w:r>
    </w:p>
    <w:p w14:paraId="0A74466C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follow your plan</w:t>
      </w:r>
    </w:p>
    <w:p w14:paraId="29BE5761" w14:textId="77777777" w:rsidR="00E515F1" w:rsidRPr="003807ED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tell your provider about how you are following your plan.</w:t>
      </w:r>
    </w:p>
    <w:p w14:paraId="062AFC48" w14:textId="77777777" w:rsidR="00E515F1" w:rsidRPr="00156719" w:rsidRDefault="00E515F1" w:rsidP="00E515F1">
      <w:r w:rsidRPr="00156719">
        <w:t xml:space="preserve">You have the </w:t>
      </w:r>
      <w:r w:rsidRPr="00156719">
        <w:rPr>
          <w:rStyle w:val="Strong"/>
        </w:rPr>
        <w:t>right</w:t>
      </w:r>
      <w:r w:rsidRPr="00156719">
        <w:t xml:space="preserve"> to choose:</w:t>
      </w:r>
    </w:p>
    <w:p w14:paraId="3A1D1A0B" w14:textId="77777777" w:rsidR="00E515F1" w:rsidRPr="00156719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what support you get</w:t>
      </w:r>
    </w:p>
    <w:p w14:paraId="097CE134" w14:textId="77777777" w:rsidR="00E515F1" w:rsidRPr="00156719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how you get support.</w:t>
      </w:r>
    </w:p>
    <w:p w14:paraId="16D84D21" w14:textId="77777777" w:rsidR="00E515F1" w:rsidRPr="00156719" w:rsidRDefault="00E515F1" w:rsidP="00E515F1">
      <w:r w:rsidRPr="00156719">
        <w:t>Rights are rules about how people must treat you:</w:t>
      </w:r>
    </w:p>
    <w:p w14:paraId="0313982D" w14:textId="77777777" w:rsidR="00E515F1" w:rsidRPr="00156719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fairly</w:t>
      </w:r>
    </w:p>
    <w:p w14:paraId="21C197C5" w14:textId="77777777" w:rsidR="00E515F1" w:rsidRPr="00156719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equally.</w:t>
      </w:r>
    </w:p>
    <w:p w14:paraId="0AA5AC2D" w14:textId="77777777" w:rsidR="000D1A09" w:rsidRDefault="000D1A09" w:rsidP="00E515F1">
      <w:r>
        <w:br w:type="page"/>
      </w:r>
    </w:p>
    <w:p w14:paraId="6A8E4D05" w14:textId="22C1C2FD" w:rsidR="005D1689" w:rsidRDefault="00C122D5" w:rsidP="00E515F1">
      <w:pPr>
        <w:pStyle w:val="Heading2"/>
      </w:pPr>
      <w:bookmarkStart w:id="67" w:name="_Toc212561857"/>
      <w:r>
        <w:lastRenderedPageBreak/>
        <w:t xml:space="preserve">What </w:t>
      </w:r>
      <w:r w:rsidR="00AA4F5B">
        <w:t>you and your provider will talk about</w:t>
      </w:r>
      <w:bookmarkEnd w:id="67"/>
    </w:p>
    <w:p w14:paraId="1CCC2165" w14:textId="77777777" w:rsidR="00E515F1" w:rsidRDefault="00E515F1" w:rsidP="00E515F1">
      <w:r w:rsidRPr="00156719">
        <w:t xml:space="preserve">Your </w:t>
      </w:r>
      <w:r>
        <w:t>provider will work with you to understand</w:t>
      </w:r>
      <w:r w:rsidRPr="00156719">
        <w:t>:</w:t>
      </w:r>
    </w:p>
    <w:p w14:paraId="5E29E3A6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your goals</w:t>
      </w:r>
    </w:p>
    <w:p w14:paraId="080F4DD8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your skills</w:t>
      </w:r>
    </w:p>
    <w:p w14:paraId="4E2A1895" w14:textId="77777777" w:rsidR="00E515F1" w:rsidRPr="00156719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what support you need.</w:t>
      </w:r>
    </w:p>
    <w:p w14:paraId="3FFDE00D" w14:textId="77777777" w:rsidR="00E515F1" w:rsidRPr="00156719" w:rsidRDefault="00E515F1" w:rsidP="00E515F1">
      <w:r w:rsidRPr="00156719">
        <w:t>You</w:t>
      </w:r>
      <w:r>
        <w:t xml:space="preserve"> will also talk to your provider about</w:t>
      </w:r>
      <w:r w:rsidRPr="00156719">
        <w:t>:</w:t>
      </w:r>
    </w:p>
    <w:p w14:paraId="098916FC" w14:textId="77777777" w:rsidR="00E515F1" w:rsidRPr="009F01E3" w:rsidRDefault="00E515F1" w:rsidP="00E515F1">
      <w:pPr>
        <w:pStyle w:val="ListParagraph"/>
        <w:numPr>
          <w:ilvl w:val="0"/>
          <w:numId w:val="2"/>
        </w:numPr>
        <w:spacing w:after="240"/>
        <w:contextualSpacing/>
        <w:rPr>
          <w:spacing w:val="-6"/>
        </w:rPr>
      </w:pPr>
      <w:r w:rsidRPr="009F01E3">
        <w:rPr>
          <w:spacing w:val="-6"/>
        </w:rPr>
        <w:t xml:space="preserve">how often you will contact </w:t>
      </w:r>
      <w:r>
        <w:rPr>
          <w:spacing w:val="-6"/>
        </w:rPr>
        <w:t>them</w:t>
      </w:r>
    </w:p>
    <w:p w14:paraId="6B43873A" w14:textId="77777777" w:rsidR="00E515F1" w:rsidRPr="00BD7AEB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BD7AEB">
        <w:t xml:space="preserve">how you would like to contact </w:t>
      </w:r>
      <w:r>
        <w:t>them</w:t>
      </w:r>
      <w:r w:rsidRPr="00BD7AEB">
        <w:t>.</w:t>
      </w:r>
    </w:p>
    <w:p w14:paraId="18A7B96E" w14:textId="77777777" w:rsidR="00E515F1" w:rsidRPr="00CC2958" w:rsidRDefault="00E515F1" w:rsidP="00E515F1">
      <w:r w:rsidRPr="00CC2958">
        <w:t>For example, you might feel more comfortable sending them an email instead</w:t>
      </w:r>
      <w:r>
        <w:t> </w:t>
      </w:r>
      <w:r w:rsidRPr="00CC2958">
        <w:t>of calling them on the phone.</w:t>
      </w:r>
    </w:p>
    <w:p w14:paraId="75816017" w14:textId="77777777" w:rsidR="00E515F1" w:rsidRPr="001300A2" w:rsidRDefault="00E515F1" w:rsidP="00E515F1">
      <w:pPr>
        <w:rPr>
          <w:spacing w:val="-2"/>
        </w:rPr>
      </w:pPr>
      <w:r w:rsidRPr="001300A2">
        <w:rPr>
          <w:spacing w:val="-2"/>
        </w:rPr>
        <w:t>You can have someone you trust with you when you talk to your provider.</w:t>
      </w:r>
    </w:p>
    <w:p w14:paraId="7F5035DB" w14:textId="77777777" w:rsidR="00E515F1" w:rsidRDefault="00E515F1" w:rsidP="00E515F1">
      <w:r>
        <w:t>For example:</w:t>
      </w:r>
    </w:p>
    <w:p w14:paraId="432F1B27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a person in your family</w:t>
      </w:r>
    </w:p>
    <w:p w14:paraId="0131861B" w14:textId="77777777" w:rsidR="00E515F1" w:rsidRPr="00CC2958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>
        <w:t>a friend.</w:t>
      </w:r>
    </w:p>
    <w:p w14:paraId="63F2729A" w14:textId="77777777" w:rsidR="00E515F1" w:rsidRDefault="00E515F1" w:rsidP="00E515F1">
      <w:r w:rsidRPr="00D955C6">
        <w:t>You and your provider will talk about tasks and activities that will help you find and keep a job that:</w:t>
      </w:r>
    </w:p>
    <w:p w14:paraId="67237202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you want</w:t>
      </w:r>
    </w:p>
    <w:p w14:paraId="55D9A9E4" w14:textId="77777777" w:rsidR="00E515F1" w:rsidRPr="00CC2958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meets your needs and skills.</w:t>
      </w:r>
    </w:p>
    <w:p w14:paraId="1A5770A3" w14:textId="77777777" w:rsidR="00E515F1" w:rsidRPr="00E61C94" w:rsidRDefault="00E515F1" w:rsidP="00E515F1">
      <w:pPr>
        <w:rPr>
          <w:spacing w:val="-4"/>
        </w:rPr>
      </w:pPr>
      <w:r w:rsidRPr="00E61C94">
        <w:rPr>
          <w:spacing w:val="-4"/>
        </w:rPr>
        <w:t>You can choose the tasks and activities you do.</w:t>
      </w:r>
    </w:p>
    <w:p w14:paraId="2788EAC4" w14:textId="77777777" w:rsidR="00E515F1" w:rsidRPr="00147000" w:rsidRDefault="00E515F1" w:rsidP="00E515F1">
      <w:pPr>
        <w:rPr>
          <w:lang w:val="en-AU"/>
        </w:rPr>
      </w:pPr>
      <w:r>
        <w:t>Your provider can support you to choose your tasks and activities.</w:t>
      </w:r>
    </w:p>
    <w:p w14:paraId="4AA33AF8" w14:textId="77777777" w:rsidR="00E515F1" w:rsidRDefault="00E515F1" w:rsidP="00E515F1">
      <w:r>
        <w:t>They might talk with you about:</w:t>
      </w:r>
    </w:p>
    <w:p w14:paraId="731A06CB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type of job you would like</w:t>
      </w:r>
    </w:p>
    <w:p w14:paraId="48839D9F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skills you have</w:t>
      </w:r>
    </w:p>
    <w:p w14:paraId="7C42AA9C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how many years of school you have done.</w:t>
      </w:r>
    </w:p>
    <w:p w14:paraId="54E2024C" w14:textId="77777777" w:rsidR="00E515F1" w:rsidRDefault="00E515F1" w:rsidP="00E515F1">
      <w:r>
        <w:lastRenderedPageBreak/>
        <w:t>They might also talk with you about:</w:t>
      </w:r>
    </w:p>
    <w:p w14:paraId="7D7F0B74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might make it hard for you to find and keep a job</w:t>
      </w:r>
    </w:p>
    <w:p w14:paraId="0DE7544F" w14:textId="77777777" w:rsidR="00E515F1" w:rsidRPr="00494FFB" w:rsidRDefault="00E515F1" w:rsidP="00E515F1">
      <w:pPr>
        <w:pStyle w:val="ListParagraph"/>
        <w:numPr>
          <w:ilvl w:val="0"/>
          <w:numId w:val="1"/>
        </w:numPr>
        <w:spacing w:after="240"/>
        <w:contextualSpacing/>
        <w:rPr>
          <w:spacing w:val="-4"/>
        </w:rPr>
      </w:pPr>
      <w:r w:rsidRPr="00494FFB">
        <w:rPr>
          <w:spacing w:val="-4"/>
        </w:rPr>
        <w:t>what services and supports can help you.</w:t>
      </w:r>
    </w:p>
    <w:p w14:paraId="7E9A1537" w14:textId="77777777" w:rsidR="00E515F1" w:rsidRPr="000717C8" w:rsidRDefault="00E515F1" w:rsidP="00E515F1">
      <w:r w:rsidRPr="000717C8">
        <w:t xml:space="preserve">You might need to </w:t>
      </w:r>
      <w:r>
        <w:t>do certain tasks and activities</w:t>
      </w:r>
      <w:r w:rsidRPr="000717C8">
        <w:t xml:space="preserve"> if you get payments from Centrelink </w:t>
      </w:r>
      <w:r>
        <w:t xml:space="preserve">while you are looking for </w:t>
      </w:r>
      <w:r w:rsidRPr="000717C8">
        <w:t>a job.</w:t>
      </w:r>
    </w:p>
    <w:p w14:paraId="782CD9DC" w14:textId="77777777" w:rsidR="00E515F1" w:rsidRPr="000717C8" w:rsidRDefault="00E515F1" w:rsidP="00E515F1">
      <w:r>
        <w:t>Your provider can help you choose the right tasks and activities for this.</w:t>
      </w:r>
    </w:p>
    <w:p w14:paraId="2B231C64" w14:textId="77777777" w:rsidR="00E515F1" w:rsidRPr="000717C8" w:rsidRDefault="00E515F1" w:rsidP="00E515F1">
      <w:r>
        <w:t>Your payments won’t stop if you miss a task or activity only once.</w:t>
      </w:r>
    </w:p>
    <w:p w14:paraId="7D050550" w14:textId="77777777" w:rsidR="00E515F1" w:rsidRDefault="00E515F1" w:rsidP="00E515F1">
      <w:r>
        <w:t>But they might stop if you miss lots over a long time.</w:t>
      </w:r>
    </w:p>
    <w:p w14:paraId="44A9B7DC" w14:textId="6790DB04" w:rsidR="00E515F1" w:rsidRDefault="00E515F1" w:rsidP="00E515F1">
      <w:r>
        <w:t>You should tell your provider if you can’t do something that is in your</w:t>
      </w:r>
      <w:r w:rsidR="001300A2">
        <w:t> </w:t>
      </w:r>
      <w:r>
        <w:t>plan.</w:t>
      </w:r>
    </w:p>
    <w:p w14:paraId="3DFF5F0B" w14:textId="77777777" w:rsidR="00E515F1" w:rsidRDefault="00E515F1" w:rsidP="00E515F1">
      <w:r>
        <w:t>You should do this as soon as you can.</w:t>
      </w:r>
    </w:p>
    <w:p w14:paraId="411EC02E" w14:textId="1A0457C7" w:rsidR="00667EFC" w:rsidRDefault="00156719" w:rsidP="00E515F1">
      <w:pPr>
        <w:pStyle w:val="Heading2"/>
      </w:pPr>
      <w:r>
        <w:br w:type="page"/>
      </w:r>
      <w:bookmarkStart w:id="68" w:name="_Toc212561858"/>
      <w:r w:rsidR="00DA7728">
        <w:lastRenderedPageBreak/>
        <w:t xml:space="preserve">What if </w:t>
      </w:r>
      <w:r w:rsidR="00667EFC">
        <w:t xml:space="preserve">you </w:t>
      </w:r>
      <w:r w:rsidR="00B34593">
        <w:t>don’t agree with</w:t>
      </w:r>
      <w:r w:rsidR="00667EFC">
        <w:t xml:space="preserve"> your provider</w:t>
      </w:r>
      <w:r w:rsidR="00DA7728">
        <w:t>?</w:t>
      </w:r>
      <w:bookmarkEnd w:id="68"/>
    </w:p>
    <w:p w14:paraId="7DD8D58B" w14:textId="69860517" w:rsidR="00E515F1" w:rsidRDefault="00E515F1" w:rsidP="00E515F1">
      <w:r>
        <w:t>You can talk to your provider if you want to change any of your tasks or</w:t>
      </w:r>
      <w:r w:rsidR="001300A2">
        <w:t> </w:t>
      </w:r>
      <w:r>
        <w:t>activities.</w:t>
      </w:r>
    </w:p>
    <w:p w14:paraId="0285424A" w14:textId="77777777" w:rsidR="00E515F1" w:rsidRDefault="00E515F1" w:rsidP="00E515F1">
      <w:r>
        <w:t>You can do this at any time.</w:t>
      </w:r>
    </w:p>
    <w:p w14:paraId="4D4CD00C" w14:textId="77777777" w:rsidR="00E515F1" w:rsidRPr="00E200B8" w:rsidRDefault="00E515F1" w:rsidP="00E515F1">
      <w:r>
        <w:t>You can contact the National Customer Service Line if you:</w:t>
      </w:r>
    </w:p>
    <w:p w14:paraId="16D63AED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need support working with your provider</w:t>
      </w:r>
    </w:p>
    <w:p w14:paraId="339F430E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want to change your provider.</w:t>
      </w:r>
    </w:p>
    <w:p w14:paraId="7FDC4952" w14:textId="77777777" w:rsidR="00E515F1" w:rsidRPr="003E064D" w:rsidRDefault="00E515F1" w:rsidP="00E515F1">
      <w:pPr>
        <w:rPr>
          <w:spacing w:val="-6"/>
        </w:rPr>
      </w:pPr>
      <w:r w:rsidRPr="003E064D">
        <w:rPr>
          <w:spacing w:val="-6"/>
        </w:rPr>
        <w:t>When you review something, you check to see:</w:t>
      </w:r>
    </w:p>
    <w:p w14:paraId="40F5DBCE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works well</w:t>
      </w:r>
    </w:p>
    <w:p w14:paraId="32FE41FB" w14:textId="77777777" w:rsidR="00E515F1" w:rsidRPr="001B6CC6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needs to be better.</w:t>
      </w:r>
    </w:p>
    <w:p w14:paraId="5F361359" w14:textId="77777777" w:rsidR="00E515F1" w:rsidRPr="004050B8" w:rsidRDefault="00E515F1" w:rsidP="00E515F1">
      <w:pPr>
        <w:rPr>
          <w:spacing w:val="-6"/>
        </w:rPr>
      </w:pPr>
      <w:r w:rsidRPr="003E064D">
        <w:rPr>
          <w:spacing w:val="-6"/>
        </w:rPr>
        <w:t>You can get support from someone you trust to contact the National Customer Service Line.</w:t>
      </w:r>
    </w:p>
    <w:p w14:paraId="38911D04" w14:textId="77777777" w:rsidR="00E515F1" w:rsidRPr="00E200B8" w:rsidRDefault="00E515F1" w:rsidP="00E515F1">
      <w:r>
        <w:t xml:space="preserve">You can also </w:t>
      </w:r>
      <w:r w:rsidRPr="003807ED">
        <w:t>contact the National Customer Service Line if you want to change your provider.</w:t>
      </w:r>
    </w:p>
    <w:p w14:paraId="3212FA92" w14:textId="7385F73B" w:rsidR="001300A2" w:rsidRDefault="00E515F1" w:rsidP="00E515F1">
      <w:r>
        <w:t xml:space="preserve">You can find our contact details on page </w:t>
      </w:r>
      <w:r w:rsidRPr="00586546">
        <w:rPr>
          <w:rStyle w:val="Hyperlinkunderline"/>
        </w:rPr>
        <w:fldChar w:fldCharType="begin"/>
      </w:r>
      <w:r w:rsidRPr="00586546">
        <w:rPr>
          <w:rStyle w:val="Hyperlinkunderline"/>
        </w:rPr>
        <w:instrText xml:space="preserve"> PAGEREF _Ref211258359 \h </w:instrText>
      </w:r>
      <w:r w:rsidRPr="00586546">
        <w:rPr>
          <w:rStyle w:val="Hyperlinkunderline"/>
        </w:rPr>
      </w:r>
      <w:r w:rsidRPr="00586546">
        <w:rPr>
          <w:rStyle w:val="Hyperlinkunderline"/>
        </w:rPr>
        <w:fldChar w:fldCharType="separate"/>
      </w:r>
      <w:r w:rsidR="001300A2">
        <w:rPr>
          <w:rStyle w:val="Hyperlinkunderline"/>
          <w:noProof/>
        </w:rPr>
        <w:t>8</w:t>
      </w:r>
      <w:r w:rsidRPr="00586546">
        <w:rPr>
          <w:rStyle w:val="Hyperlinkunderline"/>
        </w:rPr>
        <w:fldChar w:fldCharType="end"/>
      </w:r>
      <w:r>
        <w:t>.</w:t>
      </w:r>
    </w:p>
    <w:p w14:paraId="74CF9652" w14:textId="77777777" w:rsidR="001300A2" w:rsidRDefault="001300A2">
      <w:pPr>
        <w:spacing w:before="0" w:after="0" w:line="240" w:lineRule="auto"/>
      </w:pPr>
      <w:r>
        <w:br w:type="page"/>
      </w:r>
    </w:p>
    <w:p w14:paraId="02301D05" w14:textId="54CFF3FC" w:rsidR="00FD6321" w:rsidRPr="00D51C8E" w:rsidRDefault="00B32802" w:rsidP="00E515F1">
      <w:pPr>
        <w:pStyle w:val="Heading2"/>
      </w:pPr>
      <w:bookmarkStart w:id="69" w:name="_Ref211258359"/>
      <w:bookmarkStart w:id="70" w:name="_Toc212561859"/>
      <w:r w:rsidRPr="00D51C8E">
        <w:lastRenderedPageBreak/>
        <w:t xml:space="preserve">Contact </w:t>
      </w:r>
      <w:r w:rsidR="00E200B8">
        <w:t>us</w:t>
      </w:r>
      <w:bookmarkEnd w:id="69"/>
      <w:bookmarkEnd w:id="70"/>
    </w:p>
    <w:p w14:paraId="511D3A72" w14:textId="77777777" w:rsidR="00E515F1" w:rsidRPr="00DC4B2A" w:rsidRDefault="00E515F1" w:rsidP="00E515F1">
      <w:pPr>
        <w:rPr>
          <w:rFonts w:eastAsiaTheme="minorHAnsi"/>
          <w:spacing w:val="-6"/>
        </w:rPr>
      </w:pPr>
      <w:bookmarkStart w:id="71" w:name="_Ref211325681"/>
      <w:bookmarkStart w:id="72" w:name="_Toc211325707"/>
      <w:bookmarkStart w:id="73" w:name="_Toc349720828"/>
      <w:bookmarkStart w:id="74" w:name="_Hlk211515224"/>
      <w:r w:rsidRPr="00DC4B2A">
        <w:rPr>
          <w:rFonts w:eastAsiaTheme="minorHAnsi"/>
          <w:spacing w:val="-6"/>
        </w:rPr>
        <w:t>You can call the National Customer Service Line.</w:t>
      </w:r>
    </w:p>
    <w:p w14:paraId="6957FF74" w14:textId="77777777" w:rsidR="00E515F1" w:rsidRPr="00D95D4E" w:rsidRDefault="00E515F1" w:rsidP="00E515F1">
      <w:r w:rsidRPr="00D95D4E">
        <w:rPr>
          <w:rFonts w:eastAsiaTheme="minorHAnsi"/>
        </w:rPr>
        <w:t>1800 805 260</w:t>
      </w:r>
    </w:p>
    <w:p w14:paraId="6FEFEF63" w14:textId="77777777" w:rsidR="00E515F1" w:rsidRPr="00B81599" w:rsidRDefault="00E515F1" w:rsidP="00E515F1">
      <w:r>
        <w:t>There are 2 ways to</w:t>
      </w:r>
      <w:r w:rsidRPr="00B81599">
        <w:t xml:space="preserve"> call the National Relay Service if you:</w:t>
      </w:r>
    </w:p>
    <w:p w14:paraId="62BF9888" w14:textId="77777777" w:rsidR="00E515F1" w:rsidRDefault="00E515F1" w:rsidP="00E515F1">
      <w:pPr>
        <w:pStyle w:val="ListParagraph"/>
        <w:numPr>
          <w:ilvl w:val="0"/>
          <w:numId w:val="20"/>
        </w:numPr>
        <w:spacing w:after="240"/>
        <w:contextualSpacing/>
      </w:pPr>
      <w:r w:rsidRPr="00B81599">
        <w:t>are deaf or hard o</w:t>
      </w:r>
      <w:r>
        <w:t>f</w:t>
      </w:r>
      <w:r w:rsidRPr="00B81599">
        <w:t xml:space="preserve"> hearing</w:t>
      </w:r>
    </w:p>
    <w:p w14:paraId="6B4B8513" w14:textId="77777777" w:rsidR="00E515F1" w:rsidRPr="00D15FA0" w:rsidRDefault="00E515F1" w:rsidP="00E515F1">
      <w:pPr>
        <w:pStyle w:val="ListParagraph"/>
        <w:numPr>
          <w:ilvl w:val="0"/>
          <w:numId w:val="20"/>
        </w:numPr>
        <w:spacing w:after="240"/>
        <w:contextualSpacing/>
      </w:pPr>
      <w:r w:rsidRPr="00B81599">
        <w:t>find it hard to speak using the phone.</w:t>
      </w:r>
    </w:p>
    <w:p w14:paraId="4B3D2AC7" w14:textId="77777777" w:rsidR="00E515F1" w:rsidRPr="00ED0961" w:rsidRDefault="00E515F1" w:rsidP="00E515F1">
      <w:pPr>
        <w:rPr>
          <w:rFonts w:eastAsiaTheme="minorHAnsi"/>
        </w:rPr>
      </w:pPr>
      <w:r>
        <w:rPr>
          <w:rFonts w:eastAsiaTheme="minorHAnsi"/>
        </w:rPr>
        <w:t xml:space="preserve">1. </w:t>
      </w:r>
      <w:r w:rsidRPr="00ED0961">
        <w:rPr>
          <w:rFonts w:eastAsiaTheme="minorHAnsi"/>
        </w:rPr>
        <w:t>TTY – Type and read</w:t>
      </w:r>
    </w:p>
    <w:p w14:paraId="049EFE52" w14:textId="77777777" w:rsidR="00E515F1" w:rsidRPr="00D95D4E" w:rsidRDefault="00E515F1" w:rsidP="00E515F1">
      <w:pPr>
        <w:ind w:left="357"/>
      </w:pPr>
      <w:r w:rsidRPr="00CB2C1A">
        <w:rPr>
          <w:rFonts w:eastAsiaTheme="minorHAnsi"/>
        </w:rPr>
        <w:t>1800 555 677</w:t>
      </w:r>
    </w:p>
    <w:p w14:paraId="628F4416" w14:textId="77777777" w:rsidR="00E515F1" w:rsidRPr="00CE6DBF" w:rsidRDefault="00E515F1" w:rsidP="00E515F1">
      <w:pPr>
        <w:rPr>
          <w:rFonts w:eastAsiaTheme="minorHAnsi"/>
        </w:rPr>
      </w:pPr>
      <w:r>
        <w:rPr>
          <w:rFonts w:eastAsiaTheme="minorHAnsi"/>
        </w:rPr>
        <w:t xml:space="preserve">2. </w:t>
      </w:r>
      <w:r w:rsidRPr="00CE6DBF">
        <w:rPr>
          <w:rFonts w:eastAsiaTheme="minorHAnsi"/>
        </w:rPr>
        <w:t>Speak and listen</w:t>
      </w:r>
    </w:p>
    <w:p w14:paraId="2D33F7F4" w14:textId="77777777" w:rsidR="00E515F1" w:rsidRPr="00D95D4E" w:rsidRDefault="00E515F1" w:rsidP="00E515F1">
      <w:pPr>
        <w:ind w:left="357"/>
      </w:pPr>
      <w:r w:rsidRPr="00CB2C1A">
        <w:rPr>
          <w:rFonts w:eastAsiaTheme="minorHAnsi"/>
        </w:rPr>
        <w:t>1800 555 727</w:t>
      </w:r>
    </w:p>
    <w:p w14:paraId="3DBC1E10" w14:textId="77777777" w:rsidR="00E515F1" w:rsidRPr="00C76C1D" w:rsidRDefault="00E515F1" w:rsidP="00E515F1">
      <w:pPr>
        <w:rPr>
          <w:rFonts w:eastAsiaTheme="minorHAnsi"/>
          <w:spacing w:val="-3"/>
        </w:rPr>
      </w:pPr>
      <w:r w:rsidRPr="00C76C1D">
        <w:rPr>
          <w:rFonts w:eastAsiaTheme="minorHAnsi"/>
          <w:spacing w:val="-3"/>
        </w:rPr>
        <w:t>You can ask them to connect you to the National Customer Service Line phone number.</w:t>
      </w:r>
    </w:p>
    <w:p w14:paraId="74DA1E28" w14:textId="77777777" w:rsidR="00E515F1" w:rsidRPr="00D95D4E" w:rsidRDefault="00E515F1" w:rsidP="00E515F1">
      <w:r w:rsidRPr="00D95D4E">
        <w:rPr>
          <w:rFonts w:eastAsiaTheme="minorHAnsi"/>
        </w:rPr>
        <w:t>1800 805 260</w:t>
      </w:r>
    </w:p>
    <w:p w14:paraId="6EC3D645" w14:textId="77777777" w:rsidR="00E515F1" w:rsidRDefault="00E515F1" w:rsidP="00E515F1">
      <w:pPr>
        <w:rPr>
          <w:rFonts w:eastAsiaTheme="minorHAnsi"/>
        </w:rPr>
      </w:pPr>
      <w:r>
        <w:rPr>
          <w:rFonts w:eastAsiaTheme="minorHAnsi"/>
        </w:rPr>
        <w:t>You can also visit their website.</w:t>
      </w:r>
    </w:p>
    <w:p w14:paraId="6A000B14" w14:textId="77777777" w:rsidR="00E515F1" w:rsidRDefault="00E515F1" w:rsidP="00E515F1">
      <w:pPr>
        <w:rPr>
          <w:lang w:val="en-AU" w:eastAsia="x-none"/>
        </w:rPr>
      </w:pPr>
      <w:hyperlink r:id="rId9" w:history="1">
        <w:r w:rsidRPr="00136CB5">
          <w:rPr>
            <w:rStyle w:val="Hyperlink"/>
            <w:rFonts w:eastAsiaTheme="minorHAnsi"/>
          </w:rPr>
          <w:t>www.accesshub.gov.au</w:t>
        </w:r>
      </w:hyperlink>
    </w:p>
    <w:p w14:paraId="1EB5DB67" w14:textId="77777777" w:rsidR="00E515F1" w:rsidRPr="00136CB5" w:rsidRDefault="00E515F1" w:rsidP="00E515F1">
      <w:pPr>
        <w:rPr>
          <w:rFonts w:eastAsiaTheme="minorHAnsi"/>
        </w:rPr>
      </w:pPr>
      <w:r w:rsidRPr="00136CB5">
        <w:rPr>
          <w:rFonts w:eastAsiaTheme="minorHAnsi"/>
        </w:rPr>
        <w:t xml:space="preserve">If you need </w:t>
      </w:r>
      <w:r>
        <w:rPr>
          <w:rFonts w:eastAsiaTheme="minorHAnsi"/>
        </w:rPr>
        <w:t>help</w:t>
      </w:r>
      <w:r w:rsidRPr="00136CB5">
        <w:rPr>
          <w:rFonts w:eastAsiaTheme="minorHAnsi"/>
        </w:rPr>
        <w:t xml:space="preserve"> in a language other than English, you can call the Translating and Interpreting Service.</w:t>
      </w:r>
    </w:p>
    <w:p w14:paraId="41AECFCA" w14:textId="77777777" w:rsidR="00E515F1" w:rsidRPr="00D95D4E" w:rsidRDefault="00E515F1" w:rsidP="00E515F1">
      <w:pPr>
        <w:rPr>
          <w:rFonts w:eastAsiaTheme="minorHAnsi"/>
        </w:rPr>
      </w:pPr>
      <w:r w:rsidRPr="00D95D4E">
        <w:t>13 14 50</w:t>
      </w:r>
    </w:p>
    <w:p w14:paraId="6A665C43" w14:textId="77777777" w:rsidR="00E515F1" w:rsidRPr="00136CB5" w:rsidRDefault="00E515F1" w:rsidP="00E515F1">
      <w:pPr>
        <w:rPr>
          <w:rFonts w:eastAsiaTheme="minorHAnsi"/>
        </w:rPr>
      </w:pPr>
      <w:r w:rsidRPr="00136CB5">
        <w:rPr>
          <w:rFonts w:eastAsiaTheme="minorHAnsi"/>
        </w:rPr>
        <w:t xml:space="preserve">You can ask them to connect you to our </w:t>
      </w:r>
      <w:r>
        <w:rPr>
          <w:rFonts w:eastAsiaTheme="minorHAnsi"/>
        </w:rPr>
        <w:t>phone </w:t>
      </w:r>
      <w:r w:rsidRPr="00136CB5">
        <w:rPr>
          <w:rFonts w:eastAsiaTheme="minorHAnsi"/>
        </w:rPr>
        <w:t>number.</w:t>
      </w:r>
    </w:p>
    <w:p w14:paraId="73EE550C" w14:textId="77777777" w:rsidR="00E515F1" w:rsidRPr="00D95D4E" w:rsidRDefault="00E515F1" w:rsidP="00E515F1">
      <w:pPr>
        <w:rPr>
          <w:rFonts w:eastAsiaTheme="minorHAnsi"/>
        </w:rPr>
      </w:pPr>
      <w:r w:rsidRPr="00D95D4E">
        <w:t>1800 805 260</w:t>
      </w:r>
    </w:p>
    <w:p w14:paraId="19419DFB" w14:textId="77777777" w:rsidR="00E515F1" w:rsidRDefault="00E515F1" w:rsidP="00E515F1">
      <w:r>
        <w:t>You can visit our website.</w:t>
      </w:r>
    </w:p>
    <w:p w14:paraId="055659F7" w14:textId="7ADD0DC3" w:rsidR="00596B90" w:rsidRDefault="00E515F1" w:rsidP="00E515F1">
      <w:hyperlink r:id="rId10" w:history="1">
        <w:r w:rsidRPr="001A5681">
          <w:rPr>
            <w:rStyle w:val="Hyperlink"/>
            <w:spacing w:val="-6"/>
          </w:rPr>
          <w:t>www.</w:t>
        </w:r>
        <w:r w:rsidRPr="001A5681">
          <w:rPr>
            <w:rStyle w:val="Hyperlink"/>
            <w:rFonts w:cs="Arial"/>
            <w:spacing w:val="-6"/>
          </w:rPr>
          <w:t>dss.gov.au/inclusive-employment-australia</w:t>
        </w:r>
      </w:hyperlink>
    </w:p>
    <w:p w14:paraId="0D65E096" w14:textId="77777777" w:rsidR="00596B90" w:rsidRDefault="00596B90">
      <w:pPr>
        <w:spacing w:before="0" w:after="0" w:line="240" w:lineRule="auto"/>
      </w:pPr>
      <w:r>
        <w:br w:type="page"/>
      </w:r>
    </w:p>
    <w:p w14:paraId="60FDCA78" w14:textId="27D53F61" w:rsidR="00156719" w:rsidRDefault="00156719" w:rsidP="00E515F1">
      <w:pPr>
        <w:pStyle w:val="Heading2"/>
      </w:pPr>
      <w:bookmarkStart w:id="75" w:name="_Ref211530716"/>
      <w:bookmarkStart w:id="76" w:name="_Toc212561860"/>
      <w:bookmarkEnd w:id="74"/>
      <w:r w:rsidRPr="00D51C8E">
        <w:lastRenderedPageBreak/>
        <w:t>Word list</w:t>
      </w:r>
      <w:bookmarkEnd w:id="71"/>
      <w:bookmarkEnd w:id="72"/>
      <w:bookmarkEnd w:id="75"/>
      <w:bookmarkEnd w:id="76"/>
    </w:p>
    <w:p w14:paraId="034D564F" w14:textId="77777777" w:rsidR="00156719" w:rsidRPr="00E200B8" w:rsidRDefault="00156719" w:rsidP="00E515F1">
      <w:pPr>
        <w:rPr>
          <w:lang w:val="en-US" w:eastAsia="x-none"/>
        </w:rPr>
      </w:pPr>
      <w:r>
        <w:rPr>
          <w:lang w:val="en-US" w:eastAsia="x-none"/>
        </w:rPr>
        <w:t xml:space="preserve">This list explains what the </w:t>
      </w:r>
      <w:r w:rsidRPr="00E200B8">
        <w:rPr>
          <w:rStyle w:val="Strong"/>
        </w:rPr>
        <w:t>bold</w:t>
      </w:r>
      <w:r>
        <w:rPr>
          <w:lang w:val="en-US" w:eastAsia="x-none"/>
        </w:rPr>
        <w:t xml:space="preserve"> words mean.</w:t>
      </w:r>
    </w:p>
    <w:p w14:paraId="042CDFAD" w14:textId="77777777" w:rsidR="00E515F1" w:rsidRDefault="00E515F1" w:rsidP="00156719">
      <w:pPr>
        <w:pStyle w:val="Wordlistterm"/>
      </w:pPr>
      <w:r>
        <w:t>Meaningful engagement</w:t>
      </w:r>
    </w:p>
    <w:p w14:paraId="488DACC4" w14:textId="77777777" w:rsidR="00E515F1" w:rsidRDefault="00E515F1" w:rsidP="00E515F1">
      <w:r>
        <w:t>Meaningful engagement means you will:</w:t>
      </w:r>
    </w:p>
    <w:p w14:paraId="7E29A887" w14:textId="10553955" w:rsidR="00E515F1" w:rsidRDefault="00E515F1" w:rsidP="00E515F1">
      <w:pPr>
        <w:pStyle w:val="ListParagraph"/>
        <w:numPr>
          <w:ilvl w:val="0"/>
          <w:numId w:val="1"/>
        </w:numPr>
        <w:spacing w:after="240"/>
        <w:ind w:left="714" w:hanging="357"/>
        <w:contextualSpacing/>
      </w:pPr>
      <w:r>
        <w:t xml:space="preserve">work with your provider to </w:t>
      </w:r>
      <w:proofErr w:type="gramStart"/>
      <w:r>
        <w:t>make a plan</w:t>
      </w:r>
      <w:proofErr w:type="gramEnd"/>
      <w:r>
        <w:t xml:space="preserve"> to help you find and keep a</w:t>
      </w:r>
      <w:r w:rsidR="001300A2">
        <w:t> </w:t>
      </w:r>
      <w:r>
        <w:t>job</w:t>
      </w:r>
    </w:p>
    <w:p w14:paraId="1F332E45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ind w:left="714" w:hanging="357"/>
        <w:contextualSpacing/>
      </w:pPr>
      <w:r>
        <w:t>follow your plan</w:t>
      </w:r>
    </w:p>
    <w:p w14:paraId="0982BDD9" w14:textId="77777777" w:rsidR="00E515F1" w:rsidRPr="00D51C8E" w:rsidRDefault="00E515F1" w:rsidP="00E515F1">
      <w:pPr>
        <w:pStyle w:val="ListParagraph"/>
        <w:numPr>
          <w:ilvl w:val="0"/>
          <w:numId w:val="1"/>
        </w:numPr>
        <w:spacing w:after="240"/>
        <w:ind w:left="714" w:hanging="357"/>
        <w:contextualSpacing/>
      </w:pPr>
      <w:r>
        <w:t>tell your provider about how you are following your plan.</w:t>
      </w:r>
    </w:p>
    <w:p w14:paraId="77B9EAD2" w14:textId="77777777" w:rsidR="00E515F1" w:rsidRDefault="00E515F1" w:rsidP="00BC14B3">
      <w:pPr>
        <w:pStyle w:val="Wordlistterm"/>
      </w:pPr>
      <w:r>
        <w:t>Providers</w:t>
      </w:r>
    </w:p>
    <w:p w14:paraId="327274F3" w14:textId="77777777" w:rsidR="00E515F1" w:rsidRPr="00156719" w:rsidRDefault="00E515F1" w:rsidP="00E515F1">
      <w:r w:rsidRPr="00156719">
        <w:t>Providers support people with disability by delivering a service.</w:t>
      </w:r>
    </w:p>
    <w:p w14:paraId="6BFD4F17" w14:textId="77777777" w:rsidR="00E515F1" w:rsidRDefault="00E515F1" w:rsidP="00BC14B3">
      <w:pPr>
        <w:pStyle w:val="Wordlistterm"/>
      </w:pPr>
      <w:r>
        <w:t>Review</w:t>
      </w:r>
    </w:p>
    <w:p w14:paraId="6FD003C3" w14:textId="77777777" w:rsidR="00E515F1" w:rsidRPr="000D1A09" w:rsidRDefault="00E515F1" w:rsidP="00E515F1">
      <w:pPr>
        <w:rPr>
          <w:spacing w:val="-4"/>
        </w:rPr>
      </w:pPr>
      <w:r w:rsidRPr="000D1A09">
        <w:rPr>
          <w:spacing w:val="-4"/>
        </w:rPr>
        <w:t>When you review something, you check to see:</w:t>
      </w:r>
    </w:p>
    <w:p w14:paraId="1A2D4AF3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works well</w:t>
      </w:r>
    </w:p>
    <w:p w14:paraId="56A11089" w14:textId="77777777" w:rsidR="00E515F1" w:rsidRDefault="00E515F1" w:rsidP="00E515F1">
      <w:pPr>
        <w:pStyle w:val="ListParagraph"/>
        <w:numPr>
          <w:ilvl w:val="0"/>
          <w:numId w:val="1"/>
        </w:numPr>
        <w:spacing w:after="240"/>
        <w:contextualSpacing/>
      </w:pPr>
      <w:r>
        <w:t>what needs to be better.</w:t>
      </w:r>
    </w:p>
    <w:p w14:paraId="7C0443D0" w14:textId="77777777" w:rsidR="00E515F1" w:rsidRDefault="00E515F1" w:rsidP="00BC14B3">
      <w:pPr>
        <w:pStyle w:val="Wordlistterm"/>
      </w:pPr>
      <w:r>
        <w:t>Rights</w:t>
      </w:r>
    </w:p>
    <w:p w14:paraId="4AAA7FEB" w14:textId="77777777" w:rsidR="00E515F1" w:rsidRPr="00156719" w:rsidRDefault="00E515F1" w:rsidP="00E515F1">
      <w:r w:rsidRPr="00156719">
        <w:t>Rights are rules about how people must treat you:</w:t>
      </w:r>
    </w:p>
    <w:p w14:paraId="09FA2FDE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fairly</w:t>
      </w:r>
    </w:p>
    <w:p w14:paraId="5E0B14CA" w14:textId="77777777" w:rsidR="00E515F1" w:rsidRDefault="00E515F1" w:rsidP="00E515F1">
      <w:pPr>
        <w:pStyle w:val="ListParagraph"/>
        <w:numPr>
          <w:ilvl w:val="0"/>
          <w:numId w:val="2"/>
        </w:numPr>
        <w:spacing w:after="240"/>
        <w:contextualSpacing/>
      </w:pPr>
      <w:r w:rsidRPr="00156719">
        <w:t>equally.</w:t>
      </w:r>
    </w:p>
    <w:p w14:paraId="57161A87" w14:textId="2D80B916" w:rsidR="00136CB5" w:rsidRPr="00156719" w:rsidRDefault="00136CB5" w:rsidP="001300A2">
      <w:pPr>
        <w:spacing w:before="960"/>
      </w:pPr>
    </w:p>
    <w:bookmarkEnd w:id="73"/>
    <w:p w14:paraId="440634AA" w14:textId="50D511FA" w:rsidR="00E515F1" w:rsidRPr="00843D35" w:rsidRDefault="00E515F1" w:rsidP="00E515F1">
      <w:pPr>
        <w:rPr>
          <w:szCs w:val="28"/>
        </w:rPr>
      </w:pPr>
      <w:r w:rsidRPr="00843D35">
        <w:rPr>
          <w:szCs w:val="28"/>
        </w:rPr>
        <w:t xml:space="preserve">This </w:t>
      </w:r>
      <w:r w:rsidR="000D23F6">
        <w:rPr>
          <w:szCs w:val="28"/>
        </w:rPr>
        <w:t xml:space="preserve">text-only </w:t>
      </w:r>
      <w:r w:rsidRPr="00D95D4E">
        <w:rPr>
          <w:spacing w:val="-2"/>
          <w:szCs w:val="28"/>
        </w:rPr>
        <w:t>Easy Read document was created by the Information</w:t>
      </w:r>
      <w:r w:rsidR="000D23F6">
        <w:rPr>
          <w:spacing w:val="-2"/>
          <w:szCs w:val="28"/>
        </w:rPr>
        <w:t> </w:t>
      </w:r>
      <w:r w:rsidRPr="00D95D4E">
        <w:rPr>
          <w:spacing w:val="-2"/>
          <w:szCs w:val="28"/>
        </w:rPr>
        <w:t xml:space="preserve">Access Group. For any enquiries, please visit </w:t>
      </w:r>
      <w:hyperlink r:id="rId11" w:history="1">
        <w:r w:rsidRPr="00D95D4E">
          <w:rPr>
            <w:rStyle w:val="Hyperlink"/>
            <w:spacing w:val="-2"/>
            <w:szCs w:val="28"/>
          </w:rPr>
          <w:t>www.informationaccessgroup.com</w:t>
        </w:r>
      </w:hyperlink>
      <w:r w:rsidRPr="00D95D4E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  <w:r w:rsidRPr="00D95D4E">
        <w:rPr>
          <w:spacing w:val="-2"/>
          <w:szCs w:val="28"/>
        </w:rPr>
        <w:t>Quote job number 6488-</w:t>
      </w:r>
      <w:r>
        <w:rPr>
          <w:spacing w:val="-2"/>
          <w:szCs w:val="28"/>
        </w:rPr>
        <w:t>B</w:t>
      </w:r>
      <w:r w:rsidRPr="00D95D4E">
        <w:rPr>
          <w:spacing w:val="-2"/>
          <w:szCs w:val="28"/>
        </w:rPr>
        <w:t>.</w:t>
      </w:r>
    </w:p>
    <w:p w14:paraId="5801E1FC" w14:textId="77777777" w:rsidR="00644C39" w:rsidRPr="008A4A1E" w:rsidRDefault="00644C39" w:rsidP="00E515F1">
      <w:pPr>
        <w:rPr>
          <w:sz w:val="4"/>
          <w:szCs w:val="4"/>
        </w:rPr>
      </w:pPr>
    </w:p>
    <w:sectPr w:rsidR="00644C39" w:rsidRPr="008A4A1E" w:rsidSect="0016652E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7166" w14:textId="77777777" w:rsidR="00A35AE1" w:rsidRDefault="00A35AE1" w:rsidP="00134CC3">
      <w:pPr>
        <w:spacing w:before="0" w:after="0" w:line="240" w:lineRule="auto"/>
      </w:pPr>
      <w:r>
        <w:separator/>
      </w:r>
    </w:p>
  </w:endnote>
  <w:endnote w:type="continuationSeparator" w:id="0">
    <w:p w14:paraId="05E5138E" w14:textId="77777777" w:rsidR="00A35AE1" w:rsidRDefault="00A35AE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DC9" w14:textId="77777777" w:rsidR="00B6296A" w:rsidRDefault="00B6296A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47BBF" w14:textId="77777777" w:rsidR="00B6296A" w:rsidRDefault="00B6296A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D81E" w14:textId="5B3C9174" w:rsidR="00B6296A" w:rsidRPr="004A3EE8" w:rsidRDefault="00B6296A" w:rsidP="00067D53">
    <w:pPr>
      <w:pStyle w:val="Footer"/>
      <w:framePr w:wrap="around" w:vAnchor="text" w:hAnchor="margin" w:xAlign="center" w:y="316"/>
      <w:rPr>
        <w:rStyle w:val="PageNumber"/>
        <w:color w:val="FFFFFF" w:themeColor="background1"/>
      </w:rPr>
    </w:pPr>
    <w:r w:rsidRPr="004A3EE8">
      <w:rPr>
        <w:rStyle w:val="PageNumber"/>
        <w:color w:val="FFFFFF" w:themeColor="background1"/>
      </w:rPr>
      <w:t xml:space="preserve"> Page </w:t>
    </w:r>
    <w:r w:rsidRPr="004A3EE8">
      <w:rPr>
        <w:rStyle w:val="PageNumber"/>
        <w:color w:val="FFFFFF" w:themeColor="background1"/>
      </w:rPr>
      <w:fldChar w:fldCharType="begin"/>
    </w:r>
    <w:r w:rsidRPr="004A3EE8">
      <w:rPr>
        <w:rStyle w:val="PageNumber"/>
        <w:color w:val="FFFFFF" w:themeColor="background1"/>
      </w:rPr>
      <w:instrText xml:space="preserve">PAGE  </w:instrText>
    </w:r>
    <w:r w:rsidRPr="004A3EE8">
      <w:rPr>
        <w:rStyle w:val="PageNumber"/>
        <w:color w:val="FFFFFF" w:themeColor="background1"/>
      </w:rPr>
      <w:fldChar w:fldCharType="separate"/>
    </w:r>
    <w:r>
      <w:rPr>
        <w:rStyle w:val="PageNumber"/>
        <w:noProof/>
        <w:color w:val="FFFFFF" w:themeColor="background1"/>
      </w:rPr>
      <w:t>21</w:t>
    </w:r>
    <w:r w:rsidRPr="004A3EE8">
      <w:rPr>
        <w:rStyle w:val="PageNumber"/>
        <w:color w:val="FFFFFF" w:themeColor="background1"/>
      </w:rPr>
      <w:fldChar w:fldCharType="end"/>
    </w:r>
  </w:p>
  <w:p w14:paraId="0D4DF96D" w14:textId="77777777" w:rsidR="009B15E8" w:rsidRPr="00B97D36" w:rsidRDefault="009B15E8" w:rsidP="009B15E8">
    <w:pPr>
      <w:framePr w:wrap="around" w:vAnchor="text" w:hAnchor="page" w:x="5396" w:y="-698"/>
      <w:tabs>
        <w:tab w:val="center" w:pos="4513"/>
        <w:tab w:val="right" w:pos="9026"/>
      </w:tabs>
      <w:rPr>
        <w:rFonts w:cs="Times New Roman"/>
        <w:b/>
        <w:bCs/>
        <w:color w:val="65328F"/>
        <w:sz w:val="22"/>
        <w:lang w:val="en-AU"/>
      </w:rPr>
    </w:pPr>
    <w:r w:rsidRPr="00B97D36">
      <w:rPr>
        <w:rFonts w:cs="Times New Roman"/>
        <w:b/>
        <w:bCs/>
        <w:color w:val="65328F"/>
        <w:sz w:val="22"/>
        <w:lang w:val="en-AU"/>
      </w:rPr>
      <w:t xml:space="preserve">Page </w:t>
    </w:r>
    <w:r w:rsidRPr="00B97D36">
      <w:rPr>
        <w:rFonts w:cs="Times New Roman"/>
        <w:b/>
        <w:bCs/>
        <w:color w:val="65328F"/>
        <w:sz w:val="22"/>
        <w:lang w:val="en-AU"/>
      </w:rPr>
      <w:fldChar w:fldCharType="begin"/>
    </w:r>
    <w:r w:rsidRPr="00B97D36">
      <w:rPr>
        <w:rFonts w:cs="Times New Roman"/>
        <w:b/>
        <w:bCs/>
        <w:color w:val="65328F"/>
        <w:sz w:val="22"/>
        <w:lang w:val="en-AU"/>
      </w:rPr>
      <w:instrText xml:space="preserve">PAGE  </w:instrText>
    </w:r>
    <w:r w:rsidRPr="00B97D36">
      <w:rPr>
        <w:rFonts w:cs="Times New Roman"/>
        <w:b/>
        <w:bCs/>
        <w:color w:val="65328F"/>
        <w:sz w:val="22"/>
        <w:lang w:val="en-AU"/>
      </w:rPr>
      <w:fldChar w:fldCharType="separate"/>
    </w:r>
    <w:r w:rsidRPr="00B97D36">
      <w:rPr>
        <w:rFonts w:cs="Times New Roman"/>
        <w:b/>
        <w:bCs/>
        <w:color w:val="65328F"/>
        <w:sz w:val="22"/>
        <w:lang w:val="en-AU"/>
      </w:rPr>
      <w:t>2</w:t>
    </w:r>
    <w:r w:rsidRPr="00B97D36">
      <w:rPr>
        <w:rFonts w:cs="Times New Roman"/>
        <w:b/>
        <w:bCs/>
        <w:color w:val="65328F"/>
        <w:sz w:val="22"/>
        <w:lang w:val="en-AU"/>
      </w:rPr>
      <w:fldChar w:fldCharType="end"/>
    </w:r>
    <w:r w:rsidRPr="00B97D36">
      <w:rPr>
        <w:rFonts w:cs="Times New Roman"/>
        <w:b/>
        <w:bCs/>
        <w:color w:val="65328F"/>
        <w:sz w:val="22"/>
        <w:lang w:val="en-AU"/>
      </w:rPr>
      <w:t xml:space="preserve"> of </w:t>
    </w:r>
    <w:r w:rsidRPr="00B97D36">
      <w:rPr>
        <w:rFonts w:cs="Times New Roman"/>
        <w:b/>
        <w:bCs/>
        <w:color w:val="65328F"/>
        <w:sz w:val="22"/>
        <w:lang w:val="en-AU"/>
      </w:rPr>
      <w:fldChar w:fldCharType="begin"/>
    </w:r>
    <w:r w:rsidRPr="00B97D36">
      <w:rPr>
        <w:rFonts w:cs="Times New Roman"/>
        <w:b/>
        <w:bCs/>
        <w:color w:val="65328F"/>
        <w:sz w:val="22"/>
        <w:lang w:val="en-AU"/>
      </w:rPr>
      <w:instrText xml:space="preserve"> NUMPAGES   \* MERGEFORMAT </w:instrText>
    </w:r>
    <w:r w:rsidRPr="00B97D36">
      <w:rPr>
        <w:rFonts w:cs="Times New Roman"/>
        <w:b/>
        <w:bCs/>
        <w:color w:val="65328F"/>
        <w:sz w:val="22"/>
        <w:lang w:val="en-AU"/>
      </w:rPr>
      <w:fldChar w:fldCharType="separate"/>
    </w:r>
    <w:r w:rsidRPr="00B97D36">
      <w:rPr>
        <w:rFonts w:cs="Times New Roman"/>
        <w:b/>
        <w:bCs/>
        <w:color w:val="65328F"/>
        <w:sz w:val="22"/>
        <w:lang w:val="en-AU"/>
      </w:rPr>
      <w:t>39</w:t>
    </w:r>
    <w:r w:rsidRPr="00B97D36">
      <w:rPr>
        <w:rFonts w:cs="Times New Roman"/>
        <w:b/>
        <w:bCs/>
        <w:color w:val="65328F"/>
        <w:sz w:val="22"/>
        <w:lang w:val="en-AU"/>
      </w:rPr>
      <w:fldChar w:fldCharType="end"/>
    </w:r>
  </w:p>
  <w:p w14:paraId="03668E43" w14:textId="151A3168" w:rsidR="00B6296A" w:rsidRPr="00EA6E96" w:rsidRDefault="00B6296A" w:rsidP="00EA6E96">
    <w:pPr>
      <w:pStyle w:val="Footer"/>
      <w:spacing w:before="0" w:after="0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98E9" w14:textId="77777777" w:rsidR="00B6296A" w:rsidRDefault="00B6296A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62F5" w14:textId="77777777" w:rsidR="00A35AE1" w:rsidRDefault="00A35AE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7259C9D" w14:textId="77777777" w:rsidR="00A35AE1" w:rsidRDefault="00A35AE1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0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6A9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41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EE8F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663B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C8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6D1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C0B7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22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720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5580C"/>
    <w:multiLevelType w:val="hybridMultilevel"/>
    <w:tmpl w:val="56CC2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8271F"/>
    <w:multiLevelType w:val="hybridMultilevel"/>
    <w:tmpl w:val="E3888CE0"/>
    <w:lvl w:ilvl="0" w:tplc="7F24E9A4">
      <w:start w:val="1800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6948"/>
    <w:multiLevelType w:val="hybridMultilevel"/>
    <w:tmpl w:val="152A7222"/>
    <w:lvl w:ilvl="0" w:tplc="3A1837B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F0B49"/>
    <w:multiLevelType w:val="hybridMultilevel"/>
    <w:tmpl w:val="2BD60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F3127"/>
    <w:multiLevelType w:val="hybridMultilevel"/>
    <w:tmpl w:val="A5DEA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88020">
    <w:abstractNumId w:val="15"/>
  </w:num>
  <w:num w:numId="2" w16cid:durableId="1174611751">
    <w:abstractNumId w:val="10"/>
  </w:num>
  <w:num w:numId="3" w16cid:durableId="430012790">
    <w:abstractNumId w:val="9"/>
  </w:num>
  <w:num w:numId="4" w16cid:durableId="1728912452">
    <w:abstractNumId w:val="7"/>
  </w:num>
  <w:num w:numId="5" w16cid:durableId="1269506456">
    <w:abstractNumId w:val="6"/>
  </w:num>
  <w:num w:numId="6" w16cid:durableId="1135175947">
    <w:abstractNumId w:val="5"/>
  </w:num>
  <w:num w:numId="7" w16cid:durableId="605229970">
    <w:abstractNumId w:val="4"/>
  </w:num>
  <w:num w:numId="8" w16cid:durableId="2039427347">
    <w:abstractNumId w:val="8"/>
  </w:num>
  <w:num w:numId="9" w16cid:durableId="121582268">
    <w:abstractNumId w:val="3"/>
  </w:num>
  <w:num w:numId="10" w16cid:durableId="1379668894">
    <w:abstractNumId w:val="2"/>
  </w:num>
  <w:num w:numId="11" w16cid:durableId="1627739716">
    <w:abstractNumId w:val="1"/>
  </w:num>
  <w:num w:numId="12" w16cid:durableId="1688558447">
    <w:abstractNumId w:val="0"/>
  </w:num>
  <w:num w:numId="13" w16cid:durableId="2084644199">
    <w:abstractNumId w:val="8"/>
  </w:num>
  <w:num w:numId="14" w16cid:durableId="1416973515">
    <w:abstractNumId w:val="3"/>
  </w:num>
  <w:num w:numId="15" w16cid:durableId="159322414">
    <w:abstractNumId w:val="2"/>
  </w:num>
  <w:num w:numId="16" w16cid:durableId="1643921143">
    <w:abstractNumId w:val="1"/>
  </w:num>
  <w:num w:numId="17" w16cid:durableId="1440026601">
    <w:abstractNumId w:val="0"/>
  </w:num>
  <w:num w:numId="18" w16cid:durableId="31350996">
    <w:abstractNumId w:val="14"/>
  </w:num>
  <w:num w:numId="19" w16cid:durableId="1999797998">
    <w:abstractNumId w:val="12"/>
  </w:num>
  <w:num w:numId="20" w16cid:durableId="794173657">
    <w:abstractNumId w:val="13"/>
  </w:num>
  <w:num w:numId="21" w16cid:durableId="56669163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0C8B"/>
    <w:rsid w:val="00003F3E"/>
    <w:rsid w:val="00005C84"/>
    <w:rsid w:val="0000656B"/>
    <w:rsid w:val="0000729C"/>
    <w:rsid w:val="000079E4"/>
    <w:rsid w:val="00010060"/>
    <w:rsid w:val="00010BE5"/>
    <w:rsid w:val="0001188F"/>
    <w:rsid w:val="000128EF"/>
    <w:rsid w:val="000131A3"/>
    <w:rsid w:val="000137B5"/>
    <w:rsid w:val="00013F44"/>
    <w:rsid w:val="0001742D"/>
    <w:rsid w:val="00017BE7"/>
    <w:rsid w:val="00017C44"/>
    <w:rsid w:val="00020CAC"/>
    <w:rsid w:val="0002350B"/>
    <w:rsid w:val="00025085"/>
    <w:rsid w:val="0002592B"/>
    <w:rsid w:val="00026D9B"/>
    <w:rsid w:val="000276DA"/>
    <w:rsid w:val="00030429"/>
    <w:rsid w:val="0003212C"/>
    <w:rsid w:val="00033E52"/>
    <w:rsid w:val="00034C79"/>
    <w:rsid w:val="00035957"/>
    <w:rsid w:val="00035D95"/>
    <w:rsid w:val="0003679E"/>
    <w:rsid w:val="00037534"/>
    <w:rsid w:val="0004229E"/>
    <w:rsid w:val="0004236F"/>
    <w:rsid w:val="000432B1"/>
    <w:rsid w:val="00045550"/>
    <w:rsid w:val="0004568F"/>
    <w:rsid w:val="00045A24"/>
    <w:rsid w:val="00046373"/>
    <w:rsid w:val="000464C1"/>
    <w:rsid w:val="00051741"/>
    <w:rsid w:val="00051799"/>
    <w:rsid w:val="00053A9A"/>
    <w:rsid w:val="0005607C"/>
    <w:rsid w:val="000568C5"/>
    <w:rsid w:val="0005783E"/>
    <w:rsid w:val="00060614"/>
    <w:rsid w:val="00060E3E"/>
    <w:rsid w:val="00061FF6"/>
    <w:rsid w:val="0006339E"/>
    <w:rsid w:val="00065443"/>
    <w:rsid w:val="00067033"/>
    <w:rsid w:val="00067D53"/>
    <w:rsid w:val="000717C8"/>
    <w:rsid w:val="00071DA7"/>
    <w:rsid w:val="0007213A"/>
    <w:rsid w:val="00072A96"/>
    <w:rsid w:val="00073579"/>
    <w:rsid w:val="00074F07"/>
    <w:rsid w:val="00076A67"/>
    <w:rsid w:val="00077149"/>
    <w:rsid w:val="00077219"/>
    <w:rsid w:val="00080002"/>
    <w:rsid w:val="00080DBD"/>
    <w:rsid w:val="00081601"/>
    <w:rsid w:val="00081CF6"/>
    <w:rsid w:val="00082618"/>
    <w:rsid w:val="00085C39"/>
    <w:rsid w:val="000860BC"/>
    <w:rsid w:val="00086FA5"/>
    <w:rsid w:val="000879DF"/>
    <w:rsid w:val="000906AA"/>
    <w:rsid w:val="00092765"/>
    <w:rsid w:val="0009370E"/>
    <w:rsid w:val="000964C4"/>
    <w:rsid w:val="000A627C"/>
    <w:rsid w:val="000A7856"/>
    <w:rsid w:val="000B0E0E"/>
    <w:rsid w:val="000B1A19"/>
    <w:rsid w:val="000B4D35"/>
    <w:rsid w:val="000B5026"/>
    <w:rsid w:val="000B60D8"/>
    <w:rsid w:val="000B6C30"/>
    <w:rsid w:val="000C0F54"/>
    <w:rsid w:val="000C2342"/>
    <w:rsid w:val="000C3192"/>
    <w:rsid w:val="000C3B9B"/>
    <w:rsid w:val="000C3D30"/>
    <w:rsid w:val="000C5DE5"/>
    <w:rsid w:val="000D04DE"/>
    <w:rsid w:val="000D07D6"/>
    <w:rsid w:val="000D1A09"/>
    <w:rsid w:val="000D23F6"/>
    <w:rsid w:val="000D282A"/>
    <w:rsid w:val="000D2C19"/>
    <w:rsid w:val="000D7DE3"/>
    <w:rsid w:val="000D7F04"/>
    <w:rsid w:val="000E315B"/>
    <w:rsid w:val="000E55B2"/>
    <w:rsid w:val="000E6E78"/>
    <w:rsid w:val="000F0626"/>
    <w:rsid w:val="000F18C3"/>
    <w:rsid w:val="000F52F4"/>
    <w:rsid w:val="001015D1"/>
    <w:rsid w:val="0010561C"/>
    <w:rsid w:val="001066AD"/>
    <w:rsid w:val="00107545"/>
    <w:rsid w:val="001110D2"/>
    <w:rsid w:val="00111198"/>
    <w:rsid w:val="001131E0"/>
    <w:rsid w:val="001156E7"/>
    <w:rsid w:val="001173C0"/>
    <w:rsid w:val="00117AEC"/>
    <w:rsid w:val="00117E0D"/>
    <w:rsid w:val="00120A79"/>
    <w:rsid w:val="00120EEC"/>
    <w:rsid w:val="001219F0"/>
    <w:rsid w:val="00124F36"/>
    <w:rsid w:val="0012537E"/>
    <w:rsid w:val="001300A2"/>
    <w:rsid w:val="00131EE6"/>
    <w:rsid w:val="00134CC3"/>
    <w:rsid w:val="0013535A"/>
    <w:rsid w:val="00136CB5"/>
    <w:rsid w:val="00137D9E"/>
    <w:rsid w:val="00140196"/>
    <w:rsid w:val="0014361F"/>
    <w:rsid w:val="0014402F"/>
    <w:rsid w:val="00147000"/>
    <w:rsid w:val="00150E63"/>
    <w:rsid w:val="001513A1"/>
    <w:rsid w:val="00151817"/>
    <w:rsid w:val="00152C99"/>
    <w:rsid w:val="0015329D"/>
    <w:rsid w:val="00153D10"/>
    <w:rsid w:val="00153E51"/>
    <w:rsid w:val="00156719"/>
    <w:rsid w:val="00156A61"/>
    <w:rsid w:val="00156B67"/>
    <w:rsid w:val="001600B3"/>
    <w:rsid w:val="0016606F"/>
    <w:rsid w:val="0016652E"/>
    <w:rsid w:val="001678AC"/>
    <w:rsid w:val="00167EBA"/>
    <w:rsid w:val="001711FF"/>
    <w:rsid w:val="00173B3A"/>
    <w:rsid w:val="001746C1"/>
    <w:rsid w:val="00176798"/>
    <w:rsid w:val="0018024C"/>
    <w:rsid w:val="00180D06"/>
    <w:rsid w:val="00182346"/>
    <w:rsid w:val="001834C7"/>
    <w:rsid w:val="001859A6"/>
    <w:rsid w:val="00186C96"/>
    <w:rsid w:val="001913A3"/>
    <w:rsid w:val="0019631C"/>
    <w:rsid w:val="001972CD"/>
    <w:rsid w:val="001A209D"/>
    <w:rsid w:val="001A20D1"/>
    <w:rsid w:val="001A2E5E"/>
    <w:rsid w:val="001A375B"/>
    <w:rsid w:val="001A3EBE"/>
    <w:rsid w:val="001A4B9E"/>
    <w:rsid w:val="001A5C7B"/>
    <w:rsid w:val="001B1575"/>
    <w:rsid w:val="001B32D2"/>
    <w:rsid w:val="001B4580"/>
    <w:rsid w:val="001B6CC6"/>
    <w:rsid w:val="001B7892"/>
    <w:rsid w:val="001C1856"/>
    <w:rsid w:val="001C25EB"/>
    <w:rsid w:val="001C28AC"/>
    <w:rsid w:val="001C326A"/>
    <w:rsid w:val="001C3CDE"/>
    <w:rsid w:val="001C43C1"/>
    <w:rsid w:val="001C6408"/>
    <w:rsid w:val="001C70CC"/>
    <w:rsid w:val="001C7C96"/>
    <w:rsid w:val="001D008C"/>
    <w:rsid w:val="001D0608"/>
    <w:rsid w:val="001D116F"/>
    <w:rsid w:val="001D2C5C"/>
    <w:rsid w:val="001D3FF9"/>
    <w:rsid w:val="001E0086"/>
    <w:rsid w:val="001E0B48"/>
    <w:rsid w:val="001E0FAE"/>
    <w:rsid w:val="001E57AD"/>
    <w:rsid w:val="001E773F"/>
    <w:rsid w:val="001F38D7"/>
    <w:rsid w:val="001F6EA7"/>
    <w:rsid w:val="001F737A"/>
    <w:rsid w:val="001F75BF"/>
    <w:rsid w:val="001F7D75"/>
    <w:rsid w:val="00203FDC"/>
    <w:rsid w:val="0021021A"/>
    <w:rsid w:val="00212347"/>
    <w:rsid w:val="00213436"/>
    <w:rsid w:val="002135E2"/>
    <w:rsid w:val="0021361E"/>
    <w:rsid w:val="00214956"/>
    <w:rsid w:val="00217241"/>
    <w:rsid w:val="00217CB2"/>
    <w:rsid w:val="002212B6"/>
    <w:rsid w:val="00221BE5"/>
    <w:rsid w:val="00221CED"/>
    <w:rsid w:val="0022217A"/>
    <w:rsid w:val="002236E3"/>
    <w:rsid w:val="00230213"/>
    <w:rsid w:val="00235D23"/>
    <w:rsid w:val="00236622"/>
    <w:rsid w:val="00241A33"/>
    <w:rsid w:val="00245C14"/>
    <w:rsid w:val="00246DFE"/>
    <w:rsid w:val="00247586"/>
    <w:rsid w:val="0025072B"/>
    <w:rsid w:val="002535E7"/>
    <w:rsid w:val="00256E86"/>
    <w:rsid w:val="00261528"/>
    <w:rsid w:val="002653D8"/>
    <w:rsid w:val="002653E7"/>
    <w:rsid w:val="00270553"/>
    <w:rsid w:val="0027100E"/>
    <w:rsid w:val="00272714"/>
    <w:rsid w:val="00277ACB"/>
    <w:rsid w:val="00280316"/>
    <w:rsid w:val="00280DB6"/>
    <w:rsid w:val="00281094"/>
    <w:rsid w:val="0028529D"/>
    <w:rsid w:val="002875DD"/>
    <w:rsid w:val="00290314"/>
    <w:rsid w:val="0029060F"/>
    <w:rsid w:val="00290F99"/>
    <w:rsid w:val="00295BFF"/>
    <w:rsid w:val="002A02BB"/>
    <w:rsid w:val="002A0329"/>
    <w:rsid w:val="002A17A2"/>
    <w:rsid w:val="002A3384"/>
    <w:rsid w:val="002A4A0F"/>
    <w:rsid w:val="002B0820"/>
    <w:rsid w:val="002B1E87"/>
    <w:rsid w:val="002B1FCB"/>
    <w:rsid w:val="002C165A"/>
    <w:rsid w:val="002C55A6"/>
    <w:rsid w:val="002C70B1"/>
    <w:rsid w:val="002C79AC"/>
    <w:rsid w:val="002D1051"/>
    <w:rsid w:val="002D6314"/>
    <w:rsid w:val="002D6EC8"/>
    <w:rsid w:val="002E100F"/>
    <w:rsid w:val="002E330B"/>
    <w:rsid w:val="002E38B5"/>
    <w:rsid w:val="002E42F9"/>
    <w:rsid w:val="002E535B"/>
    <w:rsid w:val="002E592F"/>
    <w:rsid w:val="002E5B2D"/>
    <w:rsid w:val="002E5D89"/>
    <w:rsid w:val="002E7017"/>
    <w:rsid w:val="002E724B"/>
    <w:rsid w:val="002F00B9"/>
    <w:rsid w:val="002F0D55"/>
    <w:rsid w:val="002F1895"/>
    <w:rsid w:val="002F1BBD"/>
    <w:rsid w:val="002F3ED0"/>
    <w:rsid w:val="002F4984"/>
    <w:rsid w:val="002F5161"/>
    <w:rsid w:val="002F7FF7"/>
    <w:rsid w:val="00300FF6"/>
    <w:rsid w:val="00302BA8"/>
    <w:rsid w:val="00302D64"/>
    <w:rsid w:val="00304094"/>
    <w:rsid w:val="0030594A"/>
    <w:rsid w:val="00306102"/>
    <w:rsid w:val="003064FE"/>
    <w:rsid w:val="00306C6B"/>
    <w:rsid w:val="00307AEC"/>
    <w:rsid w:val="003163E9"/>
    <w:rsid w:val="00316582"/>
    <w:rsid w:val="00320559"/>
    <w:rsid w:val="00325DF4"/>
    <w:rsid w:val="003316FE"/>
    <w:rsid w:val="0033269A"/>
    <w:rsid w:val="00332A20"/>
    <w:rsid w:val="003332F3"/>
    <w:rsid w:val="00334EEB"/>
    <w:rsid w:val="00336B59"/>
    <w:rsid w:val="0034139F"/>
    <w:rsid w:val="003418A3"/>
    <w:rsid w:val="00343869"/>
    <w:rsid w:val="00345859"/>
    <w:rsid w:val="003478B4"/>
    <w:rsid w:val="00347A4E"/>
    <w:rsid w:val="00351AE8"/>
    <w:rsid w:val="003523D6"/>
    <w:rsid w:val="0035540F"/>
    <w:rsid w:val="00356261"/>
    <w:rsid w:val="00356A05"/>
    <w:rsid w:val="00357305"/>
    <w:rsid w:val="0036282C"/>
    <w:rsid w:val="0036372B"/>
    <w:rsid w:val="003645A6"/>
    <w:rsid w:val="00364837"/>
    <w:rsid w:val="00364D05"/>
    <w:rsid w:val="00365437"/>
    <w:rsid w:val="00365696"/>
    <w:rsid w:val="00365F18"/>
    <w:rsid w:val="00367B0C"/>
    <w:rsid w:val="003741D2"/>
    <w:rsid w:val="0037449D"/>
    <w:rsid w:val="0037774E"/>
    <w:rsid w:val="003807ED"/>
    <w:rsid w:val="003821B8"/>
    <w:rsid w:val="00383016"/>
    <w:rsid w:val="0038327A"/>
    <w:rsid w:val="0039099B"/>
    <w:rsid w:val="0039341B"/>
    <w:rsid w:val="003962D0"/>
    <w:rsid w:val="00397314"/>
    <w:rsid w:val="00397682"/>
    <w:rsid w:val="003978EE"/>
    <w:rsid w:val="003A1F0D"/>
    <w:rsid w:val="003A2FD7"/>
    <w:rsid w:val="003A5211"/>
    <w:rsid w:val="003A52BE"/>
    <w:rsid w:val="003B0746"/>
    <w:rsid w:val="003B2243"/>
    <w:rsid w:val="003B27D9"/>
    <w:rsid w:val="003B3110"/>
    <w:rsid w:val="003B3832"/>
    <w:rsid w:val="003B5FD8"/>
    <w:rsid w:val="003B6F09"/>
    <w:rsid w:val="003B77FF"/>
    <w:rsid w:val="003C0050"/>
    <w:rsid w:val="003C0CDC"/>
    <w:rsid w:val="003C1FCE"/>
    <w:rsid w:val="003C25FD"/>
    <w:rsid w:val="003C42BF"/>
    <w:rsid w:val="003C431E"/>
    <w:rsid w:val="003C4A3D"/>
    <w:rsid w:val="003C5A09"/>
    <w:rsid w:val="003C7D5E"/>
    <w:rsid w:val="003D697B"/>
    <w:rsid w:val="003E064D"/>
    <w:rsid w:val="003E0E59"/>
    <w:rsid w:val="003E1C87"/>
    <w:rsid w:val="003E1D8C"/>
    <w:rsid w:val="003E1DAD"/>
    <w:rsid w:val="003E2833"/>
    <w:rsid w:val="003E352C"/>
    <w:rsid w:val="003E37CC"/>
    <w:rsid w:val="003E5FB4"/>
    <w:rsid w:val="003E6D88"/>
    <w:rsid w:val="003E6DF5"/>
    <w:rsid w:val="003E7765"/>
    <w:rsid w:val="003F105D"/>
    <w:rsid w:val="003F12F9"/>
    <w:rsid w:val="003F1C1D"/>
    <w:rsid w:val="003F1DBF"/>
    <w:rsid w:val="003F437C"/>
    <w:rsid w:val="003F5250"/>
    <w:rsid w:val="003F6483"/>
    <w:rsid w:val="003F66D9"/>
    <w:rsid w:val="0040116E"/>
    <w:rsid w:val="004019A6"/>
    <w:rsid w:val="00402382"/>
    <w:rsid w:val="004029A2"/>
    <w:rsid w:val="00402BF2"/>
    <w:rsid w:val="004050B8"/>
    <w:rsid w:val="004052C5"/>
    <w:rsid w:val="00411257"/>
    <w:rsid w:val="00412F2D"/>
    <w:rsid w:val="004131F5"/>
    <w:rsid w:val="00413D93"/>
    <w:rsid w:val="00414B4B"/>
    <w:rsid w:val="00414DA9"/>
    <w:rsid w:val="00414DDA"/>
    <w:rsid w:val="00415C29"/>
    <w:rsid w:val="00415F5F"/>
    <w:rsid w:val="00421014"/>
    <w:rsid w:val="00421534"/>
    <w:rsid w:val="00423B9A"/>
    <w:rsid w:val="00424994"/>
    <w:rsid w:val="00425227"/>
    <w:rsid w:val="004252B5"/>
    <w:rsid w:val="00427142"/>
    <w:rsid w:val="004273B8"/>
    <w:rsid w:val="00430EC9"/>
    <w:rsid w:val="004317FD"/>
    <w:rsid w:val="00432CCD"/>
    <w:rsid w:val="00433C5A"/>
    <w:rsid w:val="00441B81"/>
    <w:rsid w:val="004428D8"/>
    <w:rsid w:val="00443E4B"/>
    <w:rsid w:val="00445391"/>
    <w:rsid w:val="0045208A"/>
    <w:rsid w:val="00455005"/>
    <w:rsid w:val="004566DD"/>
    <w:rsid w:val="00461845"/>
    <w:rsid w:val="00461B6A"/>
    <w:rsid w:val="00463323"/>
    <w:rsid w:val="004665B6"/>
    <w:rsid w:val="00470848"/>
    <w:rsid w:val="00471A4F"/>
    <w:rsid w:val="00471E85"/>
    <w:rsid w:val="00471F6F"/>
    <w:rsid w:val="00473FEE"/>
    <w:rsid w:val="00477491"/>
    <w:rsid w:val="00480E80"/>
    <w:rsid w:val="00482C02"/>
    <w:rsid w:val="00483DCB"/>
    <w:rsid w:val="00485782"/>
    <w:rsid w:val="00490121"/>
    <w:rsid w:val="00491930"/>
    <w:rsid w:val="00492074"/>
    <w:rsid w:val="004938F4"/>
    <w:rsid w:val="00494D54"/>
    <w:rsid w:val="00494FB2"/>
    <w:rsid w:val="00494FFB"/>
    <w:rsid w:val="00495C4F"/>
    <w:rsid w:val="00495DF3"/>
    <w:rsid w:val="0049616A"/>
    <w:rsid w:val="004A048A"/>
    <w:rsid w:val="004A1ACA"/>
    <w:rsid w:val="004A1C21"/>
    <w:rsid w:val="004A257D"/>
    <w:rsid w:val="004A3EE8"/>
    <w:rsid w:val="004A5493"/>
    <w:rsid w:val="004A776E"/>
    <w:rsid w:val="004B0454"/>
    <w:rsid w:val="004C0606"/>
    <w:rsid w:val="004C1522"/>
    <w:rsid w:val="004C2D97"/>
    <w:rsid w:val="004C3A6A"/>
    <w:rsid w:val="004C47C1"/>
    <w:rsid w:val="004C628E"/>
    <w:rsid w:val="004C78E2"/>
    <w:rsid w:val="004C7B89"/>
    <w:rsid w:val="004D2142"/>
    <w:rsid w:val="004D28ED"/>
    <w:rsid w:val="004D2B11"/>
    <w:rsid w:val="004D2CFB"/>
    <w:rsid w:val="004D2EC1"/>
    <w:rsid w:val="004D37CE"/>
    <w:rsid w:val="004D3BD3"/>
    <w:rsid w:val="004D3DF7"/>
    <w:rsid w:val="004D4BD8"/>
    <w:rsid w:val="004D4C6C"/>
    <w:rsid w:val="004E0BE4"/>
    <w:rsid w:val="004E200E"/>
    <w:rsid w:val="004E2588"/>
    <w:rsid w:val="004E277B"/>
    <w:rsid w:val="004E27EE"/>
    <w:rsid w:val="004E5C81"/>
    <w:rsid w:val="004F5039"/>
    <w:rsid w:val="004F5639"/>
    <w:rsid w:val="004F72AB"/>
    <w:rsid w:val="00501490"/>
    <w:rsid w:val="00501BA5"/>
    <w:rsid w:val="00502156"/>
    <w:rsid w:val="00502302"/>
    <w:rsid w:val="0050252C"/>
    <w:rsid w:val="00504B46"/>
    <w:rsid w:val="00510AA0"/>
    <w:rsid w:val="0051124C"/>
    <w:rsid w:val="00511373"/>
    <w:rsid w:val="005117DB"/>
    <w:rsid w:val="0051481E"/>
    <w:rsid w:val="0051555E"/>
    <w:rsid w:val="00516FB7"/>
    <w:rsid w:val="0051701B"/>
    <w:rsid w:val="005201D2"/>
    <w:rsid w:val="00520927"/>
    <w:rsid w:val="005234A7"/>
    <w:rsid w:val="0052434D"/>
    <w:rsid w:val="005243C9"/>
    <w:rsid w:val="005243E2"/>
    <w:rsid w:val="0052538D"/>
    <w:rsid w:val="00525425"/>
    <w:rsid w:val="00527671"/>
    <w:rsid w:val="00527BC5"/>
    <w:rsid w:val="00527D52"/>
    <w:rsid w:val="0053387D"/>
    <w:rsid w:val="00533C92"/>
    <w:rsid w:val="0053419D"/>
    <w:rsid w:val="00536399"/>
    <w:rsid w:val="00541D34"/>
    <w:rsid w:val="0054416C"/>
    <w:rsid w:val="00544249"/>
    <w:rsid w:val="00551142"/>
    <w:rsid w:val="005516DD"/>
    <w:rsid w:val="0055235E"/>
    <w:rsid w:val="00552B55"/>
    <w:rsid w:val="00554C98"/>
    <w:rsid w:val="00555650"/>
    <w:rsid w:val="005575B4"/>
    <w:rsid w:val="005607DE"/>
    <w:rsid w:val="0056091D"/>
    <w:rsid w:val="00560FB2"/>
    <w:rsid w:val="0056218C"/>
    <w:rsid w:val="00562E4E"/>
    <w:rsid w:val="00563EC7"/>
    <w:rsid w:val="005674CE"/>
    <w:rsid w:val="00570D4B"/>
    <w:rsid w:val="00571307"/>
    <w:rsid w:val="0057186D"/>
    <w:rsid w:val="00571B6E"/>
    <w:rsid w:val="00571C64"/>
    <w:rsid w:val="00572836"/>
    <w:rsid w:val="00573A47"/>
    <w:rsid w:val="00574728"/>
    <w:rsid w:val="00576476"/>
    <w:rsid w:val="005769CE"/>
    <w:rsid w:val="005773A8"/>
    <w:rsid w:val="00580DCD"/>
    <w:rsid w:val="00581A88"/>
    <w:rsid w:val="0058392E"/>
    <w:rsid w:val="00583D3F"/>
    <w:rsid w:val="005857F2"/>
    <w:rsid w:val="00586546"/>
    <w:rsid w:val="005874ED"/>
    <w:rsid w:val="0059275C"/>
    <w:rsid w:val="00592E84"/>
    <w:rsid w:val="005937BD"/>
    <w:rsid w:val="005937F4"/>
    <w:rsid w:val="00594D50"/>
    <w:rsid w:val="00594F32"/>
    <w:rsid w:val="00595C5C"/>
    <w:rsid w:val="00596775"/>
    <w:rsid w:val="00596B90"/>
    <w:rsid w:val="00597DD4"/>
    <w:rsid w:val="005A2F3B"/>
    <w:rsid w:val="005A45D6"/>
    <w:rsid w:val="005A5B31"/>
    <w:rsid w:val="005A6211"/>
    <w:rsid w:val="005B2E2D"/>
    <w:rsid w:val="005C255E"/>
    <w:rsid w:val="005C3A36"/>
    <w:rsid w:val="005C5446"/>
    <w:rsid w:val="005C568E"/>
    <w:rsid w:val="005C7851"/>
    <w:rsid w:val="005C7CCB"/>
    <w:rsid w:val="005C7DB3"/>
    <w:rsid w:val="005D1689"/>
    <w:rsid w:val="005D4B89"/>
    <w:rsid w:val="005D5495"/>
    <w:rsid w:val="005D5F72"/>
    <w:rsid w:val="005E26A4"/>
    <w:rsid w:val="005E2F1C"/>
    <w:rsid w:val="005E3984"/>
    <w:rsid w:val="005E4623"/>
    <w:rsid w:val="005E4B0F"/>
    <w:rsid w:val="005E5FEA"/>
    <w:rsid w:val="005E664A"/>
    <w:rsid w:val="005E6E4B"/>
    <w:rsid w:val="005E76BC"/>
    <w:rsid w:val="005F08D9"/>
    <w:rsid w:val="005F13FD"/>
    <w:rsid w:val="005F1D18"/>
    <w:rsid w:val="005F31BA"/>
    <w:rsid w:val="005F3A6E"/>
    <w:rsid w:val="005F3D32"/>
    <w:rsid w:val="005F3D94"/>
    <w:rsid w:val="005F3E1A"/>
    <w:rsid w:val="005F41B3"/>
    <w:rsid w:val="005F48EF"/>
    <w:rsid w:val="005F6C41"/>
    <w:rsid w:val="00602504"/>
    <w:rsid w:val="00604ABC"/>
    <w:rsid w:val="0060568C"/>
    <w:rsid w:val="00605A6F"/>
    <w:rsid w:val="006079F1"/>
    <w:rsid w:val="00610280"/>
    <w:rsid w:val="006135E9"/>
    <w:rsid w:val="00615FDD"/>
    <w:rsid w:val="00617AA0"/>
    <w:rsid w:val="00622022"/>
    <w:rsid w:val="00622BFE"/>
    <w:rsid w:val="00623177"/>
    <w:rsid w:val="006239B1"/>
    <w:rsid w:val="00626B72"/>
    <w:rsid w:val="00630D70"/>
    <w:rsid w:val="006323F0"/>
    <w:rsid w:val="006327EB"/>
    <w:rsid w:val="00632C81"/>
    <w:rsid w:val="006355FB"/>
    <w:rsid w:val="00636518"/>
    <w:rsid w:val="006400F3"/>
    <w:rsid w:val="006411E4"/>
    <w:rsid w:val="00644449"/>
    <w:rsid w:val="00644964"/>
    <w:rsid w:val="00644C39"/>
    <w:rsid w:val="00647623"/>
    <w:rsid w:val="00650B9A"/>
    <w:rsid w:val="00652CBB"/>
    <w:rsid w:val="006536F3"/>
    <w:rsid w:val="006570A7"/>
    <w:rsid w:val="00660C3D"/>
    <w:rsid w:val="00660C93"/>
    <w:rsid w:val="00664A14"/>
    <w:rsid w:val="00666E6A"/>
    <w:rsid w:val="00667EFC"/>
    <w:rsid w:val="00667FFA"/>
    <w:rsid w:val="00670F45"/>
    <w:rsid w:val="006726EE"/>
    <w:rsid w:val="00673BEC"/>
    <w:rsid w:val="00674568"/>
    <w:rsid w:val="006752A2"/>
    <w:rsid w:val="00677D3B"/>
    <w:rsid w:val="00680C6E"/>
    <w:rsid w:val="00680F81"/>
    <w:rsid w:val="006824EF"/>
    <w:rsid w:val="00686C3F"/>
    <w:rsid w:val="00686F57"/>
    <w:rsid w:val="00687222"/>
    <w:rsid w:val="00687EE5"/>
    <w:rsid w:val="006904B6"/>
    <w:rsid w:val="00690AF8"/>
    <w:rsid w:val="00691969"/>
    <w:rsid w:val="0069226E"/>
    <w:rsid w:val="006947F8"/>
    <w:rsid w:val="00694A22"/>
    <w:rsid w:val="00694AD2"/>
    <w:rsid w:val="00696C06"/>
    <w:rsid w:val="00696D8B"/>
    <w:rsid w:val="006A19D0"/>
    <w:rsid w:val="006A54BC"/>
    <w:rsid w:val="006A7AC8"/>
    <w:rsid w:val="006B1888"/>
    <w:rsid w:val="006B3A52"/>
    <w:rsid w:val="006B4CC1"/>
    <w:rsid w:val="006B772A"/>
    <w:rsid w:val="006B7F7C"/>
    <w:rsid w:val="006C03D8"/>
    <w:rsid w:val="006C1258"/>
    <w:rsid w:val="006C15A8"/>
    <w:rsid w:val="006C2D57"/>
    <w:rsid w:val="006C5BC9"/>
    <w:rsid w:val="006C6077"/>
    <w:rsid w:val="006C7133"/>
    <w:rsid w:val="006C75DD"/>
    <w:rsid w:val="006D2949"/>
    <w:rsid w:val="006D3EA5"/>
    <w:rsid w:val="006E142A"/>
    <w:rsid w:val="006E213D"/>
    <w:rsid w:val="006E2818"/>
    <w:rsid w:val="006E2B32"/>
    <w:rsid w:val="006E384A"/>
    <w:rsid w:val="006E4EA0"/>
    <w:rsid w:val="006E54A0"/>
    <w:rsid w:val="006E570C"/>
    <w:rsid w:val="006E5C1E"/>
    <w:rsid w:val="006E6184"/>
    <w:rsid w:val="006E65F5"/>
    <w:rsid w:val="006E7C91"/>
    <w:rsid w:val="006F1C70"/>
    <w:rsid w:val="006F2128"/>
    <w:rsid w:val="006F28B7"/>
    <w:rsid w:val="006F33F7"/>
    <w:rsid w:val="006F3DA4"/>
    <w:rsid w:val="006F4155"/>
    <w:rsid w:val="006F4A9D"/>
    <w:rsid w:val="00701CBA"/>
    <w:rsid w:val="007028D3"/>
    <w:rsid w:val="00703D87"/>
    <w:rsid w:val="00704CE2"/>
    <w:rsid w:val="007061F9"/>
    <w:rsid w:val="00707834"/>
    <w:rsid w:val="00707D5F"/>
    <w:rsid w:val="00711A25"/>
    <w:rsid w:val="007126B8"/>
    <w:rsid w:val="00712ABF"/>
    <w:rsid w:val="00713B9C"/>
    <w:rsid w:val="007141F0"/>
    <w:rsid w:val="00714AF3"/>
    <w:rsid w:val="00715278"/>
    <w:rsid w:val="007162A8"/>
    <w:rsid w:val="00716B39"/>
    <w:rsid w:val="007175DB"/>
    <w:rsid w:val="00717EBF"/>
    <w:rsid w:val="00720472"/>
    <w:rsid w:val="00720DDD"/>
    <w:rsid w:val="00722AEB"/>
    <w:rsid w:val="007248CE"/>
    <w:rsid w:val="00724BC8"/>
    <w:rsid w:val="007259A9"/>
    <w:rsid w:val="00725E3E"/>
    <w:rsid w:val="00726490"/>
    <w:rsid w:val="0072674A"/>
    <w:rsid w:val="00726AC0"/>
    <w:rsid w:val="0073350F"/>
    <w:rsid w:val="0073635A"/>
    <w:rsid w:val="00737409"/>
    <w:rsid w:val="007415E6"/>
    <w:rsid w:val="007446D1"/>
    <w:rsid w:val="00744DE3"/>
    <w:rsid w:val="00744F2F"/>
    <w:rsid w:val="00745CEE"/>
    <w:rsid w:val="00750D2C"/>
    <w:rsid w:val="007526D9"/>
    <w:rsid w:val="00752829"/>
    <w:rsid w:val="0075349E"/>
    <w:rsid w:val="007542B8"/>
    <w:rsid w:val="00754A62"/>
    <w:rsid w:val="007563AD"/>
    <w:rsid w:val="00756B62"/>
    <w:rsid w:val="00756F04"/>
    <w:rsid w:val="00757683"/>
    <w:rsid w:val="00761AE0"/>
    <w:rsid w:val="00762094"/>
    <w:rsid w:val="007676E7"/>
    <w:rsid w:val="00771DF5"/>
    <w:rsid w:val="00772BA5"/>
    <w:rsid w:val="007764BF"/>
    <w:rsid w:val="00776E94"/>
    <w:rsid w:val="00777AEF"/>
    <w:rsid w:val="007816D1"/>
    <w:rsid w:val="00781ED3"/>
    <w:rsid w:val="00783295"/>
    <w:rsid w:val="00784099"/>
    <w:rsid w:val="00785FE2"/>
    <w:rsid w:val="00791323"/>
    <w:rsid w:val="007914E8"/>
    <w:rsid w:val="007977BD"/>
    <w:rsid w:val="0079791B"/>
    <w:rsid w:val="007A016D"/>
    <w:rsid w:val="007A0397"/>
    <w:rsid w:val="007A1B03"/>
    <w:rsid w:val="007A35E8"/>
    <w:rsid w:val="007A3FE1"/>
    <w:rsid w:val="007B0967"/>
    <w:rsid w:val="007B1389"/>
    <w:rsid w:val="007B327A"/>
    <w:rsid w:val="007B594D"/>
    <w:rsid w:val="007B6167"/>
    <w:rsid w:val="007B6BE8"/>
    <w:rsid w:val="007B6D36"/>
    <w:rsid w:val="007B6F31"/>
    <w:rsid w:val="007B7087"/>
    <w:rsid w:val="007C1C8B"/>
    <w:rsid w:val="007C55C5"/>
    <w:rsid w:val="007D231E"/>
    <w:rsid w:val="007D323E"/>
    <w:rsid w:val="007D330C"/>
    <w:rsid w:val="007D3594"/>
    <w:rsid w:val="007D3F8F"/>
    <w:rsid w:val="007D4743"/>
    <w:rsid w:val="007D6CCC"/>
    <w:rsid w:val="007D73EB"/>
    <w:rsid w:val="007D7414"/>
    <w:rsid w:val="007D78B6"/>
    <w:rsid w:val="007E075D"/>
    <w:rsid w:val="007E1D8D"/>
    <w:rsid w:val="007E29CC"/>
    <w:rsid w:val="007E2A3E"/>
    <w:rsid w:val="007E2A65"/>
    <w:rsid w:val="007E39E2"/>
    <w:rsid w:val="007E5A37"/>
    <w:rsid w:val="007F0D1F"/>
    <w:rsid w:val="007F1025"/>
    <w:rsid w:val="007F1DE7"/>
    <w:rsid w:val="007F238F"/>
    <w:rsid w:val="007F24DF"/>
    <w:rsid w:val="007F2AE3"/>
    <w:rsid w:val="007F326B"/>
    <w:rsid w:val="007F487B"/>
    <w:rsid w:val="007F6129"/>
    <w:rsid w:val="007F75D8"/>
    <w:rsid w:val="007F7769"/>
    <w:rsid w:val="00800787"/>
    <w:rsid w:val="00802AAD"/>
    <w:rsid w:val="00802B4D"/>
    <w:rsid w:val="00805773"/>
    <w:rsid w:val="00806B4F"/>
    <w:rsid w:val="00807FB3"/>
    <w:rsid w:val="0081027F"/>
    <w:rsid w:val="00810F0F"/>
    <w:rsid w:val="00811DFA"/>
    <w:rsid w:val="00811FC6"/>
    <w:rsid w:val="008131B1"/>
    <w:rsid w:val="008143C2"/>
    <w:rsid w:val="00814890"/>
    <w:rsid w:val="008153FE"/>
    <w:rsid w:val="00815653"/>
    <w:rsid w:val="00816777"/>
    <w:rsid w:val="008176E0"/>
    <w:rsid w:val="00817B13"/>
    <w:rsid w:val="00820504"/>
    <w:rsid w:val="00821200"/>
    <w:rsid w:val="008212FE"/>
    <w:rsid w:val="008230BD"/>
    <w:rsid w:val="008238AE"/>
    <w:rsid w:val="00824443"/>
    <w:rsid w:val="00825046"/>
    <w:rsid w:val="00825662"/>
    <w:rsid w:val="00826347"/>
    <w:rsid w:val="00826E81"/>
    <w:rsid w:val="008400D6"/>
    <w:rsid w:val="008421DF"/>
    <w:rsid w:val="00842D91"/>
    <w:rsid w:val="00843D35"/>
    <w:rsid w:val="00843DA2"/>
    <w:rsid w:val="00844AA2"/>
    <w:rsid w:val="00845E1F"/>
    <w:rsid w:val="0084628A"/>
    <w:rsid w:val="00850665"/>
    <w:rsid w:val="00853D8F"/>
    <w:rsid w:val="0085564A"/>
    <w:rsid w:val="00857436"/>
    <w:rsid w:val="00857E74"/>
    <w:rsid w:val="008603EA"/>
    <w:rsid w:val="0086163D"/>
    <w:rsid w:val="00862D9D"/>
    <w:rsid w:val="0086455D"/>
    <w:rsid w:val="00864F48"/>
    <w:rsid w:val="0086655B"/>
    <w:rsid w:val="00870194"/>
    <w:rsid w:val="00873FF0"/>
    <w:rsid w:val="008748B2"/>
    <w:rsid w:val="00874BF1"/>
    <w:rsid w:val="00877959"/>
    <w:rsid w:val="00880CC7"/>
    <w:rsid w:val="008838EB"/>
    <w:rsid w:val="0088421A"/>
    <w:rsid w:val="00884790"/>
    <w:rsid w:val="00885746"/>
    <w:rsid w:val="00886708"/>
    <w:rsid w:val="008918D5"/>
    <w:rsid w:val="00891BAD"/>
    <w:rsid w:val="008921F5"/>
    <w:rsid w:val="00892737"/>
    <w:rsid w:val="00894DD8"/>
    <w:rsid w:val="00896644"/>
    <w:rsid w:val="00896C0E"/>
    <w:rsid w:val="008A2E75"/>
    <w:rsid w:val="008A4A1E"/>
    <w:rsid w:val="008A6F57"/>
    <w:rsid w:val="008A706B"/>
    <w:rsid w:val="008B1AEE"/>
    <w:rsid w:val="008B2DC1"/>
    <w:rsid w:val="008B3A24"/>
    <w:rsid w:val="008B4330"/>
    <w:rsid w:val="008B5448"/>
    <w:rsid w:val="008B5EF8"/>
    <w:rsid w:val="008B664C"/>
    <w:rsid w:val="008B7BF2"/>
    <w:rsid w:val="008C1596"/>
    <w:rsid w:val="008C4DF4"/>
    <w:rsid w:val="008C5C0E"/>
    <w:rsid w:val="008C6CAA"/>
    <w:rsid w:val="008D0EFF"/>
    <w:rsid w:val="008D282D"/>
    <w:rsid w:val="008D4746"/>
    <w:rsid w:val="008D7408"/>
    <w:rsid w:val="008D7672"/>
    <w:rsid w:val="008E5325"/>
    <w:rsid w:val="008E6DCF"/>
    <w:rsid w:val="008E6EDB"/>
    <w:rsid w:val="008F03BD"/>
    <w:rsid w:val="008F0F52"/>
    <w:rsid w:val="008F21F0"/>
    <w:rsid w:val="008F2C27"/>
    <w:rsid w:val="008F5EDD"/>
    <w:rsid w:val="008F6621"/>
    <w:rsid w:val="008F6CA5"/>
    <w:rsid w:val="008F6E21"/>
    <w:rsid w:val="008F7447"/>
    <w:rsid w:val="008F7975"/>
    <w:rsid w:val="009102EE"/>
    <w:rsid w:val="00911623"/>
    <w:rsid w:val="00911BAB"/>
    <w:rsid w:val="00912E6B"/>
    <w:rsid w:val="009141A4"/>
    <w:rsid w:val="00914950"/>
    <w:rsid w:val="00915212"/>
    <w:rsid w:val="00915297"/>
    <w:rsid w:val="0091553D"/>
    <w:rsid w:val="0091672B"/>
    <w:rsid w:val="00916C21"/>
    <w:rsid w:val="00923833"/>
    <w:rsid w:val="00924335"/>
    <w:rsid w:val="009300AB"/>
    <w:rsid w:val="0093070E"/>
    <w:rsid w:val="00930D51"/>
    <w:rsid w:val="00934D22"/>
    <w:rsid w:val="00934D33"/>
    <w:rsid w:val="00936990"/>
    <w:rsid w:val="00940A74"/>
    <w:rsid w:val="0094137F"/>
    <w:rsid w:val="00941718"/>
    <w:rsid w:val="00943405"/>
    <w:rsid w:val="00943BC8"/>
    <w:rsid w:val="00944126"/>
    <w:rsid w:val="00944F00"/>
    <w:rsid w:val="00946523"/>
    <w:rsid w:val="009465E7"/>
    <w:rsid w:val="00946E4A"/>
    <w:rsid w:val="00947760"/>
    <w:rsid w:val="0094784E"/>
    <w:rsid w:val="00950366"/>
    <w:rsid w:val="0095087C"/>
    <w:rsid w:val="0095100F"/>
    <w:rsid w:val="00953CC9"/>
    <w:rsid w:val="00954C91"/>
    <w:rsid w:val="00954DA9"/>
    <w:rsid w:val="00954FC6"/>
    <w:rsid w:val="00955BC6"/>
    <w:rsid w:val="00956C43"/>
    <w:rsid w:val="0096128F"/>
    <w:rsid w:val="0096131E"/>
    <w:rsid w:val="009630D1"/>
    <w:rsid w:val="009632DE"/>
    <w:rsid w:val="00967B6F"/>
    <w:rsid w:val="00967D7B"/>
    <w:rsid w:val="00970061"/>
    <w:rsid w:val="00970AB5"/>
    <w:rsid w:val="00971900"/>
    <w:rsid w:val="0097523B"/>
    <w:rsid w:val="00975573"/>
    <w:rsid w:val="009760A4"/>
    <w:rsid w:val="00976F33"/>
    <w:rsid w:val="00980363"/>
    <w:rsid w:val="00981C91"/>
    <w:rsid w:val="009843B4"/>
    <w:rsid w:val="009847E9"/>
    <w:rsid w:val="009870D3"/>
    <w:rsid w:val="009A096C"/>
    <w:rsid w:val="009A416E"/>
    <w:rsid w:val="009A4359"/>
    <w:rsid w:val="009A5071"/>
    <w:rsid w:val="009A58EF"/>
    <w:rsid w:val="009A72C5"/>
    <w:rsid w:val="009B1538"/>
    <w:rsid w:val="009B15E8"/>
    <w:rsid w:val="009B2E1E"/>
    <w:rsid w:val="009B31E8"/>
    <w:rsid w:val="009B3499"/>
    <w:rsid w:val="009B3DBC"/>
    <w:rsid w:val="009B4EA8"/>
    <w:rsid w:val="009B5604"/>
    <w:rsid w:val="009B5FD4"/>
    <w:rsid w:val="009B7026"/>
    <w:rsid w:val="009B719A"/>
    <w:rsid w:val="009B7413"/>
    <w:rsid w:val="009C04B1"/>
    <w:rsid w:val="009C21FB"/>
    <w:rsid w:val="009C363B"/>
    <w:rsid w:val="009C3F58"/>
    <w:rsid w:val="009C49B4"/>
    <w:rsid w:val="009C7837"/>
    <w:rsid w:val="009D1788"/>
    <w:rsid w:val="009D202A"/>
    <w:rsid w:val="009D5D14"/>
    <w:rsid w:val="009D6BCE"/>
    <w:rsid w:val="009E14A0"/>
    <w:rsid w:val="009E39A5"/>
    <w:rsid w:val="009E3FBF"/>
    <w:rsid w:val="009F01E3"/>
    <w:rsid w:val="009F1282"/>
    <w:rsid w:val="009F26B1"/>
    <w:rsid w:val="009F2939"/>
    <w:rsid w:val="009F3548"/>
    <w:rsid w:val="009F3957"/>
    <w:rsid w:val="009F532B"/>
    <w:rsid w:val="009F7C3B"/>
    <w:rsid w:val="00A006E0"/>
    <w:rsid w:val="00A01A44"/>
    <w:rsid w:val="00A02A83"/>
    <w:rsid w:val="00A02B21"/>
    <w:rsid w:val="00A04142"/>
    <w:rsid w:val="00A057E6"/>
    <w:rsid w:val="00A063CF"/>
    <w:rsid w:val="00A1485A"/>
    <w:rsid w:val="00A15409"/>
    <w:rsid w:val="00A15592"/>
    <w:rsid w:val="00A16DCE"/>
    <w:rsid w:val="00A20718"/>
    <w:rsid w:val="00A246B4"/>
    <w:rsid w:val="00A24F0B"/>
    <w:rsid w:val="00A25E34"/>
    <w:rsid w:val="00A26227"/>
    <w:rsid w:val="00A26E87"/>
    <w:rsid w:val="00A271DD"/>
    <w:rsid w:val="00A30010"/>
    <w:rsid w:val="00A301B3"/>
    <w:rsid w:val="00A33000"/>
    <w:rsid w:val="00A33827"/>
    <w:rsid w:val="00A349DC"/>
    <w:rsid w:val="00A35AE1"/>
    <w:rsid w:val="00A36E19"/>
    <w:rsid w:val="00A43AE7"/>
    <w:rsid w:val="00A44C2C"/>
    <w:rsid w:val="00A45A07"/>
    <w:rsid w:val="00A46B0B"/>
    <w:rsid w:val="00A477BE"/>
    <w:rsid w:val="00A478ED"/>
    <w:rsid w:val="00A50940"/>
    <w:rsid w:val="00A50F3D"/>
    <w:rsid w:val="00A51B4F"/>
    <w:rsid w:val="00A51D1B"/>
    <w:rsid w:val="00A52F53"/>
    <w:rsid w:val="00A53082"/>
    <w:rsid w:val="00A569EA"/>
    <w:rsid w:val="00A575D6"/>
    <w:rsid w:val="00A61AA3"/>
    <w:rsid w:val="00A6580F"/>
    <w:rsid w:val="00A66339"/>
    <w:rsid w:val="00A70869"/>
    <w:rsid w:val="00A7121A"/>
    <w:rsid w:val="00A72A11"/>
    <w:rsid w:val="00A74855"/>
    <w:rsid w:val="00A74A74"/>
    <w:rsid w:val="00A77A67"/>
    <w:rsid w:val="00A807D8"/>
    <w:rsid w:val="00A811E3"/>
    <w:rsid w:val="00A85C74"/>
    <w:rsid w:val="00A85CB0"/>
    <w:rsid w:val="00A868D5"/>
    <w:rsid w:val="00A90B3A"/>
    <w:rsid w:val="00A9232D"/>
    <w:rsid w:val="00A967BC"/>
    <w:rsid w:val="00AA0A0E"/>
    <w:rsid w:val="00AA0FEA"/>
    <w:rsid w:val="00AA1150"/>
    <w:rsid w:val="00AA24FF"/>
    <w:rsid w:val="00AA2B31"/>
    <w:rsid w:val="00AA31A6"/>
    <w:rsid w:val="00AA4F5B"/>
    <w:rsid w:val="00AB1AB8"/>
    <w:rsid w:val="00AB21B6"/>
    <w:rsid w:val="00AB39F6"/>
    <w:rsid w:val="00AB73B1"/>
    <w:rsid w:val="00AC0443"/>
    <w:rsid w:val="00AC0924"/>
    <w:rsid w:val="00AC1333"/>
    <w:rsid w:val="00AC18E6"/>
    <w:rsid w:val="00AC2938"/>
    <w:rsid w:val="00AC2ACB"/>
    <w:rsid w:val="00AC35C0"/>
    <w:rsid w:val="00AC7525"/>
    <w:rsid w:val="00AD027F"/>
    <w:rsid w:val="00AD06A3"/>
    <w:rsid w:val="00AD1127"/>
    <w:rsid w:val="00AD19F7"/>
    <w:rsid w:val="00AD1FF3"/>
    <w:rsid w:val="00AD2924"/>
    <w:rsid w:val="00AD383A"/>
    <w:rsid w:val="00AD3B62"/>
    <w:rsid w:val="00AD4972"/>
    <w:rsid w:val="00AD54BE"/>
    <w:rsid w:val="00AD6E3F"/>
    <w:rsid w:val="00AE008F"/>
    <w:rsid w:val="00AE0555"/>
    <w:rsid w:val="00AE2FF6"/>
    <w:rsid w:val="00AE48EE"/>
    <w:rsid w:val="00AE60C3"/>
    <w:rsid w:val="00AF236B"/>
    <w:rsid w:val="00AF320F"/>
    <w:rsid w:val="00AF61D0"/>
    <w:rsid w:val="00AF6844"/>
    <w:rsid w:val="00AF727B"/>
    <w:rsid w:val="00AF7FE2"/>
    <w:rsid w:val="00B0006E"/>
    <w:rsid w:val="00B01DB4"/>
    <w:rsid w:val="00B02D0B"/>
    <w:rsid w:val="00B05872"/>
    <w:rsid w:val="00B05934"/>
    <w:rsid w:val="00B05CBB"/>
    <w:rsid w:val="00B069C4"/>
    <w:rsid w:val="00B0705F"/>
    <w:rsid w:val="00B07439"/>
    <w:rsid w:val="00B1047A"/>
    <w:rsid w:val="00B107B1"/>
    <w:rsid w:val="00B10C0C"/>
    <w:rsid w:val="00B11B8C"/>
    <w:rsid w:val="00B11BC4"/>
    <w:rsid w:val="00B11ECA"/>
    <w:rsid w:val="00B11FB3"/>
    <w:rsid w:val="00B12AE0"/>
    <w:rsid w:val="00B14CA8"/>
    <w:rsid w:val="00B15539"/>
    <w:rsid w:val="00B16200"/>
    <w:rsid w:val="00B17021"/>
    <w:rsid w:val="00B20619"/>
    <w:rsid w:val="00B213A7"/>
    <w:rsid w:val="00B21D16"/>
    <w:rsid w:val="00B22F30"/>
    <w:rsid w:val="00B23321"/>
    <w:rsid w:val="00B23DEB"/>
    <w:rsid w:val="00B25354"/>
    <w:rsid w:val="00B271F2"/>
    <w:rsid w:val="00B316EE"/>
    <w:rsid w:val="00B31BF6"/>
    <w:rsid w:val="00B3258F"/>
    <w:rsid w:val="00B32802"/>
    <w:rsid w:val="00B34593"/>
    <w:rsid w:val="00B35F38"/>
    <w:rsid w:val="00B36B04"/>
    <w:rsid w:val="00B3786C"/>
    <w:rsid w:val="00B40C85"/>
    <w:rsid w:val="00B4496D"/>
    <w:rsid w:val="00B46CE8"/>
    <w:rsid w:val="00B52C0C"/>
    <w:rsid w:val="00B56CA9"/>
    <w:rsid w:val="00B57EB9"/>
    <w:rsid w:val="00B609E5"/>
    <w:rsid w:val="00B61AEF"/>
    <w:rsid w:val="00B6296A"/>
    <w:rsid w:val="00B6427B"/>
    <w:rsid w:val="00B646FE"/>
    <w:rsid w:val="00B65D8A"/>
    <w:rsid w:val="00B65F1F"/>
    <w:rsid w:val="00B67F18"/>
    <w:rsid w:val="00B70865"/>
    <w:rsid w:val="00B71692"/>
    <w:rsid w:val="00B723E2"/>
    <w:rsid w:val="00B738C5"/>
    <w:rsid w:val="00B73A87"/>
    <w:rsid w:val="00B75451"/>
    <w:rsid w:val="00B773EF"/>
    <w:rsid w:val="00B77CB3"/>
    <w:rsid w:val="00B80CA6"/>
    <w:rsid w:val="00B8124F"/>
    <w:rsid w:val="00B81422"/>
    <w:rsid w:val="00B82062"/>
    <w:rsid w:val="00B839DD"/>
    <w:rsid w:val="00B86864"/>
    <w:rsid w:val="00B90EB8"/>
    <w:rsid w:val="00B91960"/>
    <w:rsid w:val="00B91C84"/>
    <w:rsid w:val="00B93306"/>
    <w:rsid w:val="00B967E8"/>
    <w:rsid w:val="00B96B22"/>
    <w:rsid w:val="00B96B87"/>
    <w:rsid w:val="00B97D36"/>
    <w:rsid w:val="00BA155C"/>
    <w:rsid w:val="00BA1960"/>
    <w:rsid w:val="00BA53BC"/>
    <w:rsid w:val="00BA6879"/>
    <w:rsid w:val="00BB2CBA"/>
    <w:rsid w:val="00BB6BAD"/>
    <w:rsid w:val="00BB77F6"/>
    <w:rsid w:val="00BC2EEF"/>
    <w:rsid w:val="00BC3897"/>
    <w:rsid w:val="00BC3982"/>
    <w:rsid w:val="00BC3A96"/>
    <w:rsid w:val="00BC6D2A"/>
    <w:rsid w:val="00BC78C0"/>
    <w:rsid w:val="00BC7DE3"/>
    <w:rsid w:val="00BD210F"/>
    <w:rsid w:val="00BD39B6"/>
    <w:rsid w:val="00BD6BA3"/>
    <w:rsid w:val="00BD722E"/>
    <w:rsid w:val="00BD7AEB"/>
    <w:rsid w:val="00BE3039"/>
    <w:rsid w:val="00BE42C3"/>
    <w:rsid w:val="00BE5765"/>
    <w:rsid w:val="00BE5BD5"/>
    <w:rsid w:val="00BE6088"/>
    <w:rsid w:val="00BF1A2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07B84"/>
    <w:rsid w:val="00C07D8E"/>
    <w:rsid w:val="00C102E8"/>
    <w:rsid w:val="00C11420"/>
    <w:rsid w:val="00C11ADC"/>
    <w:rsid w:val="00C122D5"/>
    <w:rsid w:val="00C1248F"/>
    <w:rsid w:val="00C15E8D"/>
    <w:rsid w:val="00C165A5"/>
    <w:rsid w:val="00C17D7B"/>
    <w:rsid w:val="00C17DFD"/>
    <w:rsid w:val="00C230D8"/>
    <w:rsid w:val="00C2398A"/>
    <w:rsid w:val="00C23C12"/>
    <w:rsid w:val="00C243F6"/>
    <w:rsid w:val="00C24C22"/>
    <w:rsid w:val="00C24D4E"/>
    <w:rsid w:val="00C2713E"/>
    <w:rsid w:val="00C27345"/>
    <w:rsid w:val="00C27A00"/>
    <w:rsid w:val="00C3097F"/>
    <w:rsid w:val="00C3461E"/>
    <w:rsid w:val="00C34A88"/>
    <w:rsid w:val="00C3696A"/>
    <w:rsid w:val="00C37A6C"/>
    <w:rsid w:val="00C41161"/>
    <w:rsid w:val="00C411E4"/>
    <w:rsid w:val="00C425B6"/>
    <w:rsid w:val="00C43C97"/>
    <w:rsid w:val="00C458C8"/>
    <w:rsid w:val="00C5225E"/>
    <w:rsid w:val="00C53BAD"/>
    <w:rsid w:val="00C54E42"/>
    <w:rsid w:val="00C5648B"/>
    <w:rsid w:val="00C57C44"/>
    <w:rsid w:val="00C57D1B"/>
    <w:rsid w:val="00C6142A"/>
    <w:rsid w:val="00C61BE3"/>
    <w:rsid w:val="00C627F2"/>
    <w:rsid w:val="00C65A6B"/>
    <w:rsid w:val="00C66695"/>
    <w:rsid w:val="00C66F2D"/>
    <w:rsid w:val="00C70917"/>
    <w:rsid w:val="00C71FD0"/>
    <w:rsid w:val="00C72CAC"/>
    <w:rsid w:val="00C72E3A"/>
    <w:rsid w:val="00C745FE"/>
    <w:rsid w:val="00C75E7F"/>
    <w:rsid w:val="00C76C1D"/>
    <w:rsid w:val="00C77E28"/>
    <w:rsid w:val="00C80AB5"/>
    <w:rsid w:val="00C8144D"/>
    <w:rsid w:val="00C81AC9"/>
    <w:rsid w:val="00C82446"/>
    <w:rsid w:val="00C82FF6"/>
    <w:rsid w:val="00C8377B"/>
    <w:rsid w:val="00C864AA"/>
    <w:rsid w:val="00C87317"/>
    <w:rsid w:val="00C8771A"/>
    <w:rsid w:val="00C878CB"/>
    <w:rsid w:val="00C8791D"/>
    <w:rsid w:val="00C93D40"/>
    <w:rsid w:val="00C9478D"/>
    <w:rsid w:val="00C95A70"/>
    <w:rsid w:val="00C96642"/>
    <w:rsid w:val="00C97100"/>
    <w:rsid w:val="00C97A43"/>
    <w:rsid w:val="00C97C09"/>
    <w:rsid w:val="00CA1E1E"/>
    <w:rsid w:val="00CA2496"/>
    <w:rsid w:val="00CA33C2"/>
    <w:rsid w:val="00CA4E5A"/>
    <w:rsid w:val="00CA6868"/>
    <w:rsid w:val="00CA6D20"/>
    <w:rsid w:val="00CA7070"/>
    <w:rsid w:val="00CA7648"/>
    <w:rsid w:val="00CA795F"/>
    <w:rsid w:val="00CB0BE3"/>
    <w:rsid w:val="00CB39FD"/>
    <w:rsid w:val="00CB47C9"/>
    <w:rsid w:val="00CB4E58"/>
    <w:rsid w:val="00CB5071"/>
    <w:rsid w:val="00CB5D96"/>
    <w:rsid w:val="00CB6EF1"/>
    <w:rsid w:val="00CB76E4"/>
    <w:rsid w:val="00CC248A"/>
    <w:rsid w:val="00CC2958"/>
    <w:rsid w:val="00CC6F08"/>
    <w:rsid w:val="00CD0574"/>
    <w:rsid w:val="00CD10CA"/>
    <w:rsid w:val="00CD168B"/>
    <w:rsid w:val="00CD1FDB"/>
    <w:rsid w:val="00CD2273"/>
    <w:rsid w:val="00CD4480"/>
    <w:rsid w:val="00CD5A93"/>
    <w:rsid w:val="00CD5BA5"/>
    <w:rsid w:val="00CD5C6E"/>
    <w:rsid w:val="00CD68EF"/>
    <w:rsid w:val="00CD72BE"/>
    <w:rsid w:val="00CE0786"/>
    <w:rsid w:val="00CE3FF4"/>
    <w:rsid w:val="00CE5F1A"/>
    <w:rsid w:val="00CE678F"/>
    <w:rsid w:val="00CE6DBF"/>
    <w:rsid w:val="00CE7081"/>
    <w:rsid w:val="00CF00E9"/>
    <w:rsid w:val="00CF0788"/>
    <w:rsid w:val="00CF257A"/>
    <w:rsid w:val="00CF4E8B"/>
    <w:rsid w:val="00CF6012"/>
    <w:rsid w:val="00CF6195"/>
    <w:rsid w:val="00CF6F32"/>
    <w:rsid w:val="00CF7112"/>
    <w:rsid w:val="00D00878"/>
    <w:rsid w:val="00D02288"/>
    <w:rsid w:val="00D02309"/>
    <w:rsid w:val="00D04BC9"/>
    <w:rsid w:val="00D0609C"/>
    <w:rsid w:val="00D06111"/>
    <w:rsid w:val="00D0708F"/>
    <w:rsid w:val="00D14C50"/>
    <w:rsid w:val="00D15FA0"/>
    <w:rsid w:val="00D16C91"/>
    <w:rsid w:val="00D2167B"/>
    <w:rsid w:val="00D217E3"/>
    <w:rsid w:val="00D220EE"/>
    <w:rsid w:val="00D233BC"/>
    <w:rsid w:val="00D24280"/>
    <w:rsid w:val="00D25E9E"/>
    <w:rsid w:val="00D26538"/>
    <w:rsid w:val="00D2757D"/>
    <w:rsid w:val="00D27F2C"/>
    <w:rsid w:val="00D3321D"/>
    <w:rsid w:val="00D33663"/>
    <w:rsid w:val="00D34A2A"/>
    <w:rsid w:val="00D34E51"/>
    <w:rsid w:val="00D3700B"/>
    <w:rsid w:val="00D375A6"/>
    <w:rsid w:val="00D40090"/>
    <w:rsid w:val="00D416B0"/>
    <w:rsid w:val="00D43D85"/>
    <w:rsid w:val="00D47FE6"/>
    <w:rsid w:val="00D50228"/>
    <w:rsid w:val="00D50AB8"/>
    <w:rsid w:val="00D51542"/>
    <w:rsid w:val="00D51C8E"/>
    <w:rsid w:val="00D527F3"/>
    <w:rsid w:val="00D57E91"/>
    <w:rsid w:val="00D60827"/>
    <w:rsid w:val="00D62706"/>
    <w:rsid w:val="00D627CE"/>
    <w:rsid w:val="00D63208"/>
    <w:rsid w:val="00D634CF"/>
    <w:rsid w:val="00D647D5"/>
    <w:rsid w:val="00D64E17"/>
    <w:rsid w:val="00D65DE8"/>
    <w:rsid w:val="00D70054"/>
    <w:rsid w:val="00D70FD7"/>
    <w:rsid w:val="00D718A9"/>
    <w:rsid w:val="00D720A3"/>
    <w:rsid w:val="00D74BA8"/>
    <w:rsid w:val="00D75EC3"/>
    <w:rsid w:val="00D80226"/>
    <w:rsid w:val="00D82DD1"/>
    <w:rsid w:val="00D82EA2"/>
    <w:rsid w:val="00D85FBF"/>
    <w:rsid w:val="00D862A8"/>
    <w:rsid w:val="00D873F1"/>
    <w:rsid w:val="00D908FA"/>
    <w:rsid w:val="00D916B7"/>
    <w:rsid w:val="00D9237E"/>
    <w:rsid w:val="00D93856"/>
    <w:rsid w:val="00D9492D"/>
    <w:rsid w:val="00D955C6"/>
    <w:rsid w:val="00D96046"/>
    <w:rsid w:val="00D967BF"/>
    <w:rsid w:val="00D968F2"/>
    <w:rsid w:val="00D96AC0"/>
    <w:rsid w:val="00DA1994"/>
    <w:rsid w:val="00DA1DBA"/>
    <w:rsid w:val="00DA1DEA"/>
    <w:rsid w:val="00DA6D4F"/>
    <w:rsid w:val="00DA7728"/>
    <w:rsid w:val="00DB0295"/>
    <w:rsid w:val="00DB06C6"/>
    <w:rsid w:val="00DB187C"/>
    <w:rsid w:val="00DB516B"/>
    <w:rsid w:val="00DB61A4"/>
    <w:rsid w:val="00DB65FB"/>
    <w:rsid w:val="00DB68C2"/>
    <w:rsid w:val="00DC176E"/>
    <w:rsid w:val="00DC17CA"/>
    <w:rsid w:val="00DC1EB0"/>
    <w:rsid w:val="00DC205F"/>
    <w:rsid w:val="00DC21F1"/>
    <w:rsid w:val="00DC2D52"/>
    <w:rsid w:val="00DC3094"/>
    <w:rsid w:val="00DC3224"/>
    <w:rsid w:val="00DC3FEA"/>
    <w:rsid w:val="00DC4108"/>
    <w:rsid w:val="00DC4FE6"/>
    <w:rsid w:val="00DC53A1"/>
    <w:rsid w:val="00DC561D"/>
    <w:rsid w:val="00DC6715"/>
    <w:rsid w:val="00DC794C"/>
    <w:rsid w:val="00DC7A65"/>
    <w:rsid w:val="00DD0E8D"/>
    <w:rsid w:val="00DD1258"/>
    <w:rsid w:val="00DD2261"/>
    <w:rsid w:val="00DD3F39"/>
    <w:rsid w:val="00DD4C62"/>
    <w:rsid w:val="00DD512E"/>
    <w:rsid w:val="00DD556B"/>
    <w:rsid w:val="00DD56DB"/>
    <w:rsid w:val="00DD67BC"/>
    <w:rsid w:val="00DD6C90"/>
    <w:rsid w:val="00DE0ED4"/>
    <w:rsid w:val="00DE106C"/>
    <w:rsid w:val="00DE113D"/>
    <w:rsid w:val="00DE405B"/>
    <w:rsid w:val="00DE41BC"/>
    <w:rsid w:val="00DE5BDA"/>
    <w:rsid w:val="00DE70FB"/>
    <w:rsid w:val="00DE7858"/>
    <w:rsid w:val="00DF1CB1"/>
    <w:rsid w:val="00DF1F10"/>
    <w:rsid w:val="00DF2054"/>
    <w:rsid w:val="00DF31CF"/>
    <w:rsid w:val="00DF3B83"/>
    <w:rsid w:val="00DF45D8"/>
    <w:rsid w:val="00DF558D"/>
    <w:rsid w:val="00E01311"/>
    <w:rsid w:val="00E023F4"/>
    <w:rsid w:val="00E04562"/>
    <w:rsid w:val="00E05057"/>
    <w:rsid w:val="00E0681B"/>
    <w:rsid w:val="00E1181C"/>
    <w:rsid w:val="00E11AAC"/>
    <w:rsid w:val="00E12E82"/>
    <w:rsid w:val="00E135DE"/>
    <w:rsid w:val="00E17085"/>
    <w:rsid w:val="00E200B8"/>
    <w:rsid w:val="00E206ED"/>
    <w:rsid w:val="00E244A0"/>
    <w:rsid w:val="00E24983"/>
    <w:rsid w:val="00E24BE2"/>
    <w:rsid w:val="00E25323"/>
    <w:rsid w:val="00E25720"/>
    <w:rsid w:val="00E26C88"/>
    <w:rsid w:val="00E2757E"/>
    <w:rsid w:val="00E277D3"/>
    <w:rsid w:val="00E27DDB"/>
    <w:rsid w:val="00E329C3"/>
    <w:rsid w:val="00E3357D"/>
    <w:rsid w:val="00E35B80"/>
    <w:rsid w:val="00E35BB3"/>
    <w:rsid w:val="00E3739F"/>
    <w:rsid w:val="00E377C5"/>
    <w:rsid w:val="00E422B2"/>
    <w:rsid w:val="00E42B5F"/>
    <w:rsid w:val="00E44506"/>
    <w:rsid w:val="00E46122"/>
    <w:rsid w:val="00E50343"/>
    <w:rsid w:val="00E507B6"/>
    <w:rsid w:val="00E50E97"/>
    <w:rsid w:val="00E5154B"/>
    <w:rsid w:val="00E515F1"/>
    <w:rsid w:val="00E54371"/>
    <w:rsid w:val="00E54590"/>
    <w:rsid w:val="00E5462C"/>
    <w:rsid w:val="00E54D7B"/>
    <w:rsid w:val="00E56780"/>
    <w:rsid w:val="00E56E4B"/>
    <w:rsid w:val="00E608EB"/>
    <w:rsid w:val="00E61C94"/>
    <w:rsid w:val="00E62893"/>
    <w:rsid w:val="00E63A33"/>
    <w:rsid w:val="00E649E5"/>
    <w:rsid w:val="00E64DF0"/>
    <w:rsid w:val="00E65441"/>
    <w:rsid w:val="00E65F37"/>
    <w:rsid w:val="00E66D2B"/>
    <w:rsid w:val="00E72989"/>
    <w:rsid w:val="00E75F77"/>
    <w:rsid w:val="00E806F7"/>
    <w:rsid w:val="00E810F4"/>
    <w:rsid w:val="00E81988"/>
    <w:rsid w:val="00E8475C"/>
    <w:rsid w:val="00E86888"/>
    <w:rsid w:val="00E90F97"/>
    <w:rsid w:val="00E9188A"/>
    <w:rsid w:val="00E930A1"/>
    <w:rsid w:val="00E93C8B"/>
    <w:rsid w:val="00E93D9D"/>
    <w:rsid w:val="00E947E2"/>
    <w:rsid w:val="00E94B4F"/>
    <w:rsid w:val="00E95911"/>
    <w:rsid w:val="00E97375"/>
    <w:rsid w:val="00E97454"/>
    <w:rsid w:val="00EA0D9C"/>
    <w:rsid w:val="00EA28C0"/>
    <w:rsid w:val="00EA393B"/>
    <w:rsid w:val="00EA6E96"/>
    <w:rsid w:val="00EB0704"/>
    <w:rsid w:val="00EB0784"/>
    <w:rsid w:val="00EB08C7"/>
    <w:rsid w:val="00EB2046"/>
    <w:rsid w:val="00EB2AF1"/>
    <w:rsid w:val="00EB46F9"/>
    <w:rsid w:val="00EB4D56"/>
    <w:rsid w:val="00EB5411"/>
    <w:rsid w:val="00EB54B7"/>
    <w:rsid w:val="00EB78A0"/>
    <w:rsid w:val="00EB7D50"/>
    <w:rsid w:val="00EC2642"/>
    <w:rsid w:val="00EC4478"/>
    <w:rsid w:val="00EC486D"/>
    <w:rsid w:val="00EC609A"/>
    <w:rsid w:val="00ED0C9A"/>
    <w:rsid w:val="00ED2EEA"/>
    <w:rsid w:val="00EE0C8D"/>
    <w:rsid w:val="00EE22A5"/>
    <w:rsid w:val="00EE53CE"/>
    <w:rsid w:val="00EE5670"/>
    <w:rsid w:val="00EE5EE3"/>
    <w:rsid w:val="00EE67E1"/>
    <w:rsid w:val="00EF1701"/>
    <w:rsid w:val="00EF220D"/>
    <w:rsid w:val="00EF52E6"/>
    <w:rsid w:val="00EF541C"/>
    <w:rsid w:val="00EF69D8"/>
    <w:rsid w:val="00EF7EED"/>
    <w:rsid w:val="00F03488"/>
    <w:rsid w:val="00F042AE"/>
    <w:rsid w:val="00F0707F"/>
    <w:rsid w:val="00F07345"/>
    <w:rsid w:val="00F0757E"/>
    <w:rsid w:val="00F1206E"/>
    <w:rsid w:val="00F124AA"/>
    <w:rsid w:val="00F132D0"/>
    <w:rsid w:val="00F13630"/>
    <w:rsid w:val="00F13AA7"/>
    <w:rsid w:val="00F1436B"/>
    <w:rsid w:val="00F1439D"/>
    <w:rsid w:val="00F14685"/>
    <w:rsid w:val="00F14C70"/>
    <w:rsid w:val="00F15322"/>
    <w:rsid w:val="00F158B9"/>
    <w:rsid w:val="00F162F5"/>
    <w:rsid w:val="00F1673C"/>
    <w:rsid w:val="00F168B7"/>
    <w:rsid w:val="00F16C0D"/>
    <w:rsid w:val="00F20B36"/>
    <w:rsid w:val="00F21A32"/>
    <w:rsid w:val="00F26E00"/>
    <w:rsid w:val="00F34142"/>
    <w:rsid w:val="00F356E5"/>
    <w:rsid w:val="00F3587E"/>
    <w:rsid w:val="00F358D3"/>
    <w:rsid w:val="00F35E3F"/>
    <w:rsid w:val="00F36194"/>
    <w:rsid w:val="00F36F8D"/>
    <w:rsid w:val="00F37EB4"/>
    <w:rsid w:val="00F40E58"/>
    <w:rsid w:val="00F43316"/>
    <w:rsid w:val="00F45CD8"/>
    <w:rsid w:val="00F47542"/>
    <w:rsid w:val="00F4783E"/>
    <w:rsid w:val="00F56DC1"/>
    <w:rsid w:val="00F601AD"/>
    <w:rsid w:val="00F608D7"/>
    <w:rsid w:val="00F60A78"/>
    <w:rsid w:val="00F619ED"/>
    <w:rsid w:val="00F64870"/>
    <w:rsid w:val="00F65BCE"/>
    <w:rsid w:val="00F664B0"/>
    <w:rsid w:val="00F7050D"/>
    <w:rsid w:val="00F70B00"/>
    <w:rsid w:val="00F71E2A"/>
    <w:rsid w:val="00F72B08"/>
    <w:rsid w:val="00F731D4"/>
    <w:rsid w:val="00F73DAB"/>
    <w:rsid w:val="00F7549E"/>
    <w:rsid w:val="00F80BC7"/>
    <w:rsid w:val="00F839CC"/>
    <w:rsid w:val="00F84877"/>
    <w:rsid w:val="00F856AF"/>
    <w:rsid w:val="00F859FA"/>
    <w:rsid w:val="00F8659E"/>
    <w:rsid w:val="00F9111E"/>
    <w:rsid w:val="00F91A4D"/>
    <w:rsid w:val="00F93EC2"/>
    <w:rsid w:val="00F94C76"/>
    <w:rsid w:val="00F9516D"/>
    <w:rsid w:val="00F9517A"/>
    <w:rsid w:val="00FA0A62"/>
    <w:rsid w:val="00FA1199"/>
    <w:rsid w:val="00FA4560"/>
    <w:rsid w:val="00FA51A1"/>
    <w:rsid w:val="00FA5264"/>
    <w:rsid w:val="00FA5B3E"/>
    <w:rsid w:val="00FA5C2E"/>
    <w:rsid w:val="00FA6DF6"/>
    <w:rsid w:val="00FB56E1"/>
    <w:rsid w:val="00FB6A6A"/>
    <w:rsid w:val="00FC13BF"/>
    <w:rsid w:val="00FC1540"/>
    <w:rsid w:val="00FC1F95"/>
    <w:rsid w:val="00FC2079"/>
    <w:rsid w:val="00FC21E2"/>
    <w:rsid w:val="00FC242E"/>
    <w:rsid w:val="00FC43CC"/>
    <w:rsid w:val="00FD0FC9"/>
    <w:rsid w:val="00FD1A04"/>
    <w:rsid w:val="00FD4046"/>
    <w:rsid w:val="00FD6321"/>
    <w:rsid w:val="00FD7486"/>
    <w:rsid w:val="00FD771E"/>
    <w:rsid w:val="00FE1184"/>
    <w:rsid w:val="00FE3077"/>
    <w:rsid w:val="00FE3801"/>
    <w:rsid w:val="00FE45F6"/>
    <w:rsid w:val="00FE6150"/>
    <w:rsid w:val="00FF1088"/>
    <w:rsid w:val="00FF3882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A908E1"/>
  <w15:docId w15:val="{31A7B4B1-79D1-4283-BA1C-13D3B4D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F6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3F6"/>
    <w:pPr>
      <w:keepNext/>
      <w:keepLines/>
      <w:spacing w:before="600" w:line="264" w:lineRule="auto"/>
      <w:outlineLvl w:val="0"/>
    </w:pPr>
    <w:rPr>
      <w:rFonts w:eastAsiaTheme="majorEastAsia" w:cstheme="majorBidi"/>
      <w:b/>
      <w:color w:val="65328F"/>
      <w:spacing w:val="5"/>
      <w:sz w:val="48"/>
      <w:szCs w:val="5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78AC"/>
    <w:pPr>
      <w:keepNext/>
      <w:keepLines/>
      <w:spacing w:before="600" w:line="288" w:lineRule="auto"/>
      <w:outlineLvl w:val="1"/>
    </w:pPr>
    <w:rPr>
      <w:rFonts w:cs="Times New Roman"/>
      <w:b/>
      <w:bCs/>
      <w:color w:val="65328F"/>
      <w:sz w:val="36"/>
      <w:szCs w:val="26"/>
      <w:lang w:val="en-AU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23F6"/>
    <w:pPr>
      <w:keepNext/>
      <w:spacing w:before="60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00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23F6"/>
    <w:rPr>
      <w:rFonts w:ascii="Arial" w:eastAsiaTheme="majorEastAsia" w:hAnsi="Arial" w:cstheme="majorBidi"/>
      <w:b/>
      <w:color w:val="65328F"/>
      <w:spacing w:val="5"/>
      <w:sz w:val="48"/>
      <w:szCs w:val="52"/>
    </w:rPr>
  </w:style>
  <w:style w:type="character" w:customStyle="1" w:styleId="Heading2Char">
    <w:name w:val="Heading 2 Char"/>
    <w:link w:val="Heading2"/>
    <w:uiPriority w:val="9"/>
    <w:rsid w:val="001678AC"/>
    <w:rPr>
      <w:rFonts w:ascii="Arial" w:hAnsi="Arial"/>
      <w:b/>
      <w:bCs/>
      <w:color w:val="65328F"/>
      <w:sz w:val="36"/>
      <w:szCs w:val="26"/>
      <w:lang w:eastAsia="x-none"/>
    </w:rPr>
  </w:style>
  <w:style w:type="character" w:styleId="Strong">
    <w:name w:val="Strong"/>
    <w:uiPriority w:val="22"/>
    <w:qFormat/>
    <w:rsid w:val="00E515F1"/>
    <w:rPr>
      <w:rFonts w:ascii="Arial" w:hAnsi="Arial"/>
      <w:b/>
      <w:bCs/>
      <w:color w:val="65328F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515F1"/>
    <w:rPr>
      <w:rFonts w:ascii="Arial" w:hAnsi="Arial" w:cs="Open Sans"/>
      <w:b w:val="0"/>
      <w:color w:val="65328F"/>
      <w:u w:val="single"/>
      <w:lang w:val="en-AU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0D23F6"/>
    <w:rPr>
      <w:rFonts w:ascii="Arial" w:hAnsi="Arial"/>
      <w:b/>
      <w:bCs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1E0086"/>
    <w:pPr>
      <w:pBdr>
        <w:between w:val="single" w:sz="8" w:space="1" w:color="65328F"/>
      </w:pBdr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678AC"/>
    <w:pPr>
      <w:pBdr>
        <w:bottom w:val="single" w:sz="8" w:space="4" w:color="65328F"/>
        <w:between w:val="single" w:sz="8" w:space="1" w:color="005A70"/>
      </w:pBdr>
      <w:tabs>
        <w:tab w:val="right" w:pos="9016"/>
      </w:tabs>
      <w:spacing w:before="36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F6EA7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00E"/>
    <w:rPr>
      <w:rFonts w:ascii="Arial" w:eastAsiaTheme="majorEastAsia" w:hAnsi="Arial" w:cstheme="majorBidi"/>
      <w:i/>
      <w:iCs/>
      <w:color w:val="005A70"/>
      <w:sz w:val="28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3663"/>
    <w:pPr>
      <w:pBdr>
        <w:bottom w:val="single" w:sz="4" w:space="1" w:color="auto"/>
      </w:pBdr>
      <w:spacing w:after="180" w:line="240" w:lineRule="auto"/>
      <w:contextualSpacing/>
    </w:pPr>
    <w:rPr>
      <w:rFonts w:eastAsiaTheme="majorEastAsia" w:cstheme="majorBidi"/>
      <w:spacing w:val="5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D33663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1F6EA7"/>
    <w:rPr>
      <w:rFonts w:ascii="Verdana" w:hAnsi="Verdana" w:cs="Tahoma"/>
      <w:sz w:val="28"/>
      <w:szCs w:val="22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F60A78"/>
    <w:pPr>
      <w:spacing w:after="0" w:line="240" w:lineRule="auto"/>
    </w:pPr>
    <w:rPr>
      <w:rFonts w:cs="Times New Roman"/>
      <w:spacing w:val="4"/>
      <w:sz w:val="24"/>
      <w:szCs w:val="24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F60A78"/>
    <w:rPr>
      <w:rFonts w:ascii="Arial" w:hAnsi="Arial"/>
      <w:spacing w:val="4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D6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280"/>
    <w:rPr>
      <w:rFonts w:ascii="Arial" w:hAnsi="Arial" w:cs="Tahoma"/>
      <w:sz w:val="28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5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D32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50"/>
    <w:rPr>
      <w:color w:val="605E5C"/>
      <w:shd w:val="clear" w:color="auto" w:fill="E1DFDD"/>
    </w:rPr>
  </w:style>
  <w:style w:type="character" w:customStyle="1" w:styleId="A5">
    <w:name w:val="A5"/>
    <w:uiPriority w:val="99"/>
    <w:rsid w:val="00D968F2"/>
    <w:rPr>
      <w:rFonts w:ascii="Arial" w:hAnsi="Arial" w:cs="Arial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F36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E6088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E515F1"/>
  </w:style>
  <w:style w:type="character" w:styleId="Emphasis">
    <w:name w:val="Emphasis"/>
    <w:basedOn w:val="DefaultParagraphFont"/>
    <w:uiPriority w:val="20"/>
    <w:qFormat/>
    <w:rsid w:val="00843D35"/>
    <w:rPr>
      <w:b/>
      <w:iCs/>
      <w:color w:val="005A70"/>
      <w:position w:val="-2"/>
      <w:sz w:val="36"/>
    </w:rPr>
  </w:style>
  <w:style w:type="character" w:customStyle="1" w:styleId="Hyperlinkunderline">
    <w:name w:val="Hyperlink underline"/>
    <w:basedOn w:val="Hyperlink"/>
    <w:uiPriority w:val="1"/>
    <w:qFormat/>
    <w:rsid w:val="00B97D36"/>
    <w:rPr>
      <w:rFonts w:ascii="Open Sans" w:hAnsi="Open Sans" w:cs="Open Sans"/>
      <w:b w:val="0"/>
      <w:color w:val="65328F"/>
      <w:sz w:val="28"/>
      <w:u w:val="single"/>
      <w:lang w:val="en-AU"/>
    </w:rPr>
  </w:style>
  <w:style w:type="paragraph" w:customStyle="1" w:styleId="Wordlistterm">
    <w:name w:val="Word list term"/>
    <w:basedOn w:val="Heading3"/>
    <w:rsid w:val="000D23F6"/>
    <w:pPr>
      <w:spacing w:before="240"/>
    </w:pPr>
    <w:rPr>
      <w:color w:val="65328F"/>
    </w:rPr>
  </w:style>
  <w:style w:type="paragraph" w:styleId="Subtitle">
    <w:name w:val="Subtitle"/>
    <w:basedOn w:val="TOCHeading"/>
    <w:next w:val="Normal"/>
    <w:link w:val="SubtitleChar"/>
    <w:uiPriority w:val="11"/>
    <w:qFormat/>
    <w:rsid w:val="00E515F1"/>
    <w:rPr>
      <w:rFonts w:eastAsiaTheme="majorEastAsia" w:cstheme="majorBidi"/>
      <w:bCs w:val="0"/>
      <w:iCs/>
      <w:color w:val="58595B"/>
      <w:spacing w:val="4"/>
      <w:szCs w:val="36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515F1"/>
    <w:rPr>
      <w:rFonts w:ascii="Arial" w:eastAsiaTheme="majorEastAsia" w:hAnsi="Arial" w:cstheme="majorBidi"/>
      <w:b/>
      <w:iCs/>
      <w:color w:val="58595B"/>
      <w:spacing w:val="4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inclusive-employment-austral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ss.gov.au/inclusive-employment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hub.gov.a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DSS\_standard\XXXX%20-%20DSS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FC31-93AC-4E6E-A725-3CF5C45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DSS - Easy Read Word Template - ER - May 2025.dotx</Template>
  <TotalTime>53</TotalTime>
  <Pages>9</Pages>
  <Words>1002</Words>
  <Characters>4765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your provider - Inclusive Employment Australia</vt:lpstr>
    </vt:vector>
  </TitlesOfParts>
  <Company>Hewlett-Packard</Company>
  <LinksUpToDate>false</LinksUpToDate>
  <CharactersWithSpaces>5598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your provider - Inclusive Employment Australia</dc:title>
  <dc:subject/>
  <dc:creator>Australian Government Department of Social Services</dc:creator>
  <cp:keywords/>
  <dc:description/>
  <cp:revision>9</cp:revision>
  <cp:lastPrinted>2020-11-19T07:47:00Z</cp:lastPrinted>
  <dcterms:created xsi:type="dcterms:W3CDTF">2025-10-29T05:47:00Z</dcterms:created>
  <dcterms:modified xsi:type="dcterms:W3CDTF">2025-10-29T06:06:00Z</dcterms:modified>
</cp:coreProperties>
</file>