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6AF8" w14:textId="77777777" w:rsidR="001D0F6D" w:rsidRDefault="000E29D7" w:rsidP="00DB145C">
      <w:pPr>
        <w:pStyle w:val="Crestwithrule"/>
      </w:pPr>
      <w:r>
        <w:rPr>
          <w:lang w:eastAsia="en-AU"/>
        </w:rPr>
        <w:drawing>
          <wp:inline distT="0" distB="0" distL="0" distR="0" wp14:anchorId="27756D4E" wp14:editId="5EEF0B59">
            <wp:extent cx="3235960" cy="768868"/>
            <wp:effectExtent l="0" t="0" r="2540" b="0"/>
            <wp:docPr id="9" name="Picture 9" descr="Australian Government Department of Soci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emplate purple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45"/>
                    <a:stretch/>
                  </pic:blipFill>
                  <pic:spPr bwMode="auto">
                    <a:xfrm>
                      <a:off x="0" y="0"/>
                      <a:ext cx="3236400" cy="768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161D2" w14:textId="77777777" w:rsidR="00FA7485" w:rsidRDefault="00FA7485" w:rsidP="00DB145C">
      <w:pPr>
        <w:pStyle w:val="Crestwithrule"/>
      </w:pPr>
    </w:p>
    <w:p w14:paraId="253271D5" w14:textId="77777777" w:rsidR="00FA7485" w:rsidRDefault="00FA7485" w:rsidP="00DB145C">
      <w:pPr>
        <w:pStyle w:val="Crestwithrule"/>
        <w:sectPr w:rsidR="00FA7485" w:rsidSect="00157A93">
          <w:headerReference w:type="default" r:id="rId12"/>
          <w:footerReference w:type="first" r:id="rId13"/>
          <w:pgSz w:w="11906" w:h="16838"/>
          <w:pgMar w:top="851" w:right="851" w:bottom="1134" w:left="851" w:header="0" w:footer="0" w:gutter="0"/>
          <w:pgNumType w:start="2"/>
          <w:cols w:space="708"/>
          <w:titlePg/>
          <w:docGrid w:linePitch="360"/>
        </w:sectPr>
      </w:pPr>
    </w:p>
    <w:p w14:paraId="577EA26C" w14:textId="0293BDE6" w:rsidR="004173FA" w:rsidRPr="00C6452E" w:rsidRDefault="004173FA" w:rsidP="00C6452E">
      <w:pPr>
        <w:pStyle w:val="Heading1"/>
        <w:spacing w:before="240" w:after="120"/>
        <w:rPr>
          <w:b w:val="0"/>
          <w:bCs w:val="0"/>
          <w:sz w:val="40"/>
          <w:szCs w:val="40"/>
        </w:rPr>
      </w:pPr>
      <w:r w:rsidRPr="00C6452E">
        <w:rPr>
          <w:b w:val="0"/>
          <w:bCs w:val="0"/>
          <w:sz w:val="40"/>
          <w:szCs w:val="40"/>
        </w:rPr>
        <w:t>Service Guarantee</w:t>
      </w:r>
    </w:p>
    <w:p w14:paraId="609F0119" w14:textId="77777777" w:rsidR="004173FA" w:rsidRPr="0029623C" w:rsidRDefault="004173FA" w:rsidP="00C6452E">
      <w:pPr>
        <w:pStyle w:val="Heading2"/>
      </w:pPr>
      <w:r w:rsidRPr="0029623C">
        <w:t>National Panel of Assessors – Your Service Guarantee</w:t>
      </w:r>
    </w:p>
    <w:p w14:paraId="7425F34B" w14:textId="77777777" w:rsidR="004173FA" w:rsidRDefault="004173FA" w:rsidP="004173FA">
      <w:r w:rsidRPr="004173FA">
        <w:t xml:space="preserve">The Australian Government’s Disability Employment National Panel of Assessors (NPA) provides assessment services to support the needs of people with disability in the workplace.  </w:t>
      </w:r>
    </w:p>
    <w:p w14:paraId="0F7E3428" w14:textId="5117ED17" w:rsidR="004173FA" w:rsidRDefault="004173FA" w:rsidP="004173FA">
      <w:r w:rsidRPr="004173FA">
        <w:t xml:space="preserve">As NPA Providers, we will work cooperatively with people with disability receiving assessment services, as well as employers and employment services providers. We will: </w:t>
      </w:r>
    </w:p>
    <w:p w14:paraId="59E11AD8" w14:textId="77777777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 xml:space="preserve">clearly explain the purpose of the assessment services;  </w:t>
      </w:r>
    </w:p>
    <w:p w14:paraId="000370D7" w14:textId="77777777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 xml:space="preserve">deliver a professional, confidential and timely service; </w:t>
      </w:r>
    </w:p>
    <w:p w14:paraId="31C5F8A3" w14:textId="77777777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 xml:space="preserve">treat you fairly and with respect; </w:t>
      </w:r>
    </w:p>
    <w:p w14:paraId="42610824" w14:textId="5E8C1D82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 xml:space="preserve">ensure the information we provide is current and accurate; </w:t>
      </w:r>
    </w:p>
    <w:p w14:paraId="71313D78" w14:textId="77777777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>continually work to improve our services; and</w:t>
      </w:r>
    </w:p>
    <w:p w14:paraId="4A49A47A" w14:textId="77777777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 xml:space="preserve">produce an independent assessment report. </w:t>
      </w:r>
    </w:p>
    <w:p w14:paraId="30931468" w14:textId="4400212F" w:rsidR="004173FA" w:rsidRPr="00D172B2" w:rsidRDefault="004173FA" w:rsidP="0029623C">
      <w:pPr>
        <w:pStyle w:val="Heading3"/>
      </w:pPr>
      <w:r w:rsidRPr="00D172B2">
        <w:t xml:space="preserve">What can you </w:t>
      </w:r>
      <w:r w:rsidRPr="0029623C">
        <w:t>expect</w:t>
      </w:r>
      <w:r w:rsidRPr="00D172B2">
        <w:t>?</w:t>
      </w:r>
    </w:p>
    <w:p w14:paraId="3F74D754" w14:textId="77777777" w:rsidR="004173FA" w:rsidRDefault="004173FA" w:rsidP="00D172B2">
      <w:r w:rsidRPr="004173FA">
        <w:t xml:space="preserve">We will work with you to conduct the following: </w:t>
      </w:r>
    </w:p>
    <w:p w14:paraId="37FB7E30" w14:textId="77777777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>Ongoing Support Assessments for Clients participating in the Inclusive Employment Australia program;</w:t>
      </w:r>
    </w:p>
    <w:p w14:paraId="389543C6" w14:textId="77777777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 xml:space="preserve">Supported Wage System assessments; and </w:t>
      </w:r>
    </w:p>
    <w:p w14:paraId="639EFEC8" w14:textId="77777777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 xml:space="preserve">Workplace Modifications Services assessments.  </w:t>
      </w:r>
    </w:p>
    <w:p w14:paraId="14314788" w14:textId="602F1D18" w:rsidR="00FF645E" w:rsidRDefault="004173FA" w:rsidP="00AC154B">
      <w:pPr>
        <w:spacing w:before="600"/>
      </w:pPr>
      <w:r w:rsidRPr="004173FA">
        <w:t>We will contact you, your employer (when applicable) or your employment service provider (when</w:t>
      </w:r>
      <w:r w:rsidR="00FF645E">
        <w:t xml:space="preserve"> </w:t>
      </w:r>
      <w:r w:rsidRPr="004173FA">
        <w:t>applicable) before conducting the assessment to:</w:t>
      </w:r>
    </w:p>
    <w:p w14:paraId="2B238D03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>explain why the assessment is needed, and how it works;</w:t>
      </w:r>
    </w:p>
    <w:p w14:paraId="798DA0D5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>plan to meet with you to conduct the assessment;</w:t>
      </w:r>
    </w:p>
    <w:p w14:paraId="7069455D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>agree any special requirements for the assessment, including access to the worksite, work health and safety requirements and interpreters;</w:t>
      </w:r>
    </w:p>
    <w:p w14:paraId="74AACB04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>answer any questions about the assessment;</w:t>
      </w:r>
    </w:p>
    <w:p w14:paraId="3C89C084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>obtain information that may help us to understand your employment requirements and prepare for the assessment; and</w:t>
      </w:r>
    </w:p>
    <w:p w14:paraId="496EB36F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 xml:space="preserve">provide contact details to you and be available to answer questions. </w:t>
      </w:r>
    </w:p>
    <w:p w14:paraId="7672E2F2" w14:textId="77777777" w:rsidR="00D172B2" w:rsidRDefault="00D172B2">
      <w:pPr>
        <w:spacing w:after="240"/>
      </w:pPr>
      <w:r>
        <w:br w:type="page"/>
      </w:r>
    </w:p>
    <w:p w14:paraId="65B5785C" w14:textId="63956C91" w:rsidR="00FF645E" w:rsidRDefault="004173FA" w:rsidP="00D172B2">
      <w:r w:rsidRPr="004173FA">
        <w:lastRenderedPageBreak/>
        <w:t>When we conduct the assessment, we will:</w:t>
      </w:r>
    </w:p>
    <w:p w14:paraId="516A56B9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>discuss the relevant work tasks, and any issues that may have an impact on performing those tasks;</w:t>
      </w:r>
    </w:p>
    <w:p w14:paraId="3447508E" w14:textId="041079BC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>engage with you in a meaningful and respectful way, ensuring that your dignity is maintained;</w:t>
      </w:r>
    </w:p>
    <w:p w14:paraId="503A247F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>record appropriate information that relates to the assessment and that will assist us in preparing the assessment report; and</w:t>
      </w:r>
    </w:p>
    <w:p w14:paraId="7897FBC8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 xml:space="preserve">ensure that your privacy is maintained in accordance with the Privacy Act 1988 (Cth). </w:t>
      </w:r>
    </w:p>
    <w:p w14:paraId="42119C61" w14:textId="33378A8E" w:rsidR="00FF645E" w:rsidRPr="00D172B2" w:rsidRDefault="004173FA" w:rsidP="0029623C">
      <w:pPr>
        <w:pStyle w:val="Heading3"/>
      </w:pPr>
      <w:r w:rsidRPr="00D172B2">
        <w:t>What are your responsibilities?</w:t>
      </w:r>
    </w:p>
    <w:p w14:paraId="2207F2E4" w14:textId="129BA560" w:rsidR="00D172B2" w:rsidRDefault="004173FA" w:rsidP="00D172B2">
      <w:r w:rsidRPr="004173FA">
        <w:t xml:space="preserve">If you are unavailable at your scheduled assessment time, either you, your employer (if applicable) or </w:t>
      </w:r>
      <w:r w:rsidR="00D172B2" w:rsidRPr="004173FA">
        <w:t>your</w:t>
      </w:r>
      <w:r w:rsidRPr="004173FA">
        <w:t xml:space="preserve"> employment service provider (if applicable) must contact us to reschedule your assessment.</w:t>
      </w:r>
    </w:p>
    <w:p w14:paraId="3C6516C9" w14:textId="77777777" w:rsidR="00D172B2" w:rsidRDefault="004173FA" w:rsidP="00D172B2">
      <w:r w:rsidRPr="004173FA">
        <w:t>To provide you with an effective and efficient assessment service, you must give us current and accurate information.</w:t>
      </w:r>
    </w:p>
    <w:p w14:paraId="01D11851" w14:textId="77777777" w:rsidR="00D172B2" w:rsidRPr="00D172B2" w:rsidRDefault="004173FA" w:rsidP="0029623C">
      <w:pPr>
        <w:pStyle w:val="Heading3"/>
        <w:spacing w:before="0"/>
      </w:pPr>
      <w:r w:rsidRPr="00D172B2">
        <w:t>What happens to your information?</w:t>
      </w:r>
    </w:p>
    <w:p w14:paraId="2988680A" w14:textId="77777777" w:rsidR="00D172B2" w:rsidRDefault="004173FA" w:rsidP="00D172B2">
      <w:r w:rsidRPr="004173FA">
        <w:t>The Privacy Act 1988 (Cth) and Australian Privacy Principles mean that your personal information is protected.</w:t>
      </w:r>
    </w:p>
    <w:p w14:paraId="2781416B" w14:textId="77777777" w:rsidR="00D172B2" w:rsidRDefault="004173FA" w:rsidP="00D172B2">
      <w:r w:rsidRPr="004173FA">
        <w:t>Your personal information will not be released to anyone unless required or authorised by law or you provide consent</w:t>
      </w:r>
    </w:p>
    <w:p w14:paraId="2ACB9E69" w14:textId="77777777" w:rsidR="00D172B2" w:rsidRDefault="004173FA" w:rsidP="00D172B2">
      <w:r w:rsidRPr="004173FA">
        <w:t xml:space="preserve">You have the right to withdraw your consent at any time. </w:t>
      </w:r>
    </w:p>
    <w:p w14:paraId="0123D0A3" w14:textId="51D4C814" w:rsidR="00D172B2" w:rsidRDefault="004173FA" w:rsidP="00D172B2">
      <w:r w:rsidRPr="004173FA">
        <w:t>More information about the Privacy Act, your privacy rights and our privacy obligations can be found</w:t>
      </w:r>
      <w:r w:rsidR="002E7108">
        <w:t xml:space="preserve"> on the </w:t>
      </w:r>
      <w:hyperlink r:id="rId14" w:history="1">
        <w:r w:rsidR="002E7108" w:rsidRPr="005241DF">
          <w:rPr>
            <w:rStyle w:val="Hyperlink"/>
          </w:rPr>
          <w:t>Office of the Australian Information Commissioner website</w:t>
        </w:r>
      </w:hyperlink>
      <w:r w:rsidR="002E7108">
        <w:t>.</w:t>
      </w:r>
    </w:p>
    <w:p w14:paraId="21EAB7D3" w14:textId="77777777" w:rsidR="00D172B2" w:rsidRPr="00D172B2" w:rsidRDefault="004173FA" w:rsidP="0029623C">
      <w:pPr>
        <w:pStyle w:val="Heading3"/>
        <w:spacing w:before="0"/>
      </w:pPr>
      <w:r w:rsidRPr="00D172B2">
        <w:t>What can I do if I’m not happy with the assessment service?</w:t>
      </w:r>
    </w:p>
    <w:p w14:paraId="7362E75D" w14:textId="1A4ECCF4" w:rsidR="00D172B2" w:rsidRDefault="004173FA" w:rsidP="00D172B2">
      <w:r w:rsidRPr="004173FA">
        <w:t xml:space="preserve">If you think that you are not receiving the right help, you should first try to talk to us. We will provide a feedback process which is </w:t>
      </w:r>
      <w:r w:rsidR="00D172B2" w:rsidRPr="004173FA">
        <w:t>fair and</w:t>
      </w:r>
      <w:r w:rsidRPr="004173FA">
        <w:t xml:space="preserve"> will try to resolve your concerns.</w:t>
      </w:r>
    </w:p>
    <w:p w14:paraId="0ECCC15B" w14:textId="77777777" w:rsidR="00D172B2" w:rsidRDefault="004173FA" w:rsidP="00D172B2">
      <w:r w:rsidRPr="004173FA">
        <w:t>If you cannot talk to us about your concerns, or would like to make a complaint, you can call the</w:t>
      </w:r>
      <w:r w:rsidR="00D172B2">
        <w:t xml:space="preserve"> </w:t>
      </w:r>
      <w:r w:rsidRPr="004173FA">
        <w:t>Complaints Resolution and Referral Service on 1800 880 052.</w:t>
      </w:r>
    </w:p>
    <w:p w14:paraId="697DC780" w14:textId="28021B35" w:rsidR="00AF337E" w:rsidRDefault="004173FA" w:rsidP="00D172B2">
      <w:r w:rsidRPr="004173FA">
        <w:t xml:space="preserve">We are required to meet the </w:t>
      </w:r>
      <w:hyperlink r:id="rId15" w:history="1">
        <w:r w:rsidRPr="002E7108">
          <w:rPr>
            <w:rStyle w:val="Hyperlink"/>
          </w:rPr>
          <w:t>National Standards for Disability Services</w:t>
        </w:r>
      </w:hyperlink>
      <w:r w:rsidR="002E7108">
        <w:t>.</w:t>
      </w:r>
    </w:p>
    <w:sectPr w:rsidR="00AF337E" w:rsidSect="002E0DD3">
      <w:type w:val="continuous"/>
      <w:pgSz w:w="11906" w:h="16838"/>
      <w:pgMar w:top="851" w:right="851" w:bottom="851" w:left="851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94B1" w14:textId="77777777" w:rsidR="004C06B8" w:rsidRDefault="004C06B8" w:rsidP="008F3023">
      <w:pPr>
        <w:spacing w:after="0" w:line="240" w:lineRule="auto"/>
      </w:pPr>
      <w:r>
        <w:separator/>
      </w:r>
    </w:p>
  </w:endnote>
  <w:endnote w:type="continuationSeparator" w:id="0">
    <w:p w14:paraId="57C87210" w14:textId="77777777" w:rsidR="004C06B8" w:rsidRDefault="004C06B8" w:rsidP="008F3023">
      <w:pPr>
        <w:spacing w:after="0" w:line="240" w:lineRule="auto"/>
      </w:pPr>
      <w:r>
        <w:continuationSeparator/>
      </w:r>
    </w:p>
  </w:endnote>
  <w:endnote w:type="continuationNotice" w:id="1">
    <w:p w14:paraId="2D49D2AA" w14:textId="77777777" w:rsidR="004C06B8" w:rsidRDefault="004C06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BA39" w14:textId="77777777" w:rsidR="008009CA" w:rsidRDefault="008009CA" w:rsidP="00D86E50">
    <w:pPr>
      <w:tabs>
        <w:tab w:val="left" w:pos="3040"/>
      </w:tabs>
      <w:jc w:val="cen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0" behindDoc="1" locked="0" layoutInCell="1" allowOverlap="1" wp14:anchorId="4BBF138E" wp14:editId="7C5E04E6">
          <wp:simplePos x="0" y="0"/>
          <wp:positionH relativeFrom="page">
            <wp:posOffset>34945</wp:posOffset>
          </wp:positionH>
          <wp:positionV relativeFrom="page">
            <wp:align>bottom</wp:align>
          </wp:positionV>
          <wp:extent cx="7574400" cy="1184400"/>
          <wp:effectExtent l="0" t="0" r="7620" b="0"/>
          <wp:wrapNone/>
          <wp:docPr id="3" name="Picture 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2B579A"/>
          <w:shd w:val="clear" w:color="auto" w:fill="E6E6E6"/>
        </w:rPr>
        <w:id w:val="95303039"/>
        <w:docPartObj>
          <w:docPartGallery w:val="Page Numbers (Bottom of Page)"/>
          <w:docPartUnique/>
        </w:docPartObj>
      </w:sdtPr>
      <w:sdtEndPr>
        <w:rPr>
          <w:noProof/>
          <w:color w:val="auto"/>
          <w:shd w:val="clear" w:color="auto" w:fill="auto"/>
        </w:rPr>
      </w:sdtEndPr>
      <w:sdtContent/>
    </w:sdt>
  </w:p>
  <w:p w14:paraId="6361EB61" w14:textId="77777777" w:rsidR="008009CA" w:rsidRDefault="008009CA" w:rsidP="00B10EB1">
    <w:pPr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0704" w14:textId="77777777" w:rsidR="004C06B8" w:rsidRDefault="004C06B8" w:rsidP="008F3023">
      <w:pPr>
        <w:spacing w:after="0" w:line="240" w:lineRule="auto"/>
      </w:pPr>
      <w:r>
        <w:separator/>
      </w:r>
    </w:p>
  </w:footnote>
  <w:footnote w:type="continuationSeparator" w:id="0">
    <w:p w14:paraId="3D467E3F" w14:textId="77777777" w:rsidR="004C06B8" w:rsidRDefault="004C06B8" w:rsidP="008F3023">
      <w:pPr>
        <w:spacing w:after="0" w:line="240" w:lineRule="auto"/>
      </w:pPr>
      <w:r>
        <w:continuationSeparator/>
      </w:r>
    </w:p>
  </w:footnote>
  <w:footnote w:type="continuationNotice" w:id="1">
    <w:p w14:paraId="6A0707F7" w14:textId="77777777" w:rsidR="004C06B8" w:rsidRDefault="004C06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365C" w14:textId="77777777" w:rsidR="008009CA" w:rsidRDefault="008009CA" w:rsidP="000E29D7">
    <w:pPr>
      <w:pStyle w:val="Header"/>
    </w:pPr>
    <w:r>
      <w:rPr>
        <w:noProof/>
        <w:shd w:val="clear" w:color="auto" w:fill="E6E6E6"/>
        <w:lang w:eastAsia="en-AU"/>
      </w:rPr>
      <w:drawing>
        <wp:anchor distT="0" distB="0" distL="114300" distR="114300" simplePos="0" relativeHeight="251658241" behindDoc="1" locked="0" layoutInCell="1" allowOverlap="1" wp14:anchorId="29ADBE20" wp14:editId="0963910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84400"/>
          <wp:effectExtent l="0" t="0" r="0" b="0"/>
          <wp:wrapNone/>
          <wp:docPr id="2" name="Picture 2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00B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0163A"/>
    <w:multiLevelType w:val="hybridMultilevel"/>
    <w:tmpl w:val="B864869A"/>
    <w:lvl w:ilvl="0" w:tplc="AF944E48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0DF057C3"/>
    <w:multiLevelType w:val="multilevel"/>
    <w:tmpl w:val="9FDEB948"/>
    <w:numStyleLink w:val="DSSBulletList"/>
  </w:abstractNum>
  <w:abstractNum w:abstractNumId="3" w15:restartNumberingAfterBreak="0">
    <w:nsid w:val="1C9E0630"/>
    <w:multiLevelType w:val="hybridMultilevel"/>
    <w:tmpl w:val="066E24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27D74"/>
    <w:multiLevelType w:val="multilevel"/>
    <w:tmpl w:val="9FDEB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3176"/>
    <w:multiLevelType w:val="multilevel"/>
    <w:tmpl w:val="2CF067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1524B"/>
    <w:multiLevelType w:val="hybridMultilevel"/>
    <w:tmpl w:val="6CD238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633A4"/>
    <w:multiLevelType w:val="hybridMultilevel"/>
    <w:tmpl w:val="D3366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56363"/>
    <w:multiLevelType w:val="multilevel"/>
    <w:tmpl w:val="9FDEB948"/>
    <w:styleLink w:val="DSSBulletList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4017"/>
    <w:multiLevelType w:val="hybridMultilevel"/>
    <w:tmpl w:val="2338A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576DA"/>
    <w:multiLevelType w:val="hybridMultilevel"/>
    <w:tmpl w:val="46266B50"/>
    <w:lvl w:ilvl="0" w:tplc="7CD686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23805"/>
    <w:multiLevelType w:val="multilevel"/>
    <w:tmpl w:val="9FDEB948"/>
    <w:numStyleLink w:val="DSSBulletList"/>
  </w:abstractNum>
  <w:abstractNum w:abstractNumId="12" w15:restartNumberingAfterBreak="0">
    <w:nsid w:val="49824738"/>
    <w:multiLevelType w:val="multilevel"/>
    <w:tmpl w:val="9FDEB948"/>
    <w:numStyleLink w:val="DSSBulletList"/>
  </w:abstractNum>
  <w:abstractNum w:abstractNumId="13" w15:restartNumberingAfterBreak="0">
    <w:nsid w:val="51544687"/>
    <w:multiLevelType w:val="multilevel"/>
    <w:tmpl w:val="880CBA7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C835DD4"/>
    <w:multiLevelType w:val="hybridMultilevel"/>
    <w:tmpl w:val="7C1E0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37A26"/>
    <w:multiLevelType w:val="hybridMultilevel"/>
    <w:tmpl w:val="985444B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07305"/>
    <w:multiLevelType w:val="multilevel"/>
    <w:tmpl w:val="5D9A3B7C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17" w15:restartNumberingAfterBreak="0">
    <w:nsid w:val="76074ECA"/>
    <w:multiLevelType w:val="multilevel"/>
    <w:tmpl w:val="9FDEB948"/>
    <w:numStyleLink w:val="DSSBulletList"/>
  </w:abstractNum>
  <w:abstractNum w:abstractNumId="18" w15:restartNumberingAfterBreak="0">
    <w:nsid w:val="7CAADF7F"/>
    <w:multiLevelType w:val="hybridMultilevel"/>
    <w:tmpl w:val="76181C8A"/>
    <w:lvl w:ilvl="0" w:tplc="173CA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C5E3E0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8772A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21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AE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E5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06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E6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10955">
    <w:abstractNumId w:val="18"/>
  </w:num>
  <w:num w:numId="2" w16cid:durableId="603616384">
    <w:abstractNumId w:val="16"/>
  </w:num>
  <w:num w:numId="3" w16cid:durableId="1776898335">
    <w:abstractNumId w:val="1"/>
  </w:num>
  <w:num w:numId="4" w16cid:durableId="2095198095">
    <w:abstractNumId w:val="7"/>
  </w:num>
  <w:num w:numId="5" w16cid:durableId="1272399657">
    <w:abstractNumId w:val="14"/>
  </w:num>
  <w:num w:numId="6" w16cid:durableId="49574427">
    <w:abstractNumId w:val="6"/>
  </w:num>
  <w:num w:numId="7" w16cid:durableId="1516722866">
    <w:abstractNumId w:val="3"/>
  </w:num>
  <w:num w:numId="8" w16cid:durableId="164823704">
    <w:abstractNumId w:val="5"/>
  </w:num>
  <w:num w:numId="9" w16cid:durableId="1422482963">
    <w:abstractNumId w:val="13"/>
  </w:num>
  <w:num w:numId="10" w16cid:durableId="256401319">
    <w:abstractNumId w:val="0"/>
  </w:num>
  <w:num w:numId="11" w16cid:durableId="1486626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0352756">
    <w:abstractNumId w:val="12"/>
  </w:num>
  <w:num w:numId="13" w16cid:durableId="1936858350">
    <w:abstractNumId w:val="4"/>
  </w:num>
  <w:num w:numId="14" w16cid:durableId="1314525174">
    <w:abstractNumId w:val="8"/>
  </w:num>
  <w:num w:numId="15" w16cid:durableId="843473068">
    <w:abstractNumId w:val="17"/>
  </w:num>
  <w:num w:numId="16" w16cid:durableId="287008484">
    <w:abstractNumId w:val="2"/>
  </w:num>
  <w:num w:numId="17" w16cid:durableId="2046100428">
    <w:abstractNumId w:val="11"/>
  </w:num>
  <w:num w:numId="18" w16cid:durableId="320814363">
    <w:abstractNumId w:val="15"/>
  </w:num>
  <w:num w:numId="19" w16cid:durableId="1011881693">
    <w:abstractNumId w:val="10"/>
  </w:num>
  <w:num w:numId="20" w16cid:durableId="145701758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57"/>
    <w:rsid w:val="00003F94"/>
    <w:rsid w:val="00012A57"/>
    <w:rsid w:val="000140B8"/>
    <w:rsid w:val="000317E3"/>
    <w:rsid w:val="00035417"/>
    <w:rsid w:val="00044684"/>
    <w:rsid w:val="00046C31"/>
    <w:rsid w:val="00054F5F"/>
    <w:rsid w:val="00064140"/>
    <w:rsid w:val="00065DCF"/>
    <w:rsid w:val="000750D2"/>
    <w:rsid w:val="00081610"/>
    <w:rsid w:val="00091ABE"/>
    <w:rsid w:val="000B5EF5"/>
    <w:rsid w:val="000B7D80"/>
    <w:rsid w:val="000C4A0F"/>
    <w:rsid w:val="000D0755"/>
    <w:rsid w:val="000D5965"/>
    <w:rsid w:val="000E29D7"/>
    <w:rsid w:val="000E6227"/>
    <w:rsid w:val="000F5B57"/>
    <w:rsid w:val="000F7266"/>
    <w:rsid w:val="000F75FC"/>
    <w:rsid w:val="001510D7"/>
    <w:rsid w:val="00157A93"/>
    <w:rsid w:val="00161696"/>
    <w:rsid w:val="001900B2"/>
    <w:rsid w:val="001A7461"/>
    <w:rsid w:val="001C4603"/>
    <w:rsid w:val="001C64F8"/>
    <w:rsid w:val="001D0F6D"/>
    <w:rsid w:val="001E39FC"/>
    <w:rsid w:val="001E630D"/>
    <w:rsid w:val="001F6546"/>
    <w:rsid w:val="00201C6D"/>
    <w:rsid w:val="00214210"/>
    <w:rsid w:val="0022162B"/>
    <w:rsid w:val="002346B5"/>
    <w:rsid w:val="002408DC"/>
    <w:rsid w:val="00240A6E"/>
    <w:rsid w:val="00240F02"/>
    <w:rsid w:val="00242D59"/>
    <w:rsid w:val="002532C0"/>
    <w:rsid w:val="00262CDD"/>
    <w:rsid w:val="002642B1"/>
    <w:rsid w:val="00265257"/>
    <w:rsid w:val="00266B26"/>
    <w:rsid w:val="00267A25"/>
    <w:rsid w:val="0027075A"/>
    <w:rsid w:val="002755A4"/>
    <w:rsid w:val="00275EA9"/>
    <w:rsid w:val="00281DFB"/>
    <w:rsid w:val="00282835"/>
    <w:rsid w:val="002937BA"/>
    <w:rsid w:val="00295934"/>
    <w:rsid w:val="0029623C"/>
    <w:rsid w:val="002B3CC6"/>
    <w:rsid w:val="002B7002"/>
    <w:rsid w:val="002E0DD3"/>
    <w:rsid w:val="002E7108"/>
    <w:rsid w:val="002F2AD3"/>
    <w:rsid w:val="003021F2"/>
    <w:rsid w:val="003042A4"/>
    <w:rsid w:val="00311FC7"/>
    <w:rsid w:val="00314451"/>
    <w:rsid w:val="00331DEA"/>
    <w:rsid w:val="00335A14"/>
    <w:rsid w:val="00337926"/>
    <w:rsid w:val="00347FE0"/>
    <w:rsid w:val="00360364"/>
    <w:rsid w:val="00363FD6"/>
    <w:rsid w:val="0038044C"/>
    <w:rsid w:val="003978F7"/>
    <w:rsid w:val="003A70C3"/>
    <w:rsid w:val="003A7612"/>
    <w:rsid w:val="003B0D19"/>
    <w:rsid w:val="003B2BB8"/>
    <w:rsid w:val="003B643A"/>
    <w:rsid w:val="003B6F90"/>
    <w:rsid w:val="003B7424"/>
    <w:rsid w:val="003C7303"/>
    <w:rsid w:val="003D34FF"/>
    <w:rsid w:val="003E0A57"/>
    <w:rsid w:val="003E10A6"/>
    <w:rsid w:val="003E2B62"/>
    <w:rsid w:val="003E4298"/>
    <w:rsid w:val="0040002F"/>
    <w:rsid w:val="00403055"/>
    <w:rsid w:val="00415B6C"/>
    <w:rsid w:val="004173FA"/>
    <w:rsid w:val="004220FC"/>
    <w:rsid w:val="004243F2"/>
    <w:rsid w:val="00431278"/>
    <w:rsid w:val="004354E6"/>
    <w:rsid w:val="00440CB8"/>
    <w:rsid w:val="00441FD7"/>
    <w:rsid w:val="0045365D"/>
    <w:rsid w:val="00471456"/>
    <w:rsid w:val="0047261D"/>
    <w:rsid w:val="00480D3E"/>
    <w:rsid w:val="00481EAA"/>
    <w:rsid w:val="004837A4"/>
    <w:rsid w:val="00490F3B"/>
    <w:rsid w:val="00491310"/>
    <w:rsid w:val="004A2151"/>
    <w:rsid w:val="004B54CA"/>
    <w:rsid w:val="004B653B"/>
    <w:rsid w:val="004C06B8"/>
    <w:rsid w:val="004D7310"/>
    <w:rsid w:val="004E5CBF"/>
    <w:rsid w:val="004F77F4"/>
    <w:rsid w:val="0050098E"/>
    <w:rsid w:val="0050168B"/>
    <w:rsid w:val="005072B0"/>
    <w:rsid w:val="00515ED5"/>
    <w:rsid w:val="0051729F"/>
    <w:rsid w:val="00517AE4"/>
    <w:rsid w:val="00522101"/>
    <w:rsid w:val="005241DF"/>
    <w:rsid w:val="005312DA"/>
    <w:rsid w:val="0054621C"/>
    <w:rsid w:val="0054713E"/>
    <w:rsid w:val="005543A8"/>
    <w:rsid w:val="00567053"/>
    <w:rsid w:val="00584FC1"/>
    <w:rsid w:val="00586246"/>
    <w:rsid w:val="005877DC"/>
    <w:rsid w:val="0059023E"/>
    <w:rsid w:val="00597852"/>
    <w:rsid w:val="005A7503"/>
    <w:rsid w:val="005A7CD2"/>
    <w:rsid w:val="005B06DE"/>
    <w:rsid w:val="005B2DCB"/>
    <w:rsid w:val="005C3AA9"/>
    <w:rsid w:val="005C5644"/>
    <w:rsid w:val="005D6069"/>
    <w:rsid w:val="005E4DAE"/>
    <w:rsid w:val="005E6F55"/>
    <w:rsid w:val="005F2041"/>
    <w:rsid w:val="005F5EEF"/>
    <w:rsid w:val="00613437"/>
    <w:rsid w:val="00626821"/>
    <w:rsid w:val="00631A2C"/>
    <w:rsid w:val="0063297E"/>
    <w:rsid w:val="00643CDC"/>
    <w:rsid w:val="006555B8"/>
    <w:rsid w:val="00655B3F"/>
    <w:rsid w:val="00683BC0"/>
    <w:rsid w:val="00686716"/>
    <w:rsid w:val="00693D27"/>
    <w:rsid w:val="006A0A46"/>
    <w:rsid w:val="006A4CE7"/>
    <w:rsid w:val="006A7DD3"/>
    <w:rsid w:val="006B2D84"/>
    <w:rsid w:val="006C3D8F"/>
    <w:rsid w:val="006C574D"/>
    <w:rsid w:val="006D161A"/>
    <w:rsid w:val="006D2DA3"/>
    <w:rsid w:val="006D622A"/>
    <w:rsid w:val="006F3D9C"/>
    <w:rsid w:val="007065F3"/>
    <w:rsid w:val="0073320E"/>
    <w:rsid w:val="00734474"/>
    <w:rsid w:val="00746215"/>
    <w:rsid w:val="00765A7C"/>
    <w:rsid w:val="00785261"/>
    <w:rsid w:val="007929FE"/>
    <w:rsid w:val="00795CEA"/>
    <w:rsid w:val="007B0256"/>
    <w:rsid w:val="007C3D2E"/>
    <w:rsid w:val="007D1C2F"/>
    <w:rsid w:val="007D30A2"/>
    <w:rsid w:val="007E007C"/>
    <w:rsid w:val="007E3959"/>
    <w:rsid w:val="007E3B8B"/>
    <w:rsid w:val="008006FC"/>
    <w:rsid w:val="008009CA"/>
    <w:rsid w:val="0080363D"/>
    <w:rsid w:val="008063AF"/>
    <w:rsid w:val="00813D63"/>
    <w:rsid w:val="00815A31"/>
    <w:rsid w:val="0082068B"/>
    <w:rsid w:val="00831FDD"/>
    <w:rsid w:val="00837F4E"/>
    <w:rsid w:val="0084227C"/>
    <w:rsid w:val="0084343F"/>
    <w:rsid w:val="0085088E"/>
    <w:rsid w:val="00850C04"/>
    <w:rsid w:val="008565DF"/>
    <w:rsid w:val="0085710F"/>
    <w:rsid w:val="00862EAA"/>
    <w:rsid w:val="00871AEF"/>
    <w:rsid w:val="00874643"/>
    <w:rsid w:val="00876CA6"/>
    <w:rsid w:val="00877018"/>
    <w:rsid w:val="008916D6"/>
    <w:rsid w:val="00891E2F"/>
    <w:rsid w:val="008B210B"/>
    <w:rsid w:val="008C3726"/>
    <w:rsid w:val="008D1C9A"/>
    <w:rsid w:val="008D3758"/>
    <w:rsid w:val="008E0C72"/>
    <w:rsid w:val="008F1038"/>
    <w:rsid w:val="008F3023"/>
    <w:rsid w:val="009225F0"/>
    <w:rsid w:val="0094563F"/>
    <w:rsid w:val="00946B15"/>
    <w:rsid w:val="00987714"/>
    <w:rsid w:val="00996415"/>
    <w:rsid w:val="009B26D3"/>
    <w:rsid w:val="009B5AB3"/>
    <w:rsid w:val="009B717B"/>
    <w:rsid w:val="009C641E"/>
    <w:rsid w:val="009D2DF8"/>
    <w:rsid w:val="009D3CCB"/>
    <w:rsid w:val="009D4AC2"/>
    <w:rsid w:val="009F6D01"/>
    <w:rsid w:val="00A13549"/>
    <w:rsid w:val="00A43E66"/>
    <w:rsid w:val="00A4462B"/>
    <w:rsid w:val="00A51123"/>
    <w:rsid w:val="00A6317F"/>
    <w:rsid w:val="00A74769"/>
    <w:rsid w:val="00A80DE0"/>
    <w:rsid w:val="00A85365"/>
    <w:rsid w:val="00AA7226"/>
    <w:rsid w:val="00AB1B09"/>
    <w:rsid w:val="00AB62CC"/>
    <w:rsid w:val="00AC154B"/>
    <w:rsid w:val="00AD01EF"/>
    <w:rsid w:val="00AD627F"/>
    <w:rsid w:val="00AD6700"/>
    <w:rsid w:val="00AF337E"/>
    <w:rsid w:val="00AF77F3"/>
    <w:rsid w:val="00B023DA"/>
    <w:rsid w:val="00B10EA9"/>
    <w:rsid w:val="00B10EB1"/>
    <w:rsid w:val="00B246E8"/>
    <w:rsid w:val="00B25125"/>
    <w:rsid w:val="00B27B13"/>
    <w:rsid w:val="00B31D33"/>
    <w:rsid w:val="00B36B86"/>
    <w:rsid w:val="00B37603"/>
    <w:rsid w:val="00B413E1"/>
    <w:rsid w:val="00B44F9B"/>
    <w:rsid w:val="00B6576E"/>
    <w:rsid w:val="00B71EDF"/>
    <w:rsid w:val="00B760FC"/>
    <w:rsid w:val="00B772ED"/>
    <w:rsid w:val="00B820CD"/>
    <w:rsid w:val="00B85379"/>
    <w:rsid w:val="00B8586C"/>
    <w:rsid w:val="00BA2DB9"/>
    <w:rsid w:val="00BA5842"/>
    <w:rsid w:val="00BA6A09"/>
    <w:rsid w:val="00BB03A8"/>
    <w:rsid w:val="00BC04D2"/>
    <w:rsid w:val="00BC0A30"/>
    <w:rsid w:val="00BC5AB7"/>
    <w:rsid w:val="00BC79CD"/>
    <w:rsid w:val="00BE0F6F"/>
    <w:rsid w:val="00BE32B9"/>
    <w:rsid w:val="00BE7148"/>
    <w:rsid w:val="00C027B8"/>
    <w:rsid w:val="00C175D2"/>
    <w:rsid w:val="00C27ABB"/>
    <w:rsid w:val="00C36523"/>
    <w:rsid w:val="00C4058D"/>
    <w:rsid w:val="00C438A6"/>
    <w:rsid w:val="00C53EA0"/>
    <w:rsid w:val="00C55DE7"/>
    <w:rsid w:val="00C57001"/>
    <w:rsid w:val="00C6452E"/>
    <w:rsid w:val="00C7347B"/>
    <w:rsid w:val="00C76B3D"/>
    <w:rsid w:val="00CA5D88"/>
    <w:rsid w:val="00CB718C"/>
    <w:rsid w:val="00CB74B3"/>
    <w:rsid w:val="00CC58D6"/>
    <w:rsid w:val="00CE0B04"/>
    <w:rsid w:val="00CE1CB4"/>
    <w:rsid w:val="00CE381E"/>
    <w:rsid w:val="00CE4A1F"/>
    <w:rsid w:val="00CF77DE"/>
    <w:rsid w:val="00D066BF"/>
    <w:rsid w:val="00D172B2"/>
    <w:rsid w:val="00D22A8A"/>
    <w:rsid w:val="00D2619A"/>
    <w:rsid w:val="00D40593"/>
    <w:rsid w:val="00D71C54"/>
    <w:rsid w:val="00D83A7C"/>
    <w:rsid w:val="00D86E50"/>
    <w:rsid w:val="00D90D3C"/>
    <w:rsid w:val="00D91F38"/>
    <w:rsid w:val="00DA1B31"/>
    <w:rsid w:val="00DA33DB"/>
    <w:rsid w:val="00DA66C1"/>
    <w:rsid w:val="00DA7B4A"/>
    <w:rsid w:val="00DB012A"/>
    <w:rsid w:val="00DB145C"/>
    <w:rsid w:val="00DB33E4"/>
    <w:rsid w:val="00DC61A0"/>
    <w:rsid w:val="00DD6202"/>
    <w:rsid w:val="00DD68AB"/>
    <w:rsid w:val="00DE189A"/>
    <w:rsid w:val="00DF6274"/>
    <w:rsid w:val="00E262F6"/>
    <w:rsid w:val="00E30C3C"/>
    <w:rsid w:val="00E312EE"/>
    <w:rsid w:val="00E51EF1"/>
    <w:rsid w:val="00E643E0"/>
    <w:rsid w:val="00E708BB"/>
    <w:rsid w:val="00E761A2"/>
    <w:rsid w:val="00E82B90"/>
    <w:rsid w:val="00E858A7"/>
    <w:rsid w:val="00E86439"/>
    <w:rsid w:val="00E9285A"/>
    <w:rsid w:val="00E943B5"/>
    <w:rsid w:val="00E956B6"/>
    <w:rsid w:val="00E975C4"/>
    <w:rsid w:val="00EA550A"/>
    <w:rsid w:val="00EA66F0"/>
    <w:rsid w:val="00EB268B"/>
    <w:rsid w:val="00EB7949"/>
    <w:rsid w:val="00EC7AD6"/>
    <w:rsid w:val="00ED3F6A"/>
    <w:rsid w:val="00EE3834"/>
    <w:rsid w:val="00EE5D6C"/>
    <w:rsid w:val="00EE67D9"/>
    <w:rsid w:val="00EE68BA"/>
    <w:rsid w:val="00EF3823"/>
    <w:rsid w:val="00F00217"/>
    <w:rsid w:val="00F047F4"/>
    <w:rsid w:val="00F07D2D"/>
    <w:rsid w:val="00F12BA1"/>
    <w:rsid w:val="00F148C2"/>
    <w:rsid w:val="00F15211"/>
    <w:rsid w:val="00F212CF"/>
    <w:rsid w:val="00F30908"/>
    <w:rsid w:val="00F32AAD"/>
    <w:rsid w:val="00F37C38"/>
    <w:rsid w:val="00F42CAA"/>
    <w:rsid w:val="00F44F79"/>
    <w:rsid w:val="00F47F8D"/>
    <w:rsid w:val="00F85669"/>
    <w:rsid w:val="00F90893"/>
    <w:rsid w:val="00F95B97"/>
    <w:rsid w:val="00FA1012"/>
    <w:rsid w:val="00FA7485"/>
    <w:rsid w:val="00FC143A"/>
    <w:rsid w:val="00FC3918"/>
    <w:rsid w:val="00FD2261"/>
    <w:rsid w:val="00FF1799"/>
    <w:rsid w:val="00FF645E"/>
    <w:rsid w:val="00FF725E"/>
    <w:rsid w:val="014FB1F8"/>
    <w:rsid w:val="096DCFB4"/>
    <w:rsid w:val="0B59FB43"/>
    <w:rsid w:val="0C1BFFD5"/>
    <w:rsid w:val="0E733FAA"/>
    <w:rsid w:val="10CF72F3"/>
    <w:rsid w:val="11CCDF7C"/>
    <w:rsid w:val="174938E2"/>
    <w:rsid w:val="189879E4"/>
    <w:rsid w:val="21D5E852"/>
    <w:rsid w:val="25CCE2EA"/>
    <w:rsid w:val="290A7FDC"/>
    <w:rsid w:val="2C6A3497"/>
    <w:rsid w:val="2E98F6AA"/>
    <w:rsid w:val="31896D02"/>
    <w:rsid w:val="3219DFA7"/>
    <w:rsid w:val="372F1835"/>
    <w:rsid w:val="3866B465"/>
    <w:rsid w:val="3A7FB428"/>
    <w:rsid w:val="3AA965EB"/>
    <w:rsid w:val="464DBA66"/>
    <w:rsid w:val="476B8657"/>
    <w:rsid w:val="4DBEF9D8"/>
    <w:rsid w:val="54427CFA"/>
    <w:rsid w:val="5648A2B7"/>
    <w:rsid w:val="57043F0C"/>
    <w:rsid w:val="578FF03F"/>
    <w:rsid w:val="58CA459B"/>
    <w:rsid w:val="5A938DCF"/>
    <w:rsid w:val="5B76AA6C"/>
    <w:rsid w:val="5CC604C0"/>
    <w:rsid w:val="5D72E918"/>
    <w:rsid w:val="65A8ED72"/>
    <w:rsid w:val="6E2985F7"/>
    <w:rsid w:val="7163C15C"/>
    <w:rsid w:val="74D4A23C"/>
    <w:rsid w:val="7F6232E3"/>
    <w:rsid w:val="7F979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732AC"/>
  <w15:docId w15:val="{6D1C2DA6-A6C1-4E94-A625-8F0A7458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6F"/>
    <w:pPr>
      <w:spacing w:after="200"/>
    </w:pPr>
    <w:rPr>
      <w:spacing w:val="3"/>
      <w:sz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29623C"/>
    <w:pPr>
      <w:outlineLvl w:val="0"/>
    </w:pPr>
  </w:style>
  <w:style w:type="paragraph" w:styleId="Heading2">
    <w:name w:val="heading 2"/>
    <w:basedOn w:val="Normal"/>
    <w:next w:val="Normal"/>
    <w:link w:val="Heading2Char"/>
    <w:uiPriority w:val="2"/>
    <w:qFormat/>
    <w:rsid w:val="00C6452E"/>
    <w:pPr>
      <w:spacing w:before="200" w:after="0"/>
      <w:outlineLvl w:val="1"/>
    </w:pPr>
    <w:rPr>
      <w:b/>
      <w:bCs/>
      <w:color w:val="005A70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29623C"/>
    <w:pPr>
      <w:spacing w:before="60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2"/>
    <w:qFormat/>
    <w:rsid w:val="0045365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5A70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45365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unhideWhenUsed/>
    <w:qFormat/>
    <w:rsid w:val="004536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paragraph" w:styleId="Heading7">
    <w:name w:val="heading 7"/>
    <w:basedOn w:val="Normal"/>
    <w:next w:val="Normal"/>
    <w:link w:val="Heading7Char"/>
    <w:uiPriority w:val="10"/>
    <w:unhideWhenUsed/>
    <w:qFormat/>
    <w:rsid w:val="0045365D"/>
    <w:p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0"/>
    <w:unhideWhenUsed/>
    <w:qFormat/>
    <w:rsid w:val="0045365D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0"/>
    <w:unhideWhenUsed/>
    <w:qFormat/>
    <w:rsid w:val="0045365D"/>
    <w:p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23C"/>
    <w:rPr>
      <w:rFonts w:asciiTheme="majorHAnsi" w:eastAsiaTheme="majorEastAsia" w:hAnsiTheme="majorHAnsi" w:cstheme="majorBidi"/>
      <w:bCs/>
      <w:color w:val="005A70" w:themeColor="accent1"/>
      <w:spacing w:val="3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2"/>
    <w:rsid w:val="00C6452E"/>
    <w:rPr>
      <w:b/>
      <w:bCs/>
      <w:color w:val="005A70" w:themeColor="accent1"/>
      <w:spacing w:val="3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29623C"/>
    <w:rPr>
      <w:b/>
      <w:bCs/>
      <w:spacing w:val="3"/>
      <w:sz w:val="22"/>
    </w:rPr>
  </w:style>
  <w:style w:type="character" w:customStyle="1" w:styleId="Heading4Char">
    <w:name w:val="Heading 4 Char"/>
    <w:basedOn w:val="DefaultParagraphFont"/>
    <w:link w:val="Heading4"/>
    <w:uiPriority w:val="2"/>
    <w:rsid w:val="0045365D"/>
    <w:rPr>
      <w:rFonts w:asciiTheme="majorHAnsi" w:eastAsiaTheme="majorEastAsia" w:hAnsiTheme="majorHAnsi" w:cstheme="majorBidi"/>
      <w:b/>
      <w:bCs/>
      <w:iCs/>
      <w:color w:val="005A70" w:themeColor="accent1"/>
      <w:spacing w:val="3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45365D"/>
    <w:rPr>
      <w:rFonts w:asciiTheme="majorHAnsi" w:eastAsiaTheme="majorEastAsia" w:hAnsiTheme="majorHAnsi" w:cstheme="majorBidi"/>
      <w:b/>
      <w:bCs/>
      <w:color w:val="000000" w:themeColor="text1"/>
      <w:spacing w:val="3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rsid w:val="0045365D"/>
    <w:rPr>
      <w:rFonts w:asciiTheme="majorHAnsi" w:eastAsiaTheme="majorEastAsia" w:hAnsiTheme="majorHAnsi" w:cstheme="majorBidi"/>
      <w:b/>
      <w:bCs/>
      <w:iCs/>
      <w:color w:val="000000" w:themeColor="text1"/>
      <w:spacing w:val="3"/>
      <w:sz w:val="20"/>
    </w:rPr>
  </w:style>
  <w:style w:type="character" w:customStyle="1" w:styleId="Heading7Char">
    <w:name w:val="Heading 7 Char"/>
    <w:basedOn w:val="DefaultParagraphFont"/>
    <w:link w:val="Heading7"/>
    <w:uiPriority w:val="10"/>
    <w:rsid w:val="0045365D"/>
    <w:rPr>
      <w:rFonts w:eastAsiaTheme="majorEastAsia" w:cstheme="majorBidi"/>
      <w:iCs/>
      <w:spacing w:val="3"/>
      <w:sz w:val="22"/>
    </w:rPr>
  </w:style>
  <w:style w:type="character" w:customStyle="1" w:styleId="Heading8Char">
    <w:name w:val="Heading 8 Char"/>
    <w:basedOn w:val="DefaultParagraphFont"/>
    <w:link w:val="Heading8"/>
    <w:uiPriority w:val="10"/>
    <w:rsid w:val="0045365D"/>
    <w:rPr>
      <w:rFonts w:eastAsiaTheme="majorEastAsia" w:cstheme="majorBidi"/>
      <w:spacing w:val="3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rsid w:val="0045365D"/>
    <w:rPr>
      <w:rFonts w:eastAsiaTheme="majorEastAsia" w:cstheme="majorBidi"/>
      <w:iCs/>
      <w:spacing w:val="5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5D"/>
    <w:rPr>
      <w:rFonts w:ascii="Tahoma" w:hAnsi="Tahoma" w:cs="Tahoma"/>
      <w:spacing w:val="3"/>
      <w:sz w:val="16"/>
      <w:szCs w:val="16"/>
    </w:rPr>
  </w:style>
  <w:style w:type="numbering" w:customStyle="1" w:styleId="BulletsList">
    <w:name w:val="Bullets List"/>
    <w:uiPriority w:val="99"/>
    <w:rsid w:val="0045365D"/>
    <w:pPr>
      <w:numPr>
        <w:numId w:val="2"/>
      </w:numPr>
    </w:pPr>
  </w:style>
  <w:style w:type="paragraph" w:styleId="Caption">
    <w:name w:val="caption"/>
    <w:aliases w:val="Caption Table title"/>
    <w:basedOn w:val="Normal"/>
    <w:next w:val="Normal"/>
    <w:uiPriority w:val="35"/>
    <w:unhideWhenUsed/>
    <w:rsid w:val="0045365D"/>
    <w:pPr>
      <w:spacing w:before="360" w:after="120" w:line="240" w:lineRule="atLeast"/>
    </w:pPr>
    <w:rPr>
      <w:b/>
      <w:bCs/>
      <w:szCs w:val="18"/>
    </w:rPr>
  </w:style>
  <w:style w:type="paragraph" w:customStyle="1" w:styleId="Horizontalrule">
    <w:name w:val="Horizontal rule"/>
    <w:basedOn w:val="Normal"/>
    <w:uiPriority w:val="4"/>
    <w:semiHidden/>
    <w:qFormat/>
    <w:rsid w:val="0045365D"/>
    <w:pPr>
      <w:pBdr>
        <w:bottom w:val="single" w:sz="24" w:space="1" w:color="005A70" w:themeColor="accent1"/>
      </w:pBdr>
      <w:spacing w:after="0" w:line="240" w:lineRule="auto"/>
    </w:pPr>
    <w:rPr>
      <w:noProof/>
    </w:rPr>
  </w:style>
  <w:style w:type="paragraph" w:customStyle="1" w:styleId="Crestwithrule">
    <w:name w:val="Crest with rule"/>
    <w:basedOn w:val="Horizontalrule"/>
    <w:uiPriority w:val="99"/>
    <w:qFormat/>
    <w:rsid w:val="0045365D"/>
    <w:pPr>
      <w:pBdr>
        <w:bottom w:val="single" w:sz="24" w:space="1" w:color="00B0B9" w:themeColor="accent2"/>
      </w:pBdr>
      <w:ind w:right="-425" w:hanging="284"/>
    </w:pPr>
  </w:style>
  <w:style w:type="table" w:customStyle="1" w:styleId="DSSDatatablestyle">
    <w:name w:val="DSS Data table style"/>
    <w:basedOn w:val="TableNormal"/>
    <w:uiPriority w:val="99"/>
    <w:rsid w:val="001F6546"/>
    <w:pPr>
      <w:spacing w:after="0" w:line="240" w:lineRule="auto"/>
    </w:pPr>
    <w:rPr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i w:val="0"/>
        <w:color w:val="FFFFFF" w:themeColor="background1"/>
        <w:sz w:val="22"/>
        <w:u w:val="none"/>
      </w:rPr>
      <w:tblPr/>
      <w:tcPr>
        <w:shd w:val="clear" w:color="auto" w:fill="005A70" w:themeFill="accent1"/>
      </w:tcPr>
    </w:tblStylePr>
    <w:tblStylePr w:type="lastRow">
      <w:pPr>
        <w:jc w:val="left"/>
      </w:pPr>
      <w:rPr>
        <w:rFonts w:asciiTheme="minorHAnsi" w:hAnsiTheme="minorHAnsi"/>
        <w:b/>
        <w:sz w:val="22"/>
        <w:u w:val="none"/>
      </w:rPr>
      <w:tblPr/>
      <w:tcPr>
        <w:tcBorders>
          <w:top w:val="single" w:sz="4" w:space="0" w:color="454545" w:themeColor="text2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8F8F8" w:themeFill="background2"/>
      </w:tcPr>
    </w:tblStylePr>
    <w:tblStylePr w:type="band1Horz">
      <w:pPr>
        <w:jc w:val="left"/>
      </w:p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DSSTableStyleB">
    <w:name w:val="DSS Table Style B"/>
    <w:basedOn w:val="TableNormal"/>
    <w:uiPriority w:val="99"/>
    <w:rsid w:val="0045365D"/>
    <w:pPr>
      <w:spacing w:after="0" w:line="240" w:lineRule="auto"/>
    </w:pPr>
    <w:rPr>
      <w:color w:val="454545" w:themeColor="text2"/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blStylePr w:type="fir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rPr>
        <w:tblHeader/>
      </w:trPr>
      <w:tcPr>
        <w:shd w:val="clear" w:color="auto" w:fill="B1E4E3"/>
      </w:tcPr>
    </w:tblStylePr>
    <w:tblStylePr w:type="la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bottom w:val="single" w:sz="4" w:space="0" w:color="D9D9D6" w:themeColor="accent4"/>
        </w:tcBorders>
      </w:tcPr>
    </w:tblStylePr>
    <w:tblStylePr w:type="band2Horz">
      <w:rPr>
        <w14:numSpacing w14:val="tabular"/>
      </w:rPr>
      <w:tblPr/>
      <w:tcPr>
        <w:tcBorders>
          <w:bottom w:val="single" w:sz="4" w:space="0" w:color="D9D9D6" w:themeColor="accent4"/>
        </w:tcBorders>
        <w:shd w:val="clear" w:color="auto" w:fill="FFFFFF" w:themeFill="background1"/>
      </w:tcPr>
    </w:tblStylePr>
  </w:style>
  <w:style w:type="character" w:styleId="Emphasis">
    <w:name w:val="Emphasis"/>
    <w:uiPriority w:val="20"/>
    <w:qFormat/>
    <w:rsid w:val="00453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Focus-teal">
    <w:name w:val="Focus - teal"/>
    <w:basedOn w:val="Normal"/>
    <w:next w:val="Normal"/>
    <w:uiPriority w:val="7"/>
    <w:qFormat/>
    <w:rsid w:val="0045365D"/>
    <w:pPr>
      <w:pBdr>
        <w:top w:val="single" w:sz="4" w:space="4" w:color="005A70" w:themeColor="accent1"/>
        <w:left w:val="single" w:sz="4" w:space="4" w:color="005A70" w:themeColor="accent1"/>
        <w:bottom w:val="single" w:sz="4" w:space="4" w:color="005A70" w:themeColor="accent1"/>
        <w:right w:val="single" w:sz="4" w:space="6" w:color="005A70" w:themeColor="accent1"/>
      </w:pBdr>
      <w:shd w:val="clear" w:color="auto" w:fill="EFF9F9" w:themeFill="accent3" w:themeFillTint="33"/>
    </w:pPr>
  </w:style>
  <w:style w:type="paragraph" w:customStyle="1" w:styleId="Focus-error">
    <w:name w:val="Focus - error"/>
    <w:basedOn w:val="Focus-teal"/>
    <w:next w:val="Normal"/>
    <w:uiPriority w:val="7"/>
    <w:qFormat/>
    <w:rsid w:val="0045365D"/>
    <w:pPr>
      <w:shd w:val="clear" w:color="auto" w:fill="FFEFEF"/>
    </w:pPr>
  </w:style>
  <w:style w:type="paragraph" w:customStyle="1" w:styleId="Focus-grey">
    <w:name w:val="Focus - grey"/>
    <w:basedOn w:val="Focus-teal"/>
    <w:uiPriority w:val="7"/>
    <w:qFormat/>
    <w:rsid w:val="0045365D"/>
    <w:pPr>
      <w:shd w:val="clear" w:color="auto" w:fill="F2F2F2" w:themeFill="background1" w:themeFillShade="F2"/>
    </w:pPr>
  </w:style>
  <w:style w:type="paragraph" w:customStyle="1" w:styleId="Focus-orange">
    <w:name w:val="Focus - orange"/>
    <w:basedOn w:val="Focus-teal"/>
    <w:next w:val="Normal"/>
    <w:uiPriority w:val="7"/>
    <w:qFormat/>
    <w:rsid w:val="0045365D"/>
    <w:pPr>
      <w:shd w:val="clear" w:color="auto" w:fill="FDF7DB"/>
    </w:pPr>
  </w:style>
  <w:style w:type="character" w:styleId="FollowedHyperlink">
    <w:name w:val="FollowedHyperlink"/>
    <w:basedOn w:val="DefaultParagraphFont"/>
    <w:uiPriority w:val="99"/>
    <w:semiHidden/>
    <w:unhideWhenUsed/>
    <w:rsid w:val="0045365D"/>
    <w:rPr>
      <w:color w:val="00000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5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0F6F"/>
    <w:rPr>
      <w:spacing w:val="3"/>
      <w:sz w:val="22"/>
    </w:rPr>
  </w:style>
  <w:style w:type="table" w:styleId="GridTable4">
    <w:name w:val="Grid Table 4"/>
    <w:basedOn w:val="TableNormal"/>
    <w:uiPriority w:val="49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0E29D7"/>
  </w:style>
  <w:style w:type="character" w:customStyle="1" w:styleId="HeaderChar">
    <w:name w:val="Header Char"/>
    <w:basedOn w:val="DefaultParagraphFont"/>
    <w:link w:val="Header"/>
    <w:uiPriority w:val="99"/>
    <w:semiHidden/>
    <w:rsid w:val="00BE0F6F"/>
    <w:rPr>
      <w:spacing w:val="3"/>
      <w:sz w:val="22"/>
    </w:rPr>
  </w:style>
  <w:style w:type="paragraph" w:customStyle="1" w:styleId="Heading1withsubtitle">
    <w:name w:val="Heading 1 (with subtitle)"/>
    <w:basedOn w:val="Heading1"/>
    <w:next w:val="Subtitle"/>
    <w:uiPriority w:val="9"/>
    <w:qFormat/>
    <w:rsid w:val="000750D2"/>
  </w:style>
  <w:style w:type="paragraph" w:styleId="Subtitle">
    <w:name w:val="Subtitle"/>
    <w:basedOn w:val="Normal"/>
    <w:next w:val="Normal"/>
    <w:link w:val="SubtitleChar"/>
    <w:uiPriority w:val="9"/>
    <w:qFormat/>
    <w:rsid w:val="0045365D"/>
    <w:pPr>
      <w:spacing w:after="480" w:line="240" w:lineRule="auto"/>
    </w:pPr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45365D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styleId="Hyperlink">
    <w:name w:val="Hyperlink"/>
    <w:uiPriority w:val="99"/>
    <w:rsid w:val="0045365D"/>
    <w:rPr>
      <w:rFonts w:asciiTheme="minorHAnsi" w:hAnsiTheme="minorHAnsi"/>
      <w:b w:val="0"/>
      <w:color w:val="0070C0"/>
      <w:u w:val="single"/>
    </w:rPr>
  </w:style>
  <w:style w:type="character" w:styleId="IntenseEmphasis">
    <w:name w:val="Intense Emphasis"/>
    <w:uiPriority w:val="21"/>
    <w:qFormat/>
    <w:rsid w:val="0045365D"/>
    <w:rPr>
      <w:b/>
      <w:bCs/>
    </w:rPr>
  </w:style>
  <w:style w:type="paragraph" w:customStyle="1" w:styleId="IntroductionQuote">
    <w:name w:val="Introduction / Quote"/>
    <w:basedOn w:val="Normal"/>
    <w:uiPriority w:val="1"/>
    <w:qFormat/>
    <w:rsid w:val="0045365D"/>
    <w:pPr>
      <w:spacing w:line="288" w:lineRule="auto"/>
    </w:pPr>
    <w:rPr>
      <w:color w:val="000000" w:themeColor="text1"/>
      <w:sz w:val="28"/>
    </w:rPr>
  </w:style>
  <w:style w:type="paragraph" w:styleId="ListBullet">
    <w:name w:val="List Bullet"/>
    <w:basedOn w:val="ListParagraph"/>
    <w:uiPriority w:val="99"/>
    <w:unhideWhenUsed/>
    <w:qFormat/>
    <w:rsid w:val="009B26D3"/>
    <w:pPr>
      <w:ind w:left="714" w:hanging="357"/>
    </w:pPr>
  </w:style>
  <w:style w:type="paragraph" w:styleId="ListParagraph">
    <w:name w:val="List Paragraph"/>
    <w:basedOn w:val="Normal"/>
    <w:uiPriority w:val="34"/>
    <w:qFormat/>
    <w:rsid w:val="00996415"/>
    <w:pPr>
      <w:numPr>
        <w:numId w:val="17"/>
      </w:numPr>
      <w:contextualSpacing/>
    </w:pPr>
  </w:style>
  <w:style w:type="table" w:styleId="ListTable3-Accent6">
    <w:name w:val="List Table 3 Accent 6"/>
    <w:basedOn w:val="TableNormal"/>
    <w:uiPriority w:val="48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007C82" w:themeColor="accent6"/>
        <w:left w:val="single" w:sz="4" w:space="0" w:color="007C82" w:themeColor="accent6"/>
        <w:bottom w:val="single" w:sz="4" w:space="0" w:color="007C82" w:themeColor="accent6"/>
        <w:right w:val="single" w:sz="4" w:space="0" w:color="007C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82" w:themeFill="accent6"/>
      </w:tcPr>
    </w:tblStylePr>
    <w:tblStylePr w:type="lastRow">
      <w:rPr>
        <w:b/>
        <w:bCs/>
      </w:rPr>
      <w:tblPr/>
      <w:tcPr>
        <w:tcBorders>
          <w:top w:val="double" w:sz="4" w:space="0" w:color="007C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82" w:themeColor="accent6"/>
          <w:right w:val="single" w:sz="4" w:space="0" w:color="007C82" w:themeColor="accent6"/>
        </w:tcBorders>
      </w:tcPr>
    </w:tblStylePr>
    <w:tblStylePr w:type="band1Horz">
      <w:tblPr/>
      <w:tcPr>
        <w:tcBorders>
          <w:top w:val="single" w:sz="4" w:space="0" w:color="007C82" w:themeColor="accent6"/>
          <w:bottom w:val="single" w:sz="4" w:space="0" w:color="007C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82" w:themeColor="accent6"/>
          <w:left w:val="nil"/>
        </w:tcBorders>
      </w:tcPr>
    </w:tblStylePr>
    <w:tblStylePr w:type="swCell">
      <w:tblPr/>
      <w:tcPr>
        <w:tcBorders>
          <w:top w:val="double" w:sz="4" w:space="0" w:color="007C82" w:themeColor="accent6"/>
          <w:right w:val="nil"/>
        </w:tcBorders>
      </w:tcPr>
    </w:tblStylePr>
  </w:style>
  <w:style w:type="table" w:styleId="ListTable4-Accent5">
    <w:name w:val="List Table 4 Accent 5"/>
    <w:aliases w:val="DSS - Default striped table"/>
    <w:basedOn w:val="TableNormal"/>
    <w:uiPriority w:val="49"/>
    <w:rsid w:val="0045365D"/>
    <w:pPr>
      <w:spacing w:after="0" w:line="240" w:lineRule="auto"/>
    </w:pPr>
    <w:rPr>
      <w:color w:val="454545" w:themeColor="text2"/>
      <w:sz w:val="22"/>
      <w14:numSpacing w14:val="tabular"/>
    </w:rPr>
    <w:tblPr>
      <w:tblStyleRowBandSize w:val="1"/>
      <w:tblStyleColBandSize w:val="1"/>
      <w:tblBorders>
        <w:bottom w:val="single" w:sz="6" w:space="0" w:color="D9D9D6" w:themeColor="accent4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pPr>
        <w:wordWrap/>
      </w:pPr>
      <w:rPr>
        <w:b/>
        <w:bCs/>
        <w:color w:val="FFFFFF" w:themeColor="background1"/>
      </w:rPr>
      <w:tblPr/>
      <w:tcPr>
        <w:shd w:val="clear" w:color="auto" w:fill="005A70" w:themeFill="accent1"/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pPr>
        <w:jc w:val="left"/>
      </w:pPr>
    </w:tblStylePr>
    <w:tblStylePr w:type="band1Horz">
      <w:rPr>
        <w:color w:val="454545" w:themeColor="text2"/>
      </w:rPr>
      <w:tblPr/>
      <w:tcPr>
        <w:tcBorders>
          <w:top w:val="nil"/>
          <w:left w:val="nil"/>
          <w:bottom w:val="single" w:sz="6" w:space="0" w:color="D9D9D6" w:themeColor="accent4"/>
          <w:right w:val="nil"/>
          <w:insideH w:val="nil"/>
          <w:insideV w:val="nil"/>
        </w:tcBorders>
        <w:shd w:val="clear" w:color="auto" w:fill="F8F8F8" w:themeFill="background2"/>
      </w:tcPr>
    </w:tblStylePr>
    <w:tblStylePr w:type="band2Horz">
      <w:tblPr/>
      <w:tcPr>
        <w:tcBorders>
          <w:bottom w:val="single" w:sz="6" w:space="0" w:color="D9D9D6" w:themeColor="accent4"/>
        </w:tcBorders>
      </w:tcPr>
    </w:tblStylePr>
  </w:style>
  <w:style w:type="table" w:customStyle="1" w:styleId="MACtable">
    <w:name w:val="MAC table"/>
    <w:basedOn w:val="TableNormal"/>
    <w:uiPriority w:val="99"/>
    <w:rsid w:val="0045365D"/>
    <w:pPr>
      <w:spacing w:after="0" w:line="240" w:lineRule="auto"/>
    </w:pPr>
    <w:rPr>
      <w:rFonts w:ascii="Arial" w:hAnsi="Arial"/>
    </w:rPr>
    <w:tblPr>
      <w:tblBorders>
        <w:top w:val="single" w:sz="4" w:space="0" w:color="00B0B9"/>
        <w:left w:val="single" w:sz="4" w:space="0" w:color="00B0B9"/>
        <w:bottom w:val="single" w:sz="4" w:space="0" w:color="00B0B9"/>
        <w:right w:val="single" w:sz="4" w:space="0" w:color="00B0B9"/>
        <w:insideH w:val="single" w:sz="4" w:space="0" w:color="00B0B9"/>
        <w:insideV w:val="single" w:sz="4" w:space="0" w:color="00B0B9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</w:rPr>
      <w:tblPr/>
      <w:tcPr>
        <w:shd w:val="clear" w:color="auto" w:fill="00B0B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basedOn w:val="Normal"/>
    <w:link w:val="NoSpacingChar"/>
    <w:uiPriority w:val="5"/>
    <w:qFormat/>
    <w:rsid w:val="0045365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5"/>
    <w:rsid w:val="0045365D"/>
    <w:rPr>
      <w:spacing w:val="3"/>
      <w:sz w:val="22"/>
    </w:rPr>
  </w:style>
  <w:style w:type="paragraph" w:styleId="NormalWeb">
    <w:name w:val="Normal (Web)"/>
    <w:basedOn w:val="Normal"/>
    <w:uiPriority w:val="99"/>
    <w:semiHidden/>
    <w:unhideWhenUsed/>
    <w:rsid w:val="0045365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ageNumber1">
    <w:name w:val="Page Number1"/>
    <w:basedOn w:val="Normal"/>
    <w:uiPriority w:val="97"/>
    <w:semiHidden/>
    <w:qFormat/>
    <w:rsid w:val="0045365D"/>
    <w:pPr>
      <w:spacing w:after="120"/>
    </w:pPr>
    <w:rPr>
      <w:noProof/>
      <w:color w:val="005A70" w:themeColor="accent1"/>
      <w:sz w:val="18"/>
      <w:lang w:eastAsia="en-AU"/>
    </w:rPr>
  </w:style>
  <w:style w:type="paragraph" w:customStyle="1" w:styleId="PageNumber10">
    <w:name w:val="Page Number10"/>
    <w:basedOn w:val="Normal"/>
    <w:uiPriority w:val="1"/>
    <w:semiHidden/>
    <w:unhideWhenUsed/>
    <w:qFormat/>
    <w:rsid w:val="0045365D"/>
    <w:rPr>
      <w:color w:val="005A70" w:themeColor="accent1"/>
      <w:sz w:val="18"/>
    </w:rPr>
  </w:style>
  <w:style w:type="table" w:styleId="PlainTable1">
    <w:name w:val="Plain Table 1"/>
    <w:basedOn w:val="TableNormal"/>
    <w:uiPriority w:val="41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ockquoteorPullouttext">
    <w:name w:val="Blockquote or Pullout text"/>
    <w:basedOn w:val="Normal"/>
    <w:next w:val="Normal"/>
    <w:link w:val="BlockquoteorPullouttextChar"/>
    <w:uiPriority w:val="5"/>
    <w:qFormat/>
    <w:rsid w:val="00B36B86"/>
    <w:pPr>
      <w:keepLines/>
      <w:pBdr>
        <w:left w:val="single" w:sz="18" w:space="16" w:color="00B0B9" w:themeColor="accent2"/>
      </w:pBdr>
      <w:shd w:val="clear" w:color="auto" w:fill="FFFFFF" w:themeFill="background1"/>
      <w:spacing w:before="280" w:after="280"/>
      <w:ind w:left="601"/>
      <w:contextualSpacing/>
    </w:pPr>
    <w:rPr>
      <w:rFonts w:asciiTheme="majorHAnsi" w:eastAsia="Times New Roman" w:hAnsiTheme="majorHAnsi" w:cs="Arial"/>
      <w:bCs/>
      <w:iCs/>
      <w:szCs w:val="28"/>
      <w:lang w:eastAsia="en-AU"/>
    </w:rPr>
  </w:style>
  <w:style w:type="character" w:customStyle="1" w:styleId="BlockquoteorPullouttextChar">
    <w:name w:val="Blockquote or Pullout text Char"/>
    <w:basedOn w:val="Heading2Char"/>
    <w:link w:val="BlockquoteorPullouttext"/>
    <w:uiPriority w:val="5"/>
    <w:rsid w:val="00B36B86"/>
    <w:rPr>
      <w:rFonts w:asciiTheme="majorHAnsi" w:eastAsia="Times New Roman" w:hAnsiTheme="majorHAnsi" w:cs="Arial"/>
      <w:b/>
      <w:bCs/>
      <w:iCs/>
      <w:color w:val="005A70" w:themeColor="accent1"/>
      <w:spacing w:val="3"/>
      <w:sz w:val="22"/>
      <w:szCs w:val="28"/>
      <w:shd w:val="clear" w:color="auto" w:fill="FFFFFF" w:themeFill="background1"/>
      <w:lang w:eastAsia="en-AU"/>
    </w:rPr>
  </w:style>
  <w:style w:type="paragraph" w:customStyle="1" w:styleId="Smalltext">
    <w:name w:val="Small text"/>
    <w:basedOn w:val="Normal"/>
    <w:unhideWhenUsed/>
    <w:rsid w:val="0045365D"/>
    <w:pPr>
      <w:spacing w:after="120" w:line="240" w:lineRule="auto"/>
    </w:pPr>
    <w:rPr>
      <w:sz w:val="12"/>
      <w:szCs w:val="16"/>
      <w:lang w:val="en-US"/>
    </w:rPr>
  </w:style>
  <w:style w:type="character" w:styleId="Strong">
    <w:name w:val="Strong"/>
    <w:aliases w:val="Bold"/>
    <w:uiPriority w:val="22"/>
    <w:qFormat/>
    <w:rsid w:val="0045365D"/>
    <w:rPr>
      <w:b/>
      <w:bCs/>
    </w:rPr>
  </w:style>
  <w:style w:type="character" w:styleId="SubtleEmphasis">
    <w:name w:val="Subtle Emphasis"/>
    <w:uiPriority w:val="19"/>
    <w:qFormat/>
    <w:rsid w:val="0045365D"/>
    <w:rPr>
      <w:i/>
      <w:iCs/>
    </w:rPr>
  </w:style>
  <w:style w:type="table" w:styleId="TableGrid">
    <w:name w:val="Table Grid"/>
    <w:basedOn w:val="TableNormal"/>
    <w:uiPriority w:val="59"/>
    <w:rsid w:val="004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3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color w:val="FFFFFF" w:themeColor="background1"/>
      </w:rPr>
      <w:tblPr/>
      <w:tcPr>
        <w:shd w:val="clear" w:color="auto" w:fill="005A70" w:themeFill="accent1"/>
      </w:tcPr>
    </w:tblStylePr>
  </w:style>
  <w:style w:type="paragraph" w:customStyle="1" w:styleId="Tabletext-detailed">
    <w:name w:val="Table text - detailed"/>
    <w:basedOn w:val="NoSpacing"/>
    <w:uiPriority w:val="4"/>
    <w:qFormat/>
    <w:rsid w:val="0045365D"/>
    <w:pPr>
      <w:spacing w:line="312" w:lineRule="auto"/>
    </w:pPr>
    <w:rPr>
      <w:sz w:val="20"/>
    </w:rPr>
  </w:style>
  <w:style w:type="paragraph" w:customStyle="1" w:styleId="TableChartheading">
    <w:name w:val="Table/Chart heading"/>
    <w:basedOn w:val="Caption"/>
    <w:next w:val="Normal"/>
    <w:uiPriority w:val="4"/>
    <w:qFormat/>
    <w:rsid w:val="0045365D"/>
    <w:pPr>
      <w:spacing w:line="288" w:lineRule="auto"/>
    </w:pPr>
    <w:rPr>
      <w:rFonts w:asciiTheme="majorHAnsi" w:hAnsiTheme="majorHAnsi"/>
    </w:rPr>
  </w:style>
  <w:style w:type="paragraph" w:customStyle="1" w:styleId="Tableimagenote">
    <w:name w:val="Table/image note"/>
    <w:basedOn w:val="Normal"/>
    <w:next w:val="Normal"/>
    <w:uiPriority w:val="4"/>
    <w:qFormat/>
    <w:rsid w:val="0045365D"/>
    <w:pPr>
      <w:spacing w:before="120"/>
      <w:contextualSpacing/>
    </w:pPr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45365D"/>
    <w:pPr>
      <w:spacing w:before="1440" w:line="240" w:lineRule="auto"/>
      <w:contextualSpacing/>
    </w:pPr>
    <w:rPr>
      <w:rFonts w:asciiTheme="majorHAnsi" w:eastAsiaTheme="majorEastAsia" w:hAnsiTheme="majorHAnsi" w:cstheme="majorBidi"/>
      <w:color w:val="005A70" w:themeColor="accent1"/>
      <w:sz w:val="6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65D"/>
    <w:rPr>
      <w:rFonts w:asciiTheme="majorHAnsi" w:eastAsiaTheme="majorEastAsia" w:hAnsiTheme="majorHAnsi" w:cstheme="majorBidi"/>
      <w:color w:val="005A70" w:themeColor="accent1"/>
      <w:spacing w:val="3"/>
      <w:sz w:val="66"/>
      <w:szCs w:val="52"/>
    </w:rPr>
  </w:style>
  <w:style w:type="paragraph" w:customStyle="1" w:styleId="Titlepage">
    <w:name w:val="Title page"/>
    <w:basedOn w:val="Title"/>
    <w:semiHidden/>
    <w:rsid w:val="0045365D"/>
    <w:pPr>
      <w:spacing w:before="4000"/>
      <w:jc w:val="center"/>
    </w:pPr>
    <w:rPr>
      <w:sz w:val="72"/>
    </w:rPr>
  </w:style>
  <w:style w:type="paragraph" w:styleId="TOC1">
    <w:name w:val="toc 1"/>
    <w:basedOn w:val="Normal"/>
    <w:next w:val="Normal"/>
    <w:autoRedefine/>
    <w:uiPriority w:val="39"/>
    <w:unhideWhenUsed/>
    <w:rsid w:val="004536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365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5365D"/>
    <w:pPr>
      <w:spacing w:after="100"/>
      <w:ind w:left="400"/>
    </w:pPr>
  </w:style>
  <w:style w:type="paragraph" w:styleId="TOCHeading">
    <w:name w:val="TOC Heading"/>
    <w:basedOn w:val="Heading2"/>
    <w:next w:val="Normal"/>
    <w:uiPriority w:val="39"/>
    <w:unhideWhenUsed/>
    <w:qFormat/>
    <w:rsid w:val="0045365D"/>
  </w:style>
  <w:style w:type="character" w:styleId="CommentReference">
    <w:name w:val="annotation reference"/>
    <w:basedOn w:val="DefaultParagraphFont"/>
    <w:uiPriority w:val="99"/>
    <w:semiHidden/>
    <w:unhideWhenUsed/>
    <w:rsid w:val="00304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2A4"/>
    <w:rPr>
      <w:spacing w:val="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2A4"/>
    <w:rPr>
      <w:b/>
      <w:bCs/>
      <w:spacing w:val="3"/>
      <w:sz w:val="20"/>
      <w:szCs w:val="20"/>
    </w:rPr>
  </w:style>
  <w:style w:type="paragraph" w:styleId="Revision">
    <w:name w:val="Revision"/>
    <w:hidden/>
    <w:uiPriority w:val="99"/>
    <w:semiHidden/>
    <w:rsid w:val="0022162B"/>
    <w:pPr>
      <w:spacing w:after="0" w:line="240" w:lineRule="auto"/>
    </w:pPr>
    <w:rPr>
      <w:spacing w:val="3"/>
      <w:sz w:val="22"/>
    </w:rPr>
  </w:style>
  <w:style w:type="character" w:customStyle="1" w:styleId="Mention1">
    <w:name w:val="Mention1"/>
    <w:basedOn w:val="DefaultParagraphFont"/>
    <w:uiPriority w:val="99"/>
    <w:semiHidden/>
    <w:rsid w:val="00F047F4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rsid w:val="002532C0"/>
    <w:rPr>
      <w:color w:val="2B579A"/>
      <w:shd w:val="clear" w:color="auto" w:fill="E6E6E6"/>
    </w:rPr>
  </w:style>
  <w:style w:type="paragraph" w:styleId="ListNumber">
    <w:name w:val="List Number"/>
    <w:basedOn w:val="Normal"/>
    <w:uiPriority w:val="99"/>
    <w:unhideWhenUsed/>
    <w:qFormat/>
    <w:rsid w:val="00BE0F6F"/>
    <w:pPr>
      <w:numPr>
        <w:numId w:val="9"/>
      </w:numPr>
      <w:contextualSpacing/>
    </w:pPr>
  </w:style>
  <w:style w:type="numbering" w:customStyle="1" w:styleId="DSSBulletList">
    <w:name w:val="DSS Bullet List"/>
    <w:uiPriority w:val="99"/>
    <w:rsid w:val="00065DCF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B6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publications/national-standards-for-disability-service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aic.gov.a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cialservicesau.sharepoint.com/sites/OfficeTemplates/Shared%20Documents/DSS%20Templates/DSS%20-%20A4%20Fact%20Sheet%20Template.dotx" TargetMode="External"/></Relationships>
</file>

<file path=word/theme/theme1.xml><?xml version="1.0" encoding="utf-8"?>
<a:theme xmlns:a="http://schemas.openxmlformats.org/drawingml/2006/main" name="DSS Blue">
  <a:themeElements>
    <a:clrScheme name="DSS - Teal">
      <a:dk1>
        <a:sysClr val="windowText" lastClr="000000"/>
      </a:dk1>
      <a:lt1>
        <a:sysClr val="window" lastClr="FFFFFF"/>
      </a:lt1>
      <a:dk2>
        <a:srgbClr val="454545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D9D9D6"/>
      </a:accent4>
      <a:accent5>
        <a:srgbClr val="003542"/>
      </a:accent5>
      <a:accent6>
        <a:srgbClr val="007C82"/>
      </a:accent6>
      <a:hlink>
        <a:srgbClr val="0000FF"/>
      </a:hlink>
      <a:folHlink>
        <a:srgbClr val="000000"/>
      </a:folHlink>
    </a:clrScheme>
    <a:fontScheme name="DSS 2023 -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ad6e6-14a6-4d9b-90e8-a4c8dbd97ed7"/>
    <lcf76f155ced4ddcb4097134ff3c332f xmlns="178084fd-78ef-4070-a466-936eddb55aac">
      <Terms xmlns="http://schemas.microsoft.com/office/infopath/2007/PartnerControls"/>
    </lcf76f155ced4ddcb4097134ff3c332f>
    <ARC xmlns="178084fd-78ef-4070-a466-936eddb55aac" xsi:nil="true"/>
    <Owner xmlns="178084fd-78ef-4070-a466-936eddb55aac">
      <UserInfo>
        <DisplayName/>
        <AccountId xsi:nil="true"/>
        <AccountType/>
      </UserInfo>
    </Owner>
    <Statuss xmlns="178084fd-78ef-4070-a466-936eddb55aac" xsi:nil="true"/>
    <Status_x003a_ xmlns="178084fd-78ef-4070-a466-936eddb55a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76F24DFD374D9FDBBEE3ABC4327E" ma:contentTypeVersion="23" ma:contentTypeDescription="Create a new document." ma:contentTypeScope="" ma:versionID="5b1083b1a34c2811b67ea8e627e9d641">
  <xsd:schema xmlns:xsd="http://www.w3.org/2001/XMLSchema" xmlns:xs="http://www.w3.org/2001/XMLSchema" xmlns:p="http://schemas.microsoft.com/office/2006/metadata/properties" xmlns:ns2="178084fd-78ef-4070-a466-936eddb55aac" xmlns:ns3="ecead6e6-14a6-4d9b-90e8-a4c8dbd97ed7" targetNamespace="http://schemas.microsoft.com/office/2006/metadata/properties" ma:root="true" ma:fieldsID="8bae0c5f66c54661ab625ae7783b6859" ns2:_="" ns3:_="">
    <xsd:import namespace="178084fd-78ef-4070-a466-936eddb55aac"/>
    <xsd:import namespace="ecead6e6-14a6-4d9b-90e8-a4c8dbd97ed7"/>
    <xsd:element name="properties">
      <xsd:complexType>
        <xsd:sequence>
          <xsd:element name="documentManagement">
            <xsd:complexType>
              <xsd:all>
                <xsd:element ref="ns2:Statuss" minOccurs="0"/>
                <xsd:element ref="ns2:Owner" minOccurs="0"/>
                <xsd:element ref="ns2:ARC" minOccurs="0"/>
                <xsd:element ref="ns2:Status_x003a_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084fd-78ef-4070-a466-936eddb55aac" elementFormDefault="qualified">
    <xsd:import namespace="http://schemas.microsoft.com/office/2006/documentManagement/types"/>
    <xsd:import namespace="http://schemas.microsoft.com/office/infopath/2007/PartnerControls"/>
    <xsd:element name="Statuss" ma:index="3" nillable="true" ma:displayName="Status:" ma:description="Ready for review,&#10;Cleared,&#10;Further edits required." ma:format="Dropdown" ma:internalName="Statuss" ma:readOnly="false">
      <xsd:simpleType>
        <xsd:restriction base="dms:Text">
          <xsd:maxLength value="255"/>
        </xsd:restriction>
      </xsd:simpleType>
    </xsd:element>
    <xsd:element name="Owner" ma:index="4" nillable="true" ma:displayName="Owner" ma:description="who created the doc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" ma:index="5" nillable="true" ma:displayName="ARC #" ma:description="ARC reference number" ma:format="Dropdown" ma:internalName="ARC" ma:readOnly="false">
      <xsd:simpleType>
        <xsd:restriction base="dms:Text">
          <xsd:maxLength value="255"/>
        </xsd:restriction>
      </xsd:simpleType>
    </xsd:element>
    <xsd:element name="Status_x003a_" ma:index="6" nillable="true" ma:displayName="Notes" ma:format="Dropdown" ma:internalName="Status_x003a_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ad6e6-14a6-4d9b-90e8-a4c8dbd97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878ede0b-9b7d-4a60-bb03-6e59d2895371}" ma:internalName="TaxCatchAll" ma:readOnly="false" ma:showField="CatchAllData" ma:web="ecead6e6-14a6-4d9b-90e8-a4c8dbd97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3293-3212-4711-AD78-69980025FAC2}">
  <ds:schemaRefs>
    <ds:schemaRef ds:uri="http://schemas.microsoft.com/office/2006/metadata/properties"/>
    <ds:schemaRef ds:uri="http://schemas.microsoft.com/office/infopath/2007/PartnerControls"/>
    <ds:schemaRef ds:uri="ecead6e6-14a6-4d9b-90e8-a4c8dbd97ed7"/>
    <ds:schemaRef ds:uri="178084fd-78ef-4070-a466-936eddb55aac"/>
  </ds:schemaRefs>
</ds:datastoreItem>
</file>

<file path=customXml/itemProps2.xml><?xml version="1.0" encoding="utf-8"?>
<ds:datastoreItem xmlns:ds="http://schemas.openxmlformats.org/officeDocument/2006/customXml" ds:itemID="{D5053444-966A-467A-B01C-180A1F1F3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9B1A1-4782-4689-A60E-0B3BED7C6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084fd-78ef-4070-a466-936eddb55aac"/>
    <ds:schemaRef ds:uri="ecead6e6-14a6-4d9b-90e8-a4c8dbd97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CD0FA8-730D-4713-A658-83D457E1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DSS%20-%20A4%20Fact%20Sheet%20Template.dotx</Template>
  <TotalTime>8</TotalTime>
  <Pages>2</Pages>
  <Words>511</Words>
  <Characters>2841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DSS A4 Fact Sheet Template</vt:lpstr>
    </vt:vector>
  </TitlesOfParts>
  <Company>Department of Social Services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Guarantee</dc:title>
  <dc:subject/>
  <cp:keywords>[SEC=OFFICIAL]</cp:keywords>
  <cp:revision>6</cp:revision>
  <cp:lastPrinted>2014-10-25T23:51:00Z</cp:lastPrinted>
  <dcterms:created xsi:type="dcterms:W3CDTF">2025-10-30T22:14:00Z</dcterms:created>
  <dcterms:modified xsi:type="dcterms:W3CDTF">2025-10-30T22:22:00Z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B51A5B0BF72647C5B505FD48B6A220E6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F3EEFC68690FF55C9AAB5A2A00DF8223F7DCA409</vt:lpwstr>
  </property>
  <property fmtid="{D5CDD505-2E9C-101B-9397-08002B2CF9AE}" pid="11" name="PM_OriginationTimeStamp">
    <vt:lpwstr>2024-03-06T03:06:25Z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2024.1</vt:lpwstr>
  </property>
  <property fmtid="{D5CDD505-2E9C-101B-9397-08002B2CF9AE}" pid="20" name="PM_Hash_Salt_Prev">
    <vt:lpwstr>018E79CDCDE3CC83878F9339B02C888F</vt:lpwstr>
  </property>
  <property fmtid="{D5CDD505-2E9C-101B-9397-08002B2CF9AE}" pid="21" name="PM_Hash_Salt">
    <vt:lpwstr>E11ED48B6D25A8A9E4D2B0402B2F625F</vt:lpwstr>
  </property>
  <property fmtid="{D5CDD505-2E9C-101B-9397-08002B2CF9AE}" pid="22" name="PM_Hash_SHA1">
    <vt:lpwstr>B94FE4C5805B1E84753AFDE9468D6D3C79C053F5</vt:lpwstr>
  </property>
  <property fmtid="{D5CDD505-2E9C-101B-9397-08002B2CF9AE}" pid="23" name="PM_OriginatorUserAccountName_SHA256">
    <vt:lpwstr>73AC4EAD9CE44ABE0D3975CCC32C94FA28991B0DAEA075717C6B657D5C5BAB9F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ContentTypeId">
    <vt:lpwstr>0x01010026E276F24DFD374D9FDBBEE3ABC4327E</vt:lpwstr>
  </property>
  <property fmtid="{D5CDD505-2E9C-101B-9397-08002B2CF9AE}" pid="28" name="MediaServiceImageTags">
    <vt:lpwstr/>
  </property>
  <property fmtid="{D5CDD505-2E9C-101B-9397-08002B2CF9AE}" pid="29" name="MSIP_Label_eb34d90b-fc41-464d-af60-f74d721d0790_Enabled">
    <vt:lpwstr>true</vt:lpwstr>
  </property>
  <property fmtid="{D5CDD505-2E9C-101B-9397-08002B2CF9AE}" pid="30" name="MSIP_Label_eb34d90b-fc41-464d-af60-f74d721d0790_SetDate">
    <vt:lpwstr>2024-03-06T03:06:25Z</vt:lpwstr>
  </property>
  <property fmtid="{D5CDD505-2E9C-101B-9397-08002B2CF9AE}" pid="31" name="MSIP_Label_eb34d90b-fc41-464d-af60-f74d721d0790_Method">
    <vt:lpwstr>Privileged</vt:lpwstr>
  </property>
  <property fmtid="{D5CDD505-2E9C-101B-9397-08002B2CF9AE}" pid="32" name="MSIP_Label_eb34d90b-fc41-464d-af60-f74d721d0790_Name">
    <vt:lpwstr>OFFICIAL</vt:lpwstr>
  </property>
  <property fmtid="{D5CDD505-2E9C-101B-9397-08002B2CF9AE}" pid="33" name="MSIP_Label_eb34d90b-fc41-464d-af60-f74d721d0790_SiteId">
    <vt:lpwstr>61e36dd1-ca6e-4d61-aa0a-2b4eb88317a3</vt:lpwstr>
  </property>
  <property fmtid="{D5CDD505-2E9C-101B-9397-08002B2CF9AE}" pid="34" name="MSIP_Label_eb34d90b-fc41-464d-af60-f74d721d0790_ActionId">
    <vt:lpwstr>ac61a2b5348d48c0b41525c45f391d5a</vt:lpwstr>
  </property>
  <property fmtid="{D5CDD505-2E9C-101B-9397-08002B2CF9AE}" pid="35" name="MSIP_Label_eb34d90b-fc41-464d-af60-f74d721d0790_ContentBits">
    <vt:lpwstr>3</vt:lpwstr>
  </property>
  <property fmtid="{D5CDD505-2E9C-101B-9397-08002B2CF9AE}" pid="36" name="PMHMAC">
    <vt:lpwstr>v=2024.1;a=SHA256;h=1C2DB6EC597F00338DF7A468F0458C3BBE611342379371D392399B4AD4173B2A</vt:lpwstr>
  </property>
  <property fmtid="{D5CDD505-2E9C-101B-9397-08002B2CF9AE}" pid="37" name="PMUuid">
    <vt:lpwstr>v=2022.2;d=gov.au;g=46DD6D7C-8107-577B-BC6E-F348953B2E44</vt:lpwstr>
  </property>
  <property fmtid="{D5CDD505-2E9C-101B-9397-08002B2CF9AE}" pid="38" name="PM_Expires">
    <vt:lpwstr/>
  </property>
  <property fmtid="{D5CDD505-2E9C-101B-9397-08002B2CF9AE}" pid="39" name="PM_DowngradeTo">
    <vt:lpwstr/>
  </property>
  <property fmtid="{D5CDD505-2E9C-101B-9397-08002B2CF9AE}" pid="40" name="PM_DownTo">
    <vt:lpwstr/>
  </property>
</Properties>
</file>