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49E5C89E" w:rsidR="00240DD1" w:rsidRPr="008F1C50" w:rsidRDefault="004E2E42" w:rsidP="00135296">
      <w:pPr>
        <w:rPr>
          <w:b/>
        </w:rPr>
      </w:pPr>
      <w:r>
        <w:rPr>
          <w:b/>
        </w:rPr>
        <w:t>How to check your</w:t>
      </w:r>
      <w:r w:rsidR="00F710C1">
        <w:rPr>
          <w:b/>
        </w:rPr>
        <w:t xml:space="preserve"> enhanced Income Management</w:t>
      </w:r>
      <w:r>
        <w:rPr>
          <w:b/>
        </w:rPr>
        <w:t xml:space="preserve"> account balance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199C0C67" w14:textId="77777777" w:rsidR="00E952B9" w:rsidRPr="00E952B9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sz w:val="28"/>
          <w:szCs w:val="28"/>
          <w:lang w:eastAsia="ko-KR"/>
        </w:rPr>
      </w:pPr>
      <w:r w:rsidRPr="00E952B9">
        <w:rPr>
          <w:rFonts w:cs="Arial"/>
          <w:b/>
          <w:bCs/>
          <w:color w:val="000000" w:themeColor="text1"/>
          <w:sz w:val="28"/>
          <w:szCs w:val="28"/>
        </w:rPr>
        <w:t>Ny-</w:t>
      </w:r>
      <w:proofErr w:type="spellStart"/>
      <w:r w:rsidRPr="00E952B9">
        <w:rPr>
          <w:rFonts w:cs="Arial"/>
          <w:b/>
          <w:bCs/>
          <w:color w:val="000000" w:themeColor="text1"/>
          <w:sz w:val="28"/>
          <w:szCs w:val="28"/>
        </w:rPr>
        <w:t>yinmiya</w:t>
      </w:r>
      <w:proofErr w:type="spellEnd"/>
      <w:r w:rsidRPr="00E952B9">
        <w:rPr>
          <w:rFonts w:cs="Arial"/>
          <w:b/>
          <w:bCs/>
          <w:color w:val="000000" w:themeColor="text1"/>
          <w:sz w:val="28"/>
          <w:szCs w:val="28"/>
        </w:rPr>
        <w:t xml:space="preserve"> barra </w:t>
      </w:r>
      <w:proofErr w:type="spellStart"/>
      <w:r w:rsidRPr="00E952B9">
        <w:rPr>
          <w:rFonts w:cs="Arial"/>
          <w:b/>
          <w:bCs/>
          <w:color w:val="000000" w:themeColor="text1"/>
          <w:sz w:val="28"/>
          <w:szCs w:val="28"/>
        </w:rPr>
        <w:t>nginyipa</w:t>
      </w:r>
      <w:proofErr w:type="spellEnd"/>
      <w:r w:rsidRPr="00E952B9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952B9">
        <w:rPr>
          <w:rFonts w:cs="Arial"/>
          <w:b/>
          <w:bCs/>
          <w:color w:val="000000" w:themeColor="text1"/>
          <w:sz w:val="28"/>
          <w:szCs w:val="28"/>
        </w:rPr>
        <w:t>nyi-na</w:t>
      </w:r>
      <w:proofErr w:type="spellEnd"/>
      <w:r w:rsidRPr="00E952B9">
        <w:rPr>
          <w:rFonts w:cs="Arial"/>
          <w:b/>
          <w:bCs/>
          <w:color w:val="000000" w:themeColor="text1"/>
          <w:sz w:val="28"/>
          <w:szCs w:val="28"/>
        </w:rPr>
        <w:t xml:space="preserve"> barra mun-</w:t>
      </w:r>
      <w:proofErr w:type="spellStart"/>
      <w:r w:rsidRPr="00E952B9">
        <w:rPr>
          <w:rFonts w:cs="Arial"/>
          <w:b/>
          <w:bCs/>
          <w:color w:val="000000" w:themeColor="text1"/>
          <w:sz w:val="28"/>
          <w:szCs w:val="28"/>
        </w:rPr>
        <w:t>nginyipa</w:t>
      </w:r>
      <w:proofErr w:type="spellEnd"/>
      <w:r w:rsidRPr="00E952B9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E952B9">
        <w:rPr>
          <w:rFonts w:eastAsia="Batang" w:cs="Arial"/>
          <w:b/>
          <w:bCs/>
          <w:color w:val="000000" w:themeColor="text1"/>
          <w:sz w:val="28"/>
          <w:szCs w:val="28"/>
          <w:lang w:eastAsia="ko-KR"/>
        </w:rPr>
        <w:t>e</w:t>
      </w:r>
      <w:r w:rsidRPr="00E952B9">
        <w:rPr>
          <w:rFonts w:cs="Arial"/>
          <w:b/>
          <w:bCs/>
          <w:color w:val="000000" w:themeColor="text1"/>
          <w:sz w:val="28"/>
          <w:szCs w:val="28"/>
        </w:rPr>
        <w:t>nhanced Income Management account balance</w:t>
      </w:r>
    </w:p>
    <w:p w14:paraId="12947994" w14:textId="6CEF3158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9539DC">
        <w:rPr>
          <w:rFonts w:cs="Arial"/>
          <w:color w:val="000000" w:themeColor="text1"/>
        </w:rPr>
        <w:t>Borijipa</w:t>
      </w:r>
      <w:proofErr w:type="spellEnd"/>
      <w:r w:rsidRPr="009539DC">
        <w:rPr>
          <w:rFonts w:cs="Arial"/>
          <w:color w:val="000000" w:themeColor="text1"/>
        </w:rPr>
        <w:t xml:space="preserve"> malaga barra </w:t>
      </w:r>
      <w:proofErr w:type="spellStart"/>
      <w:r w:rsidRPr="009539DC">
        <w:rPr>
          <w:rFonts w:cs="Arial"/>
          <w:color w:val="000000" w:themeColor="text1"/>
        </w:rPr>
        <w:t>nyi-na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nyinyipa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yinpa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rrupiya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yurra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nggula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r w:rsidRPr="009539DC">
        <w:rPr>
          <w:rFonts w:eastAsia="Batang" w:cs="Arial"/>
          <w:color w:val="000000" w:themeColor="text1"/>
          <w:lang w:eastAsia="ko-KR"/>
        </w:rPr>
        <w:t>e</w:t>
      </w:r>
      <w:r w:rsidRPr="009539DC">
        <w:rPr>
          <w:rFonts w:cs="Arial"/>
          <w:color w:val="000000" w:themeColor="text1"/>
        </w:rPr>
        <w:t xml:space="preserve">nhanced Income Management account </w:t>
      </w:r>
      <w:proofErr w:type="spellStart"/>
      <w:r w:rsidRPr="009539DC">
        <w:rPr>
          <w:rFonts w:cs="Arial"/>
          <w:color w:val="000000" w:themeColor="text1"/>
        </w:rPr>
        <w:t>gu-guyinda</w:t>
      </w:r>
      <w:proofErr w:type="spellEnd"/>
      <w:r w:rsidRPr="009539DC">
        <w:rPr>
          <w:rFonts w:cs="Arial"/>
          <w:color w:val="000000" w:themeColor="text1"/>
        </w:rPr>
        <w:t xml:space="preserve">, </w:t>
      </w:r>
      <w:proofErr w:type="spellStart"/>
      <w:r w:rsidRPr="009539DC">
        <w:rPr>
          <w:rFonts w:cs="Arial"/>
          <w:color w:val="000000" w:themeColor="text1"/>
        </w:rPr>
        <w:t>gu</w:t>
      </w:r>
      <w:proofErr w:type="spellEnd"/>
      <w:r w:rsidRPr="009539DC">
        <w:rPr>
          <w:rFonts w:cs="Arial"/>
          <w:color w:val="000000" w:themeColor="text1"/>
        </w:rPr>
        <w:t xml:space="preserve">-gata </w:t>
      </w:r>
      <w:proofErr w:type="spellStart"/>
      <w:r w:rsidRPr="009539DC">
        <w:rPr>
          <w:rFonts w:cs="Arial"/>
          <w:color w:val="000000" w:themeColor="text1"/>
        </w:rPr>
        <w:t>wenga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luka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yuchim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nyi-ni</w:t>
      </w:r>
      <w:proofErr w:type="spellEnd"/>
      <w:r w:rsidRPr="009539DC">
        <w:rPr>
          <w:rFonts w:cs="Arial"/>
          <w:color w:val="000000" w:themeColor="text1"/>
        </w:rPr>
        <w:t xml:space="preserve"> barra </w:t>
      </w:r>
      <w:proofErr w:type="spellStart"/>
      <w:r w:rsidRPr="009539DC">
        <w:rPr>
          <w:rFonts w:cs="Arial"/>
          <w:color w:val="000000" w:themeColor="text1"/>
        </w:rPr>
        <w:t>SmartCard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eIM</w:t>
      </w:r>
      <w:proofErr w:type="spellEnd"/>
      <w:r w:rsidRPr="009539DC">
        <w:rPr>
          <w:rFonts w:cs="Arial"/>
          <w:color w:val="000000" w:themeColor="text1"/>
        </w:rPr>
        <w:t xml:space="preserve"> App,</w:t>
      </w:r>
      <w:r w:rsidR="00BB5B18">
        <w:rPr>
          <w:rFonts w:cs="Arial"/>
          <w:color w:val="000000" w:themeColor="text1"/>
        </w:rPr>
        <w:t xml:space="preserve"> </w:t>
      </w:r>
      <w:r w:rsidRPr="009539DC">
        <w:rPr>
          <w:rFonts w:cs="Arial"/>
          <w:color w:val="000000" w:themeColor="text1"/>
        </w:rPr>
        <w:t xml:space="preserve">TCU </w:t>
      </w:r>
      <w:proofErr w:type="spellStart"/>
      <w:r w:rsidRPr="009539DC">
        <w:rPr>
          <w:rFonts w:cs="Arial"/>
          <w:color w:val="000000" w:themeColor="text1"/>
        </w:rPr>
        <w:t>SmartCard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eIM</w:t>
      </w:r>
      <w:proofErr w:type="spellEnd"/>
      <w:r w:rsidRPr="009539DC">
        <w:rPr>
          <w:rFonts w:cs="Arial"/>
          <w:color w:val="000000" w:themeColor="text1"/>
        </w:rPr>
        <w:t xml:space="preserve"> App o online account </w:t>
      </w:r>
      <w:proofErr w:type="spellStart"/>
      <w:r w:rsidRPr="009539DC">
        <w:rPr>
          <w:rFonts w:cs="Arial"/>
          <w:color w:val="000000" w:themeColor="text1"/>
        </w:rPr>
        <w:t>gu-guyinda</w:t>
      </w:r>
      <w:proofErr w:type="spellEnd"/>
      <w:r w:rsidRPr="009539DC">
        <w:rPr>
          <w:rFonts w:cs="Arial"/>
          <w:color w:val="000000" w:themeColor="text1"/>
        </w:rPr>
        <w:t>.</w:t>
      </w:r>
    </w:p>
    <w:p w14:paraId="6508D20B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de-DE"/>
        </w:rPr>
      </w:pPr>
      <w:r w:rsidRPr="009539DC">
        <w:rPr>
          <w:rFonts w:cs="Arial"/>
          <w:color w:val="000000" w:themeColor="text1"/>
          <w:lang w:val="de-DE"/>
        </w:rPr>
        <w:t>Jama aburr-jirra mun-ngardapa apps rrapa online account, wurpa luka ngardapa ngardapa jama aburr-jirra aburr-workiya.</w:t>
      </w:r>
    </w:p>
    <w:p w14:paraId="1E6EE171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>Gun-</w:t>
      </w:r>
      <w:proofErr w:type="spellStart"/>
      <w:r w:rsidRPr="009539DC">
        <w:rPr>
          <w:rFonts w:cs="Arial"/>
          <w:color w:val="000000" w:themeColor="text1"/>
        </w:rPr>
        <w:t>gunaga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minypa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aburr-ngunyangunyjiya</w:t>
      </w:r>
      <w:proofErr w:type="spellEnd"/>
      <w:r w:rsidRPr="009539DC">
        <w:rPr>
          <w:rFonts w:cs="Arial"/>
          <w:color w:val="000000" w:themeColor="text1"/>
        </w:rPr>
        <w:t xml:space="preserve"> barra mu-</w:t>
      </w:r>
      <w:proofErr w:type="spellStart"/>
      <w:r w:rsidRPr="009539DC">
        <w:rPr>
          <w:rFonts w:cs="Arial"/>
          <w:color w:val="000000" w:themeColor="text1"/>
        </w:rPr>
        <w:t>yinmiya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jarlapiya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workiya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SmartCard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eIM</w:t>
      </w:r>
      <w:proofErr w:type="spellEnd"/>
      <w:r w:rsidRPr="009539DC">
        <w:rPr>
          <w:rFonts w:cs="Arial"/>
          <w:color w:val="000000" w:themeColor="text1"/>
        </w:rPr>
        <w:t xml:space="preserve"> app.</w:t>
      </w:r>
    </w:p>
    <w:p w14:paraId="1ECB5FAE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>Nyi-</w:t>
      </w:r>
      <w:proofErr w:type="spellStart"/>
      <w:r w:rsidRPr="009539DC">
        <w:rPr>
          <w:rFonts w:cs="Arial"/>
          <w:color w:val="000000" w:themeColor="text1"/>
        </w:rPr>
        <w:t>lakijuma</w:t>
      </w:r>
      <w:proofErr w:type="spellEnd"/>
      <w:r w:rsidRPr="009539DC">
        <w:rPr>
          <w:rFonts w:cs="Arial"/>
          <w:color w:val="000000" w:themeColor="text1"/>
        </w:rPr>
        <w:t xml:space="preserve"> barra mun-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SmartCard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eIM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r w:rsidRPr="009539DC">
        <w:rPr>
          <w:rFonts w:eastAsia="Batang" w:cs="Arial"/>
          <w:color w:val="000000" w:themeColor="text1"/>
          <w:lang w:eastAsia="ko-KR"/>
        </w:rPr>
        <w:t>a</w:t>
      </w:r>
      <w:r w:rsidRPr="009539DC">
        <w:rPr>
          <w:rFonts w:cs="Arial"/>
          <w:color w:val="000000" w:themeColor="text1"/>
        </w:rPr>
        <w:t xml:space="preserve">pp barra </w:t>
      </w:r>
      <w:proofErr w:type="spellStart"/>
      <w:r w:rsidRPr="009539DC">
        <w:rPr>
          <w:rFonts w:cs="Arial"/>
          <w:color w:val="000000" w:themeColor="text1"/>
        </w:rPr>
        <w:t>nyi-na</w:t>
      </w:r>
      <w:proofErr w:type="spellEnd"/>
      <w:r w:rsidRPr="009539DC">
        <w:rPr>
          <w:rFonts w:cs="Arial"/>
          <w:color w:val="000000" w:themeColor="text1"/>
        </w:rPr>
        <w:t xml:space="preserve"> barra mun-</w:t>
      </w:r>
      <w:proofErr w:type="spellStart"/>
      <w:r w:rsidRPr="009539DC">
        <w:rPr>
          <w:rFonts w:cs="Arial"/>
          <w:color w:val="000000" w:themeColor="text1"/>
        </w:rPr>
        <w:t>nyinyipa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ngoyurra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rrapa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geka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rrupiya</w:t>
      </w:r>
      <w:proofErr w:type="spellEnd"/>
      <w:r w:rsidRPr="009539DC">
        <w:rPr>
          <w:rFonts w:cs="Arial"/>
          <w:color w:val="000000" w:themeColor="text1"/>
        </w:rPr>
        <w:t xml:space="preserve"> balance mun-</w:t>
      </w:r>
      <w:proofErr w:type="spellStart"/>
      <w:r w:rsidRPr="009539DC">
        <w:rPr>
          <w:rFonts w:cs="Arial"/>
          <w:color w:val="000000" w:themeColor="text1"/>
        </w:rPr>
        <w:t>nika</w:t>
      </w:r>
      <w:proofErr w:type="spellEnd"/>
      <w:r w:rsidRPr="009539DC">
        <w:rPr>
          <w:rFonts w:cs="Arial"/>
          <w:color w:val="000000" w:themeColor="text1"/>
        </w:rPr>
        <w:t>.</w:t>
      </w:r>
    </w:p>
    <w:p w14:paraId="7B224F74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9539DC">
        <w:rPr>
          <w:rFonts w:cs="Arial"/>
          <w:color w:val="000000" w:themeColor="text1"/>
        </w:rPr>
        <w:t>Mun-gata mu-</w:t>
      </w:r>
      <w:proofErr w:type="spellStart"/>
      <w:r w:rsidRPr="009539DC">
        <w:rPr>
          <w:rFonts w:cs="Arial"/>
          <w:color w:val="000000" w:themeColor="text1"/>
        </w:rPr>
        <w:t>ngoyurra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rrapa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jurdach</w:t>
      </w:r>
      <w:proofErr w:type="spellEnd"/>
      <w:r w:rsidRPr="009539DC">
        <w:rPr>
          <w:rFonts w:cs="Arial"/>
          <w:color w:val="000000" w:themeColor="text1"/>
        </w:rPr>
        <w:t xml:space="preserve"> balance mu-</w:t>
      </w:r>
      <w:proofErr w:type="spellStart"/>
      <w:r w:rsidRPr="009539DC">
        <w:rPr>
          <w:rFonts w:cs="Arial"/>
          <w:color w:val="000000" w:themeColor="text1"/>
        </w:rPr>
        <w:t>rrimanga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mu-</w:t>
      </w:r>
      <w:proofErr w:type="spellStart"/>
      <w:r w:rsidRPr="009539DC">
        <w:rPr>
          <w:rFonts w:cs="Arial"/>
          <w:color w:val="000000" w:themeColor="text1"/>
        </w:rPr>
        <w:t>yurra</w:t>
      </w:r>
      <w:proofErr w:type="spellEnd"/>
      <w:r w:rsidRPr="009539DC">
        <w:rPr>
          <w:rFonts w:cs="Arial"/>
          <w:color w:val="000000" w:themeColor="text1"/>
        </w:rPr>
        <w:t xml:space="preserve"> transactions </w:t>
      </w:r>
      <w:proofErr w:type="spellStart"/>
      <w:r w:rsidRPr="009539DC">
        <w:rPr>
          <w:rFonts w:cs="Arial"/>
          <w:color w:val="000000" w:themeColor="text1"/>
        </w:rPr>
        <w:t>gu-guyinda</w:t>
      </w:r>
      <w:proofErr w:type="spellEnd"/>
      <w:r w:rsidRPr="009539DC">
        <w:rPr>
          <w:rFonts w:cs="Arial"/>
          <w:color w:val="000000" w:themeColor="text1"/>
        </w:rPr>
        <w:t>.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 xml:space="preserve">Mun-gata </w:t>
      </w:r>
      <w:proofErr w:type="spellStart"/>
      <w:r w:rsidRPr="009539DC">
        <w:rPr>
          <w:rFonts w:cs="Arial"/>
          <w:color w:val="000000" w:themeColor="text1"/>
        </w:rPr>
        <w:t>minypa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waya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yurra</w:t>
      </w:r>
      <w:proofErr w:type="spellEnd"/>
      <w:r w:rsidRPr="009539DC">
        <w:rPr>
          <w:rFonts w:cs="Arial"/>
          <w:color w:val="000000" w:themeColor="text1"/>
        </w:rPr>
        <w:t xml:space="preserve"> amount </w:t>
      </w:r>
      <w:proofErr w:type="spellStart"/>
      <w:r w:rsidRPr="009539DC">
        <w:rPr>
          <w:rFonts w:cs="Arial"/>
          <w:color w:val="000000" w:themeColor="text1"/>
        </w:rPr>
        <w:t>munika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wurpa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luka</w:t>
      </w:r>
      <w:proofErr w:type="spellEnd"/>
      <w:r w:rsidRPr="009539DC">
        <w:rPr>
          <w:rFonts w:cs="Arial"/>
          <w:color w:val="000000" w:themeColor="text1"/>
        </w:rPr>
        <w:t xml:space="preserve"> gala mu-</w:t>
      </w:r>
      <w:proofErr w:type="spellStart"/>
      <w:r w:rsidRPr="009539DC">
        <w:rPr>
          <w:rFonts w:cs="Arial"/>
          <w:color w:val="000000" w:themeColor="text1"/>
        </w:rPr>
        <w:t>yinmiya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ngurrja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yu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bayim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gi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ni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>.</w:t>
      </w:r>
    </w:p>
    <w:p w14:paraId="6E4F0CA6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9539DC">
        <w:rPr>
          <w:rFonts w:cs="Arial"/>
          <w:color w:val="000000" w:themeColor="text1"/>
        </w:rPr>
        <w:t>Mun-gata mu-</w:t>
      </w:r>
      <w:proofErr w:type="spellStart"/>
      <w:r w:rsidRPr="009539DC">
        <w:rPr>
          <w:rFonts w:cs="Arial"/>
          <w:color w:val="000000" w:themeColor="text1"/>
        </w:rPr>
        <w:t>yinpa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weya</w:t>
      </w:r>
      <w:proofErr w:type="spellEnd"/>
      <w:r w:rsidRPr="009539DC">
        <w:rPr>
          <w:rFonts w:cs="Arial"/>
          <w:color w:val="000000" w:themeColor="text1"/>
        </w:rPr>
        <w:t xml:space="preserve"> mu-</w:t>
      </w:r>
      <w:proofErr w:type="spellStart"/>
      <w:r w:rsidRPr="009539DC">
        <w:rPr>
          <w:rFonts w:cs="Arial"/>
          <w:color w:val="000000" w:themeColor="text1"/>
        </w:rPr>
        <w:t>yurra</w:t>
      </w:r>
      <w:proofErr w:type="spellEnd"/>
      <w:r w:rsidRPr="009539DC">
        <w:rPr>
          <w:rFonts w:cs="Arial"/>
          <w:color w:val="000000" w:themeColor="text1"/>
        </w:rPr>
        <w:t xml:space="preserve"> balance </w:t>
      </w:r>
      <w:proofErr w:type="spellStart"/>
      <w:r w:rsidRPr="009539DC">
        <w:rPr>
          <w:rFonts w:cs="Arial"/>
          <w:color w:val="000000" w:themeColor="text1"/>
        </w:rPr>
        <w:t>rrupiya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gun-gata barra gun-</w:t>
      </w:r>
      <w:proofErr w:type="spellStart"/>
      <w:r w:rsidRPr="009539DC">
        <w:rPr>
          <w:rFonts w:cs="Arial"/>
          <w:color w:val="000000" w:themeColor="text1"/>
        </w:rPr>
        <w:t>nyinyipa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jal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bayim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nyi-ni</w:t>
      </w:r>
      <w:proofErr w:type="spellEnd"/>
      <w:r w:rsidRPr="009539DC">
        <w:rPr>
          <w:rFonts w:cs="Arial"/>
          <w:color w:val="000000" w:themeColor="text1"/>
        </w:rPr>
        <w:t xml:space="preserve"> n-boy </w:t>
      </w:r>
      <w:proofErr w:type="spellStart"/>
      <w:r w:rsidRPr="009539DC">
        <w:rPr>
          <w:rFonts w:cs="Arial"/>
          <w:color w:val="000000" w:themeColor="text1"/>
        </w:rPr>
        <w:t>yibirrich</w:t>
      </w:r>
      <w:proofErr w:type="spellEnd"/>
      <w:r w:rsidRPr="009539DC">
        <w:rPr>
          <w:rFonts w:cs="Arial"/>
          <w:color w:val="000000" w:themeColor="text1"/>
        </w:rPr>
        <w:t>.</w:t>
      </w:r>
    </w:p>
    <w:p w14:paraId="69A531B7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 xml:space="preserve">Gun-gata </w:t>
      </w:r>
      <w:proofErr w:type="spellStart"/>
      <w:r w:rsidRPr="009539DC">
        <w:rPr>
          <w:rFonts w:cs="Arial"/>
          <w:color w:val="000000" w:themeColor="text1"/>
        </w:rPr>
        <w:t>minypa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gu-weya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gu-yurra</w:t>
      </w:r>
      <w:proofErr w:type="spellEnd"/>
      <w:r w:rsidRPr="009539DC">
        <w:rPr>
          <w:rFonts w:cs="Arial"/>
          <w:color w:val="000000" w:themeColor="text1"/>
        </w:rPr>
        <w:t xml:space="preserve"> gun-</w:t>
      </w:r>
      <w:proofErr w:type="spellStart"/>
      <w:r w:rsidRPr="009539DC">
        <w:rPr>
          <w:rFonts w:cs="Arial"/>
          <w:color w:val="000000" w:themeColor="text1"/>
        </w:rPr>
        <w:t>jaranga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nyi-na</w:t>
      </w:r>
      <w:proofErr w:type="spellEnd"/>
      <w:r w:rsidRPr="009539DC">
        <w:rPr>
          <w:rFonts w:cs="Arial"/>
          <w:color w:val="000000" w:themeColor="text1"/>
        </w:rPr>
        <w:t xml:space="preserve"> n-boy gun-guna:</w:t>
      </w:r>
    </w:p>
    <w:p w14:paraId="01712B9A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539DC">
        <w:rPr>
          <w:rFonts w:cs="Arial"/>
          <w:color w:val="000000" w:themeColor="text1"/>
        </w:rPr>
        <w:t>Yuchim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nyi-ni</w:t>
      </w:r>
      <w:proofErr w:type="spellEnd"/>
      <w:r w:rsidRPr="009539DC">
        <w:rPr>
          <w:rFonts w:cs="Arial"/>
          <w:color w:val="000000" w:themeColor="text1"/>
        </w:rPr>
        <w:t xml:space="preserve"> barra SMS gun-</w:t>
      </w:r>
      <w:proofErr w:type="spellStart"/>
      <w:r w:rsidRPr="009539DC">
        <w:rPr>
          <w:rFonts w:cs="Arial"/>
          <w:color w:val="000000" w:themeColor="text1"/>
        </w:rPr>
        <w:t>nika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nyukurdanyja</w:t>
      </w:r>
      <w:proofErr w:type="spellEnd"/>
      <w:r w:rsidRPr="009539DC">
        <w:rPr>
          <w:rFonts w:cs="Arial"/>
          <w:color w:val="000000" w:themeColor="text1"/>
        </w:rPr>
        <w:t xml:space="preserve"> barra mun-</w:t>
      </w:r>
      <w:proofErr w:type="spellStart"/>
      <w:r w:rsidRPr="009539DC">
        <w:rPr>
          <w:rFonts w:cs="Arial"/>
          <w:color w:val="000000" w:themeColor="text1"/>
        </w:rPr>
        <w:t>jonama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SmartCard</w:t>
      </w:r>
      <w:proofErr w:type="spellEnd"/>
    </w:p>
    <w:p w14:paraId="6DA2588F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9539DC">
        <w:rPr>
          <w:rFonts w:eastAsia="Batang" w:cs="Arial"/>
          <w:color w:val="000000" w:themeColor="text1"/>
          <w:lang w:eastAsia="ko-KR"/>
        </w:rPr>
        <w:t>Yuchim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nyi-ni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barra gun-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gaya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gata Westpac, Commonwealth, ANZ o NAB ATM. O gun-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gaya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gata gun-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nerranga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ATM’s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gu-yurra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gu-boya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minypa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fees gala mu-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rrima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, o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gu-nerranga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burr-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barra service centre</w:t>
      </w:r>
    </w:p>
    <w:p w14:paraId="082C46D6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>Burr-</w:t>
      </w:r>
      <w:proofErr w:type="spellStart"/>
      <w:r w:rsidRPr="009539DC">
        <w:rPr>
          <w:rFonts w:cs="Arial"/>
          <w:color w:val="000000" w:themeColor="text1"/>
        </w:rPr>
        <w:t>wenggana</w:t>
      </w:r>
      <w:proofErr w:type="spellEnd"/>
      <w:r w:rsidRPr="009539DC">
        <w:rPr>
          <w:rFonts w:cs="Arial"/>
          <w:color w:val="000000" w:themeColor="text1"/>
        </w:rPr>
        <w:t xml:space="preserve"> barra gun-guna 1800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252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 xml:space="preserve">604 </w:t>
      </w:r>
      <w:proofErr w:type="spellStart"/>
      <w:r w:rsidRPr="009539DC">
        <w:rPr>
          <w:rFonts w:cs="Arial"/>
          <w:color w:val="000000" w:themeColor="text1"/>
        </w:rPr>
        <w:t>rrapa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jal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nyi-nirra</w:t>
      </w:r>
      <w:proofErr w:type="spellEnd"/>
      <w:r w:rsidRPr="009539DC">
        <w:rPr>
          <w:rFonts w:cs="Arial"/>
          <w:color w:val="000000" w:themeColor="text1"/>
        </w:rPr>
        <w:t xml:space="preserve"> n-boy balance </w:t>
      </w:r>
      <w:proofErr w:type="spellStart"/>
      <w:r w:rsidRPr="009539DC">
        <w:rPr>
          <w:rFonts w:cs="Arial"/>
          <w:color w:val="000000" w:themeColor="text1"/>
        </w:rPr>
        <w:t>nyi-na</w:t>
      </w:r>
      <w:proofErr w:type="spellEnd"/>
      <w:r w:rsidRPr="009539DC">
        <w:rPr>
          <w:rFonts w:cs="Arial"/>
          <w:color w:val="000000" w:themeColor="text1"/>
        </w:rPr>
        <w:t xml:space="preserve"> gun-</w:t>
      </w:r>
      <w:proofErr w:type="spellStart"/>
      <w:r w:rsidRPr="009539DC">
        <w:rPr>
          <w:rFonts w:cs="Arial"/>
          <w:color w:val="000000" w:themeColor="text1"/>
        </w:rPr>
        <w:t>nika</w:t>
      </w:r>
      <w:proofErr w:type="spellEnd"/>
      <w:r w:rsidRPr="009539DC">
        <w:rPr>
          <w:rFonts w:cs="Arial"/>
          <w:color w:val="000000" w:themeColor="text1"/>
        </w:rPr>
        <w:t xml:space="preserve"> options.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 xml:space="preserve">Jal </w:t>
      </w:r>
      <w:proofErr w:type="spellStart"/>
      <w:r w:rsidRPr="009539DC">
        <w:rPr>
          <w:rFonts w:cs="Arial"/>
          <w:color w:val="000000" w:themeColor="text1"/>
        </w:rPr>
        <w:t>nyi-nirra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Card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 xml:space="preserve">ID </w:t>
      </w:r>
      <w:proofErr w:type="spellStart"/>
      <w:r w:rsidRPr="009539DC">
        <w:rPr>
          <w:rFonts w:cs="Arial"/>
          <w:color w:val="000000" w:themeColor="text1"/>
        </w:rPr>
        <w:t>rrapa</w:t>
      </w:r>
      <w:proofErr w:type="spellEnd"/>
      <w:r w:rsidRPr="009539DC">
        <w:rPr>
          <w:rFonts w:cs="Arial"/>
          <w:color w:val="000000" w:themeColor="text1"/>
        </w:rPr>
        <w:t xml:space="preserve"> CVV gun-</w:t>
      </w:r>
      <w:proofErr w:type="spellStart"/>
      <w:r w:rsidRPr="009539DC">
        <w:rPr>
          <w:rFonts w:cs="Arial"/>
          <w:color w:val="000000" w:themeColor="text1"/>
        </w:rPr>
        <w:t>nika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namba</w:t>
      </w:r>
      <w:proofErr w:type="spellEnd"/>
      <w:r w:rsidRPr="009539DC">
        <w:rPr>
          <w:rFonts w:cs="Arial"/>
          <w:color w:val="000000" w:themeColor="text1"/>
        </w:rPr>
        <w:t>.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Gu-</w:t>
      </w:r>
      <w:proofErr w:type="spellStart"/>
      <w:r w:rsidRPr="009539DC">
        <w:rPr>
          <w:rFonts w:cs="Arial"/>
          <w:color w:val="000000" w:themeColor="text1"/>
        </w:rPr>
        <w:t>weya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gu-yurra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jonama</w:t>
      </w:r>
      <w:proofErr w:type="spellEnd"/>
      <w:r w:rsidRPr="009539DC">
        <w:rPr>
          <w:rFonts w:cs="Arial"/>
          <w:color w:val="000000" w:themeColor="text1"/>
        </w:rPr>
        <w:t xml:space="preserve"> mun-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S</w:t>
      </w:r>
      <w:r w:rsidRPr="009539DC">
        <w:rPr>
          <w:rFonts w:cs="Arial"/>
          <w:color w:val="000000" w:themeColor="text1"/>
        </w:rPr>
        <w:t>martCard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gu-guyinda</w:t>
      </w:r>
      <w:proofErr w:type="spellEnd"/>
      <w:r w:rsidRPr="009539DC">
        <w:rPr>
          <w:rFonts w:cs="Arial"/>
          <w:color w:val="000000" w:themeColor="text1"/>
        </w:rPr>
        <w:t>.</w:t>
      </w:r>
    </w:p>
    <w:p w14:paraId="25A63984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539DC">
        <w:rPr>
          <w:rFonts w:cs="Arial"/>
          <w:color w:val="000000" w:themeColor="text1"/>
        </w:rPr>
        <w:t>Minyja</w:t>
      </w:r>
      <w:proofErr w:type="spellEnd"/>
      <w:r w:rsidRPr="009539DC">
        <w:rPr>
          <w:rFonts w:cs="Arial"/>
          <w:color w:val="000000" w:themeColor="text1"/>
        </w:rPr>
        <w:t xml:space="preserve"> </w:t>
      </w:r>
      <w:proofErr w:type="spellStart"/>
      <w:r w:rsidRPr="009539DC">
        <w:rPr>
          <w:rFonts w:cs="Arial"/>
          <w:color w:val="000000" w:themeColor="text1"/>
        </w:rPr>
        <w:t>nginyipa</w:t>
      </w:r>
      <w:proofErr w:type="spellEnd"/>
      <w:r w:rsidRPr="009539DC">
        <w:rPr>
          <w:rFonts w:cs="Arial"/>
          <w:color w:val="000000" w:themeColor="text1"/>
        </w:rPr>
        <w:t xml:space="preserve"> mun-gata n-</w:t>
      </w:r>
      <w:proofErr w:type="spellStart"/>
      <w:r w:rsidRPr="009539DC">
        <w:rPr>
          <w:rFonts w:cs="Arial"/>
          <w:color w:val="000000" w:themeColor="text1"/>
        </w:rPr>
        <w:t>dimanga</w:t>
      </w:r>
      <w:proofErr w:type="spellEnd"/>
      <w:r w:rsidRPr="009539DC">
        <w:rPr>
          <w:rFonts w:cs="Arial"/>
          <w:color w:val="000000" w:themeColor="text1"/>
        </w:rPr>
        <w:t xml:space="preserve"> TCU </w:t>
      </w:r>
      <w:proofErr w:type="spellStart"/>
      <w:r w:rsidRPr="009539DC">
        <w:rPr>
          <w:rFonts w:cs="Arial"/>
          <w:color w:val="000000" w:themeColor="text1"/>
        </w:rPr>
        <w:t>SmartCard</w:t>
      </w:r>
      <w:proofErr w:type="spellEnd"/>
      <w:r w:rsidRPr="009539DC">
        <w:rPr>
          <w:rFonts w:cs="Arial"/>
          <w:color w:val="000000" w:themeColor="text1"/>
        </w:rPr>
        <w:t>,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burr-</w:t>
      </w:r>
      <w:proofErr w:type="spellStart"/>
      <w:r w:rsidRPr="009539DC">
        <w:rPr>
          <w:rFonts w:cs="Arial"/>
          <w:color w:val="000000" w:themeColor="text1"/>
        </w:rPr>
        <w:t>wenggana</w:t>
      </w:r>
      <w:proofErr w:type="spellEnd"/>
      <w:r w:rsidRPr="009539DC">
        <w:rPr>
          <w:rFonts w:cs="Arial"/>
          <w:color w:val="000000" w:themeColor="text1"/>
        </w:rPr>
        <w:t xml:space="preserve"> barra TC</w:t>
      </w:r>
      <w:r w:rsidRPr="009539DC">
        <w:rPr>
          <w:rFonts w:eastAsia="Batang" w:cs="Arial"/>
          <w:color w:val="000000" w:themeColor="text1"/>
          <w:lang w:eastAsia="ko-KR"/>
        </w:rPr>
        <w:t>U</w:t>
      </w:r>
      <w:r w:rsidRPr="009539DC">
        <w:rPr>
          <w:rFonts w:cs="Arial"/>
          <w:color w:val="000000" w:themeColor="text1"/>
        </w:rPr>
        <w:t xml:space="preserve"> gun-</w:t>
      </w:r>
      <w:proofErr w:type="spellStart"/>
      <w:r w:rsidRPr="009539DC">
        <w:rPr>
          <w:rFonts w:cs="Arial"/>
          <w:color w:val="000000" w:themeColor="text1"/>
        </w:rPr>
        <w:t>gunaga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1800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828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232 o burr-</w:t>
      </w:r>
      <w:proofErr w:type="spellStart"/>
      <w:r w:rsidRPr="009539DC">
        <w:rPr>
          <w:rFonts w:cs="Arial"/>
          <w:color w:val="000000" w:themeColor="text1"/>
        </w:rPr>
        <w:t>na</w:t>
      </w:r>
      <w:proofErr w:type="spellEnd"/>
      <w:r w:rsidRPr="009539DC">
        <w:rPr>
          <w:rFonts w:cs="Arial"/>
          <w:color w:val="000000" w:themeColor="text1"/>
        </w:rPr>
        <w:t xml:space="preserve"> barra TCU </w:t>
      </w:r>
      <w:r>
        <w:rPr>
          <w:rFonts w:eastAsia="Batang" w:cs="Arial" w:hint="eastAsia"/>
          <w:color w:val="000000" w:themeColor="text1"/>
          <w:lang w:eastAsia="ko-KR"/>
        </w:rPr>
        <w:t>b</w:t>
      </w:r>
      <w:r w:rsidRPr="009539DC">
        <w:rPr>
          <w:rFonts w:cs="Arial"/>
          <w:color w:val="000000" w:themeColor="text1"/>
        </w:rPr>
        <w:t>ranch.</w:t>
      </w:r>
    </w:p>
    <w:p w14:paraId="74F93226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9539DC">
        <w:rPr>
          <w:rFonts w:cs="Arial"/>
          <w:b/>
          <w:bCs/>
          <w:color w:val="000000" w:themeColor="text1"/>
        </w:rPr>
        <w:t>Nginyipa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539DC">
        <w:rPr>
          <w:rFonts w:cs="Arial"/>
          <w:b/>
          <w:bCs/>
          <w:color w:val="000000" w:themeColor="text1"/>
        </w:rPr>
        <w:t>jal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539DC">
        <w:rPr>
          <w:rFonts w:cs="Arial"/>
          <w:b/>
          <w:bCs/>
          <w:color w:val="000000" w:themeColor="text1"/>
        </w:rPr>
        <w:t>nyi-nirra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539DC">
        <w:rPr>
          <w:rFonts w:cs="Arial"/>
          <w:b/>
          <w:bCs/>
          <w:color w:val="000000" w:themeColor="text1"/>
        </w:rPr>
        <w:t>aburr-gungaja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barra </w:t>
      </w:r>
      <w:proofErr w:type="spellStart"/>
      <w:r w:rsidRPr="009539DC">
        <w:rPr>
          <w:rFonts w:cs="Arial"/>
          <w:b/>
          <w:bCs/>
          <w:color w:val="000000" w:themeColor="text1"/>
        </w:rPr>
        <w:t>nguluwa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o </w:t>
      </w:r>
      <w:proofErr w:type="spellStart"/>
      <w:r w:rsidRPr="009539DC">
        <w:rPr>
          <w:rFonts w:cs="Arial"/>
          <w:b/>
          <w:bCs/>
          <w:color w:val="000000" w:themeColor="text1"/>
        </w:rPr>
        <w:t>jal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539DC">
        <w:rPr>
          <w:rFonts w:cs="Arial"/>
          <w:b/>
          <w:bCs/>
          <w:color w:val="000000" w:themeColor="text1"/>
        </w:rPr>
        <w:t>nyi-nirra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information gun-</w:t>
      </w:r>
      <w:proofErr w:type="spellStart"/>
      <w:r w:rsidRPr="009539DC">
        <w:rPr>
          <w:rFonts w:cs="Arial"/>
          <w:b/>
          <w:bCs/>
          <w:color w:val="000000" w:themeColor="text1"/>
        </w:rPr>
        <w:t>guyinda</w:t>
      </w:r>
      <w:proofErr w:type="spellEnd"/>
      <w:r w:rsidRPr="009539DC">
        <w:rPr>
          <w:rFonts w:cs="Arial"/>
          <w:b/>
          <w:bCs/>
          <w:color w:val="000000" w:themeColor="text1"/>
        </w:rPr>
        <w:t>:</w:t>
      </w:r>
    </w:p>
    <w:p w14:paraId="1705DAA9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>N-boy barra gun-</w:t>
      </w:r>
      <w:proofErr w:type="spellStart"/>
      <w:r w:rsidRPr="009539DC">
        <w:rPr>
          <w:rFonts w:cs="Arial"/>
          <w:color w:val="000000" w:themeColor="text1"/>
        </w:rPr>
        <w:t>gunaga</w:t>
      </w:r>
      <w:proofErr w:type="spellEnd"/>
      <w:r w:rsidRPr="009539DC">
        <w:rPr>
          <w:rFonts w:cs="Arial"/>
          <w:color w:val="000000" w:themeColor="text1"/>
        </w:rPr>
        <w:t xml:space="preserve"> servicesaustralia.gov.au/smartcard</w:t>
      </w:r>
    </w:p>
    <w:p w14:paraId="56A24CCD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9539DC">
        <w:rPr>
          <w:rFonts w:eastAsia="Batang" w:cs="Arial"/>
          <w:color w:val="000000" w:themeColor="text1"/>
          <w:lang w:eastAsia="ko-KR"/>
        </w:rPr>
        <w:lastRenderedPageBreak/>
        <w:t xml:space="preserve">Call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nyi-ni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barra gun-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gunaga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1800 252 604.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Nginyipa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burr-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wenggana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barra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jal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nyi-nirra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interpreter an-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ngardapa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ny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>-ma an-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gugunggaja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nggula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>, o</w:t>
      </w:r>
    </w:p>
    <w:p w14:paraId="2B693249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eastAsia="Batang" w:cs="Arial"/>
          <w:color w:val="000000" w:themeColor="text1"/>
          <w:lang w:eastAsia="ko-KR"/>
        </w:rPr>
        <w:t>Burr-</w:t>
      </w:r>
      <w:proofErr w:type="spellStart"/>
      <w:r w:rsidRPr="009539DC">
        <w:rPr>
          <w:rFonts w:eastAsia="Batang" w:cs="Arial"/>
          <w:color w:val="000000" w:themeColor="text1"/>
          <w:lang w:eastAsia="ko-KR"/>
        </w:rPr>
        <w:t>na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service centre.</w:t>
      </w:r>
    </w:p>
    <w:p w14:paraId="7DBADDE0" w14:textId="77777777" w:rsidR="00E952B9" w:rsidRPr="009539DC" w:rsidRDefault="00E952B9" w:rsidP="00E952B9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9539DC">
        <w:rPr>
          <w:rFonts w:cs="Arial"/>
          <w:b/>
          <w:bCs/>
          <w:color w:val="000000" w:themeColor="text1"/>
        </w:rPr>
        <w:t>Nyata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539DC">
        <w:rPr>
          <w:rFonts w:cs="Arial"/>
          <w:b/>
          <w:bCs/>
          <w:color w:val="000000" w:themeColor="text1"/>
        </w:rPr>
        <w:t>nginyipa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n-</w:t>
      </w:r>
      <w:proofErr w:type="spellStart"/>
      <w:r w:rsidRPr="009539DC">
        <w:rPr>
          <w:rFonts w:cs="Arial"/>
          <w:b/>
          <w:bCs/>
          <w:color w:val="000000" w:themeColor="text1"/>
        </w:rPr>
        <w:t>dimanga</w:t>
      </w:r>
      <w:proofErr w:type="spellEnd"/>
      <w:r w:rsidRPr="009539DC">
        <w:rPr>
          <w:rFonts w:cs="Arial"/>
          <w:b/>
          <w:bCs/>
          <w:color w:val="000000" w:themeColor="text1"/>
        </w:rPr>
        <w:t xml:space="preserve"> TCU </w:t>
      </w:r>
      <w:proofErr w:type="spellStart"/>
      <w:r w:rsidRPr="009539DC">
        <w:rPr>
          <w:rFonts w:cs="Arial"/>
          <w:b/>
          <w:bCs/>
          <w:color w:val="000000" w:themeColor="text1"/>
        </w:rPr>
        <w:t>SmartCard</w:t>
      </w:r>
      <w:proofErr w:type="spellEnd"/>
      <w:r w:rsidRPr="009539DC">
        <w:rPr>
          <w:rFonts w:cs="Arial"/>
          <w:b/>
          <w:bCs/>
          <w:color w:val="000000" w:themeColor="text1"/>
        </w:rPr>
        <w:t>:</w:t>
      </w:r>
    </w:p>
    <w:p w14:paraId="04DEE5E5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>N-boy gun-</w:t>
      </w:r>
      <w:proofErr w:type="spellStart"/>
      <w:r w:rsidRPr="009539DC">
        <w:rPr>
          <w:rFonts w:cs="Arial"/>
          <w:color w:val="000000" w:themeColor="text1"/>
        </w:rPr>
        <w:t>gunaga</w:t>
      </w:r>
      <w:proofErr w:type="spellEnd"/>
      <w:r w:rsidRPr="009539DC">
        <w:rPr>
          <w:rFonts w:cs="Arial"/>
          <w:color w:val="000000" w:themeColor="text1"/>
        </w:rPr>
        <w:t xml:space="preserve"> tcu.com.au/smartcard </w:t>
      </w:r>
    </w:p>
    <w:p w14:paraId="76263E0E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539DC">
        <w:rPr>
          <w:rFonts w:cs="Arial"/>
          <w:color w:val="000000" w:themeColor="text1"/>
        </w:rPr>
        <w:t xml:space="preserve">Call </w:t>
      </w:r>
      <w:proofErr w:type="spellStart"/>
      <w:r w:rsidRPr="009539DC">
        <w:rPr>
          <w:rFonts w:cs="Arial"/>
          <w:color w:val="000000" w:themeColor="text1"/>
        </w:rPr>
        <w:t>nyi-ni</w:t>
      </w:r>
      <w:proofErr w:type="spellEnd"/>
      <w:r w:rsidRPr="009539DC">
        <w:rPr>
          <w:rFonts w:cs="Arial"/>
          <w:color w:val="000000" w:themeColor="text1"/>
        </w:rPr>
        <w:t xml:space="preserve"> TCU gun-</w:t>
      </w:r>
      <w:proofErr w:type="spellStart"/>
      <w:r w:rsidRPr="009539DC">
        <w:rPr>
          <w:rFonts w:cs="Arial"/>
          <w:color w:val="000000" w:themeColor="text1"/>
        </w:rPr>
        <w:t>gunaga</w:t>
      </w:r>
      <w:proofErr w:type="spellEnd"/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1800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828</w:t>
      </w:r>
      <w:r w:rsidRPr="009539DC">
        <w:rPr>
          <w:rFonts w:eastAsia="Batang" w:cs="Arial"/>
          <w:color w:val="000000" w:themeColor="text1"/>
          <w:lang w:eastAsia="ko-KR"/>
        </w:rPr>
        <w:t xml:space="preserve"> </w:t>
      </w:r>
      <w:r w:rsidRPr="009539DC">
        <w:rPr>
          <w:rFonts w:cs="Arial"/>
          <w:color w:val="000000" w:themeColor="text1"/>
        </w:rPr>
        <w:t>232, o</w:t>
      </w:r>
    </w:p>
    <w:p w14:paraId="3427A44F" w14:textId="77777777" w:rsidR="00E952B9" w:rsidRPr="009539DC" w:rsidRDefault="00E952B9" w:rsidP="00E952B9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b/>
          <w:bCs/>
          <w:color w:val="000000" w:themeColor="text1"/>
          <w:lang w:eastAsia="ko-KR"/>
        </w:rPr>
      </w:pPr>
      <w:r w:rsidRPr="009539DC">
        <w:rPr>
          <w:rFonts w:cs="Arial"/>
          <w:color w:val="000000" w:themeColor="text1"/>
        </w:rPr>
        <w:t>Burr-</w:t>
      </w:r>
      <w:proofErr w:type="spellStart"/>
      <w:r w:rsidRPr="009539DC">
        <w:rPr>
          <w:rFonts w:cs="Arial"/>
          <w:color w:val="000000" w:themeColor="text1"/>
        </w:rPr>
        <w:t>na</w:t>
      </w:r>
      <w:proofErr w:type="spellEnd"/>
      <w:r w:rsidRPr="009539DC">
        <w:rPr>
          <w:rFonts w:cs="Arial"/>
          <w:color w:val="000000" w:themeColor="text1"/>
        </w:rPr>
        <w:t xml:space="preserve"> n-boy TCU branch.</w:t>
      </w:r>
    </w:p>
    <w:p w14:paraId="50A3D6AB" w14:textId="1B0CA35D" w:rsidR="00EE0EBF" w:rsidRPr="00854C92" w:rsidRDefault="00EE0EBF" w:rsidP="00A60080">
      <w:pPr>
        <w:spacing w:after="16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80DE0"/>
    <w:multiLevelType w:val="hybridMultilevel"/>
    <w:tmpl w:val="D2769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6"/>
  </w:num>
  <w:num w:numId="2" w16cid:durableId="1465810450">
    <w:abstractNumId w:val="22"/>
  </w:num>
  <w:num w:numId="3" w16cid:durableId="649749326">
    <w:abstractNumId w:val="11"/>
  </w:num>
  <w:num w:numId="4" w16cid:durableId="954873653">
    <w:abstractNumId w:val="8"/>
  </w:num>
  <w:num w:numId="5" w16cid:durableId="235676518">
    <w:abstractNumId w:val="8"/>
  </w:num>
  <w:num w:numId="6" w16cid:durableId="2087991012">
    <w:abstractNumId w:val="3"/>
  </w:num>
  <w:num w:numId="7" w16cid:durableId="2120172916">
    <w:abstractNumId w:val="9"/>
  </w:num>
  <w:num w:numId="8" w16cid:durableId="412626009">
    <w:abstractNumId w:val="29"/>
  </w:num>
  <w:num w:numId="9" w16cid:durableId="1460608755">
    <w:abstractNumId w:val="27"/>
  </w:num>
  <w:num w:numId="10" w16cid:durableId="986665818">
    <w:abstractNumId w:val="20"/>
  </w:num>
  <w:num w:numId="11" w16cid:durableId="401371915">
    <w:abstractNumId w:val="17"/>
  </w:num>
  <w:num w:numId="12" w16cid:durableId="1093433001">
    <w:abstractNumId w:val="30"/>
  </w:num>
  <w:num w:numId="13" w16cid:durableId="1196385437">
    <w:abstractNumId w:val="5"/>
  </w:num>
  <w:num w:numId="14" w16cid:durableId="2006784552">
    <w:abstractNumId w:val="12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3"/>
  </w:num>
  <w:num w:numId="19" w16cid:durableId="1077895909">
    <w:abstractNumId w:val="16"/>
  </w:num>
  <w:num w:numId="20" w16cid:durableId="1604873604">
    <w:abstractNumId w:val="10"/>
  </w:num>
  <w:num w:numId="21" w16cid:durableId="398525425">
    <w:abstractNumId w:val="21"/>
  </w:num>
  <w:num w:numId="22" w16cid:durableId="466708080">
    <w:abstractNumId w:val="4"/>
  </w:num>
  <w:num w:numId="23" w16cid:durableId="1006978651">
    <w:abstractNumId w:val="19"/>
  </w:num>
  <w:num w:numId="24" w16cid:durableId="1322540261">
    <w:abstractNumId w:val="28"/>
  </w:num>
  <w:num w:numId="25" w16cid:durableId="553388690">
    <w:abstractNumId w:val="15"/>
  </w:num>
  <w:num w:numId="26" w16cid:durableId="1067461763">
    <w:abstractNumId w:val="18"/>
  </w:num>
  <w:num w:numId="27" w16cid:durableId="1088648372">
    <w:abstractNumId w:val="24"/>
  </w:num>
  <w:num w:numId="28" w16cid:durableId="520093798">
    <w:abstractNumId w:val="25"/>
  </w:num>
  <w:num w:numId="29" w16cid:durableId="1024818826">
    <w:abstractNumId w:val="14"/>
  </w:num>
  <w:num w:numId="30" w16cid:durableId="950085944">
    <w:abstractNumId w:val="2"/>
  </w:num>
  <w:num w:numId="31" w16cid:durableId="907307593">
    <w:abstractNumId w:val="13"/>
  </w:num>
  <w:num w:numId="32" w16cid:durableId="1531258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2E42"/>
    <w:rsid w:val="004E5CBF"/>
    <w:rsid w:val="00506C6E"/>
    <w:rsid w:val="005440DC"/>
    <w:rsid w:val="00570083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B5B18"/>
    <w:rsid w:val="00BE7148"/>
    <w:rsid w:val="00BE760B"/>
    <w:rsid w:val="00C10A9E"/>
    <w:rsid w:val="00C13F08"/>
    <w:rsid w:val="00C84DD7"/>
    <w:rsid w:val="00CB5863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952B9"/>
    <w:rsid w:val="00ED37F7"/>
    <w:rsid w:val="00EE0EBF"/>
    <w:rsid w:val="00F30AF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2007</Characters>
  <Application>Microsoft Office Word</Application>
  <DocSecurity>0</DocSecurity>
  <Lines>41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5</cp:revision>
  <dcterms:created xsi:type="dcterms:W3CDTF">2025-10-16T22:34:00Z</dcterms:created>
  <dcterms:modified xsi:type="dcterms:W3CDTF">2025-10-17T00:01:00Z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4371596418B46E62BC00C43002285B58</vt:lpwstr>
  </property>
  <property fmtid="{D5CDD505-2E9C-101B-9397-08002B2CF9AE}" pid="21" name="PM_Hash_Salt">
    <vt:lpwstr>A77D9F4832B7C0A5B250F7C8165AA182</vt:lpwstr>
  </property>
  <property fmtid="{D5CDD505-2E9C-101B-9397-08002B2CF9AE}" pid="22" name="PM_Hash_SHA1">
    <vt:lpwstr>24D7C266F00B30891DB93C0D58F120B22837B76D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v=2024.1;a=SHA256;h=A5D289345B30BDF0641C953CFC17E4E9A58A87D2C228433379640F34A6A9B76F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0e571ed9e5c243019c01cd99cbb04760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