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158A6D2" w:rsidR="00220EA5" w:rsidRPr="00AE5FC1" w:rsidRDefault="00D977FE" w:rsidP="003D3BE2">
            <w:pPr>
              <w:rPr>
                <w:rFonts w:ascii="Tahoma" w:hAnsi="Tahoma" w:cs="Tahoma"/>
              </w:rPr>
            </w:pPr>
            <w:proofErr w:type="spellStart"/>
            <w:r w:rsidRPr="00D977FE">
              <w:rPr>
                <w:rFonts w:ascii="Tahoma" w:hAnsi="Tahoma" w:cs="Tahoma"/>
              </w:rPr>
              <w:t>Atwork</w:t>
            </w:r>
            <w:proofErr w:type="spellEnd"/>
            <w:r w:rsidRPr="00D977FE">
              <w:rPr>
                <w:rFonts w:ascii="Tahoma" w:hAnsi="Tahoma" w:cs="Tahoma"/>
              </w:rPr>
              <w:t xml:space="preserve"> Australia Pty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623C521" w:rsidR="00220EA5" w:rsidRPr="00AE5FC1" w:rsidRDefault="00D977F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4773F75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D977FE" w:rsidRPr="00D977F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Atwork</w:t>
      </w:r>
      <w:proofErr w:type="spellEnd"/>
      <w:r w:rsidR="00D977FE" w:rsidRPr="00D977F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Australia Pty Ltd</w:t>
      </w:r>
      <w:r w:rsidR="00D977F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1CE7C3A" w:rsidR="00B755F3" w:rsidRPr="00AE5FC1" w:rsidRDefault="00D977F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980BD6D" wp14:editId="7AEFB7E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73B3CD5" w:rsidR="00B755F3" w:rsidRPr="00AE5FC1" w:rsidRDefault="00D977F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69974C0" wp14:editId="48209429">
                  <wp:extent cx="1190625" cy="1181100"/>
                  <wp:effectExtent l="0" t="0" r="9525" b="0"/>
                  <wp:docPr id="429675240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69722D8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2D37E0A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0DE91B9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977FE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WKFC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2025-08-11T01:12:00Z</dcterms:created>
  <dcterms:modified xsi:type="dcterms:W3CDTF">2025-08-11T01:12:00Z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v=2022.1;a=SHA256;h=25E7E21AF048D93C7BDF3879B19A1195F65979F420F0A1851031FB292B344745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ea9dada1a27b4cc09dbcf13dbd2abe49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8D587EE6F9C582C31E1A179FCE3F0179</vt:lpwstr>
  </property>
  <property fmtid="{D5CDD505-2E9C-101B-9397-08002B2CF9AE}" pid="33" name="PM_Hash_SHA1">
    <vt:lpwstr>2CB17B3BDDF7BFF7CC472A76B5677A89BBEB3583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