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D5D7974" w:rsidR="00220EA5" w:rsidRPr="00AE5FC1" w:rsidRDefault="00E232A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Family Services Australia 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41D31CC" w:rsidR="00220EA5" w:rsidRPr="00AE5FC1" w:rsidRDefault="00E232AC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46B8E0F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E232AC">
        <w:rPr>
          <w:rFonts w:ascii="Tahoma" w:hAnsi="Tahoma" w:cs="Tahoma"/>
          <w:b/>
          <w:bCs/>
        </w:rPr>
        <w:t>Family Services Australia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1D359415" w:rsidR="00B755F3" w:rsidRPr="00AE5FC1" w:rsidRDefault="00E232AC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B7EAE87" wp14:editId="35FA386A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EE6A962" w:rsidR="00B755F3" w:rsidRPr="00AE5FC1" w:rsidRDefault="00E232AC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1FCE12E" wp14:editId="2D576D9D">
                  <wp:extent cx="1190625" cy="1181100"/>
                  <wp:effectExtent l="0" t="0" r="9525" b="0"/>
                  <wp:docPr id="1063499094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5C93F29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D05E259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C69AC5B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06E0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15FA0"/>
    <w:rsid w:val="00E232AC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1044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UUEL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2025-07-08T21:59:00Z</dcterms:created>
  <dcterms:modified xsi:type="dcterms:W3CDTF">2025-07-08T21:59:00Z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v=2022.1;a=SHA256;h=564F45C92B47A697444B97625F23ADDA6CAA91FAB75A35206897FC87B631FFA6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d47b9369937941bb883186bc16e8a66c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8C7D5F9E8DD175810EB05AB097A67ABE</vt:lpwstr>
  </property>
  <property fmtid="{D5CDD505-2E9C-101B-9397-08002B2CF9AE}" pid="33" name="PM_Hash_SHA1">
    <vt:lpwstr>8B9399BD7672A777CCF63C5F034FEA3CFDE7E7C6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