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4456667" w:rsidR="00220EA5" w:rsidRPr="00AE5FC1" w:rsidRDefault="001E6976" w:rsidP="003D3BE2">
            <w:pPr>
              <w:rPr>
                <w:rFonts w:ascii="Tahoma" w:hAnsi="Tahoma" w:cs="Tahoma"/>
              </w:rPr>
            </w:pPr>
            <w:r w:rsidRPr="001E6976">
              <w:rPr>
                <w:rFonts w:ascii="Tahoma" w:hAnsi="Tahoma" w:cs="Tahoma"/>
              </w:rPr>
              <w:t>G-Force Employment Solutions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5CDC9DD" w:rsidR="00220EA5" w:rsidRPr="00AE5FC1" w:rsidRDefault="001E697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C76315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E6976" w:rsidRPr="001E697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G-Force Employment Solutions</w:t>
      </w:r>
      <w:r w:rsidR="001E697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48215FC" w:rsidR="00B755F3" w:rsidRPr="00AE5FC1" w:rsidRDefault="001E6976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5347704" wp14:editId="7DE9FC54">
                  <wp:extent cx="1188720" cy="1183005"/>
                  <wp:effectExtent l="0" t="0" r="0" b="0"/>
                  <wp:docPr id="1822895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7EB4017" w:rsidR="00B755F3" w:rsidRPr="00AE5FC1" w:rsidRDefault="001E6976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82C35CD" wp14:editId="0E72747B">
                  <wp:extent cx="1188720" cy="1183005"/>
                  <wp:effectExtent l="0" t="0" r="0" b="0"/>
                  <wp:docPr id="1951860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75257C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A5EF10D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CFCD407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44B4E"/>
    <w:rsid w:val="001668EA"/>
    <w:rsid w:val="0017157A"/>
    <w:rsid w:val="001A768C"/>
    <w:rsid w:val="001B3168"/>
    <w:rsid w:val="001B743E"/>
    <w:rsid w:val="001C5674"/>
    <w:rsid w:val="001E630D"/>
    <w:rsid w:val="001E6976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1076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UUDN Participant Scorecard - June 2025 quarter</dc:title>
  <dc:subject/>
  <dc:creator>COLE, Amber</dc:creator>
  <cp:keywords>[SEC=OFFICIAL]</cp:keywords>
  <dc:description/>
  <cp:lastModifiedBy>JANES, Anderson</cp:lastModifiedBy>
  <cp:revision>3</cp:revision>
  <dcterms:created xsi:type="dcterms:W3CDTF">2025-08-10T21:56:00Z</dcterms:created>
  <dcterms:modified xsi:type="dcterms:W3CDTF">2025-08-10T21:57:00Z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v=2022.1;a=SHA256;h=FEDB1DF844A5F4B3546FD918096C0405AF0BB5BC77AF8F7C6BBE8412B9465ED2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1fe878cfe33d4e278349a513bdd95ebb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942F98440BE9DE7883CA7C36F74DF120</vt:lpwstr>
  </property>
  <property fmtid="{D5CDD505-2E9C-101B-9397-08002B2CF9AE}" pid="33" name="PM_Hash_SHA1">
    <vt:lpwstr>9FC006C437C38B74B8BCCB0190BA167B77757CD6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