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3BA6C39" w:rsidR="00220EA5" w:rsidRPr="00AE5FC1" w:rsidRDefault="00734C03" w:rsidP="003D3BE2">
            <w:pPr>
              <w:rPr>
                <w:rFonts w:ascii="Tahoma" w:hAnsi="Tahoma" w:cs="Tahoma"/>
              </w:rPr>
            </w:pPr>
            <w:r w:rsidRPr="00734C03">
              <w:rPr>
                <w:rFonts w:ascii="Tahoma" w:hAnsi="Tahoma" w:cs="Tahoma"/>
              </w:rPr>
              <w:t>Inclusive Employment by Ontime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154149F" w:rsidR="00220EA5" w:rsidRPr="00AE5FC1" w:rsidRDefault="00734C0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75D2A8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34C03" w:rsidRPr="00734C0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Inclusive Employment by Ontime</w:t>
      </w:r>
      <w:r w:rsidR="00734C0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98DF0EA" w:rsidR="00B755F3" w:rsidRPr="00AE5FC1" w:rsidRDefault="00734C03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E31E3CD" wp14:editId="059AAA8F">
                  <wp:extent cx="1188720" cy="1183005"/>
                  <wp:effectExtent l="0" t="0" r="0" b="0"/>
                  <wp:docPr id="849008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96EDF54" w:rsidR="00B755F3" w:rsidRPr="00AE5FC1" w:rsidRDefault="00734C03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01F394E" wp14:editId="755CEFF7">
                  <wp:extent cx="1188720" cy="1183005"/>
                  <wp:effectExtent l="0" t="0" r="0" b="0"/>
                  <wp:docPr id="20029484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7E8A70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8ABF52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D7A521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34C03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TTDL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2025-08-10T21:39:00Z</dcterms:created>
  <dcterms:modified xsi:type="dcterms:W3CDTF">2025-08-10T21:39:00Z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v=2022.1;a=SHA256;h=C20AF1894F3B5EB822D0D4DA6DFC5373F1FBFA725548C4280F86B64949E0A540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f359235b8bc14354a12155f751ce8602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321418AF13820783E31B2F899DE27B89</vt:lpwstr>
  </property>
  <property fmtid="{D5CDD505-2E9C-101B-9397-08002B2CF9AE}" pid="33" name="PM_Hash_SHA1">
    <vt:lpwstr>3F15667E4267C63A60D181D50BA18BD744EE501C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