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B7304CC" w:rsidR="00220EA5" w:rsidRPr="00AE5FC1" w:rsidRDefault="001F3647" w:rsidP="003D3BE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Mobo</w:t>
            </w:r>
            <w:proofErr w:type="spellEnd"/>
            <w:r>
              <w:rPr>
                <w:rFonts w:ascii="Tahoma" w:hAnsi="Tahoma" w:cs="Tahoma"/>
              </w:rPr>
              <w:t xml:space="preserve"> Group Australia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0C78BAF" w:rsidR="00220EA5" w:rsidRPr="00AE5FC1" w:rsidRDefault="001F364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C9D3A3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1F3647">
        <w:rPr>
          <w:rFonts w:ascii="Tahoma" w:hAnsi="Tahoma" w:cs="Tahoma"/>
          <w:b/>
          <w:bCs/>
        </w:rPr>
        <w:t>Mobo</w:t>
      </w:r>
      <w:proofErr w:type="spellEnd"/>
      <w:r w:rsidR="001F3647">
        <w:rPr>
          <w:rFonts w:ascii="Tahoma" w:hAnsi="Tahoma" w:cs="Tahoma"/>
          <w:b/>
          <w:bCs/>
        </w:rPr>
        <w:t xml:space="preserve"> Group Australia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6CEA306" w:rsidR="00B755F3" w:rsidRPr="00AE5FC1" w:rsidRDefault="001F364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050F79F" wp14:editId="3D384B7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5168FEC" w:rsidR="00B755F3" w:rsidRPr="00AE5FC1" w:rsidRDefault="001F364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D9C0D20" wp14:editId="16B06DE7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196DA5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660909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AC017D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3647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9F2253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SSEY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2025-07-07T05:18:00Z</dcterms:created>
  <dcterms:modified xsi:type="dcterms:W3CDTF">2025-07-07T05:18:00Z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v=2022.1;a=SHA256;h=8E82CACE9173B1BDD6DD6A8C165848AE3A9B716A7E4EA86858149C8EFB20726B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71772041f234481f99af75dd937e3ecf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146FF3D3ABD05DB1E3B78BB1BA369E4E</vt:lpwstr>
  </property>
  <property fmtid="{D5CDD505-2E9C-101B-9397-08002B2CF9AE}" pid="33" name="PM_Hash_SHA1">
    <vt:lpwstr>CBA48880DD9D9EF8960F643E7D919A0FD78B7FFB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