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C5CA322" w:rsidR="00220EA5" w:rsidRPr="00AE5FC1" w:rsidRDefault="008D525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Key Employment Association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452638A" w:rsidR="00220EA5" w:rsidRPr="00AE5FC1" w:rsidRDefault="008D525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0B9E7B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D525B">
        <w:rPr>
          <w:rFonts w:ascii="Tahoma" w:hAnsi="Tahoma" w:cs="Tahoma"/>
          <w:b/>
          <w:bCs/>
        </w:rPr>
        <w:t>Key Employment Association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270E006" w:rsidR="00B755F3" w:rsidRPr="00AE5FC1" w:rsidRDefault="008D525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F4F17A0" wp14:editId="784A3FF8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141AFA0" w:rsidR="00B755F3" w:rsidRPr="00AE5FC1" w:rsidRDefault="008D525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FFB7101" wp14:editId="5C2B1212">
                  <wp:extent cx="1190625" cy="1181100"/>
                  <wp:effectExtent l="0" t="0" r="9525" b="0"/>
                  <wp:docPr id="209572244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D809EF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9903CF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1D954A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91AD1"/>
    <w:rsid w:val="002A2CF8"/>
    <w:rsid w:val="002A7B97"/>
    <w:rsid w:val="002B12BE"/>
    <w:rsid w:val="002B1D3D"/>
    <w:rsid w:val="002B5C3C"/>
    <w:rsid w:val="002D3AD8"/>
    <w:rsid w:val="002F2C37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D525B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977BD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1060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KKDC Participant Scorecard - March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2025-07-03T03:44:00Z</dcterms:created>
  <dcterms:modified xsi:type="dcterms:W3CDTF">2025-07-03T04:00:00Z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v=2022.1;a=SHA256;h=01F8142C958FAB78B2CC089D0FB633D72636B6F5494D148BFA1799FAC2701DF0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50ec425849ff43a083bebafa715d3e86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DD1BF86923B724E95206D0F3EC82AA85</vt:lpwstr>
  </property>
  <property fmtid="{D5CDD505-2E9C-101B-9397-08002B2CF9AE}" pid="32" name="PM_Hash_Salt">
    <vt:lpwstr>C9833CC8E6953EAE3973E57644DBA8C2</vt:lpwstr>
  </property>
  <property fmtid="{D5CDD505-2E9C-101B-9397-08002B2CF9AE}" pid="33" name="PM_Hash_SHA1">
    <vt:lpwstr>C35B828AA887A459BA7D6F55764459183BD6FEE3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