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66DDD3BE" w:rsidR="00220EA5" w:rsidRPr="00AE5FC1" w:rsidRDefault="001A6348" w:rsidP="003D3BE2">
            <w:pPr>
              <w:rPr>
                <w:rFonts w:ascii="Tahoma" w:hAnsi="Tahoma" w:cs="Tahoma"/>
              </w:rPr>
            </w:pPr>
            <w:r w:rsidRPr="001A6348">
              <w:rPr>
                <w:rFonts w:ascii="Tahoma" w:hAnsi="Tahoma" w:cs="Tahoma"/>
              </w:rPr>
              <w:t>Key Employment Association Limited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1585DEAD" w:rsidR="00220EA5" w:rsidRPr="00AE5FC1" w:rsidRDefault="001A6348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0F528746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1A6348" w:rsidRPr="001A6348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Key Employment Association Limited</w:t>
      </w:r>
      <w:r w:rsidR="001A6348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43F2E1C8" w:rsidR="00B755F3" w:rsidRPr="00AE5FC1" w:rsidRDefault="001A634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57CC800F" wp14:editId="5B59A773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4A4FDC20" w:rsidR="00B755F3" w:rsidRPr="00AE5FC1" w:rsidRDefault="001A634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74BCA385" wp14:editId="03DA14BD">
                  <wp:extent cx="1190625" cy="1181100"/>
                  <wp:effectExtent l="0" t="0" r="9525" b="0"/>
                  <wp:docPr id="1802567037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7D097290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3B8BCB77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24646BE4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6348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1059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COFF Participant Scorecard - June 2025 quarter</vt:lpstr>
    </vt:vector>
  </TitlesOfParts>
  <Company>Department of Social Services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KKDC Participant Scorecard - June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2025-08-07T04:47:00Z</dcterms:created>
  <dcterms:modified xsi:type="dcterms:W3CDTF">2025-08-07T04:47:00Z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v=2022.1;a=SHA256;h=24FFB662D552D8999912706F65077B688D88A2CCD73A9DC9FF9E1C549DC1F766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8938e796162848799625d29a51961e72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AB12E3060A5136055E11B1024E256477</vt:lpwstr>
  </property>
  <property fmtid="{D5CDD505-2E9C-101B-9397-08002B2CF9AE}" pid="32" name="PM_Hash_Salt">
    <vt:lpwstr>8047594A7AC406605F94A1C1AB920BDE</vt:lpwstr>
  </property>
  <property fmtid="{D5CDD505-2E9C-101B-9397-08002B2CF9AE}" pid="33" name="PM_Hash_SHA1">
    <vt:lpwstr>05258FE8D0EA1D286FE09DE6827E0410C08AB214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