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Pr="008F1C50" w:rsidRDefault="00802365" w:rsidP="00B91E3E">
      <w:r w:rsidRPr="008F1C50"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Pr="008F1C50" w:rsidRDefault="00802365" w:rsidP="00B91E3E"/>
    <w:p w14:paraId="0CB80EC6" w14:textId="417CC44C" w:rsidR="001404AC" w:rsidRPr="008F1C50" w:rsidRDefault="00802365" w:rsidP="00802365">
      <w:pPr>
        <w:rPr>
          <w:b/>
          <w:sz w:val="32"/>
        </w:rPr>
      </w:pPr>
      <w:r w:rsidRPr="008F1C50">
        <w:rPr>
          <w:b/>
          <w:sz w:val="32"/>
        </w:rPr>
        <w:t>Translated Script</w:t>
      </w:r>
      <w:r w:rsidR="00240DD1" w:rsidRPr="008F1C50">
        <w:rPr>
          <w:b/>
          <w:sz w:val="32"/>
        </w:rPr>
        <w:t xml:space="preserve"> – </w:t>
      </w:r>
      <w:r w:rsidR="00D3080A" w:rsidRPr="008F1C50">
        <w:rPr>
          <w:b/>
          <w:sz w:val="32"/>
        </w:rPr>
        <w:t>Warlpiri</w:t>
      </w:r>
    </w:p>
    <w:p w14:paraId="48894E6E" w14:textId="3C53F35E" w:rsidR="00240DD1" w:rsidRPr="008F1C50" w:rsidRDefault="00A60080" w:rsidP="00135296">
      <w:pPr>
        <w:rPr>
          <w:b/>
        </w:rPr>
      </w:pPr>
      <w:r w:rsidRPr="008F1C50">
        <w:rPr>
          <w:b/>
        </w:rPr>
        <w:t xml:space="preserve">How to </w:t>
      </w:r>
      <w:r w:rsidR="000B3444">
        <w:rPr>
          <w:b/>
        </w:rPr>
        <w:t>keep your money and SmartCard safe</w:t>
      </w:r>
      <w:r w:rsidR="00C10A9E" w:rsidRPr="008F1C50">
        <w:rPr>
          <w:b/>
        </w:rPr>
        <w:t xml:space="preserve"> </w:t>
      </w:r>
      <w:r w:rsidR="00240DD1" w:rsidRPr="008F1C50">
        <w:rPr>
          <w:b/>
        </w:rPr>
        <w:t>– Animated Video</w:t>
      </w:r>
    </w:p>
    <w:p w14:paraId="49ED5BD2" w14:textId="77777777" w:rsidR="000B3444" w:rsidRPr="003D2407" w:rsidRDefault="000B3444" w:rsidP="003D2407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3D2407">
        <w:rPr>
          <w:b/>
          <w:bCs/>
        </w:rPr>
        <w:t xml:space="preserve">SmartCard </w:t>
      </w:r>
      <w:proofErr w:type="spellStart"/>
      <w:r w:rsidRPr="003D2407">
        <w:rPr>
          <w:b/>
          <w:bCs/>
        </w:rPr>
        <w:t>muurlparlumardaninjaku</w:t>
      </w:r>
      <w:proofErr w:type="spellEnd"/>
      <w:r w:rsidRPr="003D2407">
        <w:rPr>
          <w:b/>
          <w:bCs/>
        </w:rPr>
        <w:t xml:space="preserve"> tala-</w:t>
      </w:r>
      <w:proofErr w:type="spellStart"/>
      <w:r w:rsidRPr="003D2407">
        <w:rPr>
          <w:b/>
          <w:bCs/>
        </w:rPr>
        <w:t>kurlu</w:t>
      </w:r>
      <w:proofErr w:type="spellEnd"/>
    </w:p>
    <w:p w14:paraId="31E8713D" w14:textId="77777777" w:rsidR="000B3444" w:rsidRPr="008C4F4B" w:rsidRDefault="000B3444" w:rsidP="003D2407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I</w:t>
      </w:r>
      <w:r w:rsidRPr="008C4F4B">
        <w:t xml:space="preserve">mportant </w:t>
      </w:r>
      <w:proofErr w:type="spellStart"/>
      <w:r w:rsidRPr="008C4F4B">
        <w:t>nyayirni</w:t>
      </w:r>
      <w:proofErr w:type="spellEnd"/>
      <w:r w:rsidRPr="008C4F4B">
        <w:t xml:space="preserve"> </w:t>
      </w:r>
      <w:proofErr w:type="spellStart"/>
      <w:r w:rsidRPr="008C4F4B">
        <w:t>muurlparlu</w:t>
      </w:r>
      <w:proofErr w:type="spellEnd"/>
      <w:r w:rsidRPr="008C4F4B">
        <w:t xml:space="preserve"> </w:t>
      </w:r>
      <w:proofErr w:type="spellStart"/>
      <w:r w:rsidRPr="008C4F4B">
        <w:t>warrawarra</w:t>
      </w:r>
      <w:proofErr w:type="spellEnd"/>
      <w:r w:rsidRPr="008C4F4B">
        <w:t xml:space="preserve"> </w:t>
      </w:r>
      <w:proofErr w:type="spellStart"/>
      <w:r w:rsidRPr="008C4F4B">
        <w:t>kanjaku</w:t>
      </w:r>
      <w:proofErr w:type="spellEnd"/>
      <w:r w:rsidRPr="008C4F4B">
        <w:t xml:space="preserve"> SmartCard tala-</w:t>
      </w:r>
      <w:proofErr w:type="spellStart"/>
      <w:r w:rsidRPr="008C4F4B">
        <w:t>kurlu</w:t>
      </w:r>
      <w:proofErr w:type="spellEnd"/>
      <w:r w:rsidRPr="008C4F4B">
        <w:t>.</w:t>
      </w:r>
    </w:p>
    <w:p w14:paraId="3D4D04DB" w14:textId="77777777" w:rsidR="000B3444" w:rsidRPr="008C4F4B" w:rsidRDefault="000B3444" w:rsidP="003D2407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t>Muurlparlu</w:t>
      </w:r>
      <w:proofErr w:type="spellEnd"/>
      <w:r w:rsidRPr="008C4F4B">
        <w:t xml:space="preserve"> </w:t>
      </w:r>
      <w:proofErr w:type="spellStart"/>
      <w:r w:rsidRPr="008C4F4B">
        <w:t>kanjaku</w:t>
      </w:r>
      <w:proofErr w:type="spellEnd"/>
      <w:r w:rsidRPr="008C4F4B">
        <w:t xml:space="preserve"> SmartCard, </w:t>
      </w:r>
      <w:proofErr w:type="spellStart"/>
      <w:r w:rsidRPr="008C4F4B">
        <w:t>kuja</w:t>
      </w:r>
      <w:proofErr w:type="spellEnd"/>
      <w:r w:rsidRPr="008C4F4B">
        <w:t xml:space="preserve"> </w:t>
      </w:r>
      <w:proofErr w:type="spellStart"/>
      <w:r w:rsidRPr="008C4F4B">
        <w:t>wangulu</w:t>
      </w:r>
      <w:proofErr w:type="spellEnd"/>
      <w:r w:rsidRPr="008C4F4B">
        <w:t>:</w:t>
      </w:r>
    </w:p>
    <w:p w14:paraId="4EC01B47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SmartCard </w:t>
      </w:r>
      <w:proofErr w:type="spellStart"/>
      <w:r w:rsidRPr="008C4F4B">
        <w:t>yinja</w:t>
      </w:r>
      <w:proofErr w:type="spellEnd"/>
      <w:r w:rsidRPr="008C4F4B">
        <w:t xml:space="preserve"> </w:t>
      </w:r>
      <w:proofErr w:type="spellStart"/>
      <w:r w:rsidRPr="008C4F4B">
        <w:t>wangurlu</w:t>
      </w:r>
      <w:proofErr w:type="spellEnd"/>
      <w:r w:rsidRPr="008C4F4B">
        <w:t xml:space="preserve">, yapa </w:t>
      </w:r>
      <w:proofErr w:type="spellStart"/>
      <w:r w:rsidRPr="008C4F4B">
        <w:t>warlaljaku</w:t>
      </w:r>
      <w:proofErr w:type="spellEnd"/>
    </w:p>
    <w:p w14:paraId="3AE344D7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PIN </w:t>
      </w:r>
      <w:proofErr w:type="spellStart"/>
      <w:r w:rsidRPr="008C4F4B">
        <w:t>yinja-wangkulu</w:t>
      </w:r>
      <w:proofErr w:type="spellEnd"/>
    </w:p>
    <w:p w14:paraId="3BD4C1F9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PIN </w:t>
      </w:r>
      <w:proofErr w:type="spellStart"/>
      <w:r w:rsidRPr="008C4F4B">
        <w:t>manu</w:t>
      </w:r>
      <w:proofErr w:type="spellEnd"/>
      <w:r w:rsidRPr="008C4F4B">
        <w:t xml:space="preserve"> password </w:t>
      </w:r>
      <w:proofErr w:type="spellStart"/>
      <w:r w:rsidRPr="008C4F4B">
        <w:t>nyuntul-mipa</w:t>
      </w:r>
      <w:proofErr w:type="spellEnd"/>
      <w:r w:rsidRPr="008C4F4B">
        <w:t xml:space="preserve"> </w:t>
      </w:r>
      <w:proofErr w:type="spellStart"/>
      <w:r w:rsidRPr="008C4F4B">
        <w:t>pinaju</w:t>
      </w:r>
      <w:proofErr w:type="spellEnd"/>
    </w:p>
    <w:p w14:paraId="6C224D70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rPr>
          <w:rFonts w:eastAsia="Batang" w:hint="eastAsia"/>
          <w:lang w:eastAsia="ko-KR"/>
        </w:rPr>
        <w:t>y</w:t>
      </w:r>
      <w:r w:rsidRPr="008C4F4B">
        <w:t>irraka-nyanu</w:t>
      </w:r>
      <w:proofErr w:type="spellEnd"/>
      <w:r w:rsidRPr="008C4F4B">
        <w:t xml:space="preserve"> password </w:t>
      </w:r>
      <w:proofErr w:type="spellStart"/>
      <w:r w:rsidRPr="008C4F4B">
        <w:t>manu</w:t>
      </w:r>
      <w:proofErr w:type="spellEnd"/>
      <w:r w:rsidRPr="008C4F4B">
        <w:t xml:space="preserve"> PIN </w:t>
      </w:r>
      <w:proofErr w:type="spellStart"/>
      <w:r w:rsidRPr="008C4F4B">
        <w:t>warraja-wangu</w:t>
      </w:r>
      <w:proofErr w:type="spellEnd"/>
    </w:p>
    <w:p w14:paraId="7B01B5AC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rPr>
          <w:rFonts w:eastAsia="Batang" w:hint="eastAsia"/>
          <w:lang w:eastAsia="ko-KR"/>
        </w:rPr>
        <w:t>w</w:t>
      </w:r>
      <w:r w:rsidRPr="008C4F4B">
        <w:t>uruly-mardaka-nyanu</w:t>
      </w:r>
      <w:proofErr w:type="spellEnd"/>
      <w:r w:rsidRPr="008C4F4B">
        <w:t xml:space="preserve"> PIN</w:t>
      </w:r>
    </w:p>
    <w:p w14:paraId="0BA38E95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rPr>
          <w:rFonts w:eastAsia="Batang" w:hint="eastAsia"/>
          <w:lang w:eastAsia="ko-KR"/>
        </w:rPr>
        <w:t>k</w:t>
      </w:r>
      <w:r w:rsidRPr="008C4F4B">
        <w:t>ijininja</w:t>
      </w:r>
      <w:proofErr w:type="spellEnd"/>
      <w:r w:rsidRPr="008C4F4B">
        <w:t xml:space="preserve"> </w:t>
      </w:r>
      <w:proofErr w:type="spellStart"/>
      <w:r w:rsidRPr="008C4F4B">
        <w:t>wangulu</w:t>
      </w:r>
      <w:proofErr w:type="spellEnd"/>
      <w:r w:rsidRPr="008C4F4B">
        <w:t xml:space="preserve"> </w:t>
      </w:r>
      <w:proofErr w:type="spellStart"/>
      <w:r w:rsidRPr="008C4F4B">
        <w:t>marda-nyanu</w:t>
      </w:r>
      <w:proofErr w:type="spellEnd"/>
      <w:r w:rsidRPr="008C4F4B">
        <w:t xml:space="preserve"> SmartCard </w:t>
      </w:r>
    </w:p>
    <w:p w14:paraId="1CA1B0CA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SmartCard store-</w:t>
      </w:r>
      <w:proofErr w:type="spellStart"/>
      <w:r w:rsidRPr="008C4F4B">
        <w:t>jangkarlu</w:t>
      </w:r>
      <w:proofErr w:type="spellEnd"/>
      <w:r w:rsidRPr="008C4F4B">
        <w:t xml:space="preserve"> </w:t>
      </w:r>
      <w:proofErr w:type="spellStart"/>
      <w:r w:rsidRPr="008C4F4B">
        <w:t>palka-juku</w:t>
      </w:r>
      <w:proofErr w:type="spellEnd"/>
      <w:r w:rsidRPr="008C4F4B">
        <w:t xml:space="preserve"> </w:t>
      </w:r>
      <w:proofErr w:type="spellStart"/>
      <w:r w:rsidRPr="008C4F4B">
        <w:t>mardaka</w:t>
      </w:r>
      <w:proofErr w:type="spellEnd"/>
    </w:p>
    <w:p w14:paraId="0207F3E1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SmartCard </w:t>
      </w:r>
      <w:proofErr w:type="spellStart"/>
      <w:r w:rsidRPr="008C4F4B">
        <w:t>jipirri</w:t>
      </w:r>
      <w:proofErr w:type="spellEnd"/>
      <w:r w:rsidRPr="008C4F4B">
        <w:t xml:space="preserve"> </w:t>
      </w:r>
      <w:proofErr w:type="spellStart"/>
      <w:r w:rsidRPr="008C4F4B">
        <w:t>wangulu</w:t>
      </w:r>
      <w:proofErr w:type="spellEnd"/>
      <w:r w:rsidRPr="008C4F4B">
        <w:t xml:space="preserve"> </w:t>
      </w:r>
      <w:proofErr w:type="spellStart"/>
      <w:r w:rsidRPr="008C4F4B">
        <w:t>mardaka</w:t>
      </w:r>
      <w:proofErr w:type="spellEnd"/>
      <w:r w:rsidRPr="008C4F4B">
        <w:t>.</w:t>
      </w:r>
    </w:p>
    <w:p w14:paraId="06239E96" w14:textId="77777777" w:rsidR="000B3444" w:rsidRPr="008C4F4B" w:rsidRDefault="000B3444" w:rsidP="003D2407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t>Kajinpa</w:t>
      </w:r>
      <w:proofErr w:type="spellEnd"/>
      <w:r w:rsidRPr="008C4F4B">
        <w:t xml:space="preserve"> SmartCard digital wallet-</w:t>
      </w:r>
      <w:proofErr w:type="spellStart"/>
      <w:r w:rsidRPr="008C4F4B">
        <w:t>rla</w:t>
      </w:r>
      <w:proofErr w:type="spellEnd"/>
      <w:r w:rsidRPr="008C4F4B">
        <w:t xml:space="preserve"> </w:t>
      </w:r>
      <w:proofErr w:type="spellStart"/>
      <w:proofErr w:type="gramStart"/>
      <w:r w:rsidRPr="008C4F4B">
        <w:t>yirrarni</w:t>
      </w:r>
      <w:proofErr w:type="spellEnd"/>
      <w:r w:rsidRPr="008C4F4B">
        <w:t xml:space="preserve">  wallet</w:t>
      </w:r>
      <w:proofErr w:type="gramEnd"/>
      <w:r w:rsidRPr="008C4F4B">
        <w:t>-</w:t>
      </w:r>
      <w:proofErr w:type="spellStart"/>
      <w:r w:rsidRPr="008C4F4B">
        <w:t>piya</w:t>
      </w:r>
      <w:proofErr w:type="spellEnd"/>
      <w:r w:rsidRPr="008C4F4B">
        <w:t xml:space="preserve"> </w:t>
      </w:r>
      <w:proofErr w:type="spellStart"/>
      <w:r w:rsidRPr="008C4F4B">
        <w:t>mardaka</w:t>
      </w:r>
      <w:proofErr w:type="spellEnd"/>
      <w:r w:rsidRPr="008C4F4B">
        <w:t xml:space="preserve"> kutu.</w:t>
      </w:r>
    </w:p>
    <w:p w14:paraId="1F879B8A" w14:textId="77777777" w:rsidR="000B3444" w:rsidRPr="008C4F4B" w:rsidRDefault="000B3444" w:rsidP="003D2407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t>Warnkiri</w:t>
      </w:r>
      <w:proofErr w:type="spellEnd"/>
      <w:r w:rsidRPr="008C4F4B">
        <w:t xml:space="preserve"> manta Services </w:t>
      </w:r>
      <w:proofErr w:type="gramStart"/>
      <w:r w:rsidRPr="008C4F4B">
        <w:t>Australia,  Traditional</w:t>
      </w:r>
      <w:proofErr w:type="gramEnd"/>
      <w:r w:rsidRPr="008C4F4B">
        <w:t xml:space="preserve"> Credit Union, </w:t>
      </w:r>
      <w:proofErr w:type="spellStart"/>
      <w:r w:rsidRPr="008C4F4B">
        <w:t>jalangurlu-juku</w:t>
      </w:r>
      <w:proofErr w:type="spellEnd"/>
      <w:r w:rsidRPr="008C4F4B">
        <w:t xml:space="preserve"> </w:t>
      </w:r>
      <w:proofErr w:type="spellStart"/>
      <w:r w:rsidRPr="008C4F4B">
        <w:t>kaji</w:t>
      </w:r>
      <w:proofErr w:type="spellEnd"/>
      <w:r w:rsidRPr="008C4F4B">
        <w:t>:</w:t>
      </w:r>
    </w:p>
    <w:p w14:paraId="3066CCB3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SmartCard </w:t>
      </w:r>
      <w:proofErr w:type="spellStart"/>
      <w:r w:rsidRPr="008C4F4B">
        <w:t>rdilyki</w:t>
      </w:r>
      <w:proofErr w:type="spellEnd"/>
      <w:r w:rsidRPr="008C4F4B">
        <w:t xml:space="preserve">, </w:t>
      </w:r>
      <w:proofErr w:type="spellStart"/>
      <w:r w:rsidRPr="008C4F4B">
        <w:t>waja-waja</w:t>
      </w:r>
      <w:proofErr w:type="spellEnd"/>
      <w:r w:rsidRPr="008C4F4B">
        <w:t xml:space="preserve"> </w:t>
      </w:r>
      <w:proofErr w:type="spellStart"/>
      <w:r w:rsidRPr="008C4F4B">
        <w:t>manunpa</w:t>
      </w:r>
      <w:proofErr w:type="spellEnd"/>
      <w:r w:rsidRPr="008C4F4B">
        <w:t xml:space="preserve"> </w:t>
      </w:r>
      <w:proofErr w:type="spellStart"/>
      <w:r w:rsidRPr="008C4F4B">
        <w:t>purunju-jangka</w:t>
      </w:r>
      <w:proofErr w:type="spellEnd"/>
    </w:p>
    <w:p w14:paraId="72C7B5DF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rPr>
          <w:rFonts w:eastAsia="Batang" w:hint="eastAsia"/>
          <w:lang w:eastAsia="ko-KR"/>
        </w:rPr>
        <w:t>y</w:t>
      </w:r>
      <w:r w:rsidRPr="008C4F4B">
        <w:t>apangku</w:t>
      </w:r>
      <w:proofErr w:type="spellEnd"/>
      <w:r w:rsidRPr="008C4F4B">
        <w:t xml:space="preserve"> </w:t>
      </w:r>
      <w:proofErr w:type="spellStart"/>
      <w:r w:rsidRPr="008C4F4B">
        <w:t>milyapinyi</w:t>
      </w:r>
      <w:proofErr w:type="spellEnd"/>
      <w:r w:rsidRPr="008C4F4B">
        <w:t xml:space="preserve"> online account password </w:t>
      </w:r>
      <w:proofErr w:type="spellStart"/>
      <w:r w:rsidRPr="008C4F4B">
        <w:t>manu</w:t>
      </w:r>
      <w:proofErr w:type="spellEnd"/>
      <w:r w:rsidRPr="008C4F4B">
        <w:t xml:space="preserve"> SmartCard PIN</w:t>
      </w:r>
    </w:p>
    <w:p w14:paraId="72990F1A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rPr>
          <w:rFonts w:eastAsia="Batang" w:hint="eastAsia"/>
          <w:lang w:eastAsia="ko-KR"/>
        </w:rPr>
        <w:t>w</w:t>
      </w:r>
      <w:r w:rsidRPr="008C4F4B">
        <w:t>ajawaja</w:t>
      </w:r>
      <w:proofErr w:type="spellEnd"/>
      <w:r w:rsidRPr="008C4F4B">
        <w:t xml:space="preserve"> </w:t>
      </w:r>
      <w:proofErr w:type="spellStart"/>
      <w:r w:rsidRPr="008C4F4B">
        <w:t>manunpa</w:t>
      </w:r>
      <w:proofErr w:type="spellEnd"/>
      <w:r w:rsidRPr="008C4F4B">
        <w:t xml:space="preserve"> device,</w:t>
      </w:r>
    </w:p>
    <w:p w14:paraId="74E54E01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transaction </w:t>
      </w:r>
      <w:proofErr w:type="spellStart"/>
      <w:r w:rsidRPr="008C4F4B">
        <w:t>jangka</w:t>
      </w:r>
      <w:proofErr w:type="spellEnd"/>
      <w:r w:rsidRPr="008C4F4B">
        <w:t xml:space="preserve"> kula </w:t>
      </w:r>
      <w:proofErr w:type="spellStart"/>
      <w:r w:rsidRPr="008C4F4B">
        <w:t>kanpa</w:t>
      </w:r>
      <w:proofErr w:type="spellEnd"/>
      <w:r w:rsidRPr="008C4F4B">
        <w:t xml:space="preserve"> </w:t>
      </w:r>
      <w:proofErr w:type="spellStart"/>
      <w:r w:rsidRPr="008C4F4B">
        <w:t>milyapiny</w:t>
      </w:r>
      <w:proofErr w:type="spellEnd"/>
      <w:r w:rsidRPr="008C4F4B">
        <w:rPr>
          <w:rFonts w:eastAsia="Batang" w:hint="eastAsia"/>
          <w:lang w:eastAsia="ko-KR"/>
        </w:rPr>
        <w:t xml:space="preserve"> </w:t>
      </w:r>
      <w:proofErr w:type="spellStart"/>
      <w:r w:rsidRPr="008C4F4B">
        <w:rPr>
          <w:rFonts w:eastAsia="Batang" w:hint="eastAsia"/>
          <w:lang w:eastAsia="ko-KR"/>
        </w:rPr>
        <w:t>marda</w:t>
      </w:r>
      <w:proofErr w:type="spellEnd"/>
      <w:r w:rsidRPr="008C4F4B">
        <w:rPr>
          <w:rFonts w:eastAsia="Batang" w:hint="eastAsia"/>
          <w:lang w:eastAsia="ko-KR"/>
        </w:rPr>
        <w:t>.</w:t>
      </w:r>
    </w:p>
    <w:p w14:paraId="1BEE7C6B" w14:textId="77777777" w:rsidR="000B3444" w:rsidRPr="008C4F4B" w:rsidRDefault="000B3444" w:rsidP="003D2407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Kaji </w:t>
      </w:r>
      <w:proofErr w:type="spellStart"/>
      <w:r w:rsidRPr="008C4F4B">
        <w:t>kanpa</w:t>
      </w:r>
      <w:proofErr w:type="spellEnd"/>
      <w:r w:rsidRPr="008C4F4B">
        <w:t xml:space="preserve"> log in-</w:t>
      </w:r>
      <w:proofErr w:type="spellStart"/>
      <w:r w:rsidRPr="008C4F4B">
        <w:t>jarrimi</w:t>
      </w:r>
      <w:proofErr w:type="spellEnd"/>
      <w:r w:rsidRPr="008C4F4B">
        <w:t xml:space="preserve"> </w:t>
      </w:r>
      <w:proofErr w:type="spellStart"/>
      <w:r w:rsidRPr="008C4F4B">
        <w:t>nyuntu-nyangu</w:t>
      </w:r>
      <w:proofErr w:type="spellEnd"/>
      <w:r w:rsidRPr="008C4F4B">
        <w:t xml:space="preserve"> SmartCard </w:t>
      </w:r>
      <w:proofErr w:type="spellStart"/>
      <w:r w:rsidRPr="008C4F4B">
        <w:t>manu</w:t>
      </w:r>
      <w:proofErr w:type="spellEnd"/>
      <w:r w:rsidRPr="008C4F4B">
        <w:t xml:space="preserve"> TCU SmartCard online account-</w:t>
      </w:r>
      <w:proofErr w:type="spellStart"/>
      <w:r w:rsidRPr="008C4F4B">
        <w:t>kurra</w:t>
      </w:r>
      <w:proofErr w:type="spellEnd"/>
      <w:r w:rsidRPr="008C4F4B">
        <w:t>:</w:t>
      </w:r>
    </w:p>
    <w:p w14:paraId="2727D8AF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rFonts w:eastAsia="Batang" w:hint="eastAsia"/>
          <w:lang w:eastAsia="ko-KR"/>
        </w:rPr>
        <w:t>b</w:t>
      </w:r>
      <w:r w:rsidRPr="008C4F4B">
        <w:t>lock-</w:t>
      </w:r>
      <w:proofErr w:type="spellStart"/>
      <w:r w:rsidRPr="008C4F4B">
        <w:t>i</w:t>
      </w:r>
      <w:proofErr w:type="spellEnd"/>
      <w:r w:rsidRPr="008C4F4B">
        <w:t xml:space="preserve">-manta </w:t>
      </w:r>
      <w:proofErr w:type="spellStart"/>
      <w:r w:rsidRPr="008C4F4B">
        <w:t>manu</w:t>
      </w:r>
      <w:proofErr w:type="spellEnd"/>
      <w:r w:rsidRPr="008C4F4B">
        <w:t xml:space="preserve"> off manta SmartCard </w:t>
      </w:r>
      <w:proofErr w:type="spellStart"/>
      <w:r w:rsidRPr="008C4F4B">
        <w:t>kajirli</w:t>
      </w:r>
      <w:proofErr w:type="spellEnd"/>
      <w:r w:rsidRPr="008C4F4B">
        <w:t xml:space="preserve"> </w:t>
      </w:r>
      <w:proofErr w:type="spellStart"/>
      <w:r w:rsidRPr="008C4F4B">
        <w:t>purungku</w:t>
      </w:r>
      <w:proofErr w:type="spellEnd"/>
      <w:r w:rsidRPr="008C4F4B">
        <w:t>-mani</w:t>
      </w:r>
    </w:p>
    <w:p w14:paraId="3EB073D0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 xml:space="preserve">set up manta </w:t>
      </w:r>
      <w:proofErr w:type="spellStart"/>
      <w:r w:rsidRPr="008C4F4B">
        <w:t>nyanu</w:t>
      </w:r>
      <w:proofErr w:type="spellEnd"/>
      <w:r w:rsidRPr="008C4F4B">
        <w:t xml:space="preserve"> alerts </w:t>
      </w:r>
      <w:proofErr w:type="spellStart"/>
      <w:r w:rsidRPr="008C4F4B">
        <w:t>warnkiri</w:t>
      </w:r>
      <w:proofErr w:type="spellEnd"/>
      <w:r w:rsidRPr="008C4F4B">
        <w:t xml:space="preserve"> </w:t>
      </w:r>
      <w:proofErr w:type="spellStart"/>
      <w:r w:rsidRPr="008C4F4B">
        <w:t>maninjaku</w:t>
      </w:r>
      <w:proofErr w:type="spellEnd"/>
      <w:r w:rsidRPr="008C4F4B">
        <w:t xml:space="preserve"> </w:t>
      </w:r>
      <w:proofErr w:type="spellStart"/>
      <w:r w:rsidRPr="008C4F4B">
        <w:t>kaji</w:t>
      </w:r>
      <w:proofErr w:type="spellEnd"/>
      <w:r w:rsidRPr="008C4F4B">
        <w:t xml:space="preserve"> transaction </w:t>
      </w:r>
      <w:proofErr w:type="spellStart"/>
      <w:r w:rsidRPr="008C4F4B">
        <w:t>wurra</w:t>
      </w:r>
      <w:proofErr w:type="spellEnd"/>
      <w:r w:rsidRPr="008C4F4B">
        <w:t xml:space="preserve"> mani </w:t>
      </w:r>
      <w:proofErr w:type="spellStart"/>
      <w:r w:rsidRPr="008C4F4B">
        <w:t>manu</w:t>
      </w:r>
      <w:proofErr w:type="spellEnd"/>
      <w:r w:rsidRPr="008C4F4B">
        <w:t xml:space="preserve"> </w:t>
      </w:r>
      <w:proofErr w:type="spellStart"/>
      <w:r w:rsidRPr="008C4F4B">
        <w:t>wita</w:t>
      </w:r>
      <w:proofErr w:type="spellEnd"/>
      <w:r w:rsidRPr="008C4F4B">
        <w:t xml:space="preserve"> balance</w:t>
      </w:r>
    </w:p>
    <w:p w14:paraId="1257BBEC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tap-</w:t>
      </w:r>
      <w:proofErr w:type="spellStart"/>
      <w:r w:rsidRPr="008C4F4B">
        <w:t>maninjaku</w:t>
      </w:r>
      <w:proofErr w:type="spellEnd"/>
      <w:r w:rsidRPr="008C4F4B">
        <w:t xml:space="preserve"> on-manta </w:t>
      </w:r>
      <w:proofErr w:type="spellStart"/>
      <w:r w:rsidRPr="008C4F4B">
        <w:t>payi-maninjaku</w:t>
      </w:r>
      <w:proofErr w:type="spellEnd"/>
      <w:r w:rsidRPr="008C4F4B">
        <w:t xml:space="preserve"> </w:t>
      </w:r>
      <w:proofErr w:type="spellStart"/>
      <w:r w:rsidRPr="008C4F4B">
        <w:t>lawa</w:t>
      </w:r>
      <w:proofErr w:type="spellEnd"/>
      <w:r w:rsidRPr="008C4F4B">
        <w:t xml:space="preserve"> </w:t>
      </w:r>
      <w:proofErr w:type="spellStart"/>
      <w:r w:rsidRPr="008C4F4B">
        <w:t>lawa-juku</w:t>
      </w:r>
      <w:proofErr w:type="spellEnd"/>
      <w:r w:rsidRPr="008C4F4B">
        <w:t>,</w:t>
      </w:r>
    </w:p>
    <w:p w14:paraId="4AD0F98B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t>order manta-</w:t>
      </w:r>
      <w:proofErr w:type="spellStart"/>
      <w:r w:rsidRPr="008C4F4B">
        <w:t>nyanu</w:t>
      </w:r>
      <w:proofErr w:type="spellEnd"/>
      <w:r w:rsidRPr="008C4F4B">
        <w:t xml:space="preserve"> replacement SmartCard </w:t>
      </w:r>
      <w:proofErr w:type="spellStart"/>
      <w:r w:rsidRPr="008C4F4B">
        <w:rPr>
          <w:rFonts w:eastAsia="Batang" w:hint="eastAsia"/>
          <w:lang w:eastAsia="ko-KR"/>
        </w:rPr>
        <w:t>m</w:t>
      </w:r>
      <w:r w:rsidRPr="008C4F4B">
        <w:t>arda</w:t>
      </w:r>
      <w:proofErr w:type="spellEnd"/>
      <w:r w:rsidRPr="008C4F4B">
        <w:t>.</w:t>
      </w:r>
    </w:p>
    <w:p w14:paraId="4E0214CC" w14:textId="77777777" w:rsidR="000B3444" w:rsidRPr="008C4F4B" w:rsidRDefault="000B3444" w:rsidP="003D2407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8C4F4B">
        <w:rPr>
          <w:b/>
          <w:bCs/>
        </w:rPr>
        <w:lastRenderedPageBreak/>
        <w:t>Help-</w:t>
      </w:r>
      <w:proofErr w:type="spellStart"/>
      <w:r w:rsidRPr="008C4F4B">
        <w:rPr>
          <w:b/>
          <w:bCs/>
        </w:rPr>
        <w:t>i</w:t>
      </w:r>
      <w:proofErr w:type="spellEnd"/>
      <w:r w:rsidRPr="008C4F4B">
        <w:rPr>
          <w:b/>
          <w:bCs/>
        </w:rPr>
        <w:t xml:space="preserve">-ki </w:t>
      </w:r>
      <w:proofErr w:type="spellStart"/>
      <w:r w:rsidRPr="008C4F4B">
        <w:rPr>
          <w:b/>
          <w:bCs/>
        </w:rPr>
        <w:t>manu</w:t>
      </w:r>
      <w:proofErr w:type="spellEnd"/>
      <w:r w:rsidRPr="008C4F4B">
        <w:rPr>
          <w:b/>
          <w:bCs/>
        </w:rPr>
        <w:t xml:space="preserve"> information-</w:t>
      </w:r>
      <w:proofErr w:type="spellStart"/>
      <w:r w:rsidRPr="008C4F4B">
        <w:rPr>
          <w:b/>
          <w:bCs/>
        </w:rPr>
        <w:t>i</w:t>
      </w:r>
      <w:proofErr w:type="spellEnd"/>
      <w:r w:rsidRPr="008C4F4B">
        <w:rPr>
          <w:b/>
          <w:bCs/>
        </w:rPr>
        <w:t>-ki:</w:t>
      </w:r>
    </w:p>
    <w:p w14:paraId="40E4C501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t>Nyangkalu</w:t>
      </w:r>
      <w:proofErr w:type="spellEnd"/>
      <w:r w:rsidRPr="008C4F4B">
        <w:t xml:space="preserve"> </w:t>
      </w:r>
      <w:r w:rsidRPr="008C4F4B">
        <w:rPr>
          <w:rFonts w:eastAsia="Batang" w:hint="eastAsia"/>
          <w:lang w:eastAsia="ko-KR"/>
        </w:rPr>
        <w:t>s</w:t>
      </w:r>
      <w:r w:rsidRPr="008C4F4B">
        <w:t>ervices</w:t>
      </w:r>
      <w:r w:rsidRPr="008C4F4B">
        <w:rPr>
          <w:rFonts w:eastAsia="Batang" w:hint="eastAsia"/>
          <w:lang w:eastAsia="ko-KR"/>
        </w:rPr>
        <w:t>a</w:t>
      </w:r>
      <w:r w:rsidRPr="008C4F4B">
        <w:t>ustralia</w:t>
      </w:r>
      <w:r w:rsidRPr="008C4F4B">
        <w:rPr>
          <w:rFonts w:eastAsia="Batang" w:hint="eastAsia"/>
          <w:lang w:eastAsia="ko-KR"/>
        </w:rPr>
        <w:t>.</w:t>
      </w:r>
      <w:r w:rsidRPr="008C4F4B">
        <w:t>gov</w:t>
      </w:r>
      <w:r w:rsidRPr="008C4F4B">
        <w:rPr>
          <w:rFonts w:eastAsia="Batang" w:hint="eastAsia"/>
          <w:lang w:eastAsia="ko-KR"/>
        </w:rPr>
        <w:t>.</w:t>
      </w:r>
      <w:r w:rsidRPr="008C4F4B">
        <w:t>au</w:t>
      </w:r>
      <w:r w:rsidRPr="008C4F4B">
        <w:rPr>
          <w:rFonts w:eastAsia="Batang" w:hint="eastAsia"/>
          <w:lang w:eastAsia="ko-KR"/>
        </w:rPr>
        <w:t>/s</w:t>
      </w:r>
      <w:r w:rsidRPr="008C4F4B">
        <w:t>mart</w:t>
      </w:r>
      <w:r w:rsidRPr="008C4F4B">
        <w:rPr>
          <w:rFonts w:eastAsia="Batang" w:hint="eastAsia"/>
          <w:lang w:eastAsia="ko-KR"/>
        </w:rPr>
        <w:t>c</w:t>
      </w:r>
      <w:r w:rsidRPr="008C4F4B">
        <w:t>ard</w:t>
      </w:r>
    </w:p>
    <w:p w14:paraId="23668A9C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t>Wangkaya</w:t>
      </w:r>
      <w:r w:rsidRPr="008C4F4B">
        <w:rPr>
          <w:rFonts w:eastAsia="Batang" w:hint="eastAsia"/>
          <w:lang w:eastAsia="ko-KR"/>
        </w:rPr>
        <w:t>r</w:t>
      </w:r>
      <w:r w:rsidRPr="008C4F4B">
        <w:t>lu</w:t>
      </w:r>
      <w:r w:rsidRPr="008C4F4B">
        <w:rPr>
          <w:rFonts w:eastAsia="Batang" w:hint="eastAsia"/>
          <w:lang w:eastAsia="ko-KR"/>
        </w:rPr>
        <w:t>-</w:t>
      </w:r>
      <w:proofErr w:type="gramStart"/>
      <w:r w:rsidRPr="008C4F4B">
        <w:t>jana</w:t>
      </w:r>
      <w:proofErr w:type="spellEnd"/>
      <w:r w:rsidRPr="008C4F4B">
        <w:t xml:space="preserve">  1800</w:t>
      </w:r>
      <w:proofErr w:type="gramEnd"/>
      <w:r w:rsidRPr="008C4F4B">
        <w:t xml:space="preserve"> 252 604 (interpreter-</w:t>
      </w:r>
      <w:proofErr w:type="spellStart"/>
      <w:r w:rsidRPr="008C4F4B">
        <w:t>kurlu</w:t>
      </w:r>
      <w:proofErr w:type="spellEnd"/>
      <w:r w:rsidRPr="008C4F4B">
        <w:t>-</w:t>
      </w:r>
      <w:proofErr w:type="spellStart"/>
      <w:r w:rsidRPr="008C4F4B">
        <w:t>jana</w:t>
      </w:r>
      <w:proofErr w:type="spellEnd"/>
      <w:r w:rsidRPr="008C4F4B">
        <w:t xml:space="preserve"> </w:t>
      </w:r>
      <w:proofErr w:type="spellStart"/>
      <w:r w:rsidRPr="008C4F4B">
        <w:t>wangkaya</w:t>
      </w:r>
      <w:proofErr w:type="spellEnd"/>
      <w:r w:rsidRPr="008C4F4B">
        <w:t xml:space="preserve">) </w:t>
      </w:r>
      <w:proofErr w:type="spellStart"/>
      <w:r w:rsidRPr="008C4F4B">
        <w:t>lawangkaju</w:t>
      </w:r>
      <w:proofErr w:type="spellEnd"/>
    </w:p>
    <w:p w14:paraId="2FE054F2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lang w:val="fr-FR"/>
        </w:rPr>
      </w:pPr>
      <w:proofErr w:type="spellStart"/>
      <w:r w:rsidRPr="008C4F4B">
        <w:rPr>
          <w:lang w:val="fr-FR"/>
        </w:rPr>
        <w:t>Yantarlu</w:t>
      </w:r>
      <w:proofErr w:type="spellEnd"/>
      <w:r w:rsidRPr="008C4F4B">
        <w:rPr>
          <w:lang w:val="fr-FR"/>
        </w:rPr>
        <w:t xml:space="preserve"> service centre-</w:t>
      </w:r>
      <w:proofErr w:type="spellStart"/>
      <w:r w:rsidRPr="008C4F4B">
        <w:rPr>
          <w:lang w:val="fr-FR"/>
        </w:rPr>
        <w:t>kirra</w:t>
      </w:r>
      <w:proofErr w:type="spellEnd"/>
      <w:r w:rsidRPr="008C4F4B">
        <w:rPr>
          <w:lang w:val="fr-FR"/>
        </w:rPr>
        <w:t>.</w:t>
      </w:r>
    </w:p>
    <w:p w14:paraId="4C278C53" w14:textId="77777777" w:rsidR="000B3444" w:rsidRPr="008C4F4B" w:rsidRDefault="000B3444" w:rsidP="003D2407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rPr>
          <w:b/>
          <w:bCs/>
        </w:rPr>
        <w:t>Kajinpa</w:t>
      </w:r>
      <w:proofErr w:type="spellEnd"/>
      <w:r w:rsidRPr="008C4F4B">
        <w:rPr>
          <w:b/>
          <w:bCs/>
        </w:rPr>
        <w:t xml:space="preserve"> </w:t>
      </w:r>
      <w:proofErr w:type="spellStart"/>
      <w:r w:rsidRPr="008C4F4B">
        <w:rPr>
          <w:b/>
          <w:bCs/>
        </w:rPr>
        <w:t>mardarni</w:t>
      </w:r>
      <w:proofErr w:type="spellEnd"/>
      <w:r w:rsidRPr="008C4F4B">
        <w:rPr>
          <w:b/>
          <w:bCs/>
        </w:rPr>
        <w:t xml:space="preserve"> TCU SmartCard:</w:t>
      </w:r>
    </w:p>
    <w:p w14:paraId="243F1FC6" w14:textId="77777777" w:rsidR="000B3444" w:rsidRPr="008C4F4B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t>Nyangarlu</w:t>
      </w:r>
      <w:proofErr w:type="spellEnd"/>
      <w:r w:rsidRPr="008C4F4B">
        <w:t xml:space="preserve"> TCU</w:t>
      </w:r>
      <w:r w:rsidRPr="008C4F4B">
        <w:rPr>
          <w:rFonts w:eastAsia="Batang" w:hint="eastAsia"/>
          <w:lang w:eastAsia="ko-KR"/>
        </w:rPr>
        <w:t>.</w:t>
      </w:r>
      <w:r w:rsidRPr="008C4F4B">
        <w:t>com</w:t>
      </w:r>
      <w:r w:rsidRPr="008C4F4B">
        <w:rPr>
          <w:rFonts w:eastAsia="Batang" w:hint="eastAsia"/>
          <w:lang w:eastAsia="ko-KR"/>
        </w:rPr>
        <w:t>.</w:t>
      </w:r>
      <w:r w:rsidRPr="008C4F4B">
        <w:t>au</w:t>
      </w:r>
      <w:r w:rsidRPr="008C4F4B">
        <w:rPr>
          <w:rFonts w:eastAsia="Batang" w:hint="eastAsia"/>
          <w:lang w:eastAsia="ko-KR"/>
        </w:rPr>
        <w:t>/</w:t>
      </w:r>
      <w:r w:rsidRPr="008C4F4B">
        <w:t>SmartCard</w:t>
      </w:r>
    </w:p>
    <w:p w14:paraId="7C6CEBE7" w14:textId="77777777" w:rsidR="003D2407" w:rsidRPr="003D2407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8C4F4B">
        <w:t>Wangkayarlu</w:t>
      </w:r>
      <w:r w:rsidRPr="008C4F4B">
        <w:rPr>
          <w:rFonts w:eastAsia="Batang" w:hint="eastAsia"/>
          <w:lang w:eastAsia="ko-KR"/>
        </w:rPr>
        <w:t>-</w:t>
      </w:r>
      <w:r w:rsidRPr="008C4F4B">
        <w:t>jana</w:t>
      </w:r>
      <w:proofErr w:type="spellEnd"/>
      <w:r w:rsidRPr="008C4F4B">
        <w:t xml:space="preserve"> TCU </w:t>
      </w:r>
      <w:proofErr w:type="spellStart"/>
      <w:r w:rsidRPr="008C4F4B">
        <w:t>nyampu-rla</w:t>
      </w:r>
      <w:proofErr w:type="spellEnd"/>
      <w:r w:rsidRPr="008C4F4B">
        <w:rPr>
          <w:rFonts w:eastAsia="Batang" w:hint="eastAsia"/>
          <w:lang w:eastAsia="ko-KR"/>
        </w:rPr>
        <w:t xml:space="preserve"> </w:t>
      </w:r>
      <w:r w:rsidRPr="008C4F4B">
        <w:t xml:space="preserve">1800 828 232, </w:t>
      </w:r>
      <w:proofErr w:type="spellStart"/>
      <w:r w:rsidRPr="008C4F4B">
        <w:rPr>
          <w:rFonts w:eastAsia="Batang" w:hint="eastAsia"/>
          <w:lang w:eastAsia="ko-KR"/>
        </w:rPr>
        <w:t>marda</w:t>
      </w:r>
      <w:proofErr w:type="spellEnd"/>
    </w:p>
    <w:p w14:paraId="50A3D6AB" w14:textId="2238E9C5" w:rsidR="00EE0EBF" w:rsidRPr="003D2407" w:rsidRDefault="000B3444" w:rsidP="003D2407">
      <w:pPr>
        <w:pStyle w:val="ListParagraph"/>
        <w:numPr>
          <w:ilvl w:val="0"/>
          <w:numId w:val="31"/>
        </w:numPr>
        <w:spacing w:before="60" w:after="160" w:line="278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3D2407">
        <w:rPr>
          <w:lang w:val="fr-FR"/>
        </w:rPr>
        <w:t>Yantarlu</w:t>
      </w:r>
      <w:proofErr w:type="spellEnd"/>
      <w:r w:rsidRPr="003D2407">
        <w:rPr>
          <w:lang w:val="fr-FR"/>
        </w:rPr>
        <w:t xml:space="preserve"> TCU </w:t>
      </w:r>
      <w:proofErr w:type="spellStart"/>
      <w:r w:rsidRPr="003D2407">
        <w:rPr>
          <w:lang w:val="fr-FR"/>
        </w:rPr>
        <w:t>branch-kirra</w:t>
      </w:r>
      <w:proofErr w:type="spellEnd"/>
      <w:r w:rsidRPr="003D2407">
        <w:rPr>
          <w:lang w:val="fr-FR"/>
        </w:rPr>
        <w:t xml:space="preserve"> </w:t>
      </w:r>
      <w:proofErr w:type="spellStart"/>
      <w:r w:rsidRPr="003D2407">
        <w:rPr>
          <w:lang w:val="fr-FR"/>
        </w:rPr>
        <w:t>marda</w:t>
      </w:r>
      <w:proofErr w:type="spellEnd"/>
      <w:r w:rsidRPr="003D2407">
        <w:rPr>
          <w:lang w:val="fr-FR"/>
        </w:rPr>
        <w:t>.</w:t>
      </w:r>
    </w:p>
    <w:sectPr w:rsidR="00EE0EBF" w:rsidRPr="003D240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3E64D" w14:textId="77777777" w:rsidR="0066022B" w:rsidRDefault="0066022B" w:rsidP="00B04ED8">
      <w:pPr>
        <w:spacing w:after="0" w:line="240" w:lineRule="auto"/>
      </w:pPr>
      <w:r>
        <w:separator/>
      </w:r>
    </w:p>
  </w:endnote>
  <w:endnote w:type="continuationSeparator" w:id="0">
    <w:p w14:paraId="681F24C9" w14:textId="77777777" w:rsidR="0066022B" w:rsidRDefault="0066022B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55C7F" w14:textId="77777777" w:rsidR="0066022B" w:rsidRDefault="0066022B" w:rsidP="00B04ED8">
      <w:pPr>
        <w:spacing w:after="0" w:line="240" w:lineRule="auto"/>
      </w:pPr>
      <w:r>
        <w:separator/>
      </w:r>
    </w:p>
  </w:footnote>
  <w:footnote w:type="continuationSeparator" w:id="0">
    <w:p w14:paraId="7B543331" w14:textId="77777777" w:rsidR="0066022B" w:rsidRDefault="0066022B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A7F4A"/>
    <w:multiLevelType w:val="hybridMultilevel"/>
    <w:tmpl w:val="44805E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5"/>
  </w:num>
  <w:num w:numId="2" w16cid:durableId="1465810450">
    <w:abstractNumId w:val="21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8"/>
  </w:num>
  <w:num w:numId="9" w16cid:durableId="1460608755">
    <w:abstractNumId w:val="26"/>
  </w:num>
  <w:num w:numId="10" w16cid:durableId="986665818">
    <w:abstractNumId w:val="19"/>
  </w:num>
  <w:num w:numId="11" w16cid:durableId="401371915">
    <w:abstractNumId w:val="15"/>
  </w:num>
  <w:num w:numId="12" w16cid:durableId="1093433001">
    <w:abstractNumId w:val="29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2"/>
  </w:num>
  <w:num w:numId="19" w16cid:durableId="1077895909">
    <w:abstractNumId w:val="14"/>
  </w:num>
  <w:num w:numId="20" w16cid:durableId="1604873604">
    <w:abstractNumId w:val="9"/>
  </w:num>
  <w:num w:numId="21" w16cid:durableId="398525425">
    <w:abstractNumId w:val="20"/>
  </w:num>
  <w:num w:numId="22" w16cid:durableId="466708080">
    <w:abstractNumId w:val="4"/>
  </w:num>
  <w:num w:numId="23" w16cid:durableId="1006978651">
    <w:abstractNumId w:val="17"/>
  </w:num>
  <w:num w:numId="24" w16cid:durableId="1322540261">
    <w:abstractNumId w:val="27"/>
  </w:num>
  <w:num w:numId="25" w16cid:durableId="553388690">
    <w:abstractNumId w:val="13"/>
  </w:num>
  <w:num w:numId="26" w16cid:durableId="1067461763">
    <w:abstractNumId w:val="16"/>
  </w:num>
  <w:num w:numId="27" w16cid:durableId="1088648372">
    <w:abstractNumId w:val="23"/>
  </w:num>
  <w:num w:numId="28" w16cid:durableId="520093798">
    <w:abstractNumId w:val="24"/>
  </w:num>
  <w:num w:numId="29" w16cid:durableId="1024818826">
    <w:abstractNumId w:val="12"/>
  </w:num>
  <w:num w:numId="30" w16cid:durableId="950085944">
    <w:abstractNumId w:val="2"/>
  </w:num>
  <w:num w:numId="31" w16cid:durableId="12165021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B3444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37D0C"/>
    <w:rsid w:val="00366528"/>
    <w:rsid w:val="003938A7"/>
    <w:rsid w:val="003A2E6D"/>
    <w:rsid w:val="003B2BB8"/>
    <w:rsid w:val="003B457A"/>
    <w:rsid w:val="003D2407"/>
    <w:rsid w:val="003D34FF"/>
    <w:rsid w:val="00400562"/>
    <w:rsid w:val="00420406"/>
    <w:rsid w:val="004609F3"/>
    <w:rsid w:val="004B54CA"/>
    <w:rsid w:val="004D12EA"/>
    <w:rsid w:val="004E5CBF"/>
    <w:rsid w:val="00506C6E"/>
    <w:rsid w:val="005440DC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4C92"/>
    <w:rsid w:val="008F1C50"/>
    <w:rsid w:val="00901C50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60080"/>
    <w:rsid w:val="00AB1B16"/>
    <w:rsid w:val="00AC51AD"/>
    <w:rsid w:val="00B04ED8"/>
    <w:rsid w:val="00B4443B"/>
    <w:rsid w:val="00B56715"/>
    <w:rsid w:val="00B91E3E"/>
    <w:rsid w:val="00B92AC1"/>
    <w:rsid w:val="00BA2DB9"/>
    <w:rsid w:val="00BE7148"/>
    <w:rsid w:val="00C10A9E"/>
    <w:rsid w:val="00C13F08"/>
    <w:rsid w:val="00C84DD7"/>
    <w:rsid w:val="00CB5863"/>
    <w:rsid w:val="00D3080A"/>
    <w:rsid w:val="00D4190A"/>
    <w:rsid w:val="00D55F0A"/>
    <w:rsid w:val="00DA243A"/>
    <w:rsid w:val="00DB380F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64174"/>
    <w:rsid w:val="00F85300"/>
    <w:rsid w:val="00FA2EDF"/>
    <w:rsid w:val="00FB039E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1403</Characters>
  <Application>Microsoft Office Word</Application>
  <DocSecurity>0</DocSecurity>
  <Lines>36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3</cp:revision>
  <dcterms:created xsi:type="dcterms:W3CDTF">2025-08-22T04:01:00Z</dcterms:created>
  <dcterms:modified xsi:type="dcterms:W3CDTF">2025-08-22T04:02:00Z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0D301674E27C17C362840E51A6006824</vt:lpwstr>
  </property>
  <property fmtid="{D5CDD505-2E9C-101B-9397-08002B2CF9AE}" pid="21" name="PM_Hash_Salt">
    <vt:lpwstr>F82800B7A7870056FAF75D70ABF00BB7</vt:lpwstr>
  </property>
  <property fmtid="{D5CDD505-2E9C-101B-9397-08002B2CF9AE}" pid="22" name="PM_Hash_SHA1">
    <vt:lpwstr>FBFA49E397C9B126F7FFA82BE7A7C57D406D61A8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v=2022.1;a=SHA256;h=E61CC3B4A29F6EEA6A66A04792BE094B372C452481EED25A3CE89C663FC399B9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fac805e8e2954ba38d6d10b16032f913</vt:lpwstr>
  </property>
  <property fmtid="{D5CDD505-2E9C-101B-9397-08002B2CF9AE}" pid="37" name="PMUuid">
    <vt:lpwstr>v=2022.2;d=gov.au;g=46DD6D7C-8107-577B-BC6E-F348953B2E44</vt:lpwstr>
  </property>
</Properties>
</file>