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7375490" w:rsidR="00220EA5" w:rsidRPr="00AE5FC1" w:rsidRDefault="00F13F4F" w:rsidP="003D3BE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Myhorizon</w:t>
            </w:r>
            <w:proofErr w:type="spellEnd"/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65FC5AC" w:rsidR="00220EA5" w:rsidRPr="00AE5FC1" w:rsidRDefault="00F13F4F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66CCFBC2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proofErr w:type="spellStart"/>
      <w:r w:rsidR="00F13F4F">
        <w:rPr>
          <w:rFonts w:ascii="Tahoma" w:hAnsi="Tahoma" w:cs="Tahoma"/>
          <w:b/>
          <w:bCs/>
        </w:rPr>
        <w:t>Myhorizon</w:t>
      </w:r>
      <w:proofErr w:type="spellEnd"/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06F7A81" w:rsidR="00B755F3" w:rsidRPr="00AE5FC1" w:rsidRDefault="00F13F4F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FBB6474" wp14:editId="03099BD3">
                  <wp:extent cx="1190625" cy="1181100"/>
                  <wp:effectExtent l="0" t="0" r="9525" b="0"/>
                  <wp:docPr id="52" name="Picture 3" descr="A red unhappy cartoon face. This means the provider did not fully meet service expectations and improvement i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3" descr="A red unhappy cartoon face. This means the provider did not fully meet service expectations and improvement i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5D38180" w:rsidR="00B755F3" w:rsidRPr="00AE5FC1" w:rsidRDefault="00F13F4F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E1BD010" wp14:editId="5C09B101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C75265F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8A13B84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1F6B762C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4A4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3D89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13F4F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1044</Characters>
  <Application>Microsoft Office Word</Application>
  <DocSecurity>0</DocSecurity>
  <Lines>45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HHBF Participant Scorecard - March 2025 quarter</dc:title>
  <dc:subject/>
  <dc:creator>COLE, Amber</dc:creator>
  <cp:keywords>[SEC=OFFICIAL]</cp:keywords>
  <dc:description/>
  <cp:lastModifiedBy>JANES, Anderson</cp:lastModifiedBy>
  <cp:revision>3</cp:revision>
  <dcterms:created xsi:type="dcterms:W3CDTF">2025-07-03T01:24:00Z</dcterms:created>
  <dcterms:modified xsi:type="dcterms:W3CDTF">2025-07-03T01:25:00Z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v=2022.1;a=SHA256;h=5836CB74EF5BF824B24F931100B1FA78351F0FD2832693DFEBED41850B8496A4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907d36483aae4a2c95443f8bfce8c852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6281FD623EAB934B6843FB42EF5B8DA9</vt:lpwstr>
  </property>
  <property fmtid="{D5CDD505-2E9C-101B-9397-08002B2CF9AE}" pid="33" name="PM_Hash_SHA1">
    <vt:lpwstr>89F96F4E27149602EDB31506CD789EF99D7A9DBC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