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4E6F734" w:rsidR="00220EA5" w:rsidRPr="00AE5FC1" w:rsidRDefault="002F5853" w:rsidP="003D3BE2">
            <w:pPr>
              <w:rPr>
                <w:rFonts w:ascii="Tahoma" w:hAnsi="Tahoma" w:cs="Tahoma"/>
              </w:rPr>
            </w:pPr>
            <w:r w:rsidRPr="002F5853">
              <w:rPr>
                <w:rFonts w:ascii="Tahoma" w:hAnsi="Tahoma" w:cs="Tahoma"/>
              </w:rPr>
              <w:t>DSA Employment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E10F108" w:rsidR="00220EA5" w:rsidRPr="00AE5FC1" w:rsidRDefault="002F585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78B1C8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F5853" w:rsidRPr="002F585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DSA Employment Solutions</w:t>
      </w:r>
      <w:r w:rsidR="002F585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E76ED54" w:rsidR="00B755F3" w:rsidRPr="00AE5FC1" w:rsidRDefault="002F585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7B9B31" wp14:editId="07FD5AF4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4B0B63C" w:rsidR="00B755F3" w:rsidRPr="00AE5FC1" w:rsidRDefault="002F585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A4BF5DC" wp14:editId="7F23DF7F">
                  <wp:extent cx="1190625" cy="1181100"/>
                  <wp:effectExtent l="0" t="0" r="9525" b="0"/>
                  <wp:docPr id="115194336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CB1B36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488BC6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23EF6A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2F5853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105D1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1041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CCGK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2025-08-07T00:23:00Z</dcterms:created>
  <dcterms:modified xsi:type="dcterms:W3CDTF">2025-08-07T00:23:00Z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v=2022.1;a=SHA256;h=6A2CC2EC294E8FA2C935217C86AC7A223F655F4CAEF04EF505975BDFBBA6B017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ad3ff6f9129641deb4fe449f4783147e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BA417B269F44811905300C5AE7EBC896</vt:lpwstr>
  </property>
  <property fmtid="{D5CDD505-2E9C-101B-9397-08002B2CF9AE}" pid="32" name="PM_Hash_Salt">
    <vt:lpwstr>E2DBB2332482420DFC7CFA350F0B04E1</vt:lpwstr>
  </property>
  <property fmtid="{D5CDD505-2E9C-101B-9397-08002B2CF9AE}" pid="33" name="PM_Hash_SHA1">
    <vt:lpwstr>36E69043568BCE2549B17941EDBEA6E35F7B5B19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