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8FBA959" w:rsidR="00220EA5" w:rsidRPr="00AE5FC1" w:rsidRDefault="00026E64" w:rsidP="003D3BE2">
            <w:pPr>
              <w:rPr>
                <w:rFonts w:ascii="Tahoma" w:hAnsi="Tahoma" w:cs="Tahoma"/>
              </w:rPr>
            </w:pPr>
            <w:r w:rsidRPr="00026E64">
              <w:rPr>
                <w:rFonts w:ascii="Tahoma" w:hAnsi="Tahoma" w:cs="Tahoma"/>
              </w:rPr>
              <w:t>Essential Personnel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5B2901B" w:rsidR="00220EA5" w:rsidRPr="00AE5FC1" w:rsidRDefault="00026E64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56A0C91E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026E64" w:rsidRPr="00026E64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Essential Personnel</w:t>
      </w:r>
      <w:r w:rsidR="00026E64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613E556B" w:rsidR="00B755F3" w:rsidRPr="00AE5FC1" w:rsidRDefault="00026E6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F5FD672" wp14:editId="0AB28E76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9A8D1EE" w:rsidR="00B755F3" w:rsidRPr="00AE5FC1" w:rsidRDefault="00026E6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C8A7499" wp14:editId="26A7E2F5">
                  <wp:extent cx="1190625" cy="1181100"/>
                  <wp:effectExtent l="0" t="0" r="9525" b="0"/>
                  <wp:docPr id="330284421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A55E63C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8FC18F2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81356F7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26E6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D2718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1033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Participant Scorecard - June 2025 quarter</vt:lpstr>
    </vt:vector>
  </TitlesOfParts>
  <Company>Department of Social Services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BBMH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2025-08-06T04:37:00Z</dcterms:created>
  <dcterms:modified xsi:type="dcterms:W3CDTF">2025-08-06T04:38:00Z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v=2022.1;a=SHA256;h=8440220A3A2C431DBDEAF49E978044A5F77F18FB8A23E1BAE76D14A18A5683E4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d6bfac5a952149bc90d1346637924700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E4EDDA81C4A2E32BA6A6564A5DFB231C</vt:lpwstr>
  </property>
  <property fmtid="{D5CDD505-2E9C-101B-9397-08002B2CF9AE}" pid="32" name="PM_Hash_Salt">
    <vt:lpwstr>0FA0DDC8DE479B1FBF0B49C0CBFFC348</vt:lpwstr>
  </property>
  <property fmtid="{D5CDD505-2E9C-101B-9397-08002B2CF9AE}" pid="33" name="PM_Hash_SHA1">
    <vt:lpwstr>2D0F0BFCA42C8AB4FA1BDB2A952F92693ED3EDFA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