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4D39D47" w:rsidR="00220EA5" w:rsidRPr="00AE5FC1" w:rsidRDefault="00B800D6" w:rsidP="003D3BE2">
            <w:pPr>
              <w:rPr>
                <w:rFonts w:ascii="Tahoma" w:hAnsi="Tahoma" w:cs="Tahoma"/>
              </w:rPr>
            </w:pPr>
            <w:r w:rsidRPr="00B800D6">
              <w:rPr>
                <w:rFonts w:ascii="Tahoma" w:hAnsi="Tahoma" w:cs="Tahoma"/>
              </w:rPr>
              <w:t>AFFORD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F716790" w:rsidR="00220EA5" w:rsidRPr="00AE5FC1" w:rsidRDefault="00B800D6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0D67495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B800D6" w:rsidRPr="00B800D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AFFORD Employment</w:t>
      </w:r>
      <w:r w:rsidR="00B800D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0D1311B8" w:rsidR="00B755F3" w:rsidRPr="00AE5FC1" w:rsidRDefault="00B800D6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F9B8887" wp14:editId="7CD15DDC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0578220" w:rsidR="00B755F3" w:rsidRPr="00AE5FC1" w:rsidRDefault="00B800D6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827D139" wp14:editId="2A92827A">
                  <wp:extent cx="1190625" cy="1181100"/>
                  <wp:effectExtent l="0" t="0" r="9525" b="0"/>
                  <wp:docPr id="138594316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15297F2F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C2BBE1E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17D4DCEA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00D6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34523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BBBG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2025-08-06T02:37:00Z</dcterms:created>
  <dcterms:modified xsi:type="dcterms:W3CDTF">2025-08-06T02:38:00Z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v=2022.1;a=SHA256;h=A47AAE86677C1F5AC3B656311A7A35A3C75657CAFAEFEA2153116BBE7AA6A58D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add0601d31714911aa920159e01d815a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5BE695D39434D5D5C82B14E5650460D1</vt:lpwstr>
  </property>
  <property fmtid="{D5CDD505-2E9C-101B-9397-08002B2CF9AE}" pid="32" name="PM_Hash_Salt">
    <vt:lpwstr>EE317775349F45D5D3C5EB8903BF12B2</vt:lpwstr>
  </property>
  <property fmtid="{D5CDD505-2E9C-101B-9397-08002B2CF9AE}" pid="33" name="PM_Hash_SHA1">
    <vt:lpwstr>BFA4D69C455C22D602D2453FB84B24F2155C9F95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