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F608" w14:textId="77777777" w:rsidR="00553A8C" w:rsidRPr="00553A8C" w:rsidRDefault="00553A8C" w:rsidP="00553A8C">
      <w:pPr>
        <w:pStyle w:val="Heading1"/>
        <w:rPr>
          <w:lang w:val="en-US"/>
        </w:rPr>
      </w:pPr>
      <w:r w:rsidRPr="00553A8C">
        <w:rPr>
          <w:lang w:val="en-US"/>
        </w:rPr>
        <w:t>How to make BPAY</w:t>
      </w:r>
      <w:r w:rsidRPr="00553A8C">
        <w:rPr>
          <w:vertAlign w:val="superscript"/>
          <w:lang w:val="en-US"/>
        </w:rPr>
        <w:t>®</w:t>
      </w:r>
      <w:r w:rsidRPr="00553A8C">
        <w:rPr>
          <w:lang w:val="en-US"/>
        </w:rPr>
        <w:t xml:space="preserve"> payments</w:t>
      </w:r>
    </w:p>
    <w:p w14:paraId="58E47DD6" w14:textId="4232C707" w:rsidR="00553A8C" w:rsidRPr="00553A8C" w:rsidRDefault="00553A8C" w:rsidP="00553A8C">
      <w:pPr>
        <w:pStyle w:val="BodyText"/>
      </w:pPr>
      <w:r w:rsidRPr="00553A8C">
        <w:t xml:space="preserve">This information sheet shows the </w:t>
      </w:r>
      <w:proofErr w:type="spellStart"/>
      <w:r w:rsidRPr="00553A8C">
        <w:t>SmartCard</w:t>
      </w:r>
      <w:proofErr w:type="spellEnd"/>
      <w:r w:rsidRPr="00553A8C">
        <w:t xml:space="preserve"> </w:t>
      </w:r>
      <w:proofErr w:type="spellStart"/>
      <w:r w:rsidRPr="00553A8C">
        <w:t>eIM</w:t>
      </w:r>
      <w:proofErr w:type="spellEnd"/>
      <w:r w:rsidRPr="00553A8C">
        <w:t xml:space="preserve"> app. The Traditional Credit Union (TCU) </w:t>
      </w:r>
      <w:proofErr w:type="spellStart"/>
      <w:r w:rsidRPr="00553A8C">
        <w:t>SmartCard</w:t>
      </w:r>
      <w:proofErr w:type="spellEnd"/>
      <w:r w:rsidRPr="00553A8C">
        <w:t xml:space="preserve"> </w:t>
      </w:r>
      <w:proofErr w:type="spellStart"/>
      <w:r w:rsidRPr="00553A8C">
        <w:t>eIM</w:t>
      </w:r>
      <w:proofErr w:type="spellEnd"/>
      <w:r w:rsidRPr="00553A8C">
        <w:t xml:space="preserve"> app and online account work the same but look a bit different.</w:t>
      </w:r>
    </w:p>
    <w:p w14:paraId="50BC625E" w14:textId="77777777" w:rsidR="00553A8C" w:rsidRPr="00553A8C" w:rsidRDefault="00553A8C" w:rsidP="00553A8C">
      <w:pPr>
        <w:pStyle w:val="BodyText"/>
      </w:pPr>
      <w:r w:rsidRPr="00553A8C">
        <w:t>Use this information sheet to learn how to make BPAY</w:t>
      </w:r>
      <w:r w:rsidRPr="00553A8C">
        <w:rPr>
          <w:vertAlign w:val="superscript"/>
        </w:rPr>
        <w:t>®</w:t>
      </w:r>
      <w:r w:rsidRPr="00553A8C">
        <w:t xml:space="preserve"> payments using your enhanced Income Management account. </w:t>
      </w:r>
    </w:p>
    <w:p w14:paraId="66169201" w14:textId="77777777" w:rsidR="00553A8C" w:rsidRPr="00553A8C" w:rsidRDefault="00553A8C" w:rsidP="00553A8C">
      <w:pPr>
        <w:pStyle w:val="BodyText"/>
      </w:pPr>
      <w:r w:rsidRPr="00553A8C">
        <w:t>Make sure that you have enough money in your account. If you do not have enough money, the payment will not go through.</w:t>
      </w:r>
    </w:p>
    <w:p w14:paraId="0AEC12BF" w14:textId="77777777" w:rsidR="00553A8C" w:rsidRPr="00553A8C" w:rsidRDefault="00553A8C" w:rsidP="00553A8C">
      <w:pPr>
        <w:pStyle w:val="ListNumber"/>
      </w:pPr>
      <w:r w:rsidRPr="00553A8C">
        <w:t xml:space="preserve">Open the </w:t>
      </w:r>
      <w:proofErr w:type="spellStart"/>
      <w:r w:rsidRPr="00553A8C">
        <w:t>SmartCard</w:t>
      </w:r>
      <w:proofErr w:type="spellEnd"/>
      <w:r w:rsidRPr="00553A8C">
        <w:t xml:space="preserve"> </w:t>
      </w:r>
      <w:proofErr w:type="spellStart"/>
      <w:r w:rsidRPr="00553A8C">
        <w:t>eIM</w:t>
      </w:r>
      <w:proofErr w:type="spellEnd"/>
      <w:r w:rsidRPr="00553A8C">
        <w:t xml:space="preserve"> app and log into your account.</w:t>
      </w:r>
    </w:p>
    <w:p w14:paraId="1D97EFD2" w14:textId="77777777" w:rsidR="00553A8C" w:rsidRPr="00553A8C" w:rsidRDefault="00553A8C" w:rsidP="00553A8C">
      <w:pPr>
        <w:pStyle w:val="ListNumber"/>
      </w:pPr>
      <w:r w:rsidRPr="00553A8C">
        <w:t xml:space="preserve">Click on the </w:t>
      </w:r>
      <w:r w:rsidRPr="00553A8C">
        <w:rPr>
          <w:b/>
          <w:bCs/>
        </w:rPr>
        <w:t>Transfer &amp; BPAY</w:t>
      </w:r>
      <w:r w:rsidRPr="00553A8C">
        <w:t xml:space="preserve"> icon.</w:t>
      </w:r>
    </w:p>
    <w:p w14:paraId="68D81B3C" w14:textId="77777777" w:rsidR="00553A8C" w:rsidRPr="00553A8C" w:rsidRDefault="00553A8C" w:rsidP="00553A8C">
      <w:pPr>
        <w:pStyle w:val="ListNumber"/>
      </w:pPr>
      <w:r w:rsidRPr="00553A8C">
        <w:t xml:space="preserve">Choose the </w:t>
      </w:r>
      <w:r w:rsidRPr="00553A8C">
        <w:rPr>
          <w:b/>
          <w:bCs/>
        </w:rPr>
        <w:t>BPAY</w:t>
      </w:r>
      <w:r w:rsidRPr="00553A8C">
        <w:t xml:space="preserve"> option to make a BPAY payment.</w:t>
      </w:r>
    </w:p>
    <w:p w14:paraId="4599C5BB" w14:textId="77777777" w:rsidR="00553A8C" w:rsidRPr="00553A8C" w:rsidRDefault="00553A8C" w:rsidP="00553A8C">
      <w:pPr>
        <w:pStyle w:val="ListNumber"/>
      </w:pPr>
      <w:r w:rsidRPr="00553A8C">
        <w:t>Put in the biller code and reference number.</w:t>
      </w:r>
    </w:p>
    <w:p w14:paraId="37437738" w14:textId="77777777" w:rsidR="00553A8C" w:rsidRPr="00553A8C" w:rsidRDefault="00553A8C" w:rsidP="00553A8C">
      <w:pPr>
        <w:pStyle w:val="ListNumber"/>
      </w:pPr>
      <w:r w:rsidRPr="00553A8C">
        <w:t>Put in how much you want to pay.</w:t>
      </w:r>
    </w:p>
    <w:p w14:paraId="3241627B" w14:textId="77777777" w:rsidR="00553A8C" w:rsidRPr="00553A8C" w:rsidRDefault="00553A8C" w:rsidP="00553A8C">
      <w:pPr>
        <w:pStyle w:val="ListNumber"/>
      </w:pPr>
      <w:r w:rsidRPr="00553A8C">
        <w:t xml:space="preserve">Choose </w:t>
      </w:r>
      <w:r w:rsidRPr="00553A8C">
        <w:rPr>
          <w:b/>
          <w:bCs/>
        </w:rPr>
        <w:t>Now</w:t>
      </w:r>
      <w:r w:rsidRPr="00553A8C">
        <w:t xml:space="preserve"> if you want to make the payment straight away. </w:t>
      </w:r>
    </w:p>
    <w:p w14:paraId="116BD8EF" w14:textId="77777777" w:rsidR="00553A8C" w:rsidRPr="00553A8C" w:rsidRDefault="00553A8C" w:rsidP="00553A8C">
      <w:pPr>
        <w:pStyle w:val="ListNumber"/>
      </w:pPr>
      <w:r w:rsidRPr="00553A8C">
        <w:t xml:space="preserve">Choose </w:t>
      </w:r>
      <w:r w:rsidRPr="00553A8C">
        <w:rPr>
          <w:b/>
          <w:bCs/>
        </w:rPr>
        <w:t>Later</w:t>
      </w:r>
      <w:r w:rsidRPr="00553A8C">
        <w:t xml:space="preserve"> if you want the payment to happen on a different day. </w:t>
      </w:r>
    </w:p>
    <w:p w14:paraId="716E10E7" w14:textId="77777777" w:rsidR="00553A8C" w:rsidRPr="00553A8C" w:rsidRDefault="00553A8C" w:rsidP="00553A8C">
      <w:pPr>
        <w:pStyle w:val="ListNumber"/>
      </w:pPr>
      <w:r w:rsidRPr="00553A8C">
        <w:t xml:space="preserve">Choose </w:t>
      </w:r>
      <w:r w:rsidRPr="00553A8C">
        <w:rPr>
          <w:b/>
          <w:bCs/>
        </w:rPr>
        <w:t>Recurring</w:t>
      </w:r>
      <w:r w:rsidRPr="00553A8C">
        <w:t xml:space="preserve"> if you want to set up a regular payment that will be made every week, fortnight or month.</w:t>
      </w:r>
    </w:p>
    <w:p w14:paraId="0185FB2D" w14:textId="268B6415" w:rsidR="00E018DC" w:rsidRDefault="00553A8C" w:rsidP="00553A8C">
      <w:pPr>
        <w:pStyle w:val="ListNumber"/>
      </w:pPr>
      <w:r w:rsidRPr="00553A8C">
        <w:t xml:space="preserve">When you’re finished, click </w:t>
      </w:r>
      <w:r w:rsidRPr="00553A8C">
        <w:rPr>
          <w:b/>
          <w:bCs/>
        </w:rPr>
        <w:t>Submit</w:t>
      </w:r>
      <w:r w:rsidRPr="00553A8C">
        <w:t>. You will get a message when the payment is made on that day.</w:t>
      </w:r>
    </w:p>
    <w:p w14:paraId="67D5DBA8" w14:textId="77777777" w:rsidR="00553A8C" w:rsidRPr="00746852" w:rsidRDefault="00553A8C" w:rsidP="00553A8C">
      <w:pPr>
        <w:pStyle w:val="Heading2"/>
        <w:rPr>
          <w:lang w:val="en-US" w:eastAsia="en-AU"/>
        </w:rPr>
      </w:pPr>
      <w:r w:rsidRPr="00746852">
        <w:rPr>
          <w:lang w:val="en-US" w:eastAsia="en-AU"/>
        </w:rPr>
        <w:t>For more help or information</w:t>
      </w:r>
    </w:p>
    <w:p w14:paraId="12589786" w14:textId="77777777" w:rsidR="00553A8C" w:rsidRPr="00746852" w:rsidRDefault="00553A8C" w:rsidP="00553A8C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6BB99AD6" w14:textId="77777777" w:rsidR="00553A8C" w:rsidRPr="00746852" w:rsidRDefault="00553A8C" w:rsidP="00553A8C">
      <w:pPr>
        <w:pStyle w:val="ListBullet"/>
        <w:rPr>
          <w:lang w:val="en-US" w:eastAsia="en-AU"/>
        </w:rPr>
      </w:pPr>
      <w:r w:rsidRPr="00746852">
        <w:t xml:space="preserve">go to </w:t>
      </w:r>
      <w:r w:rsidRPr="00553A8C">
        <w:rPr>
          <w:rStyle w:val="Bodybold"/>
        </w:rPr>
        <w:t>servicesaustralia.gov.au/smartcard</w:t>
      </w:r>
      <w:r w:rsidRPr="00746852">
        <w:rPr>
          <w:lang w:val="en-US" w:eastAsia="en-AU"/>
        </w:rPr>
        <w:t xml:space="preserve"> </w:t>
      </w:r>
    </w:p>
    <w:p w14:paraId="4A75F58F" w14:textId="77777777" w:rsidR="00553A8C" w:rsidRPr="00746852" w:rsidRDefault="00553A8C" w:rsidP="00553A8C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call the </w:t>
      </w:r>
      <w:proofErr w:type="spellStart"/>
      <w:r w:rsidRPr="00746852">
        <w:rPr>
          <w:b/>
          <w:bCs/>
          <w:lang w:val="en-US" w:eastAsia="en-AU"/>
        </w:rPr>
        <w:t>SmartCard</w:t>
      </w:r>
      <w:proofErr w:type="spellEnd"/>
      <w:r w:rsidRPr="00746852">
        <w:rPr>
          <w:b/>
          <w:bCs/>
          <w:lang w:val="en-US" w:eastAsia="en-AU"/>
        </w:rPr>
        <w:t xml:space="preserve"> </w:t>
      </w:r>
      <w:proofErr w:type="spellStart"/>
      <w:r w:rsidRPr="00746852">
        <w:rPr>
          <w:b/>
          <w:bCs/>
          <w:lang w:val="en-US" w:eastAsia="en-AU"/>
        </w:rPr>
        <w:t>eIM</w:t>
      </w:r>
      <w:proofErr w:type="spellEnd"/>
      <w:r w:rsidRPr="00746852">
        <w:rPr>
          <w:b/>
          <w:bCs/>
          <w:lang w:val="en-US" w:eastAsia="en-AU"/>
        </w:rPr>
        <w:t xml:space="preserve"> hotline</w:t>
      </w:r>
      <w:r w:rsidRPr="00746852">
        <w:t xml:space="preserve"> on </w:t>
      </w:r>
      <w:r w:rsidRPr="00746852">
        <w:rPr>
          <w:b/>
          <w:bCs/>
          <w:lang w:val="en-US" w:eastAsia="en-AU"/>
        </w:rPr>
        <w:t>1800 252 604</w:t>
      </w:r>
      <w:r w:rsidRPr="00746852">
        <w:rPr>
          <w:lang w:val="en-US" w:eastAsia="en-AU"/>
        </w:rPr>
        <w:t xml:space="preserve"> – interpreters available. </w:t>
      </w:r>
    </w:p>
    <w:p w14:paraId="2A5A457E" w14:textId="77777777" w:rsidR="00553A8C" w:rsidRPr="00746852" w:rsidRDefault="00553A8C" w:rsidP="00553A8C">
      <w:pPr>
        <w:pStyle w:val="ListBullet"/>
        <w:rPr>
          <w:lang w:val="en-US" w:eastAsia="en-AU"/>
        </w:rPr>
      </w:pPr>
      <w:r w:rsidRPr="00746852">
        <w:rPr>
          <w:lang w:val="en-US" w:eastAsia="en-AU"/>
        </w:rPr>
        <w:t xml:space="preserve">visit a Services Australia service </w:t>
      </w:r>
      <w:proofErr w:type="spellStart"/>
      <w:r w:rsidRPr="00746852">
        <w:rPr>
          <w:lang w:val="en-US" w:eastAsia="en-AU"/>
        </w:rPr>
        <w:t>centre</w:t>
      </w:r>
      <w:proofErr w:type="spellEnd"/>
      <w:r w:rsidRPr="00746852">
        <w:rPr>
          <w:lang w:val="en-US" w:eastAsia="en-AU"/>
        </w:rPr>
        <w:t>.</w:t>
      </w:r>
    </w:p>
    <w:p w14:paraId="6428C4BE" w14:textId="77777777" w:rsidR="00553A8C" w:rsidRPr="00746852" w:rsidRDefault="00553A8C" w:rsidP="00553A8C">
      <w:pPr>
        <w:pStyle w:val="BodyText"/>
        <w:rPr>
          <w:lang w:val="en-US" w:eastAsia="en-AU"/>
        </w:rPr>
      </w:pPr>
      <w:r w:rsidRPr="00746852">
        <w:rPr>
          <w:lang w:val="en-US" w:eastAsia="en-AU"/>
        </w:rPr>
        <w:t xml:space="preserve">If you have a Traditional Credit Union (TCU) </w:t>
      </w:r>
      <w:proofErr w:type="spellStart"/>
      <w:r w:rsidRPr="00746852">
        <w:rPr>
          <w:lang w:val="en-US" w:eastAsia="en-AU"/>
        </w:rPr>
        <w:t>SmartCard</w:t>
      </w:r>
      <w:proofErr w:type="spellEnd"/>
      <w:r w:rsidRPr="00746852">
        <w:rPr>
          <w:lang w:val="en-US" w:eastAsia="en-AU"/>
        </w:rPr>
        <w:t xml:space="preserve">: </w:t>
      </w:r>
    </w:p>
    <w:p w14:paraId="0B10A24A" w14:textId="77777777" w:rsidR="00553A8C" w:rsidRPr="00746852" w:rsidRDefault="00553A8C" w:rsidP="00553A8C">
      <w:pPr>
        <w:pStyle w:val="ListBullet"/>
        <w:rPr>
          <w:lang w:val="en-US" w:eastAsia="en-AU"/>
        </w:rPr>
      </w:pPr>
      <w:r w:rsidRPr="00746852">
        <w:t xml:space="preserve">go to </w:t>
      </w:r>
      <w:r w:rsidRPr="00746852">
        <w:rPr>
          <w:b/>
          <w:bCs/>
          <w:lang w:val="en-US" w:eastAsia="en-AU"/>
        </w:rPr>
        <w:t>tcu.com.au/smartcard</w:t>
      </w:r>
      <w:r w:rsidRPr="00746852">
        <w:rPr>
          <w:lang w:val="en-US" w:eastAsia="en-AU"/>
        </w:rPr>
        <w:t xml:space="preserve"> </w:t>
      </w:r>
    </w:p>
    <w:p w14:paraId="182EAEA0" w14:textId="77777777" w:rsidR="00553A8C" w:rsidRPr="00746852" w:rsidRDefault="00553A8C" w:rsidP="00553A8C">
      <w:pPr>
        <w:pStyle w:val="ListBullet"/>
        <w:rPr>
          <w:lang w:val="en-US" w:eastAsia="en-AU"/>
        </w:rPr>
      </w:pPr>
      <w:proofErr w:type="gramStart"/>
      <w:r w:rsidRPr="00746852">
        <w:rPr>
          <w:lang w:val="en-US" w:eastAsia="en-AU"/>
        </w:rPr>
        <w:t>call</w:t>
      </w:r>
      <w:proofErr w:type="gramEnd"/>
      <w:r w:rsidRPr="00746852">
        <w:rPr>
          <w:lang w:val="en-US" w:eastAsia="en-AU"/>
        </w:rPr>
        <w:t xml:space="preserve"> TCU on </w:t>
      </w:r>
      <w:r w:rsidRPr="00746852">
        <w:rPr>
          <w:b/>
          <w:bCs/>
          <w:lang w:val="en-US" w:eastAsia="en-AU"/>
        </w:rPr>
        <w:t>1800 828 232</w:t>
      </w:r>
      <w:r w:rsidRPr="00746852">
        <w:rPr>
          <w:lang w:val="en-US" w:eastAsia="en-AU"/>
        </w:rPr>
        <w:t>.</w:t>
      </w:r>
    </w:p>
    <w:p w14:paraId="51EDFD60" w14:textId="77777777" w:rsidR="00553A8C" w:rsidRDefault="00553A8C" w:rsidP="00553A8C">
      <w:pPr>
        <w:pStyle w:val="ListBullet"/>
      </w:pPr>
      <w:r w:rsidRPr="00746852">
        <w:rPr>
          <w:lang w:val="en-US" w:eastAsia="en-AU"/>
        </w:rPr>
        <w:t xml:space="preserve">visit </w:t>
      </w:r>
      <w:proofErr w:type="gramStart"/>
      <w:r w:rsidRPr="00746852">
        <w:rPr>
          <w:lang w:val="en-US" w:eastAsia="en-AU"/>
        </w:rPr>
        <w:t>a TCU</w:t>
      </w:r>
      <w:proofErr w:type="gramEnd"/>
      <w:r w:rsidRPr="00746852">
        <w:rPr>
          <w:lang w:val="en-US" w:eastAsia="en-AU"/>
        </w:rPr>
        <w:t xml:space="preserve"> branch.</w:t>
      </w:r>
    </w:p>
    <w:p w14:paraId="4FB31E5A" w14:textId="671CC2AA" w:rsidR="00553A8C" w:rsidRPr="00553A8C" w:rsidRDefault="00553A8C" w:rsidP="00553A8C">
      <w:pPr>
        <w:pStyle w:val="ProductCode"/>
      </w:pPr>
      <w:bookmarkStart w:id="0" w:name="ColumnTitle_Schedule"/>
      <w:bookmarkEnd w:id="0"/>
      <w:r>
        <w:t>16440.2503</w:t>
      </w:r>
    </w:p>
    <w:sectPr w:rsidR="00553A8C" w:rsidRPr="00553A8C" w:rsidSect="008779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011D" w14:textId="77777777" w:rsidR="00553A8C" w:rsidRDefault="00553A8C" w:rsidP="00C77FE4">
      <w:r>
        <w:separator/>
      </w:r>
    </w:p>
  </w:endnote>
  <w:endnote w:type="continuationSeparator" w:id="0">
    <w:p w14:paraId="61A8C00A" w14:textId="77777777" w:rsidR="00553A8C" w:rsidRDefault="00553A8C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EB7C" w14:textId="77777777" w:rsidR="00553A8C" w:rsidRDefault="00553A8C" w:rsidP="00C77FE4">
      <w:r>
        <w:separator/>
      </w:r>
    </w:p>
  </w:footnote>
  <w:footnote w:type="continuationSeparator" w:id="0">
    <w:p w14:paraId="16E2A94B" w14:textId="77777777" w:rsidR="00553A8C" w:rsidRDefault="00553A8C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70493">
    <w:abstractNumId w:val="9"/>
  </w:num>
  <w:num w:numId="2" w16cid:durableId="1369909238">
    <w:abstractNumId w:val="7"/>
  </w:num>
  <w:num w:numId="3" w16cid:durableId="471482453">
    <w:abstractNumId w:val="6"/>
  </w:num>
  <w:num w:numId="4" w16cid:durableId="1889678857">
    <w:abstractNumId w:val="5"/>
  </w:num>
  <w:num w:numId="5" w16cid:durableId="290526718">
    <w:abstractNumId w:val="4"/>
  </w:num>
  <w:num w:numId="6" w16cid:durableId="1577517072">
    <w:abstractNumId w:val="8"/>
  </w:num>
  <w:num w:numId="7" w16cid:durableId="1357971777">
    <w:abstractNumId w:val="3"/>
  </w:num>
  <w:num w:numId="8" w16cid:durableId="1074161902">
    <w:abstractNumId w:val="2"/>
  </w:num>
  <w:num w:numId="9" w16cid:durableId="1358462654">
    <w:abstractNumId w:val="1"/>
  </w:num>
  <w:num w:numId="10" w16cid:durableId="845286470">
    <w:abstractNumId w:val="0"/>
  </w:num>
  <w:num w:numId="11" w16cid:durableId="2082409394">
    <w:abstractNumId w:val="10"/>
  </w:num>
  <w:num w:numId="12" w16cid:durableId="170605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8C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08F8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53A8C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409C6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6846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9DC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008F8"/>
    <w:pPr>
      <w:tabs>
        <w:tab w:val="clear" w:pos="106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F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08F8"/>
    <w:pPr>
      <w:tabs>
        <w:tab w:val="clear" w:pos="106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F8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1085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make BPAY® payments</dc:title>
  <dc:subject/>
  <dc:creator>Services Australia</dc:creator>
  <cp:keywords>16440.2503</cp:keywords>
  <dc:description/>
  <cp:lastModifiedBy/>
  <cp:revision>1</cp:revision>
  <dcterms:created xsi:type="dcterms:W3CDTF">2025-07-04T03:09:00Z</dcterms:created>
  <dcterms:modified xsi:type="dcterms:W3CDTF">2025-07-04T03:09:00Z</dcterms:modified>
</cp:coreProperties>
</file>