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175C" w14:textId="74A13CE5" w:rsidR="00E95067" w:rsidRDefault="00E95067" w:rsidP="00E95067">
      <w:pPr>
        <w:pStyle w:val="Heading1"/>
      </w:pPr>
      <w:r w:rsidRPr="00E95067">
        <w:t xml:space="preserve">How to keep your money and </w:t>
      </w:r>
      <w:proofErr w:type="spellStart"/>
      <w:r w:rsidRPr="00E95067">
        <w:t>SmartCard</w:t>
      </w:r>
      <w:proofErr w:type="spellEnd"/>
      <w:r w:rsidRPr="00E95067">
        <w:t xml:space="preserve"> safe</w:t>
      </w:r>
    </w:p>
    <w:p w14:paraId="40828AA9" w14:textId="6CB128C6" w:rsidR="00E95067" w:rsidRPr="00E95067" w:rsidRDefault="00E95067" w:rsidP="00E95067">
      <w:pPr>
        <w:pStyle w:val="BodyText"/>
      </w:pPr>
      <w:r w:rsidRPr="00E95067">
        <w:t xml:space="preserve">This information sheet shows the </w:t>
      </w:r>
      <w:proofErr w:type="spellStart"/>
      <w:r w:rsidRPr="00E95067">
        <w:t>SmartCard</w:t>
      </w:r>
      <w:proofErr w:type="spellEnd"/>
      <w:r w:rsidRPr="00E95067">
        <w:t xml:space="preserve"> </w:t>
      </w:r>
      <w:proofErr w:type="spellStart"/>
      <w:r w:rsidRPr="00E95067">
        <w:t>eIM</w:t>
      </w:r>
      <w:proofErr w:type="spellEnd"/>
      <w:r w:rsidRPr="00E95067">
        <w:t xml:space="preserve"> app. The Traditional Credit Union (TCU) </w:t>
      </w:r>
      <w:proofErr w:type="spellStart"/>
      <w:r w:rsidRPr="00E95067">
        <w:t>SmartCard</w:t>
      </w:r>
      <w:proofErr w:type="spellEnd"/>
      <w:r w:rsidRPr="00E95067">
        <w:t xml:space="preserve"> </w:t>
      </w:r>
      <w:proofErr w:type="spellStart"/>
      <w:r w:rsidRPr="00E95067">
        <w:t>eIM</w:t>
      </w:r>
      <w:proofErr w:type="spellEnd"/>
      <w:r w:rsidRPr="00E95067">
        <w:t xml:space="preserve"> app and online account work the same but look a bit different.</w:t>
      </w:r>
    </w:p>
    <w:p w14:paraId="6B0E4F75" w14:textId="77777777" w:rsidR="00E95067" w:rsidRPr="00E95067" w:rsidRDefault="00E95067" w:rsidP="00E95067">
      <w:pPr>
        <w:pStyle w:val="BodyText"/>
      </w:pPr>
      <w:r w:rsidRPr="00E95067">
        <w:t xml:space="preserve">Use this information sheet to learn about the different ways to keep your money and </w:t>
      </w:r>
      <w:proofErr w:type="spellStart"/>
      <w:r w:rsidRPr="00E95067">
        <w:t>SmartCard</w:t>
      </w:r>
      <w:proofErr w:type="spellEnd"/>
      <w:r w:rsidRPr="00E95067">
        <w:t xml:space="preserve"> safe.</w:t>
      </w:r>
    </w:p>
    <w:p w14:paraId="1F0B2215" w14:textId="77777777" w:rsidR="00E95067" w:rsidRPr="00E95067" w:rsidRDefault="00E95067" w:rsidP="00E95067">
      <w:pPr>
        <w:pStyle w:val="BodyText"/>
      </w:pPr>
      <w:r w:rsidRPr="00E95067">
        <w:t xml:space="preserve">To keep your </w:t>
      </w:r>
      <w:proofErr w:type="spellStart"/>
      <w:r w:rsidRPr="00E95067">
        <w:t>SmartCard</w:t>
      </w:r>
      <w:proofErr w:type="spellEnd"/>
      <w:r w:rsidRPr="00E95067">
        <w:t xml:space="preserve"> safe, </w:t>
      </w:r>
      <w:r w:rsidRPr="00E95067">
        <w:rPr>
          <w:rStyle w:val="Bodybold"/>
        </w:rPr>
        <w:t>do not</w:t>
      </w:r>
      <w:r w:rsidRPr="00E95067">
        <w:t>:</w:t>
      </w:r>
    </w:p>
    <w:p w14:paraId="09274CBC" w14:textId="72C4FF8D" w:rsidR="00E95067" w:rsidRPr="00E95067" w:rsidRDefault="00E95067" w:rsidP="00E95067">
      <w:pPr>
        <w:pStyle w:val="ListBullet"/>
      </w:pPr>
      <w:r w:rsidRPr="00E95067">
        <w:t xml:space="preserve">give your </w:t>
      </w:r>
      <w:proofErr w:type="spellStart"/>
      <w:r w:rsidRPr="00E95067">
        <w:t>SmartCard</w:t>
      </w:r>
      <w:proofErr w:type="spellEnd"/>
      <w:r w:rsidRPr="00E95067">
        <w:t xml:space="preserve"> to anyone</w:t>
      </w:r>
    </w:p>
    <w:p w14:paraId="43B77840" w14:textId="613614B3" w:rsidR="00E95067" w:rsidRPr="00E95067" w:rsidRDefault="00E95067" w:rsidP="00E95067">
      <w:pPr>
        <w:pStyle w:val="ListBullet"/>
      </w:pPr>
      <w:r w:rsidRPr="00E95067">
        <w:t>share your password or PIN with anyone</w:t>
      </w:r>
    </w:p>
    <w:p w14:paraId="0B3CABD9" w14:textId="31994D45" w:rsidR="00E95067" w:rsidRDefault="00E95067" w:rsidP="00E95067">
      <w:pPr>
        <w:pStyle w:val="ListBullet"/>
      </w:pPr>
      <w:r w:rsidRPr="00E95067">
        <w:t>set a password or PIN that can be easily guessed</w:t>
      </w:r>
    </w:p>
    <w:p w14:paraId="6F127879" w14:textId="79AD5FAF" w:rsidR="00E95067" w:rsidRPr="00E95067" w:rsidRDefault="00E95067" w:rsidP="00E95067">
      <w:pPr>
        <w:pStyle w:val="ListBullet"/>
      </w:pPr>
      <w:r w:rsidRPr="00E95067">
        <w:t>write down your password or PIN</w:t>
      </w:r>
    </w:p>
    <w:p w14:paraId="702B3AD1" w14:textId="0A8CACFA" w:rsidR="00E95067" w:rsidRPr="00E95067" w:rsidRDefault="00E95067" w:rsidP="00E95067">
      <w:pPr>
        <w:pStyle w:val="ListBullet"/>
      </w:pPr>
      <w:r w:rsidRPr="00E95067">
        <w:t>let anyone see your PIN</w:t>
      </w:r>
    </w:p>
    <w:p w14:paraId="564DA43B" w14:textId="17CE896D" w:rsidR="00E95067" w:rsidRDefault="00E95067" w:rsidP="00E95067">
      <w:pPr>
        <w:pStyle w:val="ListBullet"/>
      </w:pPr>
      <w:r w:rsidRPr="00E95067">
        <w:t xml:space="preserve">throw your </w:t>
      </w:r>
      <w:proofErr w:type="spellStart"/>
      <w:r w:rsidRPr="00E95067">
        <w:t>SmartCard</w:t>
      </w:r>
      <w:proofErr w:type="spellEnd"/>
      <w:r w:rsidRPr="00E95067">
        <w:t xml:space="preserve"> away</w:t>
      </w:r>
    </w:p>
    <w:p w14:paraId="68E26DF1" w14:textId="026E2352" w:rsidR="00E95067" w:rsidRPr="00E95067" w:rsidRDefault="00E95067" w:rsidP="00E95067">
      <w:pPr>
        <w:pStyle w:val="ListBullet"/>
      </w:pPr>
      <w:r w:rsidRPr="00E95067">
        <w:t xml:space="preserve">forget your </w:t>
      </w:r>
      <w:proofErr w:type="spellStart"/>
      <w:r w:rsidRPr="00E95067">
        <w:t>SmartCard</w:t>
      </w:r>
      <w:proofErr w:type="spellEnd"/>
      <w:r w:rsidRPr="00E95067">
        <w:t xml:space="preserve"> when you leave a store</w:t>
      </w:r>
    </w:p>
    <w:p w14:paraId="1C032DA2" w14:textId="5A57A433" w:rsidR="00E95067" w:rsidRPr="00E95067" w:rsidRDefault="00E95067" w:rsidP="00E95067">
      <w:pPr>
        <w:pStyle w:val="ListBullet"/>
      </w:pPr>
      <w:r w:rsidRPr="00E95067">
        <w:t xml:space="preserve">add your </w:t>
      </w:r>
      <w:proofErr w:type="spellStart"/>
      <w:r w:rsidRPr="00E95067">
        <w:t>SmartCard</w:t>
      </w:r>
      <w:proofErr w:type="spellEnd"/>
      <w:r w:rsidRPr="00E95067">
        <w:t xml:space="preserve"> to your digital wallet if you share a mobile phone.</w:t>
      </w:r>
    </w:p>
    <w:p w14:paraId="63075963" w14:textId="77777777" w:rsidR="00E95067" w:rsidRPr="00E95067" w:rsidRDefault="00E95067" w:rsidP="00E95067">
      <w:pPr>
        <w:pStyle w:val="BodyText"/>
      </w:pPr>
      <w:r w:rsidRPr="00E95067">
        <w:t>Contact us or the Traditional Credit Union (TCU), straight away if:</w:t>
      </w:r>
    </w:p>
    <w:p w14:paraId="2BFD1058" w14:textId="77777777" w:rsidR="00E95067" w:rsidRPr="00E95067" w:rsidRDefault="00E95067" w:rsidP="00E95067">
      <w:pPr>
        <w:pStyle w:val="ListBullet"/>
      </w:pPr>
      <w:r w:rsidRPr="00E95067">
        <w:t xml:space="preserve">your </w:t>
      </w:r>
      <w:proofErr w:type="spellStart"/>
      <w:r w:rsidRPr="00E95067">
        <w:t>SmartCard</w:t>
      </w:r>
      <w:proofErr w:type="spellEnd"/>
      <w:r w:rsidRPr="00E95067">
        <w:t xml:space="preserve"> is lost, stolen or damaged</w:t>
      </w:r>
    </w:p>
    <w:p w14:paraId="2668D098" w14:textId="77777777" w:rsidR="00E95067" w:rsidRPr="00E95067" w:rsidRDefault="00E95067" w:rsidP="00E95067">
      <w:pPr>
        <w:pStyle w:val="ListBullet"/>
      </w:pPr>
      <w:r w:rsidRPr="00E95067">
        <w:t>someone knows your password or PIN</w:t>
      </w:r>
    </w:p>
    <w:p w14:paraId="1E171BC8" w14:textId="77777777" w:rsidR="00E95067" w:rsidRPr="00E95067" w:rsidRDefault="00E95067" w:rsidP="00E95067">
      <w:pPr>
        <w:pStyle w:val="ListBullet"/>
      </w:pPr>
      <w:r w:rsidRPr="00E95067">
        <w:t>there is money missing from your account or there is a transaction you did not make.</w:t>
      </w:r>
    </w:p>
    <w:p w14:paraId="42F50D1D" w14:textId="77777777" w:rsidR="00E95067" w:rsidRPr="00746852" w:rsidRDefault="00E95067" w:rsidP="00E95067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4E04ED79" w14:textId="77777777" w:rsidR="00E95067" w:rsidRPr="00746852" w:rsidRDefault="00E95067" w:rsidP="00E95067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2E170FED" w14:textId="77777777" w:rsidR="00E95067" w:rsidRPr="000446D4" w:rsidRDefault="00E95067" w:rsidP="00E95067">
      <w:pPr>
        <w:pStyle w:val="ListBullet"/>
        <w:rPr>
          <w:b/>
          <w:bCs/>
          <w:lang w:val="en-US" w:eastAsia="en-AU"/>
        </w:rPr>
      </w:pPr>
      <w:r w:rsidRPr="00746852">
        <w:t xml:space="preserve">go to </w:t>
      </w:r>
      <w:r w:rsidRPr="000446D4">
        <w:rPr>
          <w:b/>
          <w:bCs/>
        </w:rPr>
        <w:t>servicesaustralia.gov.au/smartcard</w:t>
      </w:r>
      <w:r w:rsidRPr="000446D4">
        <w:rPr>
          <w:b/>
          <w:bCs/>
          <w:lang w:val="en-US" w:eastAsia="en-AU"/>
        </w:rPr>
        <w:t xml:space="preserve"> </w:t>
      </w:r>
    </w:p>
    <w:p w14:paraId="45CAD030" w14:textId="77777777" w:rsidR="00E95067" w:rsidRPr="00746852" w:rsidRDefault="00E95067" w:rsidP="00E95067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10A19A28" w14:textId="77777777" w:rsidR="00E95067" w:rsidRPr="00746852" w:rsidRDefault="00E95067" w:rsidP="00E95067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22A3A668" w14:textId="77777777" w:rsidR="00E95067" w:rsidRPr="00746852" w:rsidRDefault="00E95067" w:rsidP="00E95067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7B33AE42" w14:textId="77777777" w:rsidR="00E95067" w:rsidRPr="00746852" w:rsidRDefault="00E95067" w:rsidP="00E95067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08B108F3" w14:textId="77777777" w:rsidR="00E95067" w:rsidRPr="00746852" w:rsidRDefault="00E95067" w:rsidP="00E95067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0AB10635" w14:textId="77777777" w:rsidR="00E95067" w:rsidRDefault="00E95067" w:rsidP="00E95067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4447CE02" w14:textId="60408C7B" w:rsidR="00E95067" w:rsidRPr="00374B97" w:rsidRDefault="00E95067" w:rsidP="00E95067">
      <w:pPr>
        <w:pStyle w:val="ProductCode"/>
      </w:pPr>
      <w:bookmarkStart w:id="0" w:name="ColumnTitle_Schedule"/>
      <w:bookmarkEnd w:id="0"/>
      <w:r>
        <w:t>16439.2503</w:t>
      </w:r>
    </w:p>
    <w:p w14:paraId="35E61F48" w14:textId="73208E03" w:rsidR="00E018DC" w:rsidRPr="00E95067" w:rsidRDefault="00E018DC" w:rsidP="00E95067">
      <w:pPr>
        <w:pStyle w:val="BodyText"/>
      </w:pPr>
    </w:p>
    <w:sectPr w:rsidR="00E018DC" w:rsidRPr="00E9506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7954" w14:textId="77777777" w:rsidR="00D112EE" w:rsidRDefault="00D112EE" w:rsidP="00C77FE4">
      <w:r>
        <w:separator/>
      </w:r>
    </w:p>
  </w:endnote>
  <w:endnote w:type="continuationSeparator" w:id="0">
    <w:p w14:paraId="40E2B6DC" w14:textId="77777777" w:rsidR="00D112EE" w:rsidRDefault="00D112EE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0B63" w14:textId="77777777" w:rsidR="00D112EE" w:rsidRDefault="00D112EE" w:rsidP="00C77FE4">
      <w:r>
        <w:separator/>
      </w:r>
    </w:p>
  </w:footnote>
  <w:footnote w:type="continuationSeparator" w:id="0">
    <w:p w14:paraId="52B0E587" w14:textId="77777777" w:rsidR="00D112EE" w:rsidRDefault="00D112EE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28908">
    <w:abstractNumId w:val="9"/>
  </w:num>
  <w:num w:numId="2" w16cid:durableId="303050866">
    <w:abstractNumId w:val="7"/>
  </w:num>
  <w:num w:numId="3" w16cid:durableId="1146358340">
    <w:abstractNumId w:val="6"/>
  </w:num>
  <w:num w:numId="4" w16cid:durableId="908657896">
    <w:abstractNumId w:val="5"/>
  </w:num>
  <w:num w:numId="5" w16cid:durableId="1484010606">
    <w:abstractNumId w:val="4"/>
  </w:num>
  <w:num w:numId="6" w16cid:durableId="755252352">
    <w:abstractNumId w:val="8"/>
  </w:num>
  <w:num w:numId="7" w16cid:durableId="1026911607">
    <w:abstractNumId w:val="3"/>
  </w:num>
  <w:num w:numId="8" w16cid:durableId="1171070840">
    <w:abstractNumId w:val="2"/>
  </w:num>
  <w:num w:numId="9" w16cid:durableId="1285696330">
    <w:abstractNumId w:val="1"/>
  </w:num>
  <w:num w:numId="10" w16cid:durableId="1859807245">
    <w:abstractNumId w:val="0"/>
  </w:num>
  <w:num w:numId="11" w16cid:durableId="897866323">
    <w:abstractNumId w:val="10"/>
  </w:num>
  <w:num w:numId="12" w16cid:durableId="205272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E"/>
    <w:rsid w:val="000076F8"/>
    <w:rsid w:val="00015456"/>
    <w:rsid w:val="000156A2"/>
    <w:rsid w:val="00015AE7"/>
    <w:rsid w:val="00032A7E"/>
    <w:rsid w:val="00044271"/>
    <w:rsid w:val="000446D4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B64B3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5047E"/>
    <w:rsid w:val="00750D76"/>
    <w:rsid w:val="00754ED8"/>
    <w:rsid w:val="00765891"/>
    <w:rsid w:val="00772850"/>
    <w:rsid w:val="007771BF"/>
    <w:rsid w:val="00777837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C64DF"/>
    <w:rsid w:val="00CD7C3B"/>
    <w:rsid w:val="00CE4300"/>
    <w:rsid w:val="00CE5D91"/>
    <w:rsid w:val="00D05662"/>
    <w:rsid w:val="00D05A32"/>
    <w:rsid w:val="00D112EE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95067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89F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CC64DF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64DF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D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keep your money and SmartCard safe</dc:title>
  <dc:subject/>
  <dc:creator>Services Australia</dc:creator>
  <cp:keywords>16439.2503</cp:keywords>
  <dc:description/>
  <cp:lastModifiedBy/>
  <cp:revision>1</cp:revision>
  <dcterms:created xsi:type="dcterms:W3CDTF">2025-07-04T03:01:00Z</dcterms:created>
  <dcterms:modified xsi:type="dcterms:W3CDTF">2025-07-04T03:26:00Z</dcterms:modified>
</cp:coreProperties>
</file>