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399EB" w14:textId="77777777" w:rsidR="007B0256" w:rsidRDefault="00802365" w:rsidP="00B91E3E">
      <w:r>
        <w:rPr>
          <w:rFonts w:ascii="Times New Roman"/>
          <w:noProof/>
          <w:sz w:val="20"/>
          <w:lang w:eastAsia="en-AU"/>
        </w:rPr>
        <w:drawing>
          <wp:inline distT="0" distB="0" distL="0" distR="0" wp14:anchorId="1DA895AF" wp14:editId="67832D85">
            <wp:extent cx="3143249" cy="754379"/>
            <wp:effectExtent l="0" t="0" r="0" b="0"/>
            <wp:docPr id="1" name="image1.png" descr="Australian Government, Department of Social 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49" cy="7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48611" w14:textId="77777777" w:rsidR="00802365" w:rsidRDefault="00802365" w:rsidP="00B91E3E"/>
    <w:p w14:paraId="0CB80EC6" w14:textId="1BF3F89F" w:rsidR="001404AC" w:rsidRDefault="00802365" w:rsidP="00802365">
      <w:pPr>
        <w:rPr>
          <w:b/>
          <w:sz w:val="32"/>
        </w:rPr>
      </w:pPr>
      <w:r w:rsidRPr="00802365">
        <w:rPr>
          <w:b/>
          <w:sz w:val="32"/>
        </w:rPr>
        <w:t>Translated Script</w:t>
      </w:r>
      <w:r w:rsidR="00240DD1">
        <w:rPr>
          <w:b/>
          <w:sz w:val="32"/>
        </w:rPr>
        <w:t xml:space="preserve"> –</w:t>
      </w:r>
      <w:r w:rsidR="00B66352">
        <w:rPr>
          <w:b/>
          <w:sz w:val="32"/>
        </w:rPr>
        <w:t xml:space="preserve"> </w:t>
      </w:r>
      <w:r w:rsidR="004A2ABE">
        <w:rPr>
          <w:b/>
          <w:sz w:val="32"/>
        </w:rPr>
        <w:t>Warlpiri</w:t>
      </w:r>
    </w:p>
    <w:p w14:paraId="550B2F83" w14:textId="074799B8" w:rsidR="00A53F6E" w:rsidRPr="00A53F6E" w:rsidRDefault="00A53F6E" w:rsidP="00A53F6E">
      <w:pPr>
        <w:spacing w:after="160"/>
        <w:rPr>
          <w:b/>
        </w:rPr>
      </w:pPr>
      <w:r>
        <w:rPr>
          <w:b/>
        </w:rPr>
        <w:t>How to turn tap to pay on or off – Animated Video</w:t>
      </w:r>
    </w:p>
    <w:p w14:paraId="0F4169C1" w14:textId="77777777" w:rsidR="00F16F04" w:rsidRPr="00EE26EF" w:rsidRDefault="00F16F04" w:rsidP="00F16F04">
      <w:pPr>
        <w:spacing w:after="160"/>
        <w:rPr>
          <w:rFonts w:cs="Arial"/>
          <w:b/>
          <w:bCs/>
          <w:color w:val="000000" w:themeColor="text1"/>
        </w:rPr>
      </w:pPr>
      <w:r w:rsidRPr="00EE26EF">
        <w:rPr>
          <w:rFonts w:cs="Arial"/>
          <w:b/>
          <w:bCs/>
          <w:color w:val="000000" w:themeColor="text1"/>
        </w:rPr>
        <w:t>Nyarrparlu yungunpa use-I mani tap-maninjaku on manu off</w:t>
      </w:r>
    </w:p>
    <w:p w14:paraId="5B82CF3A" w14:textId="77777777" w:rsidR="00F16F04" w:rsidRPr="009B18A2" w:rsidRDefault="00F16F04" w:rsidP="00F16F04">
      <w:pPr>
        <w:spacing w:after="16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Kaji kanpa use-I mani tap maninjaku nyuntu nyangu SmartCard-ji kajinpa shop kurra yani card yangka yirrpirni-nja wangu manu swipe-maninja wangulku nyuntu nyangu card-ji.</w:t>
      </w:r>
    </w:p>
    <w:p w14:paraId="4454D42A" w14:textId="77777777" w:rsidR="00F16F04" w:rsidRPr="009B18A2" w:rsidRDefault="00F16F04" w:rsidP="00F16F04">
      <w:pPr>
        <w:spacing w:after="16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On maninjaku manu off maninjaku, kaji kanpa use-I mani SmartCard eIM app, TCU SmartCard eIM app manu online account.</w:t>
      </w:r>
      <w:r>
        <w:rPr>
          <w:rFonts w:eastAsia="Batang" w:cs="Arial" w:hint="eastAsia"/>
          <w:color w:val="000000" w:themeColor="text1"/>
          <w:lang w:eastAsia="ko-KR"/>
        </w:rPr>
        <w:t xml:space="preserve"> </w:t>
      </w:r>
      <w:r>
        <w:rPr>
          <w:rFonts w:cs="Arial"/>
          <w:color w:val="000000" w:themeColor="text1"/>
        </w:rPr>
        <w:t>Jirrama juku app manu online accounts-ju ka warrki jarrimi jurrku juku ngari karlipa jana nyanyi different.</w:t>
      </w:r>
    </w:p>
    <w:p w14:paraId="055C1EE9" w14:textId="77777777" w:rsidR="00F16F04" w:rsidRPr="009B18A2" w:rsidRDefault="00F16F04" w:rsidP="00F16F04">
      <w:pPr>
        <w:spacing w:after="16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Nyampurla example-rla, use-I mani karlipa SmartCard eIM app.</w:t>
      </w:r>
    </w:p>
    <w:p w14:paraId="3A1A8758" w14:textId="77777777" w:rsidR="00F16F04" w:rsidRPr="009B18A2" w:rsidRDefault="00F16F04" w:rsidP="00F16F04">
      <w:pPr>
        <w:spacing w:after="16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Open manta nyuntu nyangu SmartCard eIM app, yanta </w:t>
      </w:r>
      <w:r>
        <w:rPr>
          <w:rFonts w:eastAsia="Batang" w:cs="Arial"/>
          <w:color w:val="000000" w:themeColor="text1"/>
          <w:lang w:eastAsia="ko-KR"/>
        </w:rPr>
        <w:t>‘</w:t>
      </w:r>
      <w:r>
        <w:rPr>
          <w:rFonts w:cs="Arial"/>
          <w:color w:val="000000" w:themeColor="text1"/>
        </w:rPr>
        <w:t>Settings</w:t>
      </w:r>
      <w:r>
        <w:rPr>
          <w:rFonts w:eastAsia="Batang" w:cs="Arial"/>
          <w:color w:val="000000" w:themeColor="text1"/>
          <w:lang w:eastAsia="ko-KR"/>
        </w:rPr>
        <w:t>’</w:t>
      </w:r>
      <w:r>
        <w:rPr>
          <w:rFonts w:cs="Arial"/>
          <w:color w:val="000000" w:themeColor="text1"/>
        </w:rPr>
        <w:t xml:space="preserve"> kirra kankarlu corner-rla jungarni purdanji.</w:t>
      </w:r>
      <w:r>
        <w:rPr>
          <w:rFonts w:eastAsia="Batang" w:cs="Arial" w:hint="eastAsia"/>
          <w:color w:val="000000" w:themeColor="text1"/>
          <w:lang w:eastAsia="ko-KR"/>
        </w:rPr>
        <w:t xml:space="preserve"> </w:t>
      </w:r>
      <w:r>
        <w:rPr>
          <w:rFonts w:cs="Arial"/>
          <w:color w:val="000000" w:themeColor="text1"/>
        </w:rPr>
        <w:t xml:space="preserve">Kanunju </w:t>
      </w:r>
      <w:r>
        <w:rPr>
          <w:rFonts w:eastAsia="Batang" w:cs="Arial"/>
          <w:color w:val="000000" w:themeColor="text1"/>
          <w:lang w:eastAsia="ko-KR"/>
        </w:rPr>
        <w:t>‘</w:t>
      </w:r>
      <w:r>
        <w:rPr>
          <w:rFonts w:cs="Arial"/>
          <w:color w:val="000000" w:themeColor="text1"/>
        </w:rPr>
        <w:t>Transaction Settings</w:t>
      </w:r>
      <w:r>
        <w:rPr>
          <w:rFonts w:eastAsia="Batang" w:cs="Arial"/>
          <w:color w:val="000000" w:themeColor="text1"/>
          <w:lang w:eastAsia="ko-KR"/>
        </w:rPr>
        <w:t>’</w:t>
      </w:r>
      <w:r>
        <w:rPr>
          <w:rFonts w:eastAsia="Batang" w:cs="Arial" w:hint="eastAsia"/>
          <w:color w:val="000000" w:themeColor="text1"/>
          <w:lang w:eastAsia="ko-KR"/>
        </w:rPr>
        <w:t xml:space="preserve"> </w:t>
      </w:r>
      <w:r>
        <w:rPr>
          <w:rFonts w:cs="Arial"/>
          <w:color w:val="000000" w:themeColor="text1"/>
        </w:rPr>
        <w:t xml:space="preserve">rla click-I manta </w:t>
      </w:r>
      <w:r>
        <w:rPr>
          <w:rFonts w:eastAsia="Batang" w:cs="Arial"/>
          <w:color w:val="000000" w:themeColor="text1"/>
          <w:lang w:eastAsia="ko-KR"/>
        </w:rPr>
        <w:t>‘</w:t>
      </w:r>
      <w:r>
        <w:rPr>
          <w:rFonts w:cs="Arial"/>
          <w:color w:val="000000" w:themeColor="text1"/>
        </w:rPr>
        <w:t>Change Settings’ use-I manta setting pay-maninjaku on marda off-ku.</w:t>
      </w:r>
    </w:p>
    <w:p w14:paraId="26C70560" w14:textId="77777777" w:rsidR="00F16F04" w:rsidRPr="00125A2B" w:rsidRDefault="00F16F04" w:rsidP="00F16F04">
      <w:pPr>
        <w:spacing w:after="160"/>
        <w:rPr>
          <w:rFonts w:eastAsia="Batang" w:cs="Arial"/>
          <w:color w:val="000000" w:themeColor="text1"/>
          <w:lang w:eastAsia="ko-KR"/>
        </w:rPr>
      </w:pPr>
      <w:r>
        <w:rPr>
          <w:rFonts w:cs="Arial"/>
          <w:color w:val="000000" w:themeColor="text1"/>
        </w:rPr>
        <w:t>Kaji kanpa use-I mani tap maninjaku yangka payi-maninjakuju on manu off</w:t>
      </w:r>
      <w:r>
        <w:rPr>
          <w:rFonts w:eastAsia="Batang" w:cs="Arial" w:hint="eastAsia"/>
          <w:color w:val="000000" w:themeColor="text1"/>
          <w:lang w:eastAsia="ko-KR"/>
        </w:rPr>
        <w:t>.</w:t>
      </w:r>
    </w:p>
    <w:p w14:paraId="3C25F583" w14:textId="77777777" w:rsidR="00F16F04" w:rsidRPr="009B18A2" w:rsidRDefault="00F16F04" w:rsidP="00F16F04">
      <w:pPr>
        <w:spacing w:after="16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Kaji yapa jinta karirli mardani nyuntu nyangu SmartCard manu kaji tap to pay on karrimi, kaji kalu use-I mani payi-maninjaku nyiya kanti-kanti PIN wangurlu marda $100, marda $200 shop watirlaju.</w:t>
      </w:r>
    </w:p>
    <w:p w14:paraId="174880ED" w14:textId="77777777" w:rsidR="00F16F04" w:rsidRPr="009B18A2" w:rsidRDefault="00F16F04" w:rsidP="00F16F04">
      <w:pPr>
        <w:spacing w:after="16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Safe mardaka warrarda nyuntu nyangu SmartCard-ji yungunpa nyanu mampu mani maniyi nyuntu-nyangu.</w:t>
      </w:r>
    </w:p>
    <w:p w14:paraId="5386D1DF" w14:textId="77777777" w:rsidR="00F16F04" w:rsidRDefault="00F16F04" w:rsidP="00F16F04">
      <w:pPr>
        <w:spacing w:after="160"/>
        <w:rPr>
          <w:rFonts w:cs="Arial"/>
          <w:color w:val="000000" w:themeColor="text1"/>
        </w:rPr>
      </w:pPr>
      <w:r w:rsidRPr="00121301">
        <w:rPr>
          <w:rFonts w:cs="Arial"/>
          <w:b/>
          <w:bCs/>
          <w:color w:val="000000" w:themeColor="text1"/>
        </w:rPr>
        <w:t>Kajinpa wangka help-ki manu information-ki</w:t>
      </w:r>
      <w:r>
        <w:rPr>
          <w:rFonts w:eastAsia="Batang" w:cs="Arial" w:hint="eastAsia"/>
          <w:b/>
          <w:bCs/>
          <w:color w:val="000000" w:themeColor="text1"/>
          <w:lang w:eastAsia="ko-KR"/>
        </w:rPr>
        <w:t>:</w:t>
      </w:r>
    </w:p>
    <w:p w14:paraId="762E46AE" w14:textId="77777777" w:rsidR="00F16F04" w:rsidRPr="00347C3F" w:rsidRDefault="00F16F04" w:rsidP="00F16F04">
      <w:pPr>
        <w:pStyle w:val="ListParagraph"/>
        <w:numPr>
          <w:ilvl w:val="0"/>
          <w:numId w:val="33"/>
        </w:numPr>
        <w:spacing w:after="160" w:line="278" w:lineRule="auto"/>
        <w:contextualSpacing w:val="0"/>
        <w:rPr>
          <w:rFonts w:cs="Arial"/>
          <w:b/>
          <w:bCs/>
          <w:color w:val="000000" w:themeColor="text1"/>
        </w:rPr>
      </w:pPr>
      <w:r w:rsidRPr="00347C3F">
        <w:rPr>
          <w:rFonts w:cs="Arial"/>
          <w:color w:val="000000" w:themeColor="text1"/>
        </w:rPr>
        <w:t>Yanta servicesaustralia.gov.au/smartcard kirra.</w:t>
      </w:r>
    </w:p>
    <w:p w14:paraId="685A65EA" w14:textId="77777777" w:rsidR="00F16F04" w:rsidRPr="00347C3F" w:rsidRDefault="00F16F04" w:rsidP="00F16F04">
      <w:pPr>
        <w:pStyle w:val="ListParagraph"/>
        <w:numPr>
          <w:ilvl w:val="0"/>
          <w:numId w:val="33"/>
        </w:numPr>
        <w:spacing w:after="160" w:line="278" w:lineRule="auto"/>
        <w:contextualSpacing w:val="0"/>
        <w:rPr>
          <w:rFonts w:cs="Arial"/>
          <w:color w:val="000000" w:themeColor="text1"/>
        </w:rPr>
      </w:pPr>
      <w:r w:rsidRPr="00347C3F">
        <w:rPr>
          <w:rFonts w:eastAsia="Batang" w:cs="Arial"/>
          <w:color w:val="000000" w:themeColor="text1"/>
          <w:lang w:eastAsia="ko-KR"/>
        </w:rPr>
        <w:t xml:space="preserve">Ring-I manta jana 1800 252 604 kurra payika jana </w:t>
      </w:r>
      <w:r w:rsidRPr="00347C3F">
        <w:rPr>
          <w:rFonts w:eastAsia="Batang" w:cs="Arial" w:hint="eastAsia"/>
          <w:color w:val="000000" w:themeColor="text1"/>
          <w:lang w:eastAsia="ko-KR"/>
        </w:rPr>
        <w:t>i</w:t>
      </w:r>
      <w:r w:rsidRPr="00347C3F">
        <w:rPr>
          <w:rFonts w:eastAsia="Batang" w:cs="Arial"/>
          <w:color w:val="000000" w:themeColor="text1"/>
          <w:lang w:eastAsia="ko-KR"/>
        </w:rPr>
        <w:t>nterpreter ku kapurnalu mani yapa jinta.</w:t>
      </w:r>
    </w:p>
    <w:p w14:paraId="6F04A0A4" w14:textId="77777777" w:rsidR="00F16F04" w:rsidRPr="00347C3F" w:rsidRDefault="00F16F04" w:rsidP="00F16F04">
      <w:pPr>
        <w:pStyle w:val="ListParagraph"/>
        <w:numPr>
          <w:ilvl w:val="0"/>
          <w:numId w:val="33"/>
        </w:numPr>
        <w:spacing w:after="160" w:line="278" w:lineRule="auto"/>
        <w:contextualSpacing w:val="0"/>
        <w:rPr>
          <w:rFonts w:eastAsia="Batang" w:cs="Arial"/>
          <w:color w:val="000000" w:themeColor="text1"/>
          <w:lang w:eastAsia="ko-KR"/>
        </w:rPr>
      </w:pPr>
      <w:r w:rsidRPr="00347C3F">
        <w:rPr>
          <w:rFonts w:eastAsia="Batang" w:cs="Arial"/>
          <w:color w:val="000000" w:themeColor="text1"/>
          <w:lang w:eastAsia="ko-KR"/>
        </w:rPr>
        <w:t>Yanta service centre kurra</w:t>
      </w:r>
      <w:r w:rsidRPr="00347C3F">
        <w:rPr>
          <w:rFonts w:eastAsia="Batang" w:cs="Arial" w:hint="eastAsia"/>
          <w:color w:val="000000" w:themeColor="text1"/>
          <w:lang w:eastAsia="ko-KR"/>
        </w:rPr>
        <w:t>.</w:t>
      </w:r>
    </w:p>
    <w:p w14:paraId="1F939D3B" w14:textId="77777777" w:rsidR="00F16F04" w:rsidRPr="00083AE9" w:rsidRDefault="00F16F04" w:rsidP="00F16F04">
      <w:pPr>
        <w:spacing w:after="160"/>
        <w:rPr>
          <w:rFonts w:eastAsia="Batang" w:cs="Arial"/>
          <w:color w:val="000000" w:themeColor="text1"/>
          <w:lang w:eastAsia="ko-KR"/>
        </w:rPr>
      </w:pPr>
      <w:r w:rsidRPr="00121301">
        <w:rPr>
          <w:rFonts w:cs="Arial"/>
          <w:b/>
          <w:bCs/>
          <w:color w:val="000000" w:themeColor="text1"/>
        </w:rPr>
        <w:t>Kajinpa TCU SmartCard mardani:</w:t>
      </w:r>
    </w:p>
    <w:p w14:paraId="7D039867" w14:textId="77777777" w:rsidR="00F16F04" w:rsidRPr="00347C3F" w:rsidRDefault="00F16F04" w:rsidP="00F16F04">
      <w:pPr>
        <w:pStyle w:val="ListParagraph"/>
        <w:numPr>
          <w:ilvl w:val="0"/>
          <w:numId w:val="34"/>
        </w:numPr>
        <w:spacing w:after="160" w:line="278" w:lineRule="auto"/>
        <w:contextualSpacing w:val="0"/>
        <w:rPr>
          <w:rFonts w:cs="Arial"/>
          <w:b/>
          <w:bCs/>
          <w:color w:val="000000" w:themeColor="text1"/>
        </w:rPr>
      </w:pPr>
      <w:r w:rsidRPr="00347C3F">
        <w:rPr>
          <w:rFonts w:cs="Arial"/>
          <w:color w:val="000000" w:themeColor="text1"/>
        </w:rPr>
        <w:t>Yanta tcu.com.au/smartcard kirra</w:t>
      </w:r>
    </w:p>
    <w:p w14:paraId="6BBF4DB5" w14:textId="77777777" w:rsidR="00F16F04" w:rsidRPr="00F16F04" w:rsidRDefault="00F16F04" w:rsidP="00F16F04">
      <w:pPr>
        <w:pStyle w:val="ListParagraph"/>
        <w:numPr>
          <w:ilvl w:val="0"/>
          <w:numId w:val="34"/>
        </w:numPr>
        <w:spacing w:after="160" w:line="278" w:lineRule="auto"/>
        <w:contextualSpacing w:val="0"/>
        <w:rPr>
          <w:rFonts w:cs="Arial"/>
          <w:color w:val="000000" w:themeColor="text1"/>
        </w:rPr>
      </w:pPr>
      <w:r w:rsidRPr="00347C3F">
        <w:rPr>
          <w:rFonts w:eastAsia="Batang" w:cs="Arial" w:hint="eastAsia"/>
          <w:color w:val="000000" w:themeColor="text1"/>
          <w:lang w:eastAsia="ko-KR"/>
        </w:rPr>
        <w:t>R</w:t>
      </w:r>
      <w:r w:rsidRPr="00347C3F">
        <w:rPr>
          <w:rFonts w:cs="Arial"/>
          <w:color w:val="000000" w:themeColor="text1"/>
        </w:rPr>
        <w:t>ing-I manta jana TCU 1800 828 232 kurra</w:t>
      </w:r>
    </w:p>
    <w:p w14:paraId="0C0B4957" w14:textId="2F29A583" w:rsidR="00B66352" w:rsidRPr="00F16F04" w:rsidRDefault="00F16F04" w:rsidP="00F16F04">
      <w:pPr>
        <w:pStyle w:val="ListParagraph"/>
        <w:numPr>
          <w:ilvl w:val="0"/>
          <w:numId w:val="34"/>
        </w:numPr>
        <w:spacing w:after="160" w:line="278" w:lineRule="auto"/>
        <w:contextualSpacing w:val="0"/>
        <w:rPr>
          <w:rFonts w:cs="Arial"/>
          <w:color w:val="000000" w:themeColor="text1"/>
        </w:rPr>
      </w:pPr>
      <w:r w:rsidRPr="00F16F04">
        <w:rPr>
          <w:rFonts w:eastAsia="Batang" w:cs="Arial" w:hint="eastAsia"/>
          <w:color w:val="000000" w:themeColor="text1"/>
          <w:lang w:eastAsia="ko-KR"/>
        </w:rPr>
        <w:t>M</w:t>
      </w:r>
      <w:r w:rsidRPr="00F16F04">
        <w:rPr>
          <w:rFonts w:cs="Arial"/>
          <w:color w:val="000000" w:themeColor="text1"/>
        </w:rPr>
        <w:t xml:space="preserve">arda </w:t>
      </w:r>
      <w:r w:rsidRPr="00F16F04">
        <w:rPr>
          <w:rFonts w:eastAsia="Batang" w:cs="Arial" w:hint="eastAsia"/>
          <w:color w:val="000000" w:themeColor="text1"/>
          <w:lang w:eastAsia="ko-KR"/>
        </w:rPr>
        <w:t>y</w:t>
      </w:r>
      <w:r w:rsidRPr="00F16F04">
        <w:rPr>
          <w:rFonts w:cs="Arial"/>
          <w:color w:val="000000" w:themeColor="text1"/>
        </w:rPr>
        <w:t>anta TCU branch kirra.</w:t>
      </w:r>
    </w:p>
    <w:sectPr w:rsidR="00B66352" w:rsidRPr="00F16F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48734" w14:textId="77777777" w:rsidR="00FD5BB4" w:rsidRDefault="00FD5BB4" w:rsidP="00B04ED8">
      <w:pPr>
        <w:spacing w:after="0" w:line="240" w:lineRule="auto"/>
      </w:pPr>
      <w:r>
        <w:separator/>
      </w:r>
    </w:p>
  </w:endnote>
  <w:endnote w:type="continuationSeparator" w:id="0">
    <w:p w14:paraId="7191DEC8" w14:textId="77777777" w:rsidR="00FD5BB4" w:rsidRDefault="00FD5BB4" w:rsidP="00B0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8EB2" w14:textId="77777777" w:rsidR="00B04ED8" w:rsidRDefault="00B04E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6F82" w14:textId="77777777" w:rsidR="00B04ED8" w:rsidRDefault="00B04E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28963" w14:textId="77777777" w:rsidR="00B04ED8" w:rsidRDefault="00B04E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AED1D" w14:textId="77777777" w:rsidR="00FD5BB4" w:rsidRDefault="00FD5BB4" w:rsidP="00B04ED8">
      <w:pPr>
        <w:spacing w:after="0" w:line="240" w:lineRule="auto"/>
      </w:pPr>
      <w:r>
        <w:separator/>
      </w:r>
    </w:p>
  </w:footnote>
  <w:footnote w:type="continuationSeparator" w:id="0">
    <w:p w14:paraId="05583EC9" w14:textId="77777777" w:rsidR="00FD5BB4" w:rsidRDefault="00FD5BB4" w:rsidP="00B04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FAC77" w14:textId="77777777" w:rsidR="00B04ED8" w:rsidRDefault="00B04E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CC5ED" w14:textId="77777777" w:rsidR="00B04ED8" w:rsidRDefault="00B04E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964B4" w14:textId="77777777" w:rsidR="00B04ED8" w:rsidRDefault="00B04E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A2F"/>
    <w:multiLevelType w:val="hybridMultilevel"/>
    <w:tmpl w:val="320C6E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8C7"/>
    <w:multiLevelType w:val="hybridMultilevel"/>
    <w:tmpl w:val="EBA6F5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0A03"/>
    <w:multiLevelType w:val="hybridMultilevel"/>
    <w:tmpl w:val="021657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17F27"/>
    <w:multiLevelType w:val="hybridMultilevel"/>
    <w:tmpl w:val="BC20A7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24E08"/>
    <w:multiLevelType w:val="hybridMultilevel"/>
    <w:tmpl w:val="C0A2A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67411"/>
    <w:multiLevelType w:val="hybridMultilevel"/>
    <w:tmpl w:val="F86AB4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50C8D"/>
    <w:multiLevelType w:val="hybridMultilevel"/>
    <w:tmpl w:val="656C48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000F2"/>
    <w:multiLevelType w:val="hybridMultilevel"/>
    <w:tmpl w:val="D92AAF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1232E"/>
    <w:multiLevelType w:val="hybridMultilevel"/>
    <w:tmpl w:val="A5B0C4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B3A5A"/>
    <w:multiLevelType w:val="hybridMultilevel"/>
    <w:tmpl w:val="B53C6C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B2B92"/>
    <w:multiLevelType w:val="hybridMultilevel"/>
    <w:tmpl w:val="C15A2E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061D5"/>
    <w:multiLevelType w:val="hybridMultilevel"/>
    <w:tmpl w:val="0A803B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E0076"/>
    <w:multiLevelType w:val="hybridMultilevel"/>
    <w:tmpl w:val="DC424F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3160B"/>
    <w:multiLevelType w:val="hybridMultilevel"/>
    <w:tmpl w:val="AE3E23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55D59"/>
    <w:multiLevelType w:val="hybridMultilevel"/>
    <w:tmpl w:val="C78CFE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396"/>
    <w:multiLevelType w:val="hybridMultilevel"/>
    <w:tmpl w:val="3FC86B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35365"/>
    <w:multiLevelType w:val="hybridMultilevel"/>
    <w:tmpl w:val="1B20E2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80891"/>
    <w:multiLevelType w:val="hybridMultilevel"/>
    <w:tmpl w:val="1A78EC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91174A"/>
    <w:multiLevelType w:val="hybridMultilevel"/>
    <w:tmpl w:val="46CEA7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73942"/>
    <w:multiLevelType w:val="hybridMultilevel"/>
    <w:tmpl w:val="973098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70A38"/>
    <w:multiLevelType w:val="hybridMultilevel"/>
    <w:tmpl w:val="7A4404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A10B3"/>
    <w:multiLevelType w:val="hybridMultilevel"/>
    <w:tmpl w:val="AFEEC8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8840C1"/>
    <w:multiLevelType w:val="hybridMultilevel"/>
    <w:tmpl w:val="F61AFA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CE2502"/>
    <w:multiLevelType w:val="hybridMultilevel"/>
    <w:tmpl w:val="0704951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D1E6D03"/>
    <w:multiLevelType w:val="hybridMultilevel"/>
    <w:tmpl w:val="B4C2ED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941EE"/>
    <w:multiLevelType w:val="hybridMultilevel"/>
    <w:tmpl w:val="2A321A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F2F7C"/>
    <w:multiLevelType w:val="hybridMultilevel"/>
    <w:tmpl w:val="ECF8A6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4A56BE"/>
    <w:multiLevelType w:val="hybridMultilevel"/>
    <w:tmpl w:val="FF3AF9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55EBA"/>
    <w:multiLevelType w:val="hybridMultilevel"/>
    <w:tmpl w:val="DD6403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B631B9"/>
    <w:multiLevelType w:val="hybridMultilevel"/>
    <w:tmpl w:val="63C4BE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101357"/>
    <w:multiLevelType w:val="hybridMultilevel"/>
    <w:tmpl w:val="EA5C5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593365"/>
    <w:multiLevelType w:val="hybridMultilevel"/>
    <w:tmpl w:val="905A3FF2"/>
    <w:lvl w:ilvl="0" w:tplc="BDDAE64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E829DF"/>
    <w:multiLevelType w:val="hybridMultilevel"/>
    <w:tmpl w:val="285C99D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5710897">
    <w:abstractNumId w:val="28"/>
  </w:num>
  <w:num w:numId="2" w16cid:durableId="1465810450">
    <w:abstractNumId w:val="22"/>
  </w:num>
  <w:num w:numId="3" w16cid:durableId="649749326">
    <w:abstractNumId w:val="13"/>
  </w:num>
  <w:num w:numId="4" w16cid:durableId="954873653">
    <w:abstractNumId w:val="10"/>
  </w:num>
  <w:num w:numId="5" w16cid:durableId="235676518">
    <w:abstractNumId w:val="10"/>
  </w:num>
  <w:num w:numId="6" w16cid:durableId="2087991012">
    <w:abstractNumId w:val="4"/>
  </w:num>
  <w:num w:numId="7" w16cid:durableId="2120172916">
    <w:abstractNumId w:val="11"/>
  </w:num>
  <w:num w:numId="8" w16cid:durableId="412626009">
    <w:abstractNumId w:val="31"/>
  </w:num>
  <w:num w:numId="9" w16cid:durableId="1460608755">
    <w:abstractNumId w:val="29"/>
  </w:num>
  <w:num w:numId="10" w16cid:durableId="986665818">
    <w:abstractNumId w:val="20"/>
  </w:num>
  <w:num w:numId="11" w16cid:durableId="401371915">
    <w:abstractNumId w:val="17"/>
  </w:num>
  <w:num w:numId="12" w16cid:durableId="1093433001">
    <w:abstractNumId w:val="32"/>
  </w:num>
  <w:num w:numId="13" w16cid:durableId="1196385437">
    <w:abstractNumId w:val="7"/>
  </w:num>
  <w:num w:numId="14" w16cid:durableId="2006784552">
    <w:abstractNumId w:val="14"/>
  </w:num>
  <w:num w:numId="15" w16cid:durableId="1628928681">
    <w:abstractNumId w:val="0"/>
  </w:num>
  <w:num w:numId="16" w16cid:durableId="1809978035">
    <w:abstractNumId w:val="8"/>
  </w:num>
  <w:num w:numId="17" w16cid:durableId="1332566839">
    <w:abstractNumId w:val="2"/>
  </w:num>
  <w:num w:numId="18" w16cid:durableId="2005739898">
    <w:abstractNumId w:val="23"/>
  </w:num>
  <w:num w:numId="19" w16cid:durableId="1077895909">
    <w:abstractNumId w:val="16"/>
  </w:num>
  <w:num w:numId="20" w16cid:durableId="1604873604">
    <w:abstractNumId w:val="12"/>
  </w:num>
  <w:num w:numId="21" w16cid:durableId="398525425">
    <w:abstractNumId w:val="21"/>
  </w:num>
  <w:num w:numId="22" w16cid:durableId="466708080">
    <w:abstractNumId w:val="5"/>
  </w:num>
  <w:num w:numId="23" w16cid:durableId="1437558632">
    <w:abstractNumId w:val="19"/>
  </w:num>
  <w:num w:numId="24" w16cid:durableId="1322076239">
    <w:abstractNumId w:val="18"/>
  </w:num>
  <w:num w:numId="25" w16cid:durableId="618294707">
    <w:abstractNumId w:val="27"/>
  </w:num>
  <w:num w:numId="26" w16cid:durableId="1265386866">
    <w:abstractNumId w:val="24"/>
  </w:num>
  <w:num w:numId="27" w16cid:durableId="737749292">
    <w:abstractNumId w:val="25"/>
  </w:num>
  <w:num w:numId="28" w16cid:durableId="1539315886">
    <w:abstractNumId w:val="30"/>
  </w:num>
  <w:num w:numId="29" w16cid:durableId="865867462">
    <w:abstractNumId w:val="6"/>
  </w:num>
  <w:num w:numId="30" w16cid:durableId="1084843269">
    <w:abstractNumId w:val="26"/>
  </w:num>
  <w:num w:numId="31" w16cid:durableId="1990477981">
    <w:abstractNumId w:val="1"/>
  </w:num>
  <w:num w:numId="32" w16cid:durableId="1508977934">
    <w:abstractNumId w:val="15"/>
  </w:num>
  <w:num w:numId="33" w16cid:durableId="60257121">
    <w:abstractNumId w:val="9"/>
  </w:num>
  <w:num w:numId="34" w16cid:durableId="441413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365"/>
    <w:rsid w:val="00005633"/>
    <w:rsid w:val="000318C6"/>
    <w:rsid w:val="000A168D"/>
    <w:rsid w:val="000B071E"/>
    <w:rsid w:val="000C4671"/>
    <w:rsid w:val="001054B0"/>
    <w:rsid w:val="00120925"/>
    <w:rsid w:val="00135296"/>
    <w:rsid w:val="001404AC"/>
    <w:rsid w:val="00162D36"/>
    <w:rsid w:val="001A1424"/>
    <w:rsid w:val="001E630D"/>
    <w:rsid w:val="001F7D0E"/>
    <w:rsid w:val="00240DD1"/>
    <w:rsid w:val="00282B30"/>
    <w:rsid w:val="00284DC9"/>
    <w:rsid w:val="002A3D6C"/>
    <w:rsid w:val="00315AE7"/>
    <w:rsid w:val="00335CB3"/>
    <w:rsid w:val="00366528"/>
    <w:rsid w:val="003B2BB8"/>
    <w:rsid w:val="003B457A"/>
    <w:rsid w:val="003D34FF"/>
    <w:rsid w:val="00400562"/>
    <w:rsid w:val="004A2ABE"/>
    <w:rsid w:val="004B54CA"/>
    <w:rsid w:val="004D12EA"/>
    <w:rsid w:val="004E5CBF"/>
    <w:rsid w:val="005360DA"/>
    <w:rsid w:val="005440DC"/>
    <w:rsid w:val="005B6663"/>
    <w:rsid w:val="005C3AA9"/>
    <w:rsid w:val="00620ACD"/>
    <w:rsid w:val="00621FC5"/>
    <w:rsid w:val="00637B02"/>
    <w:rsid w:val="0067218E"/>
    <w:rsid w:val="00683A84"/>
    <w:rsid w:val="006A4CE7"/>
    <w:rsid w:val="006B4395"/>
    <w:rsid w:val="006C2E1D"/>
    <w:rsid w:val="006D6617"/>
    <w:rsid w:val="0074384E"/>
    <w:rsid w:val="00757D1F"/>
    <w:rsid w:val="00785261"/>
    <w:rsid w:val="007B0256"/>
    <w:rsid w:val="007D044D"/>
    <w:rsid w:val="007D1B28"/>
    <w:rsid w:val="007F02F9"/>
    <w:rsid w:val="007F75F9"/>
    <w:rsid w:val="00802365"/>
    <w:rsid w:val="00806F33"/>
    <w:rsid w:val="00826B03"/>
    <w:rsid w:val="0083177B"/>
    <w:rsid w:val="0090419F"/>
    <w:rsid w:val="0091357F"/>
    <w:rsid w:val="009225F0"/>
    <w:rsid w:val="0093462C"/>
    <w:rsid w:val="00953795"/>
    <w:rsid w:val="009556F8"/>
    <w:rsid w:val="00974189"/>
    <w:rsid w:val="009A796F"/>
    <w:rsid w:val="009D52CE"/>
    <w:rsid w:val="00A45C60"/>
    <w:rsid w:val="00A53F6E"/>
    <w:rsid w:val="00AB1B16"/>
    <w:rsid w:val="00B04ED8"/>
    <w:rsid w:val="00B4443B"/>
    <w:rsid w:val="00B56715"/>
    <w:rsid w:val="00B66352"/>
    <w:rsid w:val="00B91E3E"/>
    <w:rsid w:val="00B92AC1"/>
    <w:rsid w:val="00BA2DB9"/>
    <w:rsid w:val="00BA60B0"/>
    <w:rsid w:val="00BE7148"/>
    <w:rsid w:val="00C84DD7"/>
    <w:rsid w:val="00CB2B84"/>
    <w:rsid w:val="00CB5863"/>
    <w:rsid w:val="00D55F0A"/>
    <w:rsid w:val="00DA243A"/>
    <w:rsid w:val="00DB380F"/>
    <w:rsid w:val="00E273E4"/>
    <w:rsid w:val="00E33D10"/>
    <w:rsid w:val="00E9300F"/>
    <w:rsid w:val="00ED60AA"/>
    <w:rsid w:val="00F16F04"/>
    <w:rsid w:val="00F30AFE"/>
    <w:rsid w:val="00F64174"/>
    <w:rsid w:val="00FC20E5"/>
    <w:rsid w:val="00FD5BB4"/>
    <w:rsid w:val="00FE00BA"/>
    <w:rsid w:val="00FE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AED2C"/>
  <w15:chartTrackingRefBased/>
  <w15:docId w15:val="{A7857A2E-C3A5-4A69-B961-206FABC9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Recommendation,L,List Paragraph1,List Paragraph11,Bullet Point,Bullet points,Content descriptions,Bullet point,CV text,F5 List Paragraph,Dot pt,List Paragraph111,Medium Grid 1 - Accent 21,Numbered Paragraph,NFP GP Bulleted List,Table,Main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ED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ED8"/>
    <w:rPr>
      <w:rFonts w:ascii="Arial" w:hAnsi="Arial"/>
    </w:rPr>
  </w:style>
  <w:style w:type="paragraph" w:styleId="ListBullet">
    <w:name w:val="List Bullet"/>
    <w:aliases w:val="TPs Lvl 1"/>
    <w:basedOn w:val="ListParagraph"/>
    <w:uiPriority w:val="1"/>
    <w:semiHidden/>
    <w:unhideWhenUsed/>
    <w:qFormat/>
    <w:rsid w:val="00802365"/>
    <w:pPr>
      <w:tabs>
        <w:tab w:val="num" w:pos="360"/>
        <w:tab w:val="center" w:pos="4873"/>
      </w:tabs>
      <w:contextualSpacing w:val="0"/>
    </w:pPr>
    <w:rPr>
      <w:rFonts w:cs="Arial"/>
    </w:rPr>
  </w:style>
  <w:style w:type="character" w:customStyle="1" w:styleId="ListParagraphChar">
    <w:name w:val="List Paragraph Char"/>
    <w:aliases w:val="Recommendation Char,L Char,List Paragraph1 Char,List Paragraph11 Char,Bullet Point Char,Bullet points Char,Content descriptions Char,Bullet point Char,CV text Char,F5 List Paragraph Char,Dot pt Char,List Paragraph111 Char,Table Char"/>
    <w:basedOn w:val="DefaultParagraphFont"/>
    <w:link w:val="ListParagraph"/>
    <w:uiPriority w:val="34"/>
    <w:qFormat/>
    <w:locked/>
    <w:rsid w:val="0080236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757D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D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D1F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D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D1F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D1F"/>
    <w:rPr>
      <w:rFonts w:ascii="Segoe UI" w:hAnsi="Segoe UI" w:cs="Segoe UI"/>
      <w:sz w:val="18"/>
      <w:szCs w:val="18"/>
    </w:rPr>
  </w:style>
  <w:style w:type="table" w:customStyle="1" w:styleId="BilingualTable">
    <w:name w:val="Bilingual Table"/>
    <w:basedOn w:val="PlainTable1"/>
    <w:uiPriority w:val="99"/>
    <w:rsid w:val="00620ACD"/>
    <w:rPr>
      <w:rFonts w:eastAsiaTheme="minorEastAsia"/>
      <w:kern w:val="2"/>
      <w:sz w:val="24"/>
      <w:szCs w:val="24"/>
      <w:lang w:eastAsia="zh-TW"/>
      <w14:ligatures w14:val="standardContextual"/>
    </w:rPr>
    <w:tblPr/>
    <w:trPr>
      <w:cantSplit/>
    </w:trPr>
    <w:tblStylePr w:type="firstRow">
      <w:pPr>
        <w:wordWrap/>
        <w:jc w:val="center"/>
      </w:pPr>
      <w:rPr>
        <w:rFonts w:asciiTheme="minorHAnsi" w:eastAsiaTheme="minorEastAsia" w:hAnsiTheme="minorHAnsi" w:cstheme="minorBidi"/>
        <w:b/>
        <w:bCs/>
        <w:i w:val="0"/>
        <w:iCs w:val="0"/>
        <w:color w:val="FFFFFF" w:themeColor="background1"/>
        <w:sz w:val="24"/>
        <w:szCs w:val="24"/>
      </w:rPr>
      <w:tblPr/>
      <w:trPr>
        <w:cantSplit w:val="0"/>
        <w:tblHeader/>
      </w:trPr>
      <w:tcPr>
        <w:shd w:val="clear" w:color="auto" w:fill="38004C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620A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uiPriority w:val="99"/>
    <w:unhideWhenUsed/>
    <w:rsid w:val="00335CB3"/>
    <w:pPr>
      <w:spacing w:after="120"/>
    </w:pPr>
    <w:rPr>
      <w:rFonts w:asciiTheme="minorHAnsi" w:eastAsiaTheme="minorEastAsia" w:hAnsiTheme="minorHAns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335CB3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7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1314</Characters>
  <Application>Microsoft Office Word</Application>
  <DocSecurity>0</DocSecurity>
  <Lines>29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Social Services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Mitch</dc:creator>
  <cp:keywords>[SEC=OFFICIAL]</cp:keywords>
  <dc:description/>
  <cp:lastModifiedBy>SMITH, Mitch</cp:lastModifiedBy>
  <cp:revision>4</cp:revision>
  <dcterms:created xsi:type="dcterms:W3CDTF">2025-07-07T05:26:00Z</dcterms:created>
  <dcterms:modified xsi:type="dcterms:W3CDTF">2025-07-07T05:29:00Z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ProtectiveMarkingImage_Header">
    <vt:lpwstr>C:\Program Files (x86)\Common Files\janusNET Shared\janusSEAL\Images\DocumentSlashBlue.png</vt:lpwstr>
  </property>
  <property fmtid="{D5CDD505-2E9C-101B-9397-08002B2CF9AE}" pid="3" name="PM_Caveats_Count">
    <vt:lpwstr>0</vt:lpwstr>
  </property>
  <property fmtid="{D5CDD505-2E9C-101B-9397-08002B2CF9AE}" pid="4" name="PM_DisplayValueSecClassificationWithQualifier">
    <vt:lpwstr>OFFICIAL</vt:lpwstr>
  </property>
  <property fmtid="{D5CDD505-2E9C-101B-9397-08002B2CF9AE}" pid="5" name="PM_Qualifier">
    <vt:lpwstr/>
  </property>
  <property fmtid="{D5CDD505-2E9C-101B-9397-08002B2CF9AE}" pid="6" name="PM_SecurityClassification">
    <vt:lpwstr>OFFICIAL</vt:lpwstr>
  </property>
  <property fmtid="{D5CDD505-2E9C-101B-9397-08002B2CF9AE}" pid="7" name="PM_InsertionValue">
    <vt:lpwstr>OFFICIAL</vt:lpwstr>
  </property>
  <property fmtid="{D5CDD505-2E9C-101B-9397-08002B2CF9AE}" pid="8" name="PM_Originating_FileId">
    <vt:lpwstr>462264BF2E614ED0B1A08395D7BDD379</vt:lpwstr>
  </property>
  <property fmtid="{D5CDD505-2E9C-101B-9397-08002B2CF9AE}" pid="9" name="PM_ProtectiveMarkingValue_Footer">
    <vt:lpwstr>OFFICIAL</vt:lpwstr>
  </property>
  <property fmtid="{D5CDD505-2E9C-101B-9397-08002B2CF9AE}" pid="10" name="PM_Originator_Hash_SHA1">
    <vt:lpwstr>B96AD5EBA7341D19448B906DC3A055ED1C932D2F</vt:lpwstr>
  </property>
  <property fmtid="{D5CDD505-2E9C-101B-9397-08002B2CF9AE}" pid="11" name="PM_OriginationTimeStamp">
    <vt:lpwstr>2024-02-20T22:35:34Z</vt:lpwstr>
  </property>
  <property fmtid="{D5CDD505-2E9C-101B-9397-08002B2CF9AE}" pid="12" name="PM_ProtectiveMarkingValue_Header">
    <vt:lpwstr>OFFICIAL</vt:lpwstr>
  </property>
  <property fmtid="{D5CDD505-2E9C-101B-9397-08002B2CF9AE}" pid="13" name="PM_ProtectiveMarkingImage_Footer">
    <vt:lpwstr>C:\Program Files (x86)\Common Files\janusNET Shared\janusSEAL\Images\DocumentSlashBlue.png</vt:lpwstr>
  </property>
  <property fmtid="{D5CDD505-2E9C-101B-9397-08002B2CF9AE}" pid="14" name="PM_Namespace">
    <vt:lpwstr>gov.au</vt:lpwstr>
  </property>
  <property fmtid="{D5CDD505-2E9C-101B-9397-08002B2CF9AE}" pid="15" name="PM_Version">
    <vt:lpwstr>2018.4</vt:lpwstr>
  </property>
  <property fmtid="{D5CDD505-2E9C-101B-9397-08002B2CF9AE}" pid="16" name="PM_Note">
    <vt:lpwstr/>
  </property>
  <property fmtid="{D5CDD505-2E9C-101B-9397-08002B2CF9AE}" pid="17" name="PM_Markers">
    <vt:lpwstr/>
  </property>
  <property fmtid="{D5CDD505-2E9C-101B-9397-08002B2CF9AE}" pid="18" name="PM_Display">
    <vt:lpwstr>OFFICIAL</vt:lpwstr>
  </property>
  <property fmtid="{D5CDD505-2E9C-101B-9397-08002B2CF9AE}" pid="19" name="PM_Hash_Version">
    <vt:lpwstr>2022.1</vt:lpwstr>
  </property>
  <property fmtid="{D5CDD505-2E9C-101B-9397-08002B2CF9AE}" pid="20" name="PM_Hash_Salt_Prev">
    <vt:lpwstr>A438A69D2F0290E5719955ADD0F77487</vt:lpwstr>
  </property>
  <property fmtid="{D5CDD505-2E9C-101B-9397-08002B2CF9AE}" pid="21" name="PM_Hash_Salt">
    <vt:lpwstr>6C7928BA27CFDABC5954054E14D5C672</vt:lpwstr>
  </property>
  <property fmtid="{D5CDD505-2E9C-101B-9397-08002B2CF9AE}" pid="22" name="PM_Hash_SHA1">
    <vt:lpwstr>5F57EDF0747FF9D6D92A24519F2C4AC82875D4FC</vt:lpwstr>
  </property>
  <property fmtid="{D5CDD505-2E9C-101B-9397-08002B2CF9AE}" pid="23" name="PM_OriginatorUserAccountName_SHA256">
    <vt:lpwstr>41A9F2FD22514E620C6CDFE56FAAB5E2B8E5A0522436B92F910CE559C2B77A2F</vt:lpwstr>
  </property>
  <property fmtid="{D5CDD505-2E9C-101B-9397-08002B2CF9AE}" pid="24" name="PM_OriginatorDomainName_SHA256">
    <vt:lpwstr>E83A2A66C4061446A7E3732E8D44762184B6B377D962B96C83DC624302585857</vt:lpwstr>
  </property>
  <property fmtid="{D5CDD505-2E9C-101B-9397-08002B2CF9AE}" pid="25" name="PM_SecurityClassification_Prev">
    <vt:lpwstr>OFFICIAL</vt:lpwstr>
  </property>
  <property fmtid="{D5CDD505-2E9C-101B-9397-08002B2CF9AE}" pid="26" name="PM_Qualifier_Prev">
    <vt:lpwstr/>
  </property>
  <property fmtid="{D5CDD505-2E9C-101B-9397-08002B2CF9AE}" pid="27" name="PM_Expires">
    <vt:lpwstr/>
  </property>
  <property fmtid="{D5CDD505-2E9C-101B-9397-08002B2CF9AE}" pid="28" name="MSIP_Label_eb34d90b-fc41-464d-af60-f74d721d0790_SetDate">
    <vt:lpwstr>2024-02-20T22:35:34Z</vt:lpwstr>
  </property>
  <property fmtid="{D5CDD505-2E9C-101B-9397-08002B2CF9AE}" pid="29" name="PMHMAC">
    <vt:lpwstr>v=2022.1;a=SHA256;h=5C95229A14A8CF4E973A38CDC10E0D21B40269616C9492B87464E6D8A537FE93</vt:lpwstr>
  </property>
  <property fmtid="{D5CDD505-2E9C-101B-9397-08002B2CF9AE}" pid="30" name="MSIP_Label_eb34d90b-fc41-464d-af60-f74d721d0790_Name">
    <vt:lpwstr>OFFICIAL</vt:lpwstr>
  </property>
  <property fmtid="{D5CDD505-2E9C-101B-9397-08002B2CF9AE}" pid="31" name="PM_DownTo">
    <vt:lpwstr/>
  </property>
  <property fmtid="{D5CDD505-2E9C-101B-9397-08002B2CF9AE}" pid="32" name="MSIP_Label_eb34d90b-fc41-464d-af60-f74d721d0790_SiteId">
    <vt:lpwstr>61e36dd1-ca6e-4d61-aa0a-2b4eb88317a3</vt:lpwstr>
  </property>
  <property fmtid="{D5CDD505-2E9C-101B-9397-08002B2CF9AE}" pid="33" name="MSIP_Label_eb34d90b-fc41-464d-af60-f74d721d0790_ContentBits">
    <vt:lpwstr>0</vt:lpwstr>
  </property>
  <property fmtid="{D5CDD505-2E9C-101B-9397-08002B2CF9AE}" pid="34" name="MSIP_Label_eb34d90b-fc41-464d-af60-f74d721d0790_Enabled">
    <vt:lpwstr>true</vt:lpwstr>
  </property>
  <property fmtid="{D5CDD505-2E9C-101B-9397-08002B2CF9AE}" pid="35" name="MSIP_Label_eb34d90b-fc41-464d-af60-f74d721d0790_Method">
    <vt:lpwstr>Privileged</vt:lpwstr>
  </property>
  <property fmtid="{D5CDD505-2E9C-101B-9397-08002B2CF9AE}" pid="36" name="MSIP_Label_eb34d90b-fc41-464d-af60-f74d721d0790_ActionId">
    <vt:lpwstr>04be797d8cbd4b8abf29aedc92183145</vt:lpwstr>
  </property>
  <property fmtid="{D5CDD505-2E9C-101B-9397-08002B2CF9AE}" pid="37" name="PMUuid">
    <vt:lpwstr>v=2022.2;d=gov.au;g=46DD6D7C-8107-577B-BC6E-F348953B2E44</vt:lpwstr>
  </property>
</Properties>
</file>