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84D43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proofErr w:type="spellStart"/>
      <w:r w:rsidR="00BD3162">
        <w:rPr>
          <w:b/>
          <w:sz w:val="32"/>
        </w:rPr>
        <w:t>Eastside</w:t>
      </w:r>
      <w:proofErr w:type="spellEnd"/>
      <w:r w:rsidR="00BD3162">
        <w:rPr>
          <w:b/>
          <w:sz w:val="32"/>
        </w:rPr>
        <w:t xml:space="preserve"> Kriol</w:t>
      </w:r>
    </w:p>
    <w:p w14:paraId="656CFD7C" w14:textId="77777777" w:rsidR="0030619C" w:rsidRDefault="0030619C" w:rsidP="00C83C95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30619C">
        <w:rPr>
          <w:b/>
          <w:bCs/>
        </w:rPr>
        <w:t>How to make payments using BPAY, transfer funds and direct debit</w:t>
      </w:r>
      <w:r w:rsidRPr="00C83C95">
        <w:rPr>
          <w:b/>
          <w:bCs/>
        </w:rPr>
        <w:t xml:space="preserve"> </w:t>
      </w:r>
    </w:p>
    <w:p w14:paraId="5602A79D" w14:textId="77777777" w:rsidR="00CC7F0E" w:rsidRP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CC7F0E">
        <w:rPr>
          <w:b/>
          <w:bCs/>
        </w:rPr>
        <w:t xml:space="preserve">Hau </w:t>
      </w:r>
      <w:proofErr w:type="spellStart"/>
      <w:r w:rsidRPr="00CC7F0E">
        <w:rPr>
          <w:b/>
          <w:bCs/>
        </w:rPr>
        <w:t>bla</w:t>
      </w:r>
      <w:proofErr w:type="spellEnd"/>
      <w:r w:rsidRPr="00CC7F0E">
        <w:rPr>
          <w:b/>
          <w:bCs/>
        </w:rPr>
        <w:t xml:space="preserve"> </w:t>
      </w:r>
      <w:proofErr w:type="spellStart"/>
      <w:r w:rsidRPr="00CC7F0E">
        <w:rPr>
          <w:b/>
          <w:bCs/>
        </w:rPr>
        <w:t>meigim</w:t>
      </w:r>
      <w:proofErr w:type="spellEnd"/>
      <w:r w:rsidRPr="00CC7F0E">
        <w:rPr>
          <w:b/>
          <w:bCs/>
        </w:rPr>
        <w:t xml:space="preserve"> </w:t>
      </w:r>
      <w:proofErr w:type="spellStart"/>
      <w:r w:rsidRPr="00CC7F0E">
        <w:rPr>
          <w:b/>
          <w:bCs/>
        </w:rPr>
        <w:t>beiymen</w:t>
      </w:r>
      <w:proofErr w:type="spellEnd"/>
      <w:r w:rsidRPr="00CC7F0E">
        <w:rPr>
          <w:b/>
          <w:bCs/>
        </w:rPr>
        <w:t xml:space="preserve"> </w:t>
      </w:r>
      <w:proofErr w:type="spellStart"/>
      <w:r w:rsidRPr="00CC7F0E">
        <w:rPr>
          <w:b/>
          <w:bCs/>
        </w:rPr>
        <w:t>yujim</w:t>
      </w:r>
      <w:proofErr w:type="spellEnd"/>
      <w:r w:rsidRPr="00CC7F0E">
        <w:rPr>
          <w:b/>
          <w:bCs/>
        </w:rPr>
        <w:t xml:space="preserve"> BPAY, transfer mani </w:t>
      </w:r>
      <w:proofErr w:type="spellStart"/>
      <w:r w:rsidRPr="00CC7F0E">
        <w:rPr>
          <w:b/>
          <w:bCs/>
        </w:rPr>
        <w:t>en</w:t>
      </w:r>
      <w:proofErr w:type="spellEnd"/>
      <w:r w:rsidRPr="00CC7F0E">
        <w:rPr>
          <w:b/>
          <w:bCs/>
        </w:rPr>
        <w:t xml:space="preserve"> </w:t>
      </w:r>
      <w:proofErr w:type="spellStart"/>
      <w:r w:rsidRPr="00CC7F0E">
        <w:rPr>
          <w:b/>
          <w:bCs/>
        </w:rPr>
        <w:t>direk</w:t>
      </w:r>
      <w:proofErr w:type="spellEnd"/>
      <w:r w:rsidRPr="00CC7F0E">
        <w:rPr>
          <w:b/>
          <w:bCs/>
        </w:rPr>
        <w:t xml:space="preserve"> debit</w:t>
      </w:r>
    </w:p>
    <w:p w14:paraId="3EE50FFF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La enhanced Income Management,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yujim</w:t>
      </w:r>
      <w:proofErr w:type="spellEnd"/>
      <w:r>
        <w:rPr>
          <w:rFonts w:cs="Arial"/>
          <w:color w:val="000000" w:themeColor="text1"/>
        </w:rPr>
        <w:t xml:space="preserve"> app or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anlain</w:t>
      </w:r>
      <w:proofErr w:type="spellEnd"/>
      <w:r>
        <w:rPr>
          <w:rFonts w:cs="Arial"/>
          <w:color w:val="000000" w:themeColor="text1"/>
        </w:rPr>
        <w:t xml:space="preserve"> account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BPAY, transfer mani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setap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direk</w:t>
      </w:r>
      <w:proofErr w:type="spellEnd"/>
      <w:r>
        <w:rPr>
          <w:rFonts w:cs="Arial"/>
          <w:color w:val="000000" w:themeColor="text1"/>
        </w:rPr>
        <w:t xml:space="preserve"> debit.</w:t>
      </w:r>
    </w:p>
    <w:p w14:paraId="74A37AEE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</w:t>
      </w:r>
      <w:proofErr w:type="spellStart"/>
      <w:r>
        <w:rPr>
          <w:rFonts w:cs="Arial"/>
          <w:color w:val="000000" w:themeColor="text1"/>
        </w:rPr>
        <w:t>labta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meigim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sho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nuf</w:t>
      </w:r>
      <w:proofErr w:type="spellEnd"/>
      <w:r>
        <w:rPr>
          <w:rFonts w:cs="Arial"/>
          <w:color w:val="000000" w:themeColor="text1"/>
        </w:rPr>
        <w:t xml:space="preserve"> mani la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account.</w:t>
      </w:r>
    </w:p>
    <w:p w14:paraId="3EAFFFBC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Ip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noma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nuf</w:t>
      </w:r>
      <w:proofErr w:type="spellEnd"/>
      <w:r>
        <w:rPr>
          <w:rFonts w:cs="Arial"/>
          <w:color w:val="000000" w:themeColor="text1"/>
        </w:rPr>
        <w:t xml:space="preserve"> mani,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payment </w:t>
      </w:r>
      <w:proofErr w:type="spellStart"/>
      <w:r>
        <w:rPr>
          <w:rFonts w:cs="Arial"/>
          <w:color w:val="000000" w:themeColor="text1"/>
        </w:rPr>
        <w:t>noma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</w:t>
      </w:r>
      <w:proofErr w:type="spellEnd"/>
      <w:r>
        <w:rPr>
          <w:rFonts w:cs="Arial"/>
          <w:color w:val="000000" w:themeColor="text1"/>
        </w:rPr>
        <w:t xml:space="preserve"> thru.</w:t>
      </w:r>
    </w:p>
    <w:p w14:paraId="00F2B222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The TCU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or </w:t>
      </w:r>
      <w:proofErr w:type="spellStart"/>
      <w:r>
        <w:rPr>
          <w:rFonts w:cs="Arial"/>
          <w:color w:val="000000" w:themeColor="text1"/>
        </w:rPr>
        <w:t>anlain</w:t>
      </w:r>
      <w:proofErr w:type="spellEnd"/>
      <w:r>
        <w:rPr>
          <w:rFonts w:cs="Arial"/>
          <w:color w:val="000000" w:themeColor="text1"/>
        </w:rPr>
        <w:t xml:space="preserve"> account </w:t>
      </w:r>
      <w:proofErr w:type="spellStart"/>
      <w:r>
        <w:rPr>
          <w:rFonts w:cs="Arial"/>
          <w:color w:val="000000" w:themeColor="text1"/>
        </w:rPr>
        <w:t>wek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seim</w:t>
      </w:r>
      <w:proofErr w:type="spellEnd"/>
      <w:r>
        <w:rPr>
          <w:rFonts w:cs="Arial"/>
          <w:color w:val="000000" w:themeColor="text1"/>
        </w:rPr>
        <w:t xml:space="preserve"> bat </w:t>
      </w:r>
      <w:proofErr w:type="spellStart"/>
      <w:r>
        <w:rPr>
          <w:rFonts w:cs="Arial"/>
          <w:color w:val="000000" w:themeColor="text1"/>
        </w:rPr>
        <w:t>luk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lil</w:t>
      </w:r>
      <w:proofErr w:type="spellEnd"/>
      <w:r>
        <w:rPr>
          <w:rFonts w:cs="Arial"/>
          <w:color w:val="000000" w:themeColor="text1"/>
        </w:rPr>
        <w:t xml:space="preserve"> bit </w:t>
      </w:r>
      <w:proofErr w:type="spellStart"/>
      <w:r>
        <w:rPr>
          <w:rFonts w:cs="Arial"/>
          <w:color w:val="000000" w:themeColor="text1"/>
        </w:rPr>
        <w:t>diffrin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kain</w:t>
      </w:r>
      <w:proofErr w:type="spellEnd"/>
      <w:r>
        <w:rPr>
          <w:rFonts w:cs="Arial"/>
          <w:color w:val="000000" w:themeColor="text1"/>
        </w:rPr>
        <w:t>.</w:t>
      </w:r>
    </w:p>
    <w:p w14:paraId="79A865DD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Iya </w:t>
      </w:r>
      <w:proofErr w:type="spellStart"/>
      <w:r>
        <w:rPr>
          <w:rFonts w:cs="Arial"/>
          <w:color w:val="000000" w:themeColor="text1"/>
        </w:rPr>
        <w:t>andanith</w:t>
      </w:r>
      <w:proofErr w:type="spellEnd"/>
      <w:r>
        <w:rPr>
          <w:rFonts w:cs="Arial"/>
          <w:color w:val="000000" w:themeColor="text1"/>
        </w:rPr>
        <w:t xml:space="preserve">, mela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yujim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joim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>.</w:t>
      </w:r>
    </w:p>
    <w:p w14:paraId="4C58D33C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 xml:space="preserve">Hau </w:t>
      </w:r>
      <w:proofErr w:type="spellStart"/>
      <w:r>
        <w:rPr>
          <w:rFonts w:cs="Arial"/>
          <w:b/>
          <w:bCs/>
          <w:color w:val="000000" w:themeColor="text1"/>
        </w:rPr>
        <w:t>bla</w:t>
      </w:r>
      <w:proofErr w:type="spellEnd"/>
      <w:r>
        <w:rPr>
          <w:rFonts w:cs="Arial"/>
          <w:b/>
          <w:bCs/>
          <w:color w:val="000000" w:themeColor="text1"/>
        </w:rPr>
        <w:t xml:space="preserve"> transfer mani </w:t>
      </w:r>
      <w:proofErr w:type="spellStart"/>
      <w:r>
        <w:rPr>
          <w:rFonts w:cs="Arial"/>
          <w:b/>
          <w:bCs/>
          <w:color w:val="000000" w:themeColor="text1"/>
        </w:rPr>
        <w:t>en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meigim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beiymen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yujim</w:t>
      </w:r>
      <w:proofErr w:type="spellEnd"/>
      <w:r>
        <w:rPr>
          <w:rFonts w:cs="Arial"/>
          <w:b/>
          <w:bCs/>
          <w:color w:val="000000" w:themeColor="text1"/>
        </w:rPr>
        <w:t xml:space="preserve"> BPAY</w:t>
      </w:r>
    </w:p>
    <w:p w14:paraId="06AC853C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Wen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log in la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mobile </w:t>
      </w:r>
      <w:proofErr w:type="spellStart"/>
      <w:r>
        <w:rPr>
          <w:rFonts w:cs="Arial"/>
          <w:color w:val="000000" w:themeColor="text1"/>
        </w:rPr>
        <w:t>fone</w:t>
      </w:r>
      <w:proofErr w:type="spellEnd"/>
      <w:r>
        <w:rPr>
          <w:rFonts w:cs="Arial"/>
          <w:color w:val="000000" w:themeColor="text1"/>
        </w:rPr>
        <w:t>, select ‘Transfer &amp; BPAY’ icon.</w:t>
      </w:r>
    </w:p>
    <w:p w14:paraId="237FF982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Yujim</w:t>
      </w:r>
      <w:proofErr w:type="spellEnd"/>
      <w:r>
        <w:rPr>
          <w:rFonts w:cs="Arial"/>
          <w:color w:val="000000" w:themeColor="text1"/>
        </w:rPr>
        <w:t xml:space="preserve"> ‘Transfer” </w:t>
      </w:r>
      <w:proofErr w:type="spellStart"/>
      <w:r>
        <w:rPr>
          <w:rFonts w:cs="Arial"/>
          <w:color w:val="000000" w:themeColor="text1"/>
        </w:rPr>
        <w:t>opshin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transfer mani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najawan</w:t>
      </w:r>
      <w:proofErr w:type="spellEnd"/>
      <w:r>
        <w:rPr>
          <w:rFonts w:cs="Arial"/>
          <w:color w:val="000000" w:themeColor="text1"/>
        </w:rPr>
        <w:t xml:space="preserve"> enhanced Income Management accounts.</w:t>
      </w:r>
    </w:p>
    <w:p w14:paraId="7F93B83B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</w:t>
      </w:r>
      <w:proofErr w:type="spellStart"/>
      <w:r>
        <w:rPr>
          <w:rFonts w:cs="Arial"/>
          <w:color w:val="000000" w:themeColor="text1"/>
        </w:rPr>
        <w:t>nid</w:t>
      </w:r>
      <w:proofErr w:type="spellEnd"/>
      <w:r>
        <w:rPr>
          <w:rFonts w:cs="Arial"/>
          <w:color w:val="000000" w:themeColor="text1"/>
        </w:rPr>
        <w:t xml:space="preserve"> the BSB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account details </w:t>
      </w:r>
      <w:proofErr w:type="spellStart"/>
      <w:r>
        <w:rPr>
          <w:rFonts w:cs="Arial"/>
          <w:color w:val="000000" w:themeColor="text1"/>
        </w:rPr>
        <w:t>blong</w:t>
      </w:r>
      <w:proofErr w:type="spellEnd"/>
      <w:r>
        <w:rPr>
          <w:rFonts w:cs="Arial"/>
          <w:color w:val="000000" w:themeColor="text1"/>
        </w:rPr>
        <w:t xml:space="preserve"> hu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wandim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pei</w:t>
      </w:r>
      <w:proofErr w:type="spellEnd"/>
      <w:r>
        <w:rPr>
          <w:rFonts w:cs="Arial"/>
          <w:color w:val="000000" w:themeColor="text1"/>
        </w:rPr>
        <w:t>.</w:t>
      </w:r>
    </w:p>
    <w:p w14:paraId="610F9EA0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Yujim</w:t>
      </w:r>
      <w:proofErr w:type="spellEnd"/>
      <w:r>
        <w:rPr>
          <w:rFonts w:cs="Arial"/>
          <w:color w:val="000000" w:themeColor="text1"/>
        </w:rPr>
        <w:t xml:space="preserve"> ‘Internal’ </w:t>
      </w:r>
      <w:proofErr w:type="spellStart"/>
      <w:r>
        <w:rPr>
          <w:rFonts w:cs="Arial"/>
          <w:color w:val="000000" w:themeColor="text1"/>
        </w:rPr>
        <w:t>opshin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transfer to </w:t>
      </w:r>
      <w:proofErr w:type="spellStart"/>
      <w:r>
        <w:rPr>
          <w:rFonts w:cs="Arial"/>
          <w:color w:val="000000" w:themeColor="text1"/>
        </w:rPr>
        <w:t>sambadi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seim</w:t>
      </w:r>
      <w:proofErr w:type="spellEnd"/>
      <w:r>
        <w:rPr>
          <w:rFonts w:cs="Arial"/>
          <w:color w:val="000000" w:themeColor="text1"/>
        </w:rPr>
        <w:t xml:space="preserve"> BSB </w:t>
      </w:r>
      <w:proofErr w:type="spellStart"/>
      <w:r>
        <w:rPr>
          <w:rFonts w:cs="Arial"/>
          <w:color w:val="000000" w:themeColor="text1"/>
        </w:rPr>
        <w:t>leigyu</w:t>
      </w:r>
      <w:proofErr w:type="spellEnd"/>
      <w:r>
        <w:rPr>
          <w:rFonts w:cs="Arial"/>
          <w:color w:val="000000" w:themeColor="text1"/>
        </w:rPr>
        <w:t>.</w:t>
      </w:r>
    </w:p>
    <w:p w14:paraId="2F454F3F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Ip </w:t>
      </w:r>
      <w:proofErr w:type="spellStart"/>
      <w:r>
        <w:rPr>
          <w:rFonts w:cs="Arial"/>
          <w:color w:val="000000" w:themeColor="text1"/>
        </w:rPr>
        <w:t>dey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diffrin</w:t>
      </w:r>
      <w:proofErr w:type="spellEnd"/>
      <w:r>
        <w:rPr>
          <w:rFonts w:cs="Arial"/>
          <w:color w:val="000000" w:themeColor="text1"/>
        </w:rPr>
        <w:t xml:space="preserve"> BSB </w:t>
      </w:r>
      <w:proofErr w:type="spellStart"/>
      <w:r>
        <w:rPr>
          <w:rFonts w:cs="Arial"/>
          <w:color w:val="000000" w:themeColor="text1"/>
        </w:rPr>
        <w:t>numba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yujim</w:t>
      </w:r>
      <w:proofErr w:type="spellEnd"/>
      <w:r>
        <w:rPr>
          <w:rFonts w:cs="Arial"/>
          <w:color w:val="000000" w:themeColor="text1"/>
        </w:rPr>
        <w:t xml:space="preserve"> ‘External’.</w:t>
      </w:r>
    </w:p>
    <w:p w14:paraId="10FDE5AD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burremin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najawan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persan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neim</w:t>
      </w:r>
      <w:proofErr w:type="spellEnd"/>
      <w:r>
        <w:rPr>
          <w:rFonts w:cs="Arial"/>
          <w:color w:val="000000" w:themeColor="text1"/>
        </w:rPr>
        <w:t xml:space="preserve">, account </w:t>
      </w:r>
      <w:proofErr w:type="spellStart"/>
      <w:r>
        <w:rPr>
          <w:rFonts w:cs="Arial"/>
          <w:color w:val="000000" w:themeColor="text1"/>
        </w:rPr>
        <w:t>numba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hau </w:t>
      </w:r>
      <w:proofErr w:type="spellStart"/>
      <w:r>
        <w:rPr>
          <w:rFonts w:cs="Arial"/>
          <w:color w:val="000000" w:themeColor="text1"/>
        </w:rPr>
        <w:t>mach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wandim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peiyim</w:t>
      </w:r>
      <w:proofErr w:type="spellEnd"/>
      <w:r>
        <w:rPr>
          <w:rFonts w:cs="Arial"/>
          <w:color w:val="000000" w:themeColor="text1"/>
        </w:rPr>
        <w:t>.</w:t>
      </w:r>
    </w:p>
    <w:p w14:paraId="7760E3C1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Meigi </w:t>
      </w:r>
      <w:proofErr w:type="spellStart"/>
      <w:r>
        <w:rPr>
          <w:rFonts w:cs="Arial"/>
          <w:color w:val="000000" w:themeColor="text1"/>
        </w:rPr>
        <w:t>sho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tjeck</w:t>
      </w:r>
      <w:proofErr w:type="spellEnd"/>
      <w:r>
        <w:rPr>
          <w:rFonts w:cs="Arial"/>
          <w:color w:val="000000" w:themeColor="text1"/>
        </w:rPr>
        <w:t xml:space="preserve"> detail im </w:t>
      </w:r>
      <w:proofErr w:type="spellStart"/>
      <w:r>
        <w:rPr>
          <w:rFonts w:cs="Arial"/>
          <w:color w:val="000000" w:themeColor="text1"/>
        </w:rPr>
        <w:t>rait</w:t>
      </w:r>
      <w:proofErr w:type="spellEnd"/>
      <w:r>
        <w:rPr>
          <w:rFonts w:cs="Arial"/>
          <w:color w:val="000000" w:themeColor="text1"/>
        </w:rPr>
        <w:t xml:space="preserve"> wan. Ip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sendim</w:t>
      </w:r>
      <w:proofErr w:type="spellEnd"/>
      <w:r>
        <w:rPr>
          <w:rFonts w:cs="Arial"/>
          <w:color w:val="000000" w:themeColor="text1"/>
        </w:rPr>
        <w:t xml:space="preserve"> mani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wrong </w:t>
      </w:r>
      <w:proofErr w:type="spellStart"/>
      <w:r>
        <w:rPr>
          <w:rFonts w:cs="Arial"/>
          <w:color w:val="000000" w:themeColor="text1"/>
        </w:rPr>
        <w:t>persan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maiti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kaan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bek</w:t>
      </w:r>
      <w:proofErr w:type="spellEnd"/>
      <w:r>
        <w:rPr>
          <w:rFonts w:cs="Arial"/>
          <w:color w:val="000000" w:themeColor="text1"/>
        </w:rPr>
        <w:t>.</w:t>
      </w:r>
    </w:p>
    <w:p w14:paraId="5B0E4F02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gin </w:t>
      </w:r>
      <w:proofErr w:type="spellStart"/>
      <w:r>
        <w:rPr>
          <w:rFonts w:cs="Arial"/>
          <w:color w:val="000000" w:themeColor="text1"/>
        </w:rPr>
        <w:t>seib</w:t>
      </w:r>
      <w:proofErr w:type="spellEnd"/>
      <w:r>
        <w:rPr>
          <w:rFonts w:cs="Arial"/>
          <w:color w:val="000000" w:themeColor="text1"/>
        </w:rPr>
        <w:t xml:space="preserve"> pipul account detail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lada</w:t>
      </w:r>
      <w:proofErr w:type="spellEnd"/>
      <w:r>
        <w:rPr>
          <w:rFonts w:cs="Arial"/>
          <w:color w:val="000000" w:themeColor="text1"/>
        </w:rPr>
        <w:t xml:space="preserve"> du.</w:t>
      </w:r>
    </w:p>
    <w:p w14:paraId="4EF9EF25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Wen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binijap</w:t>
      </w:r>
      <w:proofErr w:type="spellEnd"/>
      <w:r>
        <w:rPr>
          <w:rFonts w:cs="Arial"/>
          <w:color w:val="000000" w:themeColor="text1"/>
        </w:rPr>
        <w:t xml:space="preserve">, click ‘Enter’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beiymen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wil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persan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bin </w:t>
      </w:r>
      <w:proofErr w:type="spellStart"/>
      <w:r>
        <w:rPr>
          <w:rFonts w:cs="Arial"/>
          <w:color w:val="000000" w:themeColor="text1"/>
        </w:rPr>
        <w:t>burremin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dat</w:t>
      </w:r>
      <w:proofErr w:type="spellEnd"/>
      <w:r>
        <w:rPr>
          <w:rFonts w:cs="Arial"/>
          <w:color w:val="000000" w:themeColor="text1"/>
        </w:rPr>
        <w:t xml:space="preserve"> detail </w:t>
      </w:r>
      <w:proofErr w:type="spellStart"/>
      <w:r>
        <w:rPr>
          <w:rFonts w:cs="Arial"/>
          <w:color w:val="000000" w:themeColor="text1"/>
        </w:rPr>
        <w:t>blanga</w:t>
      </w:r>
      <w:proofErr w:type="spellEnd"/>
      <w:r>
        <w:rPr>
          <w:rFonts w:cs="Arial"/>
          <w:color w:val="000000" w:themeColor="text1"/>
        </w:rPr>
        <w:t>.</w:t>
      </w:r>
    </w:p>
    <w:p w14:paraId="65583C1A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To </w:t>
      </w:r>
      <w:proofErr w:type="spellStart"/>
      <w:r>
        <w:rPr>
          <w:rFonts w:cs="Arial"/>
          <w:color w:val="000000" w:themeColor="text1"/>
        </w:rPr>
        <w:t>sendim</w:t>
      </w:r>
      <w:proofErr w:type="spellEnd"/>
      <w:r>
        <w:rPr>
          <w:rFonts w:cs="Arial"/>
          <w:color w:val="000000" w:themeColor="text1"/>
        </w:rPr>
        <w:t xml:space="preserve"> mani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account wen im not enhanced Income Management account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will </w:t>
      </w:r>
      <w:proofErr w:type="spellStart"/>
      <w:r>
        <w:rPr>
          <w:rFonts w:cs="Arial"/>
          <w:color w:val="000000" w:themeColor="text1"/>
        </w:rPr>
        <w:t>nid</w:t>
      </w:r>
      <w:proofErr w:type="spellEnd"/>
      <w:r>
        <w:rPr>
          <w:rFonts w:cs="Arial"/>
          <w:color w:val="000000" w:themeColor="text1"/>
        </w:rPr>
        <w:t xml:space="preserve"> to </w:t>
      </w:r>
      <w:proofErr w:type="spellStart"/>
      <w:r>
        <w:rPr>
          <w:rFonts w:cs="Arial"/>
          <w:color w:val="000000" w:themeColor="text1"/>
        </w:rPr>
        <w:t>kollim</w:t>
      </w:r>
      <w:proofErr w:type="spellEnd"/>
      <w:r>
        <w:rPr>
          <w:rFonts w:cs="Arial"/>
          <w:color w:val="000000" w:themeColor="text1"/>
        </w:rPr>
        <w:t xml:space="preserve"> 1800 252 604.</w:t>
      </w:r>
    </w:p>
    <w:p w14:paraId="05068D3D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Dat BPAY </w:t>
      </w:r>
      <w:proofErr w:type="spellStart"/>
      <w:r>
        <w:rPr>
          <w:rFonts w:cs="Arial"/>
          <w:color w:val="000000" w:themeColor="text1"/>
        </w:rPr>
        <w:t>opshin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leda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tjujim</w:t>
      </w:r>
      <w:proofErr w:type="spellEnd"/>
      <w:r>
        <w:rPr>
          <w:rFonts w:cs="Arial"/>
          <w:color w:val="000000" w:themeColor="text1"/>
        </w:rPr>
        <w:t xml:space="preserve"> BPAY transactions.</w:t>
      </w:r>
    </w:p>
    <w:p w14:paraId="6764FDD4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</w:t>
      </w:r>
      <w:proofErr w:type="spellStart"/>
      <w:r>
        <w:rPr>
          <w:rFonts w:cs="Arial"/>
          <w:color w:val="000000" w:themeColor="text1"/>
        </w:rPr>
        <w:t>nid</w:t>
      </w:r>
      <w:proofErr w:type="spellEnd"/>
      <w:r>
        <w:rPr>
          <w:rFonts w:cs="Arial"/>
          <w:color w:val="000000" w:themeColor="text1"/>
        </w:rPr>
        <w:t xml:space="preserve"> du </w:t>
      </w:r>
      <w:proofErr w:type="spellStart"/>
      <w:r>
        <w:rPr>
          <w:rFonts w:cs="Arial"/>
          <w:color w:val="000000" w:themeColor="text1"/>
        </w:rPr>
        <w:t>burremin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dat</w:t>
      </w:r>
      <w:proofErr w:type="spellEnd"/>
      <w:r>
        <w:rPr>
          <w:rFonts w:cs="Arial"/>
          <w:color w:val="000000" w:themeColor="text1"/>
        </w:rPr>
        <w:t xml:space="preserve"> biller code and a reference </w:t>
      </w:r>
      <w:proofErr w:type="spellStart"/>
      <w:r>
        <w:rPr>
          <w:rFonts w:cs="Arial"/>
          <w:color w:val="000000" w:themeColor="text1"/>
        </w:rPr>
        <w:t>numba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hau </w:t>
      </w:r>
      <w:proofErr w:type="spellStart"/>
      <w:r>
        <w:rPr>
          <w:rFonts w:cs="Arial"/>
          <w:color w:val="000000" w:themeColor="text1"/>
        </w:rPr>
        <w:t>mach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wandim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beiyim</w:t>
      </w:r>
      <w:proofErr w:type="spellEnd"/>
      <w:r>
        <w:rPr>
          <w:rFonts w:cs="Arial"/>
          <w:color w:val="000000" w:themeColor="text1"/>
        </w:rPr>
        <w:t>.</w:t>
      </w:r>
    </w:p>
    <w:p w14:paraId="286A8F59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</w:t>
      </w:r>
      <w:proofErr w:type="spellStart"/>
      <w:r>
        <w:rPr>
          <w:rFonts w:cs="Arial"/>
          <w:color w:val="000000" w:themeColor="text1"/>
        </w:rPr>
        <w:t>nid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</w:t>
      </w:r>
      <w:proofErr w:type="spellEnd"/>
      <w:r>
        <w:rPr>
          <w:rFonts w:cs="Arial"/>
          <w:color w:val="000000" w:themeColor="text1"/>
        </w:rPr>
        <w:t xml:space="preserve"> select if this </w:t>
      </w:r>
      <w:proofErr w:type="spellStart"/>
      <w:r>
        <w:rPr>
          <w:rFonts w:cs="Arial"/>
          <w:color w:val="000000" w:themeColor="text1"/>
        </w:rPr>
        <w:t>beiymen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</w:t>
      </w:r>
      <w:proofErr w:type="spellEnd"/>
      <w:r>
        <w:rPr>
          <w:rFonts w:cs="Arial"/>
          <w:color w:val="000000" w:themeColor="text1"/>
        </w:rPr>
        <w:t xml:space="preserve"> now, </w:t>
      </w:r>
      <w:proofErr w:type="spellStart"/>
      <w:r>
        <w:rPr>
          <w:rFonts w:cs="Arial"/>
          <w:color w:val="000000" w:themeColor="text1"/>
        </w:rPr>
        <w:t>lada</w:t>
      </w:r>
      <w:proofErr w:type="spellEnd"/>
      <w:r>
        <w:rPr>
          <w:rFonts w:cs="Arial"/>
          <w:color w:val="000000" w:themeColor="text1"/>
        </w:rPr>
        <w:t xml:space="preserve">, or select ‘Recurring’ </w:t>
      </w:r>
      <w:proofErr w:type="spellStart"/>
      <w:r>
        <w:rPr>
          <w:rFonts w:cs="Arial"/>
          <w:color w:val="000000" w:themeColor="text1"/>
        </w:rPr>
        <w:t>ip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dijan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beiymen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be </w:t>
      </w:r>
      <w:proofErr w:type="spellStart"/>
      <w:r>
        <w:rPr>
          <w:rFonts w:cs="Arial"/>
          <w:color w:val="000000" w:themeColor="text1"/>
        </w:rPr>
        <w:t>angoing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leigi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wikli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ebdri</w:t>
      </w:r>
      <w:proofErr w:type="spellEnd"/>
      <w:r>
        <w:rPr>
          <w:rFonts w:cs="Arial"/>
          <w:color w:val="000000" w:themeColor="text1"/>
        </w:rPr>
        <w:t xml:space="preserve"> du </w:t>
      </w:r>
      <w:proofErr w:type="spellStart"/>
      <w:r>
        <w:rPr>
          <w:rFonts w:cs="Arial"/>
          <w:color w:val="000000" w:themeColor="text1"/>
        </w:rPr>
        <w:t>wik</w:t>
      </w:r>
      <w:proofErr w:type="spellEnd"/>
      <w:r>
        <w:rPr>
          <w:rFonts w:cs="Arial"/>
          <w:color w:val="000000" w:themeColor="text1"/>
        </w:rPr>
        <w:t xml:space="preserve"> or </w:t>
      </w:r>
      <w:proofErr w:type="spellStart"/>
      <w:r>
        <w:rPr>
          <w:rFonts w:cs="Arial"/>
          <w:color w:val="000000" w:themeColor="text1"/>
        </w:rPr>
        <w:t>manthli</w:t>
      </w:r>
      <w:proofErr w:type="spellEnd"/>
      <w:r>
        <w:rPr>
          <w:rFonts w:cs="Arial"/>
          <w:color w:val="000000" w:themeColor="text1"/>
        </w:rPr>
        <w:t>.</w:t>
      </w:r>
    </w:p>
    <w:p w14:paraId="1B0A214D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 xml:space="preserve">Ip </w:t>
      </w:r>
      <w:proofErr w:type="spellStart"/>
      <w:r>
        <w:rPr>
          <w:rFonts w:cs="Arial"/>
          <w:color w:val="000000" w:themeColor="text1"/>
        </w:rPr>
        <w:t>dijan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beiymen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bi </w:t>
      </w:r>
      <w:proofErr w:type="spellStart"/>
      <w:r>
        <w:rPr>
          <w:rFonts w:cs="Arial"/>
          <w:color w:val="000000" w:themeColor="text1"/>
        </w:rPr>
        <w:t>lada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burremin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dat</w:t>
      </w:r>
      <w:proofErr w:type="spellEnd"/>
      <w:r>
        <w:rPr>
          <w:rFonts w:cs="Arial"/>
          <w:color w:val="000000" w:themeColor="text1"/>
        </w:rPr>
        <w:t xml:space="preserve"> deity u </w:t>
      </w:r>
      <w:proofErr w:type="spellStart"/>
      <w:r>
        <w:rPr>
          <w:rFonts w:cs="Arial"/>
          <w:color w:val="000000" w:themeColor="text1"/>
        </w:rPr>
        <w:t>wanim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beiymen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</w:t>
      </w:r>
      <w:proofErr w:type="spellEnd"/>
      <w:r>
        <w:rPr>
          <w:rFonts w:cs="Arial"/>
          <w:color w:val="000000" w:themeColor="text1"/>
        </w:rPr>
        <w:t xml:space="preserve"> go </w:t>
      </w:r>
      <w:proofErr w:type="spellStart"/>
      <w:r>
        <w:rPr>
          <w:rFonts w:cs="Arial"/>
          <w:color w:val="000000" w:themeColor="text1"/>
        </w:rPr>
        <w:t>aut</w:t>
      </w:r>
      <w:proofErr w:type="spellEnd"/>
      <w:r>
        <w:rPr>
          <w:rFonts w:cs="Arial"/>
          <w:color w:val="000000" w:themeColor="text1"/>
        </w:rPr>
        <w:t>.</w:t>
      </w:r>
    </w:p>
    <w:p w14:paraId="6EAC43E3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Ip </w:t>
      </w:r>
      <w:proofErr w:type="spellStart"/>
      <w:r>
        <w:rPr>
          <w:rFonts w:cs="Arial"/>
          <w:color w:val="000000" w:themeColor="text1"/>
        </w:rPr>
        <w:t>dijan</w:t>
      </w:r>
      <w:proofErr w:type="spellEnd"/>
      <w:r>
        <w:rPr>
          <w:rFonts w:cs="Arial"/>
          <w:color w:val="000000" w:themeColor="text1"/>
        </w:rPr>
        <w:t xml:space="preserve"> payment im </w:t>
      </w:r>
      <w:proofErr w:type="spellStart"/>
      <w:r>
        <w:rPr>
          <w:rFonts w:cs="Arial"/>
          <w:color w:val="000000" w:themeColor="text1"/>
        </w:rPr>
        <w:t>mo</w:t>
      </w:r>
      <w:proofErr w:type="spellEnd"/>
      <w:r>
        <w:rPr>
          <w:rFonts w:cs="Arial"/>
          <w:color w:val="000000" w:themeColor="text1"/>
        </w:rPr>
        <w:t xml:space="preserve"> den wan </w:t>
      </w:r>
      <w:proofErr w:type="spellStart"/>
      <w:r>
        <w:rPr>
          <w:rFonts w:cs="Arial"/>
          <w:color w:val="000000" w:themeColor="text1"/>
        </w:rPr>
        <w:t>taim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nid</w:t>
      </w:r>
      <w:proofErr w:type="spellEnd"/>
      <w:r>
        <w:rPr>
          <w:rFonts w:cs="Arial"/>
          <w:color w:val="000000" w:themeColor="text1"/>
        </w:rPr>
        <w:t xml:space="preserve"> to </w:t>
      </w:r>
      <w:proofErr w:type="spellStart"/>
      <w:r>
        <w:rPr>
          <w:rFonts w:cs="Arial"/>
          <w:color w:val="000000" w:themeColor="text1"/>
        </w:rPr>
        <w:t>burremin</w:t>
      </w:r>
      <w:proofErr w:type="spellEnd"/>
      <w:r>
        <w:rPr>
          <w:rFonts w:cs="Arial"/>
          <w:color w:val="000000" w:themeColor="text1"/>
        </w:rPr>
        <w:t xml:space="preserve"> stat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end </w:t>
      </w:r>
      <w:proofErr w:type="spellStart"/>
      <w:r>
        <w:rPr>
          <w:rFonts w:cs="Arial"/>
          <w:color w:val="000000" w:themeColor="text1"/>
        </w:rPr>
        <w:t>deit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meigim</w:t>
      </w:r>
      <w:proofErr w:type="spellEnd"/>
      <w:r>
        <w:rPr>
          <w:rFonts w:cs="Arial"/>
          <w:color w:val="000000" w:themeColor="text1"/>
        </w:rPr>
        <w:t xml:space="preserve"> payment or hau mani </w:t>
      </w:r>
      <w:proofErr w:type="spellStart"/>
      <w:r>
        <w:rPr>
          <w:rFonts w:cs="Arial"/>
          <w:color w:val="000000" w:themeColor="text1"/>
        </w:rPr>
        <w:t>taim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wandim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beiyim</w:t>
      </w:r>
      <w:proofErr w:type="spellEnd"/>
      <w:r>
        <w:rPr>
          <w:rFonts w:cs="Arial"/>
          <w:color w:val="000000" w:themeColor="text1"/>
        </w:rPr>
        <w:t>.</w:t>
      </w:r>
    </w:p>
    <w:p w14:paraId="61B54F27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Wen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binijap</w:t>
      </w:r>
      <w:proofErr w:type="spellEnd"/>
      <w:r>
        <w:rPr>
          <w:rFonts w:cs="Arial"/>
          <w:color w:val="000000" w:themeColor="text1"/>
        </w:rPr>
        <w:t>, click ‘Enter’.</w:t>
      </w:r>
    </w:p>
    <w:p w14:paraId="03AA7665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wen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meigim</w:t>
      </w:r>
      <w:proofErr w:type="spellEnd"/>
      <w:r>
        <w:rPr>
          <w:rFonts w:cs="Arial"/>
          <w:color w:val="000000" w:themeColor="text1"/>
        </w:rPr>
        <w:t xml:space="preserve"> payment now,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mesaj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della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im </w:t>
      </w:r>
      <w:proofErr w:type="spellStart"/>
      <w:r>
        <w:rPr>
          <w:rFonts w:cs="Arial"/>
          <w:color w:val="000000" w:themeColor="text1"/>
        </w:rPr>
        <w:t>rait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jat</w:t>
      </w:r>
      <w:proofErr w:type="spellEnd"/>
      <w:r>
        <w:rPr>
          <w:rFonts w:cs="Arial"/>
          <w:color w:val="000000" w:themeColor="text1"/>
        </w:rPr>
        <w:t xml:space="preserve"> payment bin </w:t>
      </w:r>
      <w:proofErr w:type="spellStart"/>
      <w:r>
        <w:rPr>
          <w:rFonts w:cs="Arial"/>
          <w:color w:val="000000" w:themeColor="text1"/>
        </w:rPr>
        <w:t>gu</w:t>
      </w:r>
      <w:proofErr w:type="spellEnd"/>
      <w:r>
        <w:rPr>
          <w:rFonts w:cs="Arial"/>
          <w:color w:val="000000" w:themeColor="text1"/>
        </w:rPr>
        <w:t xml:space="preserve"> thru.</w:t>
      </w:r>
    </w:p>
    <w:p w14:paraId="3D8CB165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Ip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meigim</w:t>
      </w:r>
      <w:proofErr w:type="spellEnd"/>
      <w:r>
        <w:rPr>
          <w:rFonts w:cs="Arial"/>
          <w:color w:val="000000" w:themeColor="text1"/>
        </w:rPr>
        <w:t xml:space="preserve"> payment </w:t>
      </w:r>
      <w:proofErr w:type="spellStart"/>
      <w:r>
        <w:rPr>
          <w:rFonts w:cs="Arial"/>
          <w:color w:val="000000" w:themeColor="text1"/>
        </w:rPr>
        <w:t>lada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will </w:t>
      </w:r>
      <w:proofErr w:type="spellStart"/>
      <w:r>
        <w:rPr>
          <w:rFonts w:cs="Arial"/>
          <w:color w:val="000000" w:themeColor="text1"/>
        </w:rPr>
        <w:t>gajim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mesaj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lada</w:t>
      </w:r>
      <w:proofErr w:type="spellEnd"/>
      <w:r>
        <w:rPr>
          <w:rFonts w:cs="Arial"/>
          <w:color w:val="000000" w:themeColor="text1"/>
        </w:rPr>
        <w:t xml:space="preserve"> wen </w:t>
      </w:r>
      <w:proofErr w:type="spellStart"/>
      <w:r>
        <w:rPr>
          <w:rFonts w:cs="Arial"/>
          <w:color w:val="000000" w:themeColor="text1"/>
        </w:rPr>
        <w:t>jat</w:t>
      </w:r>
      <w:proofErr w:type="spellEnd"/>
      <w:r>
        <w:rPr>
          <w:rFonts w:cs="Arial"/>
          <w:color w:val="000000" w:themeColor="text1"/>
        </w:rPr>
        <w:t xml:space="preserve"> mani </w:t>
      </w:r>
      <w:proofErr w:type="spellStart"/>
      <w:r>
        <w:rPr>
          <w:rFonts w:cs="Arial"/>
          <w:color w:val="000000" w:themeColor="text1"/>
        </w:rPr>
        <w:t>guthru</w:t>
      </w:r>
      <w:proofErr w:type="spellEnd"/>
      <w:r>
        <w:rPr>
          <w:rFonts w:cs="Arial"/>
          <w:color w:val="000000" w:themeColor="text1"/>
        </w:rPr>
        <w:t>.</w:t>
      </w:r>
    </w:p>
    <w:p w14:paraId="597E4C14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 xml:space="preserve">Hau </w:t>
      </w:r>
      <w:proofErr w:type="spellStart"/>
      <w:r>
        <w:rPr>
          <w:rFonts w:cs="Arial"/>
          <w:b/>
          <w:bCs/>
          <w:color w:val="000000" w:themeColor="text1"/>
        </w:rPr>
        <w:t>bla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meigim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direk</w:t>
      </w:r>
      <w:proofErr w:type="spellEnd"/>
      <w:r>
        <w:rPr>
          <w:rFonts w:cs="Arial"/>
          <w:b/>
          <w:bCs/>
          <w:color w:val="000000" w:themeColor="text1"/>
        </w:rPr>
        <w:t xml:space="preserve"> debit</w:t>
      </w:r>
    </w:p>
    <w:p w14:paraId="5D3973AE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gin </w:t>
      </w:r>
      <w:proofErr w:type="spellStart"/>
      <w:r>
        <w:rPr>
          <w:rFonts w:cs="Arial"/>
          <w:color w:val="000000" w:themeColor="text1"/>
        </w:rPr>
        <w:t>kontak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benk</w:t>
      </w:r>
      <w:proofErr w:type="spellEnd"/>
      <w:r>
        <w:rPr>
          <w:rFonts w:cs="Arial"/>
          <w:color w:val="000000" w:themeColor="text1"/>
        </w:rPr>
        <w:t xml:space="preserve"> or business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nid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peiyim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gibit</w:t>
      </w:r>
      <w:proofErr w:type="spellEnd"/>
      <w:r>
        <w:rPr>
          <w:rFonts w:cs="Arial"/>
          <w:color w:val="000000" w:themeColor="text1"/>
        </w:rPr>
        <w:t xml:space="preserve"> them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enhanced Income Management account number and BSB.</w:t>
      </w:r>
    </w:p>
    <w:p w14:paraId="0017C0F1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gin </w:t>
      </w:r>
      <w:proofErr w:type="spellStart"/>
      <w:r>
        <w:rPr>
          <w:rFonts w:cs="Arial"/>
          <w:color w:val="000000" w:themeColor="text1"/>
        </w:rPr>
        <w:t>faindim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enhanced Income Management account number and BSB:</w:t>
      </w:r>
    </w:p>
    <w:p w14:paraId="2A519227" w14:textId="77777777" w:rsidR="00CC7F0E" w:rsidRDefault="00CC7F0E" w:rsidP="00CC7F0E">
      <w:pPr>
        <w:pStyle w:val="ListParagraph"/>
        <w:numPr>
          <w:ilvl w:val="0"/>
          <w:numId w:val="1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langa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bek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SmartCard</w:t>
      </w:r>
    </w:p>
    <w:p w14:paraId="1660A947" w14:textId="77777777" w:rsidR="00CC7F0E" w:rsidRDefault="00CC7F0E" w:rsidP="00CC7F0E">
      <w:pPr>
        <w:pStyle w:val="ListParagraph"/>
        <w:numPr>
          <w:ilvl w:val="0"/>
          <w:numId w:val="1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la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account statement</w:t>
      </w:r>
    </w:p>
    <w:p w14:paraId="154AD85F" w14:textId="77777777" w:rsidR="00CC7F0E" w:rsidRDefault="00CC7F0E" w:rsidP="00CC7F0E">
      <w:pPr>
        <w:pStyle w:val="ListParagraph"/>
        <w:numPr>
          <w:ilvl w:val="0"/>
          <w:numId w:val="1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la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mobile app or </w:t>
      </w:r>
      <w:proofErr w:type="spellStart"/>
      <w:r>
        <w:rPr>
          <w:rFonts w:cs="Arial"/>
          <w:color w:val="000000" w:themeColor="text1"/>
        </w:rPr>
        <w:t>anlain</w:t>
      </w:r>
      <w:proofErr w:type="spellEnd"/>
      <w:r>
        <w:rPr>
          <w:rFonts w:cs="Arial"/>
          <w:color w:val="000000" w:themeColor="text1"/>
        </w:rPr>
        <w:t xml:space="preserve"> account </w:t>
      </w:r>
      <w:proofErr w:type="spellStart"/>
      <w:r>
        <w:rPr>
          <w:rFonts w:cs="Arial"/>
          <w:color w:val="000000" w:themeColor="text1"/>
        </w:rPr>
        <w:t>afta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log in, or</w:t>
      </w:r>
    </w:p>
    <w:p w14:paraId="735B643D" w14:textId="77777777" w:rsidR="00CC7F0E" w:rsidRPr="003D774A" w:rsidRDefault="00CC7F0E" w:rsidP="00CC7F0E">
      <w:pPr>
        <w:pStyle w:val="ListParagraph"/>
        <w:numPr>
          <w:ilvl w:val="0"/>
          <w:numId w:val="1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k</w:t>
      </w:r>
      <w:r w:rsidRPr="003D774A">
        <w:rPr>
          <w:rFonts w:cs="Arial"/>
          <w:color w:val="000000" w:themeColor="text1"/>
        </w:rPr>
        <w:t>ollim</w:t>
      </w:r>
      <w:proofErr w:type="spellEnd"/>
      <w:r w:rsidRPr="003D774A">
        <w:rPr>
          <w:rFonts w:cs="Arial"/>
          <w:color w:val="000000" w:themeColor="text1"/>
        </w:rPr>
        <w:t xml:space="preserve"> 1800 252 604</w:t>
      </w:r>
      <w:r>
        <w:rPr>
          <w:rFonts w:cs="Arial"/>
          <w:color w:val="000000" w:themeColor="text1"/>
        </w:rPr>
        <w:t>.</w:t>
      </w:r>
    </w:p>
    <w:p w14:paraId="14216D0D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Ip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garrim</w:t>
      </w:r>
      <w:proofErr w:type="spellEnd"/>
      <w:r>
        <w:rPr>
          <w:rFonts w:cs="Arial"/>
          <w:color w:val="000000" w:themeColor="text1"/>
        </w:rPr>
        <w:t xml:space="preserve"> TCU SmartCard, </w:t>
      </w:r>
      <w:proofErr w:type="spellStart"/>
      <w:r>
        <w:rPr>
          <w:rFonts w:cs="Arial"/>
          <w:color w:val="000000" w:themeColor="text1"/>
        </w:rPr>
        <w:t>kollim</w:t>
      </w:r>
      <w:proofErr w:type="spellEnd"/>
      <w:r>
        <w:rPr>
          <w:rFonts w:cs="Arial"/>
          <w:color w:val="000000" w:themeColor="text1"/>
        </w:rPr>
        <w:t xml:space="preserve"> 1800 828 232.</w:t>
      </w:r>
    </w:p>
    <w:p w14:paraId="61614CFC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mobing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direk</w:t>
      </w:r>
      <w:proofErr w:type="spellEnd"/>
      <w:r>
        <w:rPr>
          <w:rFonts w:cs="Arial"/>
          <w:color w:val="000000" w:themeColor="text1"/>
        </w:rPr>
        <w:t xml:space="preserve"> debit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alredi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enhanced Income Management account, </w:t>
      </w:r>
      <w:proofErr w:type="spellStart"/>
      <w:r>
        <w:rPr>
          <w:rFonts w:cs="Arial"/>
          <w:color w:val="000000" w:themeColor="text1"/>
        </w:rPr>
        <w:t>kontak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dat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benk</w:t>
      </w:r>
      <w:proofErr w:type="spellEnd"/>
      <w:r>
        <w:rPr>
          <w:rFonts w:cs="Arial"/>
          <w:color w:val="000000" w:themeColor="text1"/>
        </w:rPr>
        <w:t xml:space="preserve"> or </w:t>
      </w:r>
      <w:proofErr w:type="spellStart"/>
      <w:r>
        <w:rPr>
          <w:rFonts w:cs="Arial"/>
          <w:color w:val="000000" w:themeColor="text1"/>
        </w:rPr>
        <w:t>bisnis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peiyim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jeinjim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direk</w:t>
      </w:r>
      <w:proofErr w:type="spellEnd"/>
      <w:r>
        <w:rPr>
          <w:rFonts w:cs="Arial"/>
          <w:color w:val="000000" w:themeColor="text1"/>
        </w:rPr>
        <w:t xml:space="preserve"> debit detail so </w:t>
      </w:r>
      <w:proofErr w:type="spellStart"/>
      <w:r>
        <w:rPr>
          <w:rFonts w:cs="Arial"/>
          <w:color w:val="000000" w:themeColor="text1"/>
        </w:rPr>
        <w:t>datlot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jeinjim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miselp</w:t>
      </w:r>
      <w:proofErr w:type="spellEnd"/>
      <w:r>
        <w:rPr>
          <w:rFonts w:cs="Arial"/>
          <w:color w:val="000000" w:themeColor="text1"/>
        </w:rPr>
        <w:t xml:space="preserve"> du.</w:t>
      </w:r>
    </w:p>
    <w:p w14:paraId="6CD34167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Wen </w:t>
      </w:r>
      <w:proofErr w:type="spellStart"/>
      <w:r>
        <w:rPr>
          <w:rFonts w:cs="Arial"/>
          <w:color w:val="000000" w:themeColor="text1"/>
        </w:rPr>
        <w:t>datlot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jeinjim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meigim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rait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jat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direk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deibit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stat </w:t>
      </w:r>
      <w:proofErr w:type="spellStart"/>
      <w:r>
        <w:rPr>
          <w:rFonts w:cs="Arial"/>
          <w:color w:val="000000" w:themeColor="text1"/>
        </w:rPr>
        <w:t>gaminat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bram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enhanced Income </w:t>
      </w:r>
      <w:proofErr w:type="spellStart"/>
      <w:r>
        <w:rPr>
          <w:rFonts w:cs="Arial"/>
          <w:color w:val="000000" w:themeColor="text1"/>
        </w:rPr>
        <w:t>Managenment</w:t>
      </w:r>
      <w:proofErr w:type="spellEnd"/>
      <w:r>
        <w:rPr>
          <w:rFonts w:cs="Arial"/>
          <w:color w:val="000000" w:themeColor="text1"/>
        </w:rPr>
        <w:t xml:space="preserve"> account.</w:t>
      </w:r>
    </w:p>
    <w:p w14:paraId="7F80EECC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9F3229">
        <w:rPr>
          <w:rFonts w:cs="Arial"/>
          <w:b/>
          <w:bCs/>
          <w:color w:val="000000" w:themeColor="text1"/>
        </w:rPr>
        <w:t xml:space="preserve">Ip </w:t>
      </w:r>
      <w:proofErr w:type="spellStart"/>
      <w:r w:rsidRPr="009F3229">
        <w:rPr>
          <w:rFonts w:cs="Arial"/>
          <w:b/>
          <w:bCs/>
          <w:color w:val="000000" w:themeColor="text1"/>
        </w:rPr>
        <w:t>yu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nidim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mo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infomashin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or </w:t>
      </w:r>
      <w:proofErr w:type="spellStart"/>
      <w:r w:rsidRPr="009F3229">
        <w:rPr>
          <w:rFonts w:cs="Arial"/>
          <w:b/>
          <w:bCs/>
          <w:color w:val="000000" w:themeColor="text1"/>
        </w:rPr>
        <w:t>sambadi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bla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album </w:t>
      </w:r>
      <w:proofErr w:type="spellStart"/>
      <w:r w:rsidRPr="009F3229">
        <w:rPr>
          <w:rFonts w:cs="Arial"/>
          <w:b/>
          <w:bCs/>
          <w:color w:val="000000" w:themeColor="text1"/>
        </w:rPr>
        <w:t>yu</w:t>
      </w:r>
      <w:proofErr w:type="spellEnd"/>
      <w:r w:rsidRPr="009F3229">
        <w:rPr>
          <w:rFonts w:cs="Arial"/>
          <w:b/>
          <w:bCs/>
          <w:color w:val="000000" w:themeColor="text1"/>
        </w:rPr>
        <w:t>:</w:t>
      </w:r>
    </w:p>
    <w:p w14:paraId="1055F4FC" w14:textId="77777777" w:rsidR="00CC7F0E" w:rsidRDefault="00CC7F0E" w:rsidP="00CC7F0E">
      <w:pPr>
        <w:pStyle w:val="ListParagraph"/>
        <w:numPr>
          <w:ilvl w:val="0"/>
          <w:numId w:val="1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Gu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servicesaustralia.gov.au/smartcard</w:t>
      </w:r>
    </w:p>
    <w:p w14:paraId="4CA4182D" w14:textId="77777777" w:rsidR="00CC7F0E" w:rsidRPr="008A561D" w:rsidRDefault="00CC7F0E" w:rsidP="00CC7F0E">
      <w:pPr>
        <w:pStyle w:val="ListParagraph"/>
        <w:numPr>
          <w:ilvl w:val="0"/>
          <w:numId w:val="1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Kollim</w:t>
      </w:r>
      <w:proofErr w:type="spellEnd"/>
      <w:r>
        <w:rPr>
          <w:rFonts w:cs="Arial"/>
          <w:color w:val="000000" w:themeColor="text1"/>
        </w:rPr>
        <w:t xml:space="preserve"> 1800 252 604 (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asgim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terpreda</w:t>
      </w:r>
      <w:proofErr w:type="spellEnd"/>
      <w:r>
        <w:rPr>
          <w:rFonts w:cs="Arial"/>
          <w:color w:val="000000" w:themeColor="text1"/>
        </w:rPr>
        <w:t xml:space="preserve"> if you </w:t>
      </w:r>
      <w:proofErr w:type="spellStart"/>
      <w:r>
        <w:rPr>
          <w:rFonts w:cs="Arial"/>
          <w:color w:val="000000" w:themeColor="text1"/>
        </w:rPr>
        <w:t>wandim</w:t>
      </w:r>
      <w:proofErr w:type="spellEnd"/>
      <w:r>
        <w:rPr>
          <w:rFonts w:cs="Arial"/>
          <w:color w:val="000000" w:themeColor="text1"/>
        </w:rPr>
        <w:t>), or</w:t>
      </w:r>
    </w:p>
    <w:p w14:paraId="4E404BC4" w14:textId="77777777" w:rsidR="00CC7F0E" w:rsidRPr="008A561D" w:rsidRDefault="00CC7F0E" w:rsidP="00CC7F0E">
      <w:pPr>
        <w:pStyle w:val="ListParagraph"/>
        <w:numPr>
          <w:ilvl w:val="0"/>
          <w:numId w:val="1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Bisid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nanga</w:t>
      </w:r>
      <w:proofErr w:type="spellEnd"/>
      <w:r>
        <w:rPr>
          <w:rFonts w:cs="Arial"/>
          <w:color w:val="000000" w:themeColor="text1"/>
        </w:rPr>
        <w:t xml:space="preserve"> service centre.</w:t>
      </w:r>
    </w:p>
    <w:p w14:paraId="13A77ABE" w14:textId="77777777" w:rsidR="00CC7F0E" w:rsidRDefault="00CC7F0E" w:rsidP="00CC7F0E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9F3229">
        <w:rPr>
          <w:rFonts w:cs="Arial"/>
          <w:b/>
          <w:bCs/>
          <w:color w:val="000000" w:themeColor="text1"/>
        </w:rPr>
        <w:t xml:space="preserve">Ip </w:t>
      </w:r>
      <w:proofErr w:type="spellStart"/>
      <w:r w:rsidRPr="009F3229">
        <w:rPr>
          <w:rFonts w:cs="Arial"/>
          <w:b/>
          <w:bCs/>
          <w:color w:val="000000" w:themeColor="text1"/>
        </w:rPr>
        <w:t>yu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garrim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TCU SmartCard:</w:t>
      </w:r>
    </w:p>
    <w:p w14:paraId="1B1C8B04" w14:textId="77777777" w:rsidR="00CC7F0E" w:rsidRPr="008A561D" w:rsidRDefault="00CC7F0E" w:rsidP="00CC7F0E">
      <w:pPr>
        <w:pStyle w:val="ListParagraph"/>
        <w:numPr>
          <w:ilvl w:val="0"/>
          <w:numId w:val="19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Gu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tcu.com.au/smartcard</w:t>
      </w:r>
    </w:p>
    <w:p w14:paraId="74AE5BA6" w14:textId="77777777" w:rsidR="00CC7F0E" w:rsidRPr="00CC7F0E" w:rsidRDefault="00CC7F0E" w:rsidP="00CC7F0E">
      <w:pPr>
        <w:pStyle w:val="ListParagraph"/>
        <w:numPr>
          <w:ilvl w:val="0"/>
          <w:numId w:val="19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Kollim</w:t>
      </w:r>
      <w:proofErr w:type="spellEnd"/>
      <w:r>
        <w:rPr>
          <w:rFonts w:cs="Arial"/>
          <w:color w:val="000000" w:themeColor="text1"/>
        </w:rPr>
        <w:t xml:space="preserve"> TCU la 1800 828 232, or</w:t>
      </w:r>
    </w:p>
    <w:p w14:paraId="7A07731D" w14:textId="6AFFDC2B" w:rsidR="00CC7F0E" w:rsidRPr="00CC7F0E" w:rsidRDefault="00CC7F0E" w:rsidP="00CC7F0E">
      <w:pPr>
        <w:pStyle w:val="ListParagraph"/>
        <w:numPr>
          <w:ilvl w:val="0"/>
          <w:numId w:val="19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CC7F0E">
        <w:rPr>
          <w:rFonts w:cs="Arial"/>
          <w:color w:val="000000" w:themeColor="text1"/>
        </w:rPr>
        <w:t>Bisid</w:t>
      </w:r>
      <w:proofErr w:type="spellEnd"/>
      <w:r w:rsidRPr="00CC7F0E">
        <w:rPr>
          <w:rFonts w:cs="Arial"/>
          <w:color w:val="000000" w:themeColor="text1"/>
        </w:rPr>
        <w:t xml:space="preserve"> </w:t>
      </w:r>
      <w:proofErr w:type="spellStart"/>
      <w:r w:rsidRPr="00CC7F0E">
        <w:rPr>
          <w:rFonts w:cs="Arial"/>
          <w:color w:val="000000" w:themeColor="text1"/>
        </w:rPr>
        <w:t>nanga</w:t>
      </w:r>
      <w:proofErr w:type="spellEnd"/>
      <w:r w:rsidRPr="00CC7F0E">
        <w:rPr>
          <w:rFonts w:cs="Arial"/>
          <w:color w:val="000000" w:themeColor="text1"/>
        </w:rPr>
        <w:t xml:space="preserve"> TCU branch.</w:t>
      </w:r>
    </w:p>
    <w:p w14:paraId="67CF5D64" w14:textId="6CAA4DA1" w:rsidR="007B0256" w:rsidRPr="00AC196E" w:rsidRDefault="007B0256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</w:p>
    <w:sectPr w:rsidR="007B0256" w:rsidRPr="00AC1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1C902" w14:textId="77777777" w:rsidR="00A80954" w:rsidRDefault="00A80954" w:rsidP="00B04ED8">
      <w:pPr>
        <w:spacing w:after="0" w:line="240" w:lineRule="auto"/>
      </w:pPr>
      <w:r>
        <w:separator/>
      </w:r>
    </w:p>
  </w:endnote>
  <w:endnote w:type="continuationSeparator" w:id="0">
    <w:p w14:paraId="7B7E3EF2" w14:textId="77777777" w:rsidR="00A80954" w:rsidRDefault="00A80954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E143F" w14:textId="77777777" w:rsidR="00A80954" w:rsidRDefault="00A80954" w:rsidP="00B04ED8">
      <w:pPr>
        <w:spacing w:after="0" w:line="240" w:lineRule="auto"/>
      </w:pPr>
      <w:r>
        <w:separator/>
      </w:r>
    </w:p>
  </w:footnote>
  <w:footnote w:type="continuationSeparator" w:id="0">
    <w:p w14:paraId="0F01EF61" w14:textId="77777777" w:rsidR="00A80954" w:rsidRDefault="00A80954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72950"/>
    <w:multiLevelType w:val="hybridMultilevel"/>
    <w:tmpl w:val="3968C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D077E"/>
    <w:multiLevelType w:val="hybridMultilevel"/>
    <w:tmpl w:val="A0DEF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4447F"/>
    <w:multiLevelType w:val="hybridMultilevel"/>
    <w:tmpl w:val="E1DC4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46269"/>
    <w:multiLevelType w:val="hybridMultilevel"/>
    <w:tmpl w:val="47E804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D6415C"/>
    <w:multiLevelType w:val="hybridMultilevel"/>
    <w:tmpl w:val="6298F9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50681"/>
    <w:multiLevelType w:val="hybridMultilevel"/>
    <w:tmpl w:val="6540E3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B402C"/>
    <w:multiLevelType w:val="hybridMultilevel"/>
    <w:tmpl w:val="B7B41C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55DA0"/>
    <w:multiLevelType w:val="hybridMultilevel"/>
    <w:tmpl w:val="43266C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DC4480"/>
    <w:multiLevelType w:val="hybridMultilevel"/>
    <w:tmpl w:val="72908C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A7F4A"/>
    <w:multiLevelType w:val="hybridMultilevel"/>
    <w:tmpl w:val="04ACB2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61784"/>
    <w:multiLevelType w:val="hybridMultilevel"/>
    <w:tmpl w:val="776496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F440BB"/>
    <w:multiLevelType w:val="hybridMultilevel"/>
    <w:tmpl w:val="2AB4C8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991810"/>
    <w:multiLevelType w:val="hybridMultilevel"/>
    <w:tmpl w:val="820A53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2E3839"/>
    <w:multiLevelType w:val="hybridMultilevel"/>
    <w:tmpl w:val="FFAE45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5C3CE2"/>
    <w:multiLevelType w:val="hybridMultilevel"/>
    <w:tmpl w:val="ABFA3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E496E"/>
    <w:multiLevelType w:val="hybridMultilevel"/>
    <w:tmpl w:val="938CE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17"/>
  </w:num>
  <w:num w:numId="2" w16cid:durableId="468977801">
    <w:abstractNumId w:val="0"/>
  </w:num>
  <w:num w:numId="3" w16cid:durableId="1006978651">
    <w:abstractNumId w:val="10"/>
  </w:num>
  <w:num w:numId="4" w16cid:durableId="1322540261">
    <w:abstractNumId w:val="18"/>
  </w:num>
  <w:num w:numId="5" w16cid:durableId="553388690">
    <w:abstractNumId w:val="4"/>
  </w:num>
  <w:num w:numId="6" w16cid:durableId="1067461763">
    <w:abstractNumId w:val="9"/>
  </w:num>
  <w:num w:numId="7" w16cid:durableId="1088648372">
    <w:abstractNumId w:val="14"/>
  </w:num>
  <w:num w:numId="8" w16cid:durableId="520093798">
    <w:abstractNumId w:val="15"/>
  </w:num>
  <w:num w:numId="9" w16cid:durableId="1024818826">
    <w:abstractNumId w:val="3"/>
  </w:num>
  <w:num w:numId="10" w16cid:durableId="1901283229">
    <w:abstractNumId w:val="1"/>
  </w:num>
  <w:num w:numId="11" w16cid:durableId="775444391">
    <w:abstractNumId w:val="12"/>
  </w:num>
  <w:num w:numId="12" w16cid:durableId="31274285">
    <w:abstractNumId w:val="5"/>
  </w:num>
  <w:num w:numId="13" w16cid:durableId="2069300707">
    <w:abstractNumId w:val="16"/>
  </w:num>
  <w:num w:numId="14" w16cid:durableId="376589929">
    <w:abstractNumId w:val="7"/>
  </w:num>
  <w:num w:numId="15" w16cid:durableId="578755550">
    <w:abstractNumId w:val="6"/>
  </w:num>
  <w:num w:numId="16" w16cid:durableId="266817413">
    <w:abstractNumId w:val="11"/>
  </w:num>
  <w:num w:numId="17" w16cid:durableId="1173570341">
    <w:abstractNumId w:val="2"/>
  </w:num>
  <w:num w:numId="18" w16cid:durableId="977299164">
    <w:abstractNumId w:val="8"/>
  </w:num>
  <w:num w:numId="19" w16cid:durableId="1966983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1E630D"/>
    <w:rsid w:val="00284DC9"/>
    <w:rsid w:val="002D5209"/>
    <w:rsid w:val="0030619C"/>
    <w:rsid w:val="00316118"/>
    <w:rsid w:val="003B2BB8"/>
    <w:rsid w:val="003D34FF"/>
    <w:rsid w:val="003E232A"/>
    <w:rsid w:val="00402B5A"/>
    <w:rsid w:val="00434261"/>
    <w:rsid w:val="00462814"/>
    <w:rsid w:val="00471AD4"/>
    <w:rsid w:val="00493404"/>
    <w:rsid w:val="004B54CA"/>
    <w:rsid w:val="004E5CBF"/>
    <w:rsid w:val="00540A90"/>
    <w:rsid w:val="005928EB"/>
    <w:rsid w:val="005C3AA9"/>
    <w:rsid w:val="00621FC5"/>
    <w:rsid w:val="00637B02"/>
    <w:rsid w:val="00683A84"/>
    <w:rsid w:val="00693906"/>
    <w:rsid w:val="006959C9"/>
    <w:rsid w:val="006A4CE7"/>
    <w:rsid w:val="006B74EB"/>
    <w:rsid w:val="007057D7"/>
    <w:rsid w:val="00785261"/>
    <w:rsid w:val="007B0256"/>
    <w:rsid w:val="007B6193"/>
    <w:rsid w:val="007E36EF"/>
    <w:rsid w:val="0083177B"/>
    <w:rsid w:val="008973BE"/>
    <w:rsid w:val="009225F0"/>
    <w:rsid w:val="0093462C"/>
    <w:rsid w:val="00953795"/>
    <w:rsid w:val="00974189"/>
    <w:rsid w:val="00A26A9B"/>
    <w:rsid w:val="00A80954"/>
    <w:rsid w:val="00A85D2A"/>
    <w:rsid w:val="00AC196E"/>
    <w:rsid w:val="00B04ED8"/>
    <w:rsid w:val="00B91E3E"/>
    <w:rsid w:val="00BA2DB9"/>
    <w:rsid w:val="00BD3162"/>
    <w:rsid w:val="00BE54E5"/>
    <w:rsid w:val="00BE7148"/>
    <w:rsid w:val="00BF6F8B"/>
    <w:rsid w:val="00C517E8"/>
    <w:rsid w:val="00C83C95"/>
    <w:rsid w:val="00C84DD7"/>
    <w:rsid w:val="00CA2850"/>
    <w:rsid w:val="00CB5863"/>
    <w:rsid w:val="00CC7F0E"/>
    <w:rsid w:val="00CD581D"/>
    <w:rsid w:val="00DA243A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2509</Characters>
  <Application>Microsoft Office Word</Application>
  <DocSecurity>0</DocSecurity>
  <Lines>58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2025-07-25T02:26:00Z</dcterms:created>
  <dcterms:modified xsi:type="dcterms:W3CDTF">2025-07-25T02:27:00Z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v=2022.1;a=SHA256;h=59454EC015D55685ACF4FDA4C1CCE5DD7E46C4BC383798718063E1974B545B14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67e4603d9bf24d73ad03bed241059f90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B5BB6E947208F59F9875D068D689B634</vt:lpwstr>
  </property>
  <property fmtid="{D5CDD505-2E9C-101B-9397-08002B2CF9AE}" pid="32" name="PM_Hash_Salt">
    <vt:lpwstr>4B60E0AFFC07CD4EE9D1E69463BE5088</vt:lpwstr>
  </property>
  <property fmtid="{D5CDD505-2E9C-101B-9397-08002B2CF9AE}" pid="33" name="PM_Hash_SHA1">
    <vt:lpwstr>4E1AA7F761B54D6CD1330B008FAED103C478B09C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