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8E3AC" w14:textId="77777777" w:rsidR="007B0256" w:rsidRDefault="007B0256" w:rsidP="00B91E3E"/>
    <w:p w14:paraId="0FF26317" w14:textId="77777777" w:rsidR="00A316A9" w:rsidRPr="00BE195C" w:rsidRDefault="00A316A9" w:rsidP="00A316A9">
      <w:pPr>
        <w:spacing w:after="240"/>
        <w:ind w:left="102"/>
        <w:rPr>
          <w:b/>
          <w:color w:val="30859C"/>
          <w:sz w:val="28"/>
        </w:rPr>
      </w:pPr>
      <w:r w:rsidRPr="00BE195C">
        <w:rPr>
          <w:b/>
          <w:color w:val="30859C"/>
          <w:sz w:val="28"/>
        </w:rPr>
        <w:t>NRAS approved participants</w:t>
      </w:r>
    </w:p>
    <w:p w14:paraId="60D02E23" w14:textId="30BC9314" w:rsidR="00A316A9" w:rsidRPr="00BE195C" w:rsidRDefault="00A316A9" w:rsidP="00A316A9">
      <w:pPr>
        <w:spacing w:after="240"/>
        <w:ind w:left="102"/>
        <w:rPr>
          <w:b/>
          <w:color w:val="30859C"/>
          <w:sz w:val="28"/>
        </w:rPr>
      </w:pPr>
      <w:r w:rsidRPr="00BE195C">
        <w:rPr>
          <w:b/>
          <w:color w:val="30859C"/>
          <w:sz w:val="28"/>
        </w:rPr>
        <w:t>West</w:t>
      </w:r>
      <w:r>
        <w:rPr>
          <w:b/>
          <w:color w:val="30859C"/>
          <w:sz w:val="28"/>
        </w:rPr>
        <w:t>ern</w:t>
      </w:r>
      <w:r w:rsidRPr="00BE195C">
        <w:rPr>
          <w:b/>
          <w:color w:val="30859C"/>
          <w:sz w:val="28"/>
        </w:rPr>
        <w:t xml:space="preserve"> Australia</w:t>
      </w:r>
      <w:r>
        <w:rPr>
          <w:b/>
          <w:color w:val="30859C"/>
          <w:sz w:val="28"/>
        </w:rPr>
        <w:t xml:space="preserve"> </w:t>
      </w:r>
      <w:r w:rsidR="00075665">
        <w:rPr>
          <w:b/>
          <w:color w:val="30859C"/>
          <w:sz w:val="28"/>
        </w:rPr>
        <w:t>–</w:t>
      </w:r>
      <w:r>
        <w:rPr>
          <w:b/>
          <w:color w:val="30859C"/>
          <w:sz w:val="28"/>
        </w:rPr>
        <w:t xml:space="preserve"> </w:t>
      </w:r>
      <w:r w:rsidR="001E66CA">
        <w:rPr>
          <w:b/>
          <w:color w:val="30859C"/>
          <w:sz w:val="28"/>
        </w:rPr>
        <w:t>R</w:t>
      </w:r>
      <w:r>
        <w:rPr>
          <w:b/>
          <w:color w:val="30859C"/>
          <w:sz w:val="28"/>
        </w:rPr>
        <w:t>egional</w:t>
      </w:r>
    </w:p>
    <w:p w14:paraId="57E50297" w14:textId="43B61E46" w:rsidR="00A316A9" w:rsidRPr="00BE195C" w:rsidRDefault="00A316A9" w:rsidP="00A316A9">
      <w:pPr>
        <w:spacing w:before="101"/>
        <w:ind w:left="100"/>
        <w:rPr>
          <w:b/>
          <w:color w:val="30859C"/>
          <w:sz w:val="24"/>
          <w:szCs w:val="20"/>
        </w:rPr>
      </w:pPr>
      <w:r w:rsidRPr="00BE195C">
        <w:rPr>
          <w:b/>
          <w:color w:val="30859C"/>
          <w:sz w:val="24"/>
          <w:szCs w:val="20"/>
        </w:rPr>
        <w:t xml:space="preserve">As </w:t>
      </w:r>
      <w:proofErr w:type="gramStart"/>
      <w:r w:rsidRPr="00BE195C">
        <w:rPr>
          <w:b/>
          <w:color w:val="30859C"/>
          <w:sz w:val="24"/>
          <w:szCs w:val="20"/>
        </w:rPr>
        <w:t>at</w:t>
      </w:r>
      <w:proofErr w:type="gramEnd"/>
      <w:r w:rsidRPr="00BE195C">
        <w:rPr>
          <w:b/>
          <w:color w:val="30859C"/>
          <w:sz w:val="24"/>
          <w:szCs w:val="20"/>
        </w:rPr>
        <w:t xml:space="preserve"> </w:t>
      </w:r>
      <w:r w:rsidR="00A753DE">
        <w:rPr>
          <w:b/>
          <w:color w:val="30859C"/>
          <w:sz w:val="24"/>
          <w:szCs w:val="20"/>
        </w:rPr>
        <w:t>1 May</w:t>
      </w:r>
      <w:r w:rsidRPr="00BE195C">
        <w:rPr>
          <w:b/>
          <w:color w:val="30859C"/>
          <w:sz w:val="24"/>
          <w:szCs w:val="20"/>
        </w:rPr>
        <w:t xml:space="preserve"> 202</w:t>
      </w:r>
      <w:r>
        <w:rPr>
          <w:b/>
          <w:color w:val="30859C"/>
          <w:sz w:val="24"/>
          <w:szCs w:val="20"/>
        </w:rPr>
        <w:t>5</w:t>
      </w:r>
    </w:p>
    <w:p w14:paraId="1A572629" w14:textId="205398C9" w:rsidR="00A316A9" w:rsidRPr="00D67067" w:rsidRDefault="00A316A9" w:rsidP="00A316A9">
      <w:pPr>
        <w:spacing w:before="101"/>
        <w:ind w:left="100"/>
        <w:rPr>
          <w:bCs/>
          <w:color w:val="30859C"/>
          <w:sz w:val="28"/>
        </w:rPr>
      </w:pPr>
    </w:p>
    <w:tbl>
      <w:tblPr>
        <w:tblStyle w:val="TableGrid"/>
        <w:tblW w:w="10234" w:type="dxa"/>
        <w:tblLayout w:type="fixed"/>
        <w:tblLook w:val="04A0" w:firstRow="1" w:lastRow="0" w:firstColumn="1" w:lastColumn="0" w:noHBand="0" w:noVBand="1"/>
      </w:tblPr>
      <w:tblGrid>
        <w:gridCol w:w="6095"/>
        <w:gridCol w:w="4139"/>
      </w:tblGrid>
      <w:tr w:rsidR="007056C7" w:rsidRPr="0095075E" w14:paraId="033E5519" w14:textId="77777777" w:rsidTr="007056C7">
        <w:trPr>
          <w:tblHeader/>
        </w:trPr>
        <w:tc>
          <w:tcPr>
            <w:tcW w:w="6095" w:type="dxa"/>
            <w:vAlign w:val="center"/>
          </w:tcPr>
          <w:p w14:paraId="1C5FAE2A" w14:textId="77777777" w:rsidR="00A316A9" w:rsidRPr="0095075E" w:rsidRDefault="00A316A9" w:rsidP="006A13AD">
            <w:pPr>
              <w:spacing w:before="120" w:after="120"/>
              <w:rPr>
                <w:sz w:val="24"/>
                <w:szCs w:val="24"/>
              </w:rPr>
            </w:pPr>
            <w:r w:rsidRPr="0095075E">
              <w:rPr>
                <w:b/>
                <w:bCs/>
                <w:sz w:val="24"/>
                <w:szCs w:val="24"/>
              </w:rPr>
              <w:t>Approved Participant</w:t>
            </w:r>
          </w:p>
        </w:tc>
        <w:tc>
          <w:tcPr>
            <w:tcW w:w="4139" w:type="dxa"/>
            <w:vAlign w:val="center"/>
          </w:tcPr>
          <w:p w14:paraId="1DA94EBC" w14:textId="77777777" w:rsidR="00A316A9" w:rsidRPr="0095075E" w:rsidRDefault="00A316A9" w:rsidP="00306840">
            <w:pPr>
              <w:rPr>
                <w:sz w:val="24"/>
                <w:szCs w:val="24"/>
              </w:rPr>
            </w:pPr>
            <w:r w:rsidRPr="0095075E">
              <w:rPr>
                <w:b/>
                <w:bCs/>
                <w:sz w:val="24"/>
                <w:szCs w:val="24"/>
              </w:rPr>
              <w:t>Dwelling location</w:t>
            </w:r>
          </w:p>
        </w:tc>
      </w:tr>
      <w:tr w:rsidR="007056C7" w:rsidRPr="0095075E" w14:paraId="632389FC" w14:textId="77777777" w:rsidTr="007056C7">
        <w:trPr>
          <w:trHeight w:val="3345"/>
        </w:trPr>
        <w:tc>
          <w:tcPr>
            <w:tcW w:w="6095" w:type="dxa"/>
          </w:tcPr>
          <w:p w14:paraId="1A0C97CB" w14:textId="77777777" w:rsidR="00A316A9" w:rsidRPr="0095075E" w:rsidRDefault="00A316A9" w:rsidP="006A13AD">
            <w:pPr>
              <w:pStyle w:val="TableParagraph"/>
              <w:spacing w:before="120"/>
              <w:ind w:left="165"/>
              <w:rPr>
                <w:b/>
                <w:bCs/>
                <w:sz w:val="24"/>
                <w:szCs w:val="32"/>
              </w:rPr>
            </w:pPr>
            <w:r w:rsidRPr="0095075E">
              <w:rPr>
                <w:b/>
                <w:bCs/>
                <w:sz w:val="24"/>
                <w:szCs w:val="32"/>
              </w:rPr>
              <w:t xml:space="preserve">Australian Affordable Housing Securities Limited </w:t>
            </w:r>
          </w:p>
          <w:p w14:paraId="70280097" w14:textId="77777777" w:rsidR="00A316A9" w:rsidRPr="0095075E" w:rsidRDefault="00A316A9" w:rsidP="006A13AD">
            <w:pPr>
              <w:pStyle w:val="TableParagraph"/>
              <w:ind w:left="282"/>
              <w:rPr>
                <w:sz w:val="24"/>
                <w:szCs w:val="32"/>
              </w:rPr>
            </w:pPr>
            <w:hyperlink r:id="rId6" w:history="1">
              <w:r w:rsidRPr="0095075E">
                <w:rPr>
                  <w:rStyle w:val="Hyperlink"/>
                  <w:sz w:val="24"/>
                  <w:szCs w:val="32"/>
                </w:rPr>
                <w:t>www.aahsl.com.au</w:t>
              </w:r>
            </w:hyperlink>
            <w:r w:rsidRPr="0095075E">
              <w:rPr>
                <w:sz w:val="24"/>
                <w:szCs w:val="32"/>
              </w:rPr>
              <w:t xml:space="preserve"> </w:t>
            </w:r>
          </w:p>
          <w:p w14:paraId="49AB8363" w14:textId="77777777" w:rsidR="00A316A9" w:rsidRDefault="00A316A9" w:rsidP="006A13AD">
            <w:pPr>
              <w:ind w:left="306"/>
              <w:rPr>
                <w:sz w:val="24"/>
                <w:szCs w:val="32"/>
              </w:rPr>
            </w:pPr>
            <w:hyperlink r:id="rId7" w:history="1">
              <w:r w:rsidRPr="0095075E">
                <w:rPr>
                  <w:rStyle w:val="Hyperlink"/>
                  <w:sz w:val="24"/>
                  <w:szCs w:val="32"/>
                </w:rPr>
                <w:t>nras@aahsl.com.au</w:t>
              </w:r>
            </w:hyperlink>
            <w:r w:rsidRPr="0095075E">
              <w:rPr>
                <w:sz w:val="24"/>
                <w:szCs w:val="32"/>
              </w:rPr>
              <w:t xml:space="preserve">   </w:t>
            </w:r>
          </w:p>
          <w:p w14:paraId="53DC4168" w14:textId="77777777" w:rsidR="00A316A9" w:rsidRPr="0095075E" w:rsidRDefault="00A316A9" w:rsidP="006A13AD">
            <w:pPr>
              <w:spacing w:after="120"/>
              <w:ind w:left="306"/>
              <w:rPr>
                <w:sz w:val="24"/>
                <w:szCs w:val="32"/>
              </w:rPr>
            </w:pPr>
            <w:r w:rsidRPr="0095075E">
              <w:rPr>
                <w:sz w:val="24"/>
                <w:szCs w:val="32"/>
              </w:rPr>
              <w:t>1800 940 773</w:t>
            </w:r>
          </w:p>
        </w:tc>
        <w:tc>
          <w:tcPr>
            <w:tcW w:w="4139" w:type="dxa"/>
          </w:tcPr>
          <w:p w14:paraId="61CBA197" w14:textId="77777777" w:rsidR="006C4874" w:rsidRPr="00646101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 w:rsidRPr="00646101">
              <w:rPr>
                <w:color w:val="000000"/>
                <w:sz w:val="24"/>
                <w:szCs w:val="24"/>
              </w:rPr>
              <w:t>Australind</w:t>
            </w:r>
          </w:p>
          <w:p w14:paraId="5C02FC1D" w14:textId="77777777" w:rsidR="006C4874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Baldivis</w:t>
            </w:r>
          </w:p>
          <w:p w14:paraId="798ED1B4" w14:textId="77777777" w:rsidR="006C4874" w:rsidRPr="00646101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 w:rsidRPr="00646101">
              <w:rPr>
                <w:color w:val="000000"/>
                <w:sz w:val="24"/>
                <w:szCs w:val="24"/>
              </w:rPr>
              <w:t>Beresford</w:t>
            </w:r>
          </w:p>
          <w:p w14:paraId="770FD92D" w14:textId="77777777" w:rsidR="006C4874" w:rsidRPr="00646101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 w:rsidRPr="00646101">
              <w:rPr>
                <w:color w:val="000000"/>
                <w:sz w:val="24"/>
                <w:szCs w:val="24"/>
              </w:rPr>
              <w:t>Boyanup</w:t>
            </w:r>
          </w:p>
          <w:p w14:paraId="360B9E0A" w14:textId="77777777" w:rsidR="006C4874" w:rsidRPr="00646101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 w:rsidRPr="00646101">
              <w:rPr>
                <w:color w:val="000000"/>
                <w:sz w:val="24"/>
                <w:szCs w:val="24"/>
              </w:rPr>
              <w:t>Broome</w:t>
            </w:r>
          </w:p>
          <w:p w14:paraId="76BAC7DC" w14:textId="77777777" w:rsidR="006C4874" w:rsidRPr="00646101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 w:rsidRPr="00646101">
              <w:rPr>
                <w:color w:val="000000"/>
                <w:sz w:val="24"/>
                <w:szCs w:val="24"/>
              </w:rPr>
              <w:t>Carine</w:t>
            </w:r>
          </w:p>
          <w:p w14:paraId="76924824" w14:textId="77777777" w:rsidR="006C4874" w:rsidRPr="00646101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 w:rsidRPr="00646101">
              <w:rPr>
                <w:color w:val="000000"/>
                <w:sz w:val="24"/>
                <w:szCs w:val="24"/>
              </w:rPr>
              <w:t>Carnarvon</w:t>
            </w:r>
          </w:p>
          <w:p w14:paraId="64E68BC8" w14:textId="77777777" w:rsidR="006C4874" w:rsidRPr="00646101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proofErr w:type="spellStart"/>
            <w:r w:rsidRPr="00646101">
              <w:rPr>
                <w:color w:val="000000"/>
                <w:sz w:val="24"/>
                <w:szCs w:val="24"/>
              </w:rPr>
              <w:t>Coodanup</w:t>
            </w:r>
            <w:proofErr w:type="spellEnd"/>
          </w:p>
          <w:p w14:paraId="7B8D577C" w14:textId="77777777" w:rsidR="006C4874" w:rsidRPr="00646101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proofErr w:type="spellStart"/>
            <w:r w:rsidRPr="00646101">
              <w:rPr>
                <w:color w:val="000000"/>
                <w:sz w:val="24"/>
                <w:szCs w:val="24"/>
              </w:rPr>
              <w:t>Dalyellup</w:t>
            </w:r>
            <w:proofErr w:type="spellEnd"/>
          </w:p>
          <w:p w14:paraId="78623C76" w14:textId="77777777" w:rsidR="006C4874" w:rsidRPr="00646101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 w:rsidRPr="00646101">
              <w:rPr>
                <w:color w:val="000000"/>
                <w:sz w:val="24"/>
                <w:szCs w:val="24"/>
              </w:rPr>
              <w:t>Dardanup</w:t>
            </w:r>
          </w:p>
          <w:p w14:paraId="6BB663FD" w14:textId="77777777" w:rsidR="006C4874" w:rsidRPr="00646101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 w:rsidRPr="00646101">
              <w:rPr>
                <w:color w:val="000000"/>
                <w:sz w:val="24"/>
                <w:szCs w:val="24"/>
              </w:rPr>
              <w:t>Darkan</w:t>
            </w:r>
          </w:p>
          <w:p w14:paraId="4F26DB1E" w14:textId="77777777" w:rsidR="006C4874" w:rsidRPr="00646101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 w:rsidRPr="00646101">
              <w:rPr>
                <w:color w:val="000000"/>
                <w:sz w:val="24"/>
                <w:szCs w:val="24"/>
              </w:rPr>
              <w:t>Dunsborough</w:t>
            </w:r>
          </w:p>
          <w:p w14:paraId="20B0F1A1" w14:textId="77777777" w:rsidR="006C4874" w:rsidRPr="00646101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 w:rsidRPr="00646101">
              <w:rPr>
                <w:color w:val="000000"/>
                <w:sz w:val="24"/>
                <w:szCs w:val="24"/>
              </w:rPr>
              <w:t>Erskine</w:t>
            </w:r>
          </w:p>
          <w:p w14:paraId="3F327E43" w14:textId="77777777" w:rsidR="006C4874" w:rsidRPr="00646101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 w:rsidRPr="00646101">
              <w:rPr>
                <w:color w:val="000000"/>
                <w:sz w:val="24"/>
                <w:szCs w:val="24"/>
              </w:rPr>
              <w:t>Esperance</w:t>
            </w:r>
          </w:p>
          <w:p w14:paraId="0F22A2D7" w14:textId="77777777" w:rsidR="006C4874" w:rsidRPr="00646101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 w:rsidRPr="00646101">
              <w:rPr>
                <w:color w:val="000000"/>
                <w:sz w:val="24"/>
                <w:szCs w:val="24"/>
              </w:rPr>
              <w:t>Falcon</w:t>
            </w:r>
          </w:p>
          <w:p w14:paraId="3ECDC50F" w14:textId="77777777" w:rsidR="006C4874" w:rsidRPr="00646101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 w:rsidRPr="00646101">
              <w:rPr>
                <w:color w:val="000000"/>
                <w:sz w:val="24"/>
                <w:szCs w:val="24"/>
              </w:rPr>
              <w:t>Madora Bay</w:t>
            </w:r>
          </w:p>
          <w:p w14:paraId="770D97B4" w14:textId="77777777" w:rsidR="006C4874" w:rsidRPr="00646101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 w:rsidRPr="00646101">
              <w:rPr>
                <w:color w:val="000000"/>
                <w:sz w:val="24"/>
                <w:szCs w:val="24"/>
              </w:rPr>
              <w:t>Mandurah</w:t>
            </w:r>
          </w:p>
          <w:p w14:paraId="5F81CAA0" w14:textId="77777777" w:rsidR="006C4874" w:rsidRPr="00646101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 w:rsidRPr="00646101">
              <w:rPr>
                <w:color w:val="000000"/>
                <w:sz w:val="24"/>
                <w:szCs w:val="24"/>
              </w:rPr>
              <w:t>Nollamara</w:t>
            </w:r>
          </w:p>
          <w:p w14:paraId="11474E3E" w14:textId="77777777" w:rsidR="006C4874" w:rsidRPr="00646101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 w:rsidRPr="00646101">
              <w:rPr>
                <w:color w:val="000000"/>
                <w:sz w:val="24"/>
                <w:szCs w:val="24"/>
              </w:rPr>
              <w:t>Rockingham</w:t>
            </w:r>
          </w:p>
          <w:p w14:paraId="77916C7F" w14:textId="77777777" w:rsidR="006C4874" w:rsidRPr="00646101" w:rsidRDefault="006C4874" w:rsidP="00BC2C8B">
            <w:pPr>
              <w:spacing w:after="120"/>
              <w:ind w:left="170"/>
              <w:rPr>
                <w:color w:val="000000"/>
                <w:sz w:val="24"/>
                <w:szCs w:val="24"/>
              </w:rPr>
            </w:pPr>
            <w:r w:rsidRPr="00646101">
              <w:rPr>
                <w:color w:val="000000"/>
                <w:sz w:val="24"/>
                <w:szCs w:val="24"/>
              </w:rPr>
              <w:t>Secret Harbour</w:t>
            </w:r>
          </w:p>
          <w:p w14:paraId="2C55657F" w14:textId="190917F4" w:rsidR="00A316A9" w:rsidRPr="0095075E" w:rsidRDefault="006C4874" w:rsidP="00BC2C8B">
            <w:pPr>
              <w:ind w:left="170"/>
              <w:rPr>
                <w:sz w:val="24"/>
                <w:szCs w:val="24"/>
              </w:rPr>
            </w:pPr>
            <w:r w:rsidRPr="00646101">
              <w:rPr>
                <w:color w:val="000000"/>
                <w:sz w:val="24"/>
                <w:szCs w:val="24"/>
              </w:rPr>
              <w:t>Woodanilling</w:t>
            </w:r>
          </w:p>
        </w:tc>
      </w:tr>
      <w:tr w:rsidR="007056C7" w:rsidRPr="0016425A" w14:paraId="1CF7AFB3" w14:textId="77777777" w:rsidTr="00BC2C8B">
        <w:trPr>
          <w:trHeight w:val="168"/>
        </w:trPr>
        <w:tc>
          <w:tcPr>
            <w:tcW w:w="6095" w:type="dxa"/>
          </w:tcPr>
          <w:p w14:paraId="65716202" w14:textId="77777777" w:rsidR="00A316A9" w:rsidRPr="00B2603A" w:rsidRDefault="00A316A9" w:rsidP="006A13AD">
            <w:pPr>
              <w:pStyle w:val="TableParagraph"/>
              <w:spacing w:before="120"/>
              <w:ind w:left="284" w:right="-23"/>
              <w:rPr>
                <w:b/>
                <w:bCs/>
                <w:sz w:val="24"/>
                <w:szCs w:val="24"/>
              </w:rPr>
            </w:pPr>
            <w:r w:rsidRPr="0016425A">
              <w:rPr>
                <w:b/>
                <w:bCs/>
                <w:sz w:val="24"/>
                <w:szCs w:val="24"/>
              </w:rPr>
              <w:t xml:space="preserve">Housing Choices Western </w:t>
            </w:r>
            <w:r w:rsidRPr="00B2603A">
              <w:rPr>
                <w:b/>
                <w:bCs/>
                <w:sz w:val="24"/>
                <w:szCs w:val="24"/>
              </w:rPr>
              <w:t xml:space="preserve">Australia Limited </w:t>
            </w:r>
          </w:p>
          <w:p w14:paraId="49C9E248" w14:textId="77777777" w:rsidR="00A316A9" w:rsidRPr="0016425A" w:rsidRDefault="00A316A9" w:rsidP="006A13AD">
            <w:pPr>
              <w:pStyle w:val="TableParagraph"/>
              <w:ind w:left="447" w:right="1363"/>
              <w:rPr>
                <w:sz w:val="24"/>
                <w:szCs w:val="24"/>
              </w:rPr>
            </w:pPr>
            <w:hyperlink r:id="rId8" w:history="1">
              <w:r w:rsidRPr="001E7D2A">
                <w:rPr>
                  <w:rStyle w:val="Hyperlink"/>
                  <w:sz w:val="24"/>
                  <w:szCs w:val="24"/>
                </w:rPr>
                <w:t>www.housingchoices.org.au</w:t>
              </w:r>
            </w:hyperlink>
          </w:p>
          <w:p w14:paraId="60FAD226" w14:textId="77777777" w:rsidR="00A316A9" w:rsidRPr="0016425A" w:rsidRDefault="00A316A9" w:rsidP="006A13AD">
            <w:pPr>
              <w:pStyle w:val="TableParagraph"/>
              <w:ind w:left="447"/>
              <w:rPr>
                <w:sz w:val="24"/>
                <w:szCs w:val="24"/>
              </w:rPr>
            </w:pPr>
            <w:hyperlink r:id="rId9" w:history="1">
              <w:r w:rsidRPr="0016425A">
                <w:rPr>
                  <w:rStyle w:val="Hyperlink"/>
                  <w:sz w:val="24"/>
                  <w:szCs w:val="24"/>
                </w:rPr>
                <w:t>info-wa@hcau.org.au</w:t>
              </w:r>
            </w:hyperlink>
          </w:p>
          <w:p w14:paraId="115CEE86" w14:textId="77777777" w:rsidR="00A316A9" w:rsidRPr="0016425A" w:rsidRDefault="00A316A9" w:rsidP="006A13AD">
            <w:pPr>
              <w:pStyle w:val="TableParagraph"/>
              <w:ind w:left="447"/>
              <w:rPr>
                <w:b/>
                <w:bCs/>
                <w:sz w:val="24"/>
                <w:szCs w:val="24"/>
              </w:rPr>
            </w:pPr>
            <w:r w:rsidRPr="0016425A">
              <w:rPr>
                <w:sz w:val="24"/>
                <w:szCs w:val="24"/>
              </w:rPr>
              <w:t>08 9430 0900</w:t>
            </w:r>
          </w:p>
        </w:tc>
        <w:tc>
          <w:tcPr>
            <w:tcW w:w="4139" w:type="dxa"/>
          </w:tcPr>
          <w:tbl>
            <w:tblPr>
              <w:tblW w:w="5055" w:type="dxa"/>
              <w:tblLayout w:type="fixed"/>
              <w:tblLook w:val="04A0" w:firstRow="1" w:lastRow="0" w:firstColumn="1" w:lastColumn="0" w:noHBand="0" w:noVBand="1"/>
            </w:tblPr>
            <w:tblGrid>
              <w:gridCol w:w="5055"/>
            </w:tblGrid>
            <w:tr w:rsidR="00A2635F" w:rsidRPr="00B2603A" w14:paraId="4DDD5324" w14:textId="77777777" w:rsidTr="00BC2C8B">
              <w:trPr>
                <w:trHeight w:val="454"/>
              </w:trPr>
              <w:tc>
                <w:tcPr>
                  <w:tcW w:w="5055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3741AE" w14:textId="77777777" w:rsidR="00A2635F" w:rsidRPr="00B2603A" w:rsidRDefault="00A2635F" w:rsidP="00A355F7">
                  <w:pPr>
                    <w:widowControl/>
                    <w:autoSpaceDE/>
                    <w:autoSpaceDN/>
                    <w:spacing w:before="120" w:after="120"/>
                    <w:ind w:left="2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B2603A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Australind</w:t>
                  </w:r>
                </w:p>
                <w:p w14:paraId="75F539DA" w14:textId="7FBF9AFF" w:rsidR="002A09B7" w:rsidRDefault="002A09B7" w:rsidP="00A355F7">
                  <w:pPr>
                    <w:widowControl/>
                    <w:autoSpaceDE/>
                    <w:autoSpaceDN/>
                    <w:spacing w:before="120" w:after="120"/>
                    <w:ind w:left="2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Baldivis</w:t>
                  </w:r>
                </w:p>
                <w:p w14:paraId="40CD9C54" w14:textId="3D63339C" w:rsidR="002A09B7" w:rsidRDefault="002A09B7" w:rsidP="00A355F7">
                  <w:pPr>
                    <w:widowControl/>
                    <w:autoSpaceDE/>
                    <w:autoSpaceDN/>
                    <w:spacing w:before="120" w:after="120"/>
                    <w:ind w:left="2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Boyandup</w:t>
                  </w:r>
                  <w:proofErr w:type="spellEnd"/>
                </w:p>
                <w:p w14:paraId="1C7B110A" w14:textId="0E51DF6E" w:rsidR="008E775C" w:rsidRDefault="00A2635F" w:rsidP="00A355F7">
                  <w:pPr>
                    <w:widowControl/>
                    <w:autoSpaceDE/>
                    <w:autoSpaceDN/>
                    <w:spacing w:before="120" w:after="120"/>
                    <w:ind w:left="2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B2603A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Busselton</w:t>
                  </w:r>
                  <w:r w:rsidR="008E775C" w:rsidRPr="00B2603A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 xml:space="preserve"> </w:t>
                  </w:r>
                </w:p>
                <w:p w14:paraId="12A3D541" w14:textId="3238DC5B" w:rsidR="0064627C" w:rsidRDefault="0064627C" w:rsidP="00A355F7">
                  <w:pPr>
                    <w:widowControl/>
                    <w:autoSpaceDE/>
                    <w:autoSpaceDN/>
                    <w:spacing w:before="120" w:after="120"/>
                    <w:ind w:left="2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BC2C8B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Dardanup</w:t>
                  </w:r>
                </w:p>
                <w:p w14:paraId="32EB792F" w14:textId="171EC622" w:rsidR="008E775C" w:rsidRPr="00B2603A" w:rsidRDefault="008E775C" w:rsidP="00A355F7">
                  <w:pPr>
                    <w:widowControl/>
                    <w:autoSpaceDE/>
                    <w:autoSpaceDN/>
                    <w:spacing w:before="120" w:after="120"/>
                    <w:ind w:left="2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B2603A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Nollamara</w:t>
                  </w:r>
                </w:p>
                <w:p w14:paraId="23DF7020" w14:textId="6DCAB592" w:rsidR="000A4F55" w:rsidRPr="00BC2C8B" w:rsidRDefault="000A4F55" w:rsidP="00A355F7">
                  <w:pPr>
                    <w:widowControl/>
                    <w:autoSpaceDE/>
                    <w:autoSpaceDN/>
                    <w:spacing w:before="120" w:after="120"/>
                    <w:ind w:left="28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0A4F55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Rockingham</w:t>
                  </w:r>
                </w:p>
              </w:tc>
            </w:tr>
          </w:tbl>
          <w:p w14:paraId="3ECB6BE9" w14:textId="77777777" w:rsidR="00A316A9" w:rsidRPr="0016425A" w:rsidRDefault="00A316A9" w:rsidP="00A355F7">
            <w:pPr>
              <w:ind w:left="28"/>
              <w:rPr>
                <w:sz w:val="24"/>
                <w:szCs w:val="24"/>
              </w:rPr>
            </w:pPr>
          </w:p>
        </w:tc>
      </w:tr>
      <w:tr w:rsidR="007056C7" w:rsidRPr="00277690" w14:paraId="0AB1D4EB" w14:textId="77777777" w:rsidTr="007056C7">
        <w:trPr>
          <w:trHeight w:val="864"/>
        </w:trPr>
        <w:tc>
          <w:tcPr>
            <w:tcW w:w="6095" w:type="dxa"/>
          </w:tcPr>
          <w:p w14:paraId="651C28A3" w14:textId="77777777" w:rsidR="00A316A9" w:rsidRDefault="00A316A9" w:rsidP="006A13AD">
            <w:pPr>
              <w:pStyle w:val="TableParagraph"/>
              <w:spacing w:before="120"/>
              <w:ind w:left="284" w:right="2415"/>
              <w:rPr>
                <w:sz w:val="24"/>
                <w:szCs w:val="24"/>
              </w:rPr>
            </w:pPr>
            <w:r w:rsidRPr="00277690">
              <w:rPr>
                <w:b/>
                <w:bCs/>
                <w:sz w:val="24"/>
                <w:szCs w:val="24"/>
              </w:rPr>
              <w:lastRenderedPageBreak/>
              <w:t>Evolution housing Pty Ltd</w:t>
            </w:r>
            <w:r w:rsidRPr="00277690">
              <w:rPr>
                <w:sz w:val="24"/>
                <w:szCs w:val="24"/>
              </w:rPr>
              <w:t xml:space="preserve"> </w:t>
            </w:r>
          </w:p>
          <w:p w14:paraId="044FE16A" w14:textId="77777777" w:rsidR="00A316A9" w:rsidRPr="00277690" w:rsidRDefault="00A316A9" w:rsidP="006A13AD">
            <w:pPr>
              <w:pStyle w:val="TableParagraph"/>
              <w:ind w:left="448" w:right="-102"/>
              <w:rPr>
                <w:sz w:val="24"/>
                <w:szCs w:val="24"/>
              </w:rPr>
            </w:pPr>
            <w:hyperlink r:id="rId10" w:history="1">
              <w:r w:rsidRPr="001E7D2A">
                <w:rPr>
                  <w:rStyle w:val="Hyperlink"/>
                  <w:sz w:val="24"/>
                  <w:szCs w:val="24"/>
                </w:rPr>
                <w:t>www.evolvehousing.com.au</w:t>
              </w:r>
            </w:hyperlink>
            <w:r w:rsidRPr="00277690">
              <w:rPr>
                <w:sz w:val="24"/>
                <w:szCs w:val="24"/>
              </w:rPr>
              <w:t xml:space="preserve"> email via webform</w:t>
            </w:r>
          </w:p>
          <w:p w14:paraId="07875E14" w14:textId="77777777" w:rsidR="00A316A9" w:rsidRPr="00277690" w:rsidRDefault="00A316A9" w:rsidP="006A13AD">
            <w:pPr>
              <w:pStyle w:val="TableParagraph"/>
              <w:spacing w:after="120"/>
              <w:ind w:left="284"/>
              <w:rPr>
                <w:sz w:val="24"/>
                <w:szCs w:val="24"/>
              </w:rPr>
            </w:pPr>
            <w:r w:rsidRPr="00277690">
              <w:rPr>
                <w:sz w:val="24"/>
                <w:szCs w:val="24"/>
              </w:rPr>
              <w:t>1800 693 865</w:t>
            </w:r>
          </w:p>
        </w:tc>
        <w:tc>
          <w:tcPr>
            <w:tcW w:w="4139" w:type="dxa"/>
          </w:tcPr>
          <w:tbl>
            <w:tblPr>
              <w:tblW w:w="5055" w:type="dxa"/>
              <w:tblLayout w:type="fixed"/>
              <w:tblLook w:val="04A0" w:firstRow="1" w:lastRow="0" w:firstColumn="1" w:lastColumn="0" w:noHBand="0" w:noVBand="1"/>
            </w:tblPr>
            <w:tblGrid>
              <w:gridCol w:w="5055"/>
            </w:tblGrid>
            <w:tr w:rsidR="006A13AD" w:rsidRPr="00277690" w14:paraId="3E11F88D" w14:textId="77777777" w:rsidTr="00BA7BA7">
              <w:trPr>
                <w:trHeight w:val="704"/>
              </w:trPr>
              <w:tc>
                <w:tcPr>
                  <w:tcW w:w="5055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30CC13" w14:textId="77777777" w:rsidR="006A13AD" w:rsidRPr="00277690" w:rsidRDefault="006A13AD" w:rsidP="001E66CA">
                  <w:pPr>
                    <w:widowControl/>
                    <w:autoSpaceDE/>
                    <w:autoSpaceDN/>
                    <w:spacing w:before="120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277690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Mandurah</w:t>
                  </w:r>
                </w:p>
              </w:tc>
            </w:tr>
          </w:tbl>
          <w:p w14:paraId="5279189B" w14:textId="77777777" w:rsidR="00A316A9" w:rsidRPr="00277690" w:rsidRDefault="00A316A9" w:rsidP="00306840">
            <w:pPr>
              <w:pStyle w:val="TableParagraph"/>
              <w:spacing w:after="120"/>
              <w:ind w:left="107" w:right="860"/>
              <w:rPr>
                <w:sz w:val="24"/>
                <w:szCs w:val="24"/>
              </w:rPr>
            </w:pPr>
          </w:p>
        </w:tc>
      </w:tr>
      <w:tr w:rsidR="007056C7" w:rsidRPr="00AA3AC4" w14:paraId="2240EB5B" w14:textId="77777777" w:rsidTr="00503F55">
        <w:trPr>
          <w:trHeight w:val="4478"/>
        </w:trPr>
        <w:tc>
          <w:tcPr>
            <w:tcW w:w="6095" w:type="dxa"/>
          </w:tcPr>
          <w:p w14:paraId="6341F058" w14:textId="77777777" w:rsidR="00A316A9" w:rsidRPr="00A0796F" w:rsidRDefault="00A316A9" w:rsidP="006A13AD">
            <w:pPr>
              <w:pStyle w:val="TableParagraph"/>
              <w:spacing w:before="120"/>
              <w:ind w:left="284" w:right="-102"/>
              <w:rPr>
                <w:b/>
                <w:bCs/>
                <w:sz w:val="24"/>
                <w:szCs w:val="32"/>
              </w:rPr>
            </w:pPr>
            <w:proofErr w:type="spellStart"/>
            <w:r w:rsidRPr="00A0796F">
              <w:rPr>
                <w:b/>
                <w:bCs/>
                <w:sz w:val="24"/>
                <w:szCs w:val="32"/>
              </w:rPr>
              <w:t>Questus</w:t>
            </w:r>
            <w:proofErr w:type="spellEnd"/>
            <w:r w:rsidRPr="00A0796F">
              <w:rPr>
                <w:b/>
                <w:bCs/>
                <w:sz w:val="24"/>
                <w:szCs w:val="32"/>
              </w:rPr>
              <w:t xml:space="preserve"> Funds Management Ltd </w:t>
            </w:r>
          </w:p>
          <w:p w14:paraId="3D0FD207" w14:textId="2ED3BFA0" w:rsidR="004704A8" w:rsidRPr="007B1C9F" w:rsidRDefault="00075665" w:rsidP="006A13AD">
            <w:pPr>
              <w:pStyle w:val="TableParagraph"/>
              <w:ind w:left="447"/>
              <w:rPr>
                <w:rStyle w:val="Hyperlink"/>
                <w:sz w:val="24"/>
                <w:szCs w:val="24"/>
              </w:rPr>
            </w:pPr>
            <w:hyperlink r:id="rId11" w:history="1">
              <w:r w:rsidRPr="00D607E0">
                <w:rPr>
                  <w:rStyle w:val="Hyperlink"/>
                  <w:sz w:val="24"/>
                  <w:szCs w:val="24"/>
                </w:rPr>
                <w:t>www.questus</w:t>
              </w:r>
            </w:hyperlink>
            <w:r w:rsidR="00A316A9" w:rsidRPr="007B1C9F">
              <w:rPr>
                <w:rStyle w:val="Hyperlink"/>
                <w:sz w:val="24"/>
                <w:szCs w:val="24"/>
              </w:rPr>
              <w:t>.com.au</w:t>
            </w:r>
          </w:p>
          <w:p w14:paraId="73AE49EA" w14:textId="4C4EF672" w:rsidR="00A316A9" w:rsidRPr="004704A8" w:rsidRDefault="00A316A9" w:rsidP="006A13AD">
            <w:pPr>
              <w:pStyle w:val="TableParagraph"/>
              <w:ind w:left="447"/>
              <w:rPr>
                <w:rStyle w:val="Hyperlink"/>
                <w:sz w:val="24"/>
                <w:szCs w:val="28"/>
              </w:rPr>
            </w:pPr>
            <w:hyperlink r:id="rId12" w:history="1">
              <w:r w:rsidRPr="007B1C9F">
                <w:rPr>
                  <w:rStyle w:val="Hyperlink"/>
                  <w:sz w:val="24"/>
                  <w:szCs w:val="24"/>
                </w:rPr>
                <w:t>info@questus.com.au</w:t>
              </w:r>
            </w:hyperlink>
          </w:p>
          <w:p w14:paraId="00569012" w14:textId="7AAC2A45" w:rsidR="00A316A9" w:rsidRPr="00A0796F" w:rsidRDefault="00A316A9" w:rsidP="006A13AD">
            <w:pPr>
              <w:pStyle w:val="TableParagraph"/>
              <w:ind w:left="447"/>
              <w:rPr>
                <w:b/>
                <w:bCs/>
                <w:sz w:val="24"/>
                <w:szCs w:val="32"/>
              </w:rPr>
            </w:pPr>
            <w:r w:rsidRPr="00A0796F">
              <w:rPr>
                <w:sz w:val="24"/>
                <w:szCs w:val="32"/>
              </w:rPr>
              <w:t xml:space="preserve">08 </w:t>
            </w:r>
            <w:r w:rsidRPr="004704A8">
              <w:rPr>
                <w:sz w:val="24"/>
                <w:szCs w:val="24"/>
              </w:rPr>
              <w:t>6184</w:t>
            </w:r>
            <w:r w:rsidRPr="00A0796F">
              <w:rPr>
                <w:sz w:val="24"/>
                <w:szCs w:val="32"/>
              </w:rPr>
              <w:t xml:space="preserve"> 8000</w:t>
            </w:r>
          </w:p>
        </w:tc>
        <w:tc>
          <w:tcPr>
            <w:tcW w:w="4139" w:type="dxa"/>
          </w:tcPr>
          <w:tbl>
            <w:tblPr>
              <w:tblW w:w="7920" w:type="dxa"/>
              <w:tblLayout w:type="fixed"/>
              <w:tblLook w:val="04A0" w:firstRow="1" w:lastRow="0" w:firstColumn="1" w:lastColumn="0" w:noHBand="0" w:noVBand="1"/>
            </w:tblPr>
            <w:tblGrid>
              <w:gridCol w:w="7920"/>
            </w:tblGrid>
            <w:tr w:rsidR="00247BD0" w14:paraId="195DFA05" w14:textId="77777777" w:rsidTr="00C63E99">
              <w:trPr>
                <w:trHeight w:val="4649"/>
              </w:trPr>
              <w:tc>
                <w:tcPr>
                  <w:tcW w:w="7920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hideMark/>
                </w:tcPr>
                <w:p w14:paraId="41751E4A" w14:textId="77777777" w:rsidR="00F5018C" w:rsidRPr="00C83DD3" w:rsidRDefault="00F5018C" w:rsidP="00503F55">
                  <w:pPr>
                    <w:widowControl/>
                    <w:autoSpaceDE/>
                    <w:autoSpaceDN/>
                    <w:spacing w:before="120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Baldivis</w:t>
                  </w:r>
                </w:p>
                <w:p w14:paraId="239398D9" w14:textId="77777777" w:rsidR="00B16501" w:rsidRPr="00C83DD3" w:rsidRDefault="00B16501" w:rsidP="00503F55">
                  <w:pPr>
                    <w:widowControl/>
                    <w:autoSpaceDE/>
                    <w:autoSpaceDN/>
                    <w:spacing w:before="120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proofErr w:type="spellStart"/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Coodanup</w:t>
                  </w:r>
                  <w:proofErr w:type="spellEnd"/>
                </w:p>
                <w:p w14:paraId="11307CE9" w14:textId="77777777" w:rsidR="00C143DD" w:rsidRPr="00C83DD3" w:rsidRDefault="00C143DD" w:rsidP="00503F55">
                  <w:pPr>
                    <w:widowControl/>
                    <w:autoSpaceDE/>
                    <w:autoSpaceDN/>
                    <w:spacing w:before="120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Donnybrook</w:t>
                  </w:r>
                </w:p>
                <w:p w14:paraId="50BDDCB2" w14:textId="77777777" w:rsidR="004B61FF" w:rsidRPr="00C83DD3" w:rsidRDefault="004B61FF" w:rsidP="00503F55">
                  <w:pPr>
                    <w:widowControl/>
                    <w:autoSpaceDE/>
                    <w:autoSpaceDN/>
                    <w:spacing w:before="120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Falcon</w:t>
                  </w:r>
                </w:p>
                <w:p w14:paraId="44C90C48" w14:textId="77777777" w:rsidR="000E3E6A" w:rsidRPr="00C83DD3" w:rsidRDefault="000E3E6A" w:rsidP="00503F55">
                  <w:pPr>
                    <w:widowControl/>
                    <w:autoSpaceDE/>
                    <w:autoSpaceDN/>
                    <w:spacing w:before="120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proofErr w:type="spellStart"/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Geographe</w:t>
                  </w:r>
                  <w:proofErr w:type="spellEnd"/>
                </w:p>
                <w:p w14:paraId="2B5F7D4B" w14:textId="77777777" w:rsidR="00AA2A32" w:rsidRDefault="00AA2A32" w:rsidP="00503F55">
                  <w:pPr>
                    <w:widowControl/>
                    <w:autoSpaceDE/>
                    <w:autoSpaceDN/>
                    <w:spacing w:before="120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 xml:space="preserve">Kwinana </w:t>
                  </w:r>
                </w:p>
                <w:p w14:paraId="448F6277" w14:textId="0446CE28" w:rsidR="004E49F3" w:rsidRPr="00C83DD3" w:rsidRDefault="004E49F3" w:rsidP="00503F55">
                  <w:pPr>
                    <w:widowControl/>
                    <w:autoSpaceDE/>
                    <w:autoSpaceDN/>
                    <w:spacing w:before="120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Mandurah</w:t>
                  </w:r>
                </w:p>
                <w:p w14:paraId="151F87CA" w14:textId="77777777" w:rsidR="00AF67D8" w:rsidRPr="00C83DD3" w:rsidRDefault="00AF67D8" w:rsidP="00503F55">
                  <w:pPr>
                    <w:widowControl/>
                    <w:autoSpaceDE/>
                    <w:autoSpaceDN/>
                    <w:spacing w:before="120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North Fremantle</w:t>
                  </w:r>
                </w:p>
                <w:p w14:paraId="00D974C4" w14:textId="77777777" w:rsidR="00874D17" w:rsidRPr="00C83DD3" w:rsidRDefault="00874D17" w:rsidP="00503F55">
                  <w:pPr>
                    <w:widowControl/>
                    <w:autoSpaceDE/>
                    <w:autoSpaceDN/>
                    <w:spacing w:before="120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Pinjarra</w:t>
                  </w:r>
                </w:p>
                <w:p w14:paraId="1F30CC7C" w14:textId="77777777" w:rsidR="006A2622" w:rsidRPr="00C83DD3" w:rsidRDefault="006A2622" w:rsidP="00503F55">
                  <w:pPr>
                    <w:widowControl/>
                    <w:autoSpaceDE/>
                    <w:autoSpaceDN/>
                    <w:spacing w:before="120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Rockingham</w:t>
                  </w:r>
                </w:p>
                <w:p w14:paraId="4260DF29" w14:textId="5D55F5EC" w:rsidR="00247BD0" w:rsidRDefault="0095019D" w:rsidP="00503F55">
                  <w:pPr>
                    <w:widowControl/>
                    <w:autoSpaceDE/>
                    <w:autoSpaceDN/>
                    <w:spacing w:before="120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  <w:r w:rsidRPr="00C83DD3"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West Busselton</w:t>
                  </w:r>
                </w:p>
              </w:tc>
            </w:tr>
            <w:tr w:rsidR="00345ADC" w14:paraId="587A1D49" w14:textId="77777777" w:rsidTr="00646101">
              <w:trPr>
                <w:trHeight w:val="17100"/>
              </w:trPr>
              <w:tc>
                <w:tcPr>
                  <w:tcW w:w="79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7BF531" w14:textId="0C80F455" w:rsidR="00345ADC" w:rsidRDefault="00345ADC" w:rsidP="002E6550">
                  <w:pPr>
                    <w:ind w:firstLineChars="200" w:firstLine="440"/>
                    <w:rPr>
                      <w:rFonts w:ascii="Aptos Narrow" w:eastAsia="Times New Roman" w:hAnsi="Aptos Narrow" w:cs="Times New Roman"/>
                      <w:color w:val="000000"/>
                    </w:rPr>
                  </w:pPr>
                </w:p>
              </w:tc>
            </w:tr>
          </w:tbl>
          <w:p w14:paraId="701CF71C" w14:textId="77777777" w:rsidR="00A316A9" w:rsidRDefault="00A316A9" w:rsidP="00306840">
            <w:pPr>
              <w:widowControl/>
              <w:autoSpaceDE/>
              <w:autoSpaceDN/>
              <w:spacing w:before="120" w:after="120"/>
              <w:ind w:left="37"/>
              <w:rPr>
                <w:sz w:val="24"/>
                <w:szCs w:val="24"/>
              </w:rPr>
            </w:pPr>
          </w:p>
        </w:tc>
      </w:tr>
    </w:tbl>
    <w:p w14:paraId="6AE97C6C" w14:textId="77777777" w:rsidR="00A316A9" w:rsidRPr="00B91E3E" w:rsidRDefault="00A316A9" w:rsidP="00B91E3E"/>
    <w:sectPr w:rsidR="00A316A9" w:rsidRPr="00B91E3E" w:rsidSect="00A355F7">
      <w:headerReference w:type="first" r:id="rId13"/>
      <w:pgSz w:w="11906" w:h="16838"/>
      <w:pgMar w:top="1440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F8042" w14:textId="77777777" w:rsidR="00EF2CF2" w:rsidRDefault="00EF2CF2" w:rsidP="00B04ED8">
      <w:r>
        <w:separator/>
      </w:r>
    </w:p>
  </w:endnote>
  <w:endnote w:type="continuationSeparator" w:id="0">
    <w:p w14:paraId="0EFC9735" w14:textId="77777777" w:rsidR="00EF2CF2" w:rsidRDefault="00EF2CF2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3E635" w14:textId="77777777" w:rsidR="00EF2CF2" w:rsidRDefault="00EF2CF2" w:rsidP="00B04ED8">
      <w:r>
        <w:separator/>
      </w:r>
    </w:p>
  </w:footnote>
  <w:footnote w:type="continuationSeparator" w:id="0">
    <w:p w14:paraId="1C52B80A" w14:textId="77777777" w:rsidR="00EF2CF2" w:rsidRDefault="00EF2CF2" w:rsidP="00B0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3AB39" w14:textId="0A7BBFFC" w:rsidR="00B04ED8" w:rsidRDefault="00A316A9">
    <w:pPr>
      <w:pStyle w:val="Header"/>
    </w:pPr>
    <w:r>
      <w:rPr>
        <w:b/>
        <w:noProof/>
        <w:sz w:val="20"/>
        <w:lang w:eastAsia="en-AU"/>
      </w:rPr>
      <w:drawing>
        <wp:inline distT="0" distB="0" distL="0" distR="0" wp14:anchorId="4880D48D" wp14:editId="1167134C">
          <wp:extent cx="3600450" cy="733425"/>
          <wp:effectExtent l="0" t="0" r="0" b="9525"/>
          <wp:docPr id="51371250" name="Picture 51371250" descr="DSS logo_strip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 logo_strip 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A9"/>
    <w:rsid w:val="000027E5"/>
    <w:rsid w:val="00005633"/>
    <w:rsid w:val="000155F2"/>
    <w:rsid w:val="00075665"/>
    <w:rsid w:val="000A272E"/>
    <w:rsid w:val="000A4F55"/>
    <w:rsid w:val="000E3E6A"/>
    <w:rsid w:val="000F6B52"/>
    <w:rsid w:val="00101D7A"/>
    <w:rsid w:val="0014072C"/>
    <w:rsid w:val="00145FFC"/>
    <w:rsid w:val="00176F6E"/>
    <w:rsid w:val="001E455D"/>
    <w:rsid w:val="001E630D"/>
    <w:rsid w:val="001E66CA"/>
    <w:rsid w:val="00247BD0"/>
    <w:rsid w:val="00264EF5"/>
    <w:rsid w:val="00284DC9"/>
    <w:rsid w:val="002A09B7"/>
    <w:rsid w:val="002B1C97"/>
    <w:rsid w:val="002F4BAA"/>
    <w:rsid w:val="00345ADC"/>
    <w:rsid w:val="003844A0"/>
    <w:rsid w:val="003B2BB8"/>
    <w:rsid w:val="003D34FF"/>
    <w:rsid w:val="00400ED5"/>
    <w:rsid w:val="004704A8"/>
    <w:rsid w:val="00473E8D"/>
    <w:rsid w:val="004B54CA"/>
    <w:rsid w:val="004B61FF"/>
    <w:rsid w:val="004E49F3"/>
    <w:rsid w:val="004E5CBF"/>
    <w:rsid w:val="00503F55"/>
    <w:rsid w:val="0054409F"/>
    <w:rsid w:val="005B518A"/>
    <w:rsid w:val="005C1827"/>
    <w:rsid w:val="005C3AA9"/>
    <w:rsid w:val="006109FF"/>
    <w:rsid w:val="0061448B"/>
    <w:rsid w:val="00621FC5"/>
    <w:rsid w:val="00637B02"/>
    <w:rsid w:val="00646101"/>
    <w:rsid w:val="0064627C"/>
    <w:rsid w:val="006832C8"/>
    <w:rsid w:val="00683A84"/>
    <w:rsid w:val="00687986"/>
    <w:rsid w:val="006A13AD"/>
    <w:rsid w:val="006A2622"/>
    <w:rsid w:val="006A3237"/>
    <w:rsid w:val="006A4CE7"/>
    <w:rsid w:val="006A4DE0"/>
    <w:rsid w:val="006B0573"/>
    <w:rsid w:val="006C4874"/>
    <w:rsid w:val="006F6B40"/>
    <w:rsid w:val="007056C7"/>
    <w:rsid w:val="00717959"/>
    <w:rsid w:val="00785261"/>
    <w:rsid w:val="007B0256"/>
    <w:rsid w:val="007B1C9F"/>
    <w:rsid w:val="0083177B"/>
    <w:rsid w:val="00874D17"/>
    <w:rsid w:val="00891971"/>
    <w:rsid w:val="008A2D08"/>
    <w:rsid w:val="008D2E74"/>
    <w:rsid w:val="008E775C"/>
    <w:rsid w:val="008F5421"/>
    <w:rsid w:val="00906744"/>
    <w:rsid w:val="009225F0"/>
    <w:rsid w:val="0093462C"/>
    <w:rsid w:val="0095019D"/>
    <w:rsid w:val="00953795"/>
    <w:rsid w:val="00974189"/>
    <w:rsid w:val="00974D88"/>
    <w:rsid w:val="0098709B"/>
    <w:rsid w:val="009B0940"/>
    <w:rsid w:val="009F6E08"/>
    <w:rsid w:val="00A02C85"/>
    <w:rsid w:val="00A23323"/>
    <w:rsid w:val="00A2635F"/>
    <w:rsid w:val="00A316A9"/>
    <w:rsid w:val="00A355F7"/>
    <w:rsid w:val="00A6289D"/>
    <w:rsid w:val="00A65CD4"/>
    <w:rsid w:val="00A753DE"/>
    <w:rsid w:val="00AA2A32"/>
    <w:rsid w:val="00AA322C"/>
    <w:rsid w:val="00AC1C8D"/>
    <w:rsid w:val="00AF67D8"/>
    <w:rsid w:val="00B04ED8"/>
    <w:rsid w:val="00B13539"/>
    <w:rsid w:val="00B13B4F"/>
    <w:rsid w:val="00B16501"/>
    <w:rsid w:val="00B80204"/>
    <w:rsid w:val="00B91E3E"/>
    <w:rsid w:val="00BA2DB9"/>
    <w:rsid w:val="00BA7BA7"/>
    <w:rsid w:val="00BC2C8B"/>
    <w:rsid w:val="00BE7148"/>
    <w:rsid w:val="00C143DD"/>
    <w:rsid w:val="00C166DD"/>
    <w:rsid w:val="00C4403C"/>
    <w:rsid w:val="00C63E99"/>
    <w:rsid w:val="00C66A48"/>
    <w:rsid w:val="00C84DD7"/>
    <w:rsid w:val="00CB27D9"/>
    <w:rsid w:val="00CB5863"/>
    <w:rsid w:val="00CC11D3"/>
    <w:rsid w:val="00CC3A34"/>
    <w:rsid w:val="00CF22F1"/>
    <w:rsid w:val="00D2699A"/>
    <w:rsid w:val="00D61405"/>
    <w:rsid w:val="00DA243A"/>
    <w:rsid w:val="00E04F71"/>
    <w:rsid w:val="00E16D63"/>
    <w:rsid w:val="00E273E4"/>
    <w:rsid w:val="00E815EE"/>
    <w:rsid w:val="00EB497A"/>
    <w:rsid w:val="00EB4ABF"/>
    <w:rsid w:val="00EF2CF2"/>
    <w:rsid w:val="00F30AFE"/>
    <w:rsid w:val="00F5018C"/>
    <w:rsid w:val="00F67295"/>
    <w:rsid w:val="00FA1746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F6C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316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widowControl/>
      <w:autoSpaceDE/>
      <w:autoSpaceDN/>
      <w:spacing w:before="480" w:line="276" w:lineRule="auto"/>
      <w:contextualSpacing/>
      <w:outlineLvl w:val="0"/>
    </w:pPr>
    <w:rPr>
      <w:rFonts w:eastAsiaTheme="majorEastAsia" w:cstheme="majorBidi"/>
      <w:b/>
      <w:bCs/>
      <w:kern w:val="2"/>
      <w:sz w:val="32"/>
      <w:szCs w:val="28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1"/>
    </w:pPr>
    <w:rPr>
      <w:rFonts w:eastAsiaTheme="majorEastAsia" w:cstheme="majorBidi"/>
      <w:b/>
      <w:bCs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widowControl/>
      <w:autoSpaceDE/>
      <w:autoSpaceDN/>
      <w:spacing w:before="200" w:line="271" w:lineRule="auto"/>
      <w:outlineLvl w:val="2"/>
    </w:pPr>
    <w:rPr>
      <w:rFonts w:eastAsiaTheme="majorEastAsia" w:cstheme="majorBidi"/>
      <w:b/>
      <w:bCs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3"/>
    </w:pPr>
    <w:rPr>
      <w:rFonts w:eastAsiaTheme="majorEastAsia" w:cstheme="majorBidi"/>
      <w:b/>
      <w:bCs/>
      <w:i/>
      <w:iCs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4"/>
    </w:pPr>
    <w:rPr>
      <w:rFonts w:eastAsiaTheme="majorEastAsia" w:cstheme="majorBidi"/>
      <w:b/>
      <w:bCs/>
      <w:color w:val="7F7F7F" w:themeColor="text1" w:themeTint="80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widowControl/>
      <w:autoSpaceDE/>
      <w:autoSpaceDN/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widowControl/>
      <w:autoSpaceDE/>
      <w:autoSpaceDN/>
      <w:spacing w:line="276" w:lineRule="auto"/>
      <w:outlineLvl w:val="6"/>
    </w:pPr>
    <w:rPr>
      <w:rFonts w:eastAsiaTheme="majorEastAsia" w:cstheme="majorBidi"/>
      <w:i/>
      <w:iCs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widowControl/>
      <w:autoSpaceDE/>
      <w:autoSpaceDN/>
      <w:spacing w:line="276" w:lineRule="auto"/>
      <w:outlineLvl w:val="7"/>
    </w:pPr>
    <w:rPr>
      <w:rFonts w:eastAsiaTheme="majorEastAsia" w:cstheme="majorBidi"/>
      <w:kern w:val="2"/>
      <w:sz w:val="20"/>
      <w:szCs w:val="2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widowControl/>
      <w:autoSpaceDE/>
      <w:autoSpaceDN/>
      <w:spacing w:line="276" w:lineRule="auto"/>
      <w:outlineLvl w:val="8"/>
    </w:pPr>
    <w:rPr>
      <w:rFonts w:eastAsiaTheme="majorEastAsia" w:cstheme="majorBidi"/>
      <w:i/>
      <w:iCs/>
      <w:spacing w:val="5"/>
      <w:kern w:val="2"/>
      <w:sz w:val="20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widowControl/>
      <w:autoSpaceDE/>
      <w:autoSpaceDN/>
    </w:pPr>
    <w:rPr>
      <w:rFonts w:eastAsiaTheme="minorHAnsi" w:cstheme="minorBidi"/>
      <w:kern w:val="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widowControl/>
      <w:pBdr>
        <w:bottom w:val="single" w:sz="4" w:space="1" w:color="auto"/>
      </w:pBdr>
      <w:autoSpaceDE/>
      <w:autoSpaceDN/>
      <w:spacing w:after="200"/>
      <w:contextualSpacing/>
    </w:pPr>
    <w:rPr>
      <w:rFonts w:eastAsiaTheme="majorEastAsia" w:cstheme="majorBidi"/>
      <w:spacing w:val="5"/>
      <w:kern w:val="2"/>
      <w:sz w:val="52"/>
      <w:szCs w:val="52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widowControl/>
      <w:autoSpaceDE/>
      <w:autoSpaceDN/>
      <w:spacing w:after="600" w:line="276" w:lineRule="auto"/>
    </w:pPr>
    <w:rPr>
      <w:rFonts w:eastAsiaTheme="majorEastAsia" w:cstheme="majorBidi"/>
      <w:i/>
      <w:iCs/>
      <w:spacing w:val="13"/>
      <w:kern w:val="2"/>
      <w:sz w:val="24"/>
      <w:szCs w:val="24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widowControl/>
      <w:autoSpaceDE/>
      <w:autoSpaceDN/>
      <w:spacing w:after="200" w:line="276" w:lineRule="auto"/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widowControl/>
      <w:autoSpaceDE/>
      <w:autoSpaceDN/>
      <w:spacing w:before="200" w:line="276" w:lineRule="auto"/>
      <w:ind w:left="360" w:right="360"/>
    </w:pPr>
    <w:rPr>
      <w:rFonts w:eastAsiaTheme="minorHAnsi" w:cstheme="minorBidi"/>
      <w:i/>
      <w:iCs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widowControl/>
      <w:pBdr>
        <w:bottom w:val="single" w:sz="4" w:space="1" w:color="auto"/>
      </w:pBdr>
      <w:autoSpaceDE/>
      <w:autoSpaceDN/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widowControl/>
      <w:autoSpaceDE/>
      <w:autoSpaceDN/>
      <w:spacing w:after="200" w:line="276" w:lineRule="auto"/>
    </w:pPr>
    <w:rPr>
      <w:rFonts w:eastAsiaTheme="minorHAnsi" w:cstheme="minorBidi"/>
      <w:b/>
      <w:bCs/>
      <w:caps/>
      <w:kern w:val="2"/>
      <w:sz w:val="16"/>
      <w:szCs w:val="18"/>
      <w14:ligatures w14:val="standardContextua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A3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316A9"/>
  </w:style>
  <w:style w:type="character" w:styleId="Hyperlink">
    <w:name w:val="Hyperlink"/>
    <w:basedOn w:val="DefaultParagraphFont"/>
    <w:uiPriority w:val="99"/>
    <w:unhideWhenUsed/>
    <w:rsid w:val="00A316A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1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6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6A9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75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usingchoices.org.a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ras@aahsl.com.au" TargetMode="External"/><Relationship Id="rId12" Type="http://schemas.openxmlformats.org/officeDocument/2006/relationships/hyperlink" Target="mailto:info@questus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ahsl.com.au" TargetMode="External"/><Relationship Id="rId11" Type="http://schemas.openxmlformats.org/officeDocument/2006/relationships/hyperlink" Target="http://www.questu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evolvehousing.com.a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-wa@hcau.org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</Words>
  <Characters>768</Characters>
  <Application>Microsoft Office Word</Application>
  <DocSecurity>0</DocSecurity>
  <Lines>66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NRAS approved participants Western Australia – Regional</dc:title>
  <dc:subject/>
  <dc:creator/>
  <cp:keywords>[SEC=OFFICIAL]</cp:keywords>
  <dc:description/>
  <cp:lastModifiedBy/>
  <cp:revision>1</cp:revision>
  <dcterms:created xsi:type="dcterms:W3CDTF">2025-05-01T04:53:00Z</dcterms:created>
  <dcterms:modified xsi:type="dcterms:W3CDTF">2025-05-01T04:54:00Z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v=2022.1;a=SHA256;h=9AFE59DAD1A74ABAF7F1067C08A1DDB2A9961073713CDCFE4E5A288ACD73CC00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2025-04-28T08:37:57Z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2025-04-28T08:37:57Z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6b4b4e60c24b4f7d8d36b6423aa592ec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CE693446F19F4B22B3782A103AEE308A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68B3195D07D95C51CDF3322896F55DB7</vt:lpwstr>
  </property>
  <property fmtid="{D5CDD505-2E9C-101B-9397-08002B2CF9AE}" pid="31" name="PM_Hash_Salt">
    <vt:lpwstr>8FD9B33AC5C13428023717555BA038AA</vt:lpwstr>
  </property>
  <property fmtid="{D5CDD505-2E9C-101B-9397-08002B2CF9AE}" pid="32" name="PM_Hash_SHA1">
    <vt:lpwstr>F8C9A1E354D0BEBF5C847DCF45AF5A2A1FA7F5F8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