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FAA24" w14:textId="77777777" w:rsidR="005D2C33" w:rsidRDefault="005D2C33" w:rsidP="005D2C33">
      <w:pPr>
        <w:pStyle w:val="CrestwithRule0"/>
        <w:sectPr w:rsidR="005D2C33" w:rsidSect="00634D7A">
          <w:headerReference w:type="default" r:id="rId11"/>
          <w:footerReference w:type="default" r:id="rId12"/>
          <w:footerReference w:type="first" r:id="rId13"/>
          <w:pgSz w:w="11906" w:h="16838"/>
          <w:pgMar w:top="851" w:right="851" w:bottom="851" w:left="851" w:header="283" w:footer="283" w:gutter="0"/>
          <w:pgNumType w:start="0"/>
          <w:cols w:space="708"/>
          <w:titlePg/>
          <w:docGrid w:linePitch="360"/>
        </w:sectPr>
      </w:pPr>
      <w:bookmarkStart w:id="0" w:name="_Toc391890680"/>
      <w:bookmarkStart w:id="1" w:name="_Toc140757167"/>
      <w:bookmarkStart w:id="2" w:name="_Toc144375362"/>
      <w:bookmarkStart w:id="3" w:name="_Toc161056818"/>
      <w:r>
        <w:rPr>
          <w:noProof/>
        </w:rPr>
        <w:drawing>
          <wp:inline distT="0" distB="0" distL="0" distR="0" wp14:anchorId="4BB1E8C7" wp14:editId="033C0452">
            <wp:extent cx="3219450" cy="752475"/>
            <wp:effectExtent l="0" t="0" r="0" b="9525"/>
            <wp:docPr id="1529021460"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4" cstate="print">
                      <a:extLst>
                        <a:ext uri="{28A0092B-C50C-407E-A947-70E740481C1C}">
                          <a14:useLocalDpi xmlns:a14="http://schemas.microsoft.com/office/drawing/2010/main" val="0"/>
                        </a:ext>
                      </a:extLst>
                    </a:blip>
                    <a:srcRect t="18865" r="321" b="579"/>
                    <a:stretch/>
                  </pic:blipFill>
                  <pic:spPr bwMode="auto">
                    <a:xfrm>
                      <a:off x="0" y="0"/>
                      <a:ext cx="3225963" cy="753997"/>
                    </a:xfrm>
                    <a:prstGeom prst="rect">
                      <a:avLst/>
                    </a:prstGeom>
                    <a:ln>
                      <a:noFill/>
                    </a:ln>
                    <a:extLst>
                      <a:ext uri="{53640926-AAD7-44D8-BBD7-CCE9431645EC}">
                        <a14:shadowObscured xmlns:a14="http://schemas.microsoft.com/office/drawing/2010/main"/>
                      </a:ext>
                    </a:extLst>
                  </pic:spPr>
                </pic:pic>
              </a:graphicData>
            </a:graphic>
          </wp:inline>
        </w:drawing>
      </w:r>
    </w:p>
    <w:p w14:paraId="705F094E" w14:textId="11B09C39" w:rsidR="005D2C33" w:rsidRPr="00AF6DAF" w:rsidRDefault="00B56B63" w:rsidP="005D2C33">
      <w:pPr>
        <w:pStyle w:val="Heading1"/>
      </w:pPr>
      <w:r>
        <w:t>NDIS rules engagement summary</w:t>
      </w:r>
    </w:p>
    <w:p w14:paraId="3174872A" w14:textId="31B8E45C" w:rsidR="007409D0" w:rsidRPr="0085465D" w:rsidRDefault="003360EA" w:rsidP="007409D0">
      <w:pPr>
        <w:spacing w:before="240" w:after="240"/>
        <w:rPr>
          <w:b/>
          <w:bCs/>
        </w:rPr>
      </w:pPr>
      <w:r>
        <w:rPr>
          <w:b/>
          <w:bCs/>
        </w:rPr>
        <w:t>Variation and reassessment rules</w:t>
      </w:r>
    </w:p>
    <w:p w14:paraId="750DA8A9" w14:textId="25A7FA99" w:rsidR="00520543" w:rsidRDefault="005D2C33" w:rsidP="00DF2FB9">
      <w:pPr>
        <w:pStyle w:val="Smalltext"/>
        <w:sectPr w:rsidR="00520543" w:rsidSect="00634D7A">
          <w:headerReference w:type="default" r:id="rId15"/>
          <w:type w:val="continuous"/>
          <w:pgSz w:w="11906" w:h="16838"/>
          <w:pgMar w:top="851" w:right="851" w:bottom="851" w:left="851" w:header="283" w:footer="283" w:gutter="0"/>
          <w:cols w:space="708"/>
          <w:docGrid w:linePitch="360"/>
        </w:sectPr>
      </w:pPr>
      <w:r>
        <w:t xml:space="preserve">DSS </w:t>
      </w:r>
      <w:r w:rsidR="007409D0">
        <w:t>March</w:t>
      </w:r>
      <w:r w:rsidR="00B56B63">
        <w:t xml:space="preserve"> 202</w:t>
      </w:r>
      <w:r w:rsidR="005B6577">
        <w:t>5</w:t>
      </w:r>
      <w:bookmarkEnd w:id="0"/>
      <w:bookmarkEnd w:id="1"/>
      <w:bookmarkEnd w:id="2"/>
      <w:bookmarkEnd w:id="3"/>
    </w:p>
    <w:p w14:paraId="401DE0EA" w14:textId="78FEDF2D" w:rsidR="00263FB2" w:rsidRDefault="00263FB2" w:rsidP="00263FB2">
      <w:pPr>
        <w:pStyle w:val="Heading2"/>
      </w:pPr>
      <w:r>
        <w:lastRenderedPageBreak/>
        <w:t>Engagement with the disability community</w:t>
      </w:r>
    </w:p>
    <w:p w14:paraId="20165381" w14:textId="77777777" w:rsidR="00263FB2" w:rsidRPr="00263FB2" w:rsidRDefault="00263FB2" w:rsidP="00263FB2"/>
    <w:p w14:paraId="2117A082" w14:textId="77777777" w:rsidR="00190583" w:rsidRDefault="00512B88" w:rsidP="00190583">
      <w:r w:rsidRPr="00512B88">
        <w:t xml:space="preserve">The NDIA held engagement sessions on the Variation and reassessment rule. They listened to participants, nominees, child representatives. They also heard from members of disability representative and carer organisations. The sessions ran from July to September 2024. </w:t>
      </w:r>
    </w:p>
    <w:p w14:paraId="61D1D507" w14:textId="79B6A147" w:rsidR="00512B88" w:rsidRPr="00512B88" w:rsidRDefault="00512B88" w:rsidP="00190583">
      <w:r w:rsidRPr="00512B88">
        <w:t>The</w:t>
      </w:r>
      <w:r w:rsidR="00190583">
        <w:t xml:space="preserve"> sessions</w:t>
      </w:r>
      <w:r w:rsidRPr="00512B88">
        <w:t xml:space="preserve"> covered:</w:t>
      </w:r>
    </w:p>
    <w:p w14:paraId="49E66A00" w14:textId="1CAB936D" w:rsidR="00512B88" w:rsidRPr="00512B88" w:rsidRDefault="00512B88" w:rsidP="00512B88">
      <w:pPr>
        <w:pStyle w:val="ListParagraph"/>
        <w:numPr>
          <w:ilvl w:val="0"/>
          <w:numId w:val="21"/>
        </w:numPr>
      </w:pPr>
      <w:r w:rsidRPr="00512B88">
        <w:t>how the NDIA makes decisions about managing funding in a participant’s plan</w:t>
      </w:r>
    </w:p>
    <w:p w14:paraId="277D5087" w14:textId="77777777" w:rsidR="00512B88" w:rsidRPr="00512B88" w:rsidRDefault="00512B88" w:rsidP="00512B88">
      <w:pPr>
        <w:pStyle w:val="ListParagraph"/>
        <w:numPr>
          <w:ilvl w:val="0"/>
          <w:numId w:val="21"/>
        </w:numPr>
      </w:pPr>
      <w:r w:rsidRPr="00512B88">
        <w:t>supports and safeguards to reduce the risk of inappropriate spending</w:t>
      </w:r>
    </w:p>
    <w:p w14:paraId="0D870C4F" w14:textId="77777777" w:rsidR="00512B88" w:rsidRPr="00512B88" w:rsidRDefault="00512B88" w:rsidP="00512B88">
      <w:pPr>
        <w:pStyle w:val="ListParagraph"/>
        <w:numPr>
          <w:ilvl w:val="0"/>
          <w:numId w:val="21"/>
        </w:numPr>
      </w:pPr>
      <w:r w:rsidRPr="00512B88">
        <w:t xml:space="preserve">any risk of harm related to a participant’s circumstances. </w:t>
      </w:r>
    </w:p>
    <w:p w14:paraId="4A3B26D7" w14:textId="77777777" w:rsidR="00F825F6" w:rsidRDefault="00512B88" w:rsidP="00190583">
      <w:r w:rsidRPr="00512B88">
        <w:t xml:space="preserve">DSS and the NDIA held 10 consultation sessions about plan variations and reassessments. We held these sessions from 11 to 25 November 2024. The sessions focused on the purpose of the new rules and how we will use them. </w:t>
      </w:r>
    </w:p>
    <w:p w14:paraId="10EFEE32" w14:textId="75A4B185" w:rsidR="00512B88" w:rsidRPr="00512B88" w:rsidRDefault="00512B88" w:rsidP="00190583">
      <w:r w:rsidRPr="00512B88">
        <w:t xml:space="preserve">Stakeholders we consulted with included members from: </w:t>
      </w:r>
    </w:p>
    <w:p w14:paraId="5F91B02E" w14:textId="1C9C495C" w:rsidR="00512B88" w:rsidRPr="00512B88" w:rsidRDefault="00512B88" w:rsidP="00190583">
      <w:pPr>
        <w:pStyle w:val="ListParagraph"/>
        <w:numPr>
          <w:ilvl w:val="0"/>
          <w:numId w:val="21"/>
        </w:numPr>
      </w:pPr>
      <w:r w:rsidRPr="00512B88">
        <w:t xml:space="preserve">NDIS Independent Advisory Council </w:t>
      </w:r>
    </w:p>
    <w:p w14:paraId="7320C181" w14:textId="167AE20C" w:rsidR="00512B88" w:rsidRPr="00512B88" w:rsidRDefault="00512B88" w:rsidP="00190583">
      <w:pPr>
        <w:pStyle w:val="ListParagraph"/>
        <w:numPr>
          <w:ilvl w:val="0"/>
          <w:numId w:val="21"/>
        </w:numPr>
      </w:pPr>
      <w:r w:rsidRPr="00512B88">
        <w:t xml:space="preserve">Disability Representative and Carer Organisations </w:t>
      </w:r>
    </w:p>
    <w:p w14:paraId="4AAC682D" w14:textId="52AC0C1F" w:rsidR="00512B88" w:rsidRPr="00512B88" w:rsidRDefault="00512B88" w:rsidP="00190583">
      <w:pPr>
        <w:pStyle w:val="ListParagraph"/>
        <w:numPr>
          <w:ilvl w:val="0"/>
          <w:numId w:val="21"/>
        </w:numPr>
      </w:pPr>
      <w:r w:rsidRPr="00512B88">
        <w:t xml:space="preserve">Implementation Steering Committee </w:t>
      </w:r>
    </w:p>
    <w:p w14:paraId="532558FE" w14:textId="0752AC18" w:rsidR="00512B88" w:rsidRPr="00512B88" w:rsidRDefault="00512B88" w:rsidP="00190583">
      <w:pPr>
        <w:pStyle w:val="ListParagraph"/>
        <w:numPr>
          <w:ilvl w:val="0"/>
          <w:numId w:val="21"/>
        </w:numPr>
      </w:pPr>
      <w:r w:rsidRPr="00512B88">
        <w:t xml:space="preserve">Participant Safeguarding co-design Group </w:t>
      </w:r>
    </w:p>
    <w:p w14:paraId="5AD3EF86" w14:textId="20AFD637" w:rsidR="00512B88" w:rsidRPr="00512B88" w:rsidRDefault="00512B88" w:rsidP="00190583">
      <w:pPr>
        <w:pStyle w:val="ListParagraph"/>
        <w:numPr>
          <w:ilvl w:val="0"/>
          <w:numId w:val="21"/>
        </w:numPr>
      </w:pPr>
      <w:r w:rsidRPr="00512B88">
        <w:t xml:space="preserve">Participant Reference Group </w:t>
      </w:r>
    </w:p>
    <w:p w14:paraId="0F98CD10" w14:textId="7547BEC2" w:rsidR="00512B88" w:rsidRPr="00512B88" w:rsidRDefault="00512B88" w:rsidP="00190583">
      <w:pPr>
        <w:pStyle w:val="ListParagraph"/>
        <w:numPr>
          <w:ilvl w:val="0"/>
          <w:numId w:val="21"/>
        </w:numPr>
      </w:pPr>
      <w:r w:rsidRPr="00512B88">
        <w:t xml:space="preserve">National Mental Health Sector Reference Group </w:t>
      </w:r>
    </w:p>
    <w:p w14:paraId="73FF8912" w14:textId="38A76C66" w:rsidR="00512B88" w:rsidRPr="00512B88" w:rsidRDefault="00512B88" w:rsidP="00190583">
      <w:pPr>
        <w:pStyle w:val="ListParagraph"/>
        <w:numPr>
          <w:ilvl w:val="0"/>
          <w:numId w:val="21"/>
        </w:numPr>
      </w:pPr>
      <w:r w:rsidRPr="00512B88">
        <w:t xml:space="preserve">Assessment and Budgeting Working Group </w:t>
      </w:r>
    </w:p>
    <w:p w14:paraId="2D3A6277" w14:textId="292D8811" w:rsidR="00512B88" w:rsidRPr="00512B88" w:rsidRDefault="00512B88" w:rsidP="00190583">
      <w:pPr>
        <w:pStyle w:val="ListParagraph"/>
        <w:numPr>
          <w:ilvl w:val="0"/>
          <w:numId w:val="21"/>
        </w:numPr>
      </w:pPr>
      <w:r w:rsidRPr="00512B88">
        <w:t xml:space="preserve">First Nations stakeholders </w:t>
      </w:r>
    </w:p>
    <w:p w14:paraId="33E02A80" w14:textId="5D1E3F17" w:rsidR="00512B88" w:rsidRPr="00512B88" w:rsidRDefault="00512B88" w:rsidP="00190583">
      <w:pPr>
        <w:pStyle w:val="ListParagraph"/>
        <w:numPr>
          <w:ilvl w:val="0"/>
          <w:numId w:val="21"/>
        </w:numPr>
      </w:pPr>
      <w:r w:rsidRPr="00512B88">
        <w:t xml:space="preserve">Integrity Working Group </w:t>
      </w:r>
    </w:p>
    <w:p w14:paraId="39CB3DFA" w14:textId="185EB5E0" w:rsidR="00512B88" w:rsidRPr="00512B88" w:rsidRDefault="00512B88" w:rsidP="00190583">
      <w:pPr>
        <w:pStyle w:val="ListParagraph"/>
        <w:numPr>
          <w:ilvl w:val="0"/>
          <w:numId w:val="21"/>
        </w:numPr>
      </w:pPr>
      <w:r w:rsidRPr="00512B88">
        <w:t xml:space="preserve">Neurodegenerative, Palliative Care and Rare Diseases Advisory Group. </w:t>
      </w:r>
    </w:p>
    <w:p w14:paraId="4515729E" w14:textId="77777777" w:rsidR="00512B88" w:rsidRPr="00512B88" w:rsidRDefault="00512B88" w:rsidP="00190583">
      <w:r w:rsidRPr="00512B88">
        <w:t xml:space="preserve">We also consulted with state and territory governments through the Disability Reform Ministerial Council. </w:t>
      </w:r>
    </w:p>
    <w:p w14:paraId="62DAE639" w14:textId="77777777" w:rsidR="00512B88" w:rsidRPr="00512B88" w:rsidRDefault="00512B88" w:rsidP="00190583">
      <w:r w:rsidRPr="00512B88">
        <w:t xml:space="preserve">We used this feedback to shape the new rules and how the NDIA will use them. </w:t>
      </w:r>
    </w:p>
    <w:p w14:paraId="36AC8E44" w14:textId="5BEB015B" w:rsidR="00090B3C" w:rsidRPr="00090B3C" w:rsidRDefault="00512B88" w:rsidP="00DF2FB9">
      <w:r w:rsidRPr="00512B88">
        <w:t xml:space="preserve">Read more about the </w:t>
      </w:r>
      <w:hyperlink r:id="rId16" w:history="1">
        <w:r w:rsidRPr="00956469">
          <w:rPr>
            <w:rStyle w:val="Hyperlink"/>
          </w:rPr>
          <w:t>NDIA’s consultation and co-design work</w:t>
        </w:r>
      </w:hyperlink>
      <w:r w:rsidR="00956469">
        <w:t xml:space="preserve"> </w:t>
      </w:r>
      <w:r w:rsidRPr="00512B88">
        <w:t>(Opens external website)</w:t>
      </w:r>
      <w:r w:rsidR="00DF2FB9">
        <w:t>.</w:t>
      </w:r>
    </w:p>
    <w:sectPr w:rsidR="00090B3C" w:rsidRPr="00090B3C" w:rsidSect="00634D7A">
      <w:headerReference w:type="default" r:id="rId17"/>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BF25E" w14:textId="77777777" w:rsidR="00011572" w:rsidRDefault="00011572" w:rsidP="008F3023">
      <w:pPr>
        <w:spacing w:after="0" w:line="240" w:lineRule="auto"/>
      </w:pPr>
      <w:r>
        <w:separator/>
      </w:r>
    </w:p>
  </w:endnote>
  <w:endnote w:type="continuationSeparator" w:id="0">
    <w:p w14:paraId="4258A96A" w14:textId="77777777" w:rsidR="00011572" w:rsidRDefault="00011572" w:rsidP="008F3023">
      <w:pPr>
        <w:spacing w:after="0" w:line="240" w:lineRule="auto"/>
      </w:pPr>
      <w:r>
        <w:continuationSeparator/>
      </w:r>
    </w:p>
  </w:endnote>
  <w:endnote w:type="continuationNotice" w:id="1">
    <w:p w14:paraId="55A07237" w14:textId="77777777" w:rsidR="00011572" w:rsidRDefault="00011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4FBC8" w14:textId="171605B7" w:rsidR="00F06175" w:rsidRDefault="00F06175">
    <w:pPr>
      <w:pStyle w:val="Footer"/>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r w:rsidRPr="00261F5D">
      <w:rPr>
        <w:noProof/>
        <w:lang w:eastAsia="en-AU"/>
      </w:rPr>
      <w:drawing>
        <wp:anchor distT="0" distB="0" distL="114300" distR="114300" simplePos="0" relativeHeight="251658240" behindDoc="1" locked="1" layoutInCell="1" allowOverlap="1" wp14:anchorId="0CF65F3C" wp14:editId="62B03E76">
          <wp:simplePos x="0" y="0"/>
          <wp:positionH relativeFrom="page">
            <wp:align>right</wp:align>
          </wp:positionH>
          <wp:positionV relativeFrom="page">
            <wp:align>bottom</wp:align>
          </wp:positionV>
          <wp:extent cx="1522800" cy="1094400"/>
          <wp:effectExtent l="0" t="0" r="1270" b="0"/>
          <wp:wrapNone/>
          <wp:docPr id="992341555"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F5D">
      <w:rPr>
        <w:noProof/>
      </w:rPr>
      <w:t xml:space="preserve"> </w:t>
    </w:r>
    <w:r w:rsidR="005B6577">
      <w:rPr>
        <w:noProof/>
      </w:rPr>
      <w:t>–</w:t>
    </w:r>
    <w:r w:rsidRPr="00261F5D">
      <w:rPr>
        <w:noProof/>
      </w:rPr>
      <w:t xml:space="preserve"> </w:t>
    </w:r>
    <w:sdt>
      <w:sdtPr>
        <w:alias w:val="Title"/>
        <w:tag w:val=""/>
        <w:id w:val="-557715608"/>
        <w:placeholder>
          <w:docPart w:val="BF5708C2121C489E8F1F30E1487E81E0"/>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090B3C" w:rsidRPr="00090B3C">
          <w:t>Engagement summary – Variation and reassessment rules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6A77" w14:textId="2D9362A6" w:rsidR="00F85669" w:rsidRDefault="00657D3C" w:rsidP="007D36CD">
    <w:pPr>
      <w:pStyle w:val="Footer"/>
    </w:pPr>
    <w:r>
      <w:rPr>
        <w:noProof/>
      </w:rPr>
      <w:drawing>
        <wp:anchor distT="0" distB="0" distL="114300" distR="114300" simplePos="0" relativeHeight="251658241" behindDoc="0" locked="1" layoutInCell="1" allowOverlap="1" wp14:anchorId="1E592184" wp14:editId="5C6786F7">
          <wp:simplePos x="0" y="0"/>
          <wp:positionH relativeFrom="page">
            <wp:align>left</wp:align>
          </wp:positionH>
          <wp:positionV relativeFrom="page">
            <wp:align>top</wp:align>
          </wp:positionV>
          <wp:extent cx="7560000" cy="10692000"/>
          <wp:effectExtent l="0" t="0" r="3175" b="0"/>
          <wp:wrapNone/>
          <wp:docPr id="2757062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7D36CD" w:rsidRPr="00261F5D">
      <w:rPr>
        <w:noProof/>
      </w:rPr>
      <w:t>1</w:t>
    </w:r>
    <w:r w:rsidR="007D36CD" w:rsidRPr="00261F5D">
      <w:rPr>
        <w:noProof/>
      </w:rPr>
      <w:fldChar w:fldCharType="end"/>
    </w:r>
    <w:r w:rsidR="007D36CD" w:rsidRPr="00261F5D">
      <w:rPr>
        <w:noProof/>
      </w:rPr>
      <w:t xml:space="preserve"> - </w:t>
    </w:r>
    <w:sdt>
      <w:sdtPr>
        <w:alias w:val="Title"/>
        <w:tag w:val=""/>
        <w:id w:val="-517387684"/>
        <w:placeholder>
          <w:docPart w:val="BF5708C2121C489E8F1F30E1487E81E0"/>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090B3C">
          <w:t>Engagement summary – Variation and reassessment rules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E4094" w14:textId="77777777" w:rsidR="00011572" w:rsidRDefault="00011572" w:rsidP="008F3023">
      <w:pPr>
        <w:spacing w:after="0" w:line="240" w:lineRule="auto"/>
      </w:pPr>
      <w:r>
        <w:separator/>
      </w:r>
    </w:p>
  </w:footnote>
  <w:footnote w:type="continuationSeparator" w:id="0">
    <w:p w14:paraId="6C9A3011" w14:textId="77777777" w:rsidR="00011572" w:rsidRDefault="00011572" w:rsidP="008F3023">
      <w:pPr>
        <w:spacing w:after="0" w:line="240" w:lineRule="auto"/>
      </w:pPr>
      <w:r>
        <w:continuationSeparator/>
      </w:r>
    </w:p>
  </w:footnote>
  <w:footnote w:type="continuationNotice" w:id="1">
    <w:p w14:paraId="6BE8EA79" w14:textId="77777777" w:rsidR="00011572" w:rsidRDefault="000115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C47D5A3" w14:paraId="0D8868CF" w14:textId="77777777" w:rsidTr="6C47D5A3">
      <w:trPr>
        <w:trHeight w:val="300"/>
      </w:trPr>
      <w:tc>
        <w:tcPr>
          <w:tcW w:w="3400" w:type="dxa"/>
        </w:tcPr>
        <w:p w14:paraId="5ECD3CA9" w14:textId="7CD15D5F" w:rsidR="6C47D5A3" w:rsidRDefault="6C47D5A3" w:rsidP="6C47D5A3">
          <w:pPr>
            <w:pStyle w:val="Header"/>
            <w:ind w:left="-115"/>
          </w:pPr>
        </w:p>
      </w:tc>
      <w:tc>
        <w:tcPr>
          <w:tcW w:w="3400" w:type="dxa"/>
        </w:tcPr>
        <w:p w14:paraId="07A833DC" w14:textId="386BA853" w:rsidR="6C47D5A3" w:rsidRDefault="6C47D5A3" w:rsidP="6C47D5A3">
          <w:pPr>
            <w:pStyle w:val="Header"/>
            <w:jc w:val="center"/>
          </w:pPr>
        </w:p>
      </w:tc>
      <w:tc>
        <w:tcPr>
          <w:tcW w:w="3400" w:type="dxa"/>
        </w:tcPr>
        <w:p w14:paraId="491BECF0" w14:textId="4B5EBC0A" w:rsidR="6C47D5A3" w:rsidRDefault="6C47D5A3" w:rsidP="6C47D5A3">
          <w:pPr>
            <w:pStyle w:val="Header"/>
            <w:ind w:right="-115"/>
            <w:jc w:val="right"/>
          </w:pPr>
        </w:p>
      </w:tc>
    </w:tr>
  </w:tbl>
  <w:p w14:paraId="226D9CF4" w14:textId="1B2BEA55" w:rsidR="6C47D5A3" w:rsidRDefault="6C47D5A3" w:rsidP="6C47D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C47D5A3" w14:paraId="67C93E49" w14:textId="77777777" w:rsidTr="6C47D5A3">
      <w:trPr>
        <w:trHeight w:val="300"/>
      </w:trPr>
      <w:tc>
        <w:tcPr>
          <w:tcW w:w="3400" w:type="dxa"/>
        </w:tcPr>
        <w:p w14:paraId="498B19EC" w14:textId="5FD4BBE3" w:rsidR="6C47D5A3" w:rsidRDefault="6C47D5A3" w:rsidP="6C47D5A3">
          <w:pPr>
            <w:pStyle w:val="Header"/>
            <w:ind w:left="-115"/>
          </w:pPr>
        </w:p>
      </w:tc>
      <w:tc>
        <w:tcPr>
          <w:tcW w:w="3400" w:type="dxa"/>
        </w:tcPr>
        <w:p w14:paraId="655BC31F" w14:textId="582DD510" w:rsidR="6C47D5A3" w:rsidRDefault="6C47D5A3" w:rsidP="6C47D5A3">
          <w:pPr>
            <w:pStyle w:val="Header"/>
            <w:jc w:val="center"/>
          </w:pPr>
        </w:p>
      </w:tc>
      <w:tc>
        <w:tcPr>
          <w:tcW w:w="3400" w:type="dxa"/>
        </w:tcPr>
        <w:p w14:paraId="2E675689" w14:textId="4CD552A1" w:rsidR="6C47D5A3" w:rsidRDefault="6C47D5A3" w:rsidP="6C47D5A3">
          <w:pPr>
            <w:pStyle w:val="Header"/>
            <w:ind w:right="-115"/>
            <w:jc w:val="right"/>
          </w:pPr>
        </w:p>
      </w:tc>
    </w:tr>
  </w:tbl>
  <w:p w14:paraId="49D1EC9E" w14:textId="5429F0AC" w:rsidR="6C47D5A3" w:rsidRDefault="6C47D5A3" w:rsidP="6C47D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C47D5A3" w14:paraId="40B0306F" w14:textId="77777777" w:rsidTr="6C47D5A3">
      <w:trPr>
        <w:trHeight w:val="300"/>
      </w:trPr>
      <w:tc>
        <w:tcPr>
          <w:tcW w:w="3400" w:type="dxa"/>
        </w:tcPr>
        <w:p w14:paraId="7B8FA530" w14:textId="2E65B42B" w:rsidR="6C47D5A3" w:rsidRDefault="6C47D5A3" w:rsidP="6C47D5A3">
          <w:pPr>
            <w:pStyle w:val="Header"/>
            <w:ind w:left="-115"/>
          </w:pPr>
        </w:p>
      </w:tc>
      <w:tc>
        <w:tcPr>
          <w:tcW w:w="3400" w:type="dxa"/>
        </w:tcPr>
        <w:p w14:paraId="06C82297" w14:textId="110AB8E9" w:rsidR="6C47D5A3" w:rsidRDefault="6C47D5A3" w:rsidP="6C47D5A3">
          <w:pPr>
            <w:pStyle w:val="Header"/>
            <w:jc w:val="center"/>
          </w:pPr>
        </w:p>
      </w:tc>
      <w:tc>
        <w:tcPr>
          <w:tcW w:w="3400" w:type="dxa"/>
        </w:tcPr>
        <w:p w14:paraId="20565BB3" w14:textId="5C46C02A" w:rsidR="6C47D5A3" w:rsidRDefault="6C47D5A3" w:rsidP="6C47D5A3">
          <w:pPr>
            <w:pStyle w:val="Header"/>
            <w:ind w:right="-115"/>
            <w:jc w:val="right"/>
          </w:pPr>
        </w:p>
      </w:tc>
    </w:tr>
  </w:tbl>
  <w:p w14:paraId="244C5283" w14:textId="0FA09425" w:rsidR="6C47D5A3" w:rsidRDefault="6C47D5A3" w:rsidP="6C47D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09827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99248D7"/>
    <w:multiLevelType w:val="hybridMultilevel"/>
    <w:tmpl w:val="47D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3413C"/>
    <w:multiLevelType w:val="multilevel"/>
    <w:tmpl w:val="C59EBE60"/>
    <w:lvl w:ilvl="0">
      <w:start w:val="1"/>
      <w:numFmt w:val="decimal"/>
      <w:lvlText w:val="%1."/>
      <w:lvlJc w:val="left"/>
      <w:pPr>
        <w:ind w:left="709" w:hanging="425"/>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4" w15:restartNumberingAfterBreak="0">
    <w:nsid w:val="27466A1B"/>
    <w:multiLevelType w:val="hybridMultilevel"/>
    <w:tmpl w:val="A34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601E2A"/>
    <w:multiLevelType w:val="multilevel"/>
    <w:tmpl w:val="D6B4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7F619C"/>
    <w:multiLevelType w:val="hybridMultilevel"/>
    <w:tmpl w:val="EE527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7056FA"/>
    <w:multiLevelType w:val="hybridMultilevel"/>
    <w:tmpl w:val="C0E23C88"/>
    <w:lvl w:ilvl="0" w:tplc="5AFE3F52">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A20F37"/>
    <w:multiLevelType w:val="hybridMultilevel"/>
    <w:tmpl w:val="C25E1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8B3FF0"/>
    <w:multiLevelType w:val="multilevel"/>
    <w:tmpl w:val="5D9A3B7C"/>
    <w:numStyleLink w:val="BulletsList"/>
  </w:abstractNum>
  <w:abstractNum w:abstractNumId="11" w15:restartNumberingAfterBreak="0">
    <w:nsid w:val="47B47999"/>
    <w:multiLevelType w:val="hybridMultilevel"/>
    <w:tmpl w:val="702A7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1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4"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CD67F6"/>
    <w:multiLevelType w:val="hybridMultilevel"/>
    <w:tmpl w:val="2F960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13"/>
  </w:num>
  <w:num w:numId="2" w16cid:durableId="1378166838">
    <w:abstractNumId w:val="1"/>
  </w:num>
  <w:num w:numId="3" w16cid:durableId="501120408">
    <w:abstractNumId w:val="16"/>
  </w:num>
  <w:num w:numId="4" w16cid:durableId="978261373">
    <w:abstractNumId w:val="3"/>
  </w:num>
  <w:num w:numId="5" w16cid:durableId="1235772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9118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321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7561096">
    <w:abstractNumId w:val="15"/>
  </w:num>
  <w:num w:numId="9" w16cid:durableId="523792583">
    <w:abstractNumId w:val="14"/>
  </w:num>
  <w:num w:numId="10" w16cid:durableId="197284368">
    <w:abstractNumId w:val="2"/>
  </w:num>
  <w:num w:numId="11" w16cid:durableId="238028533">
    <w:abstractNumId w:val="5"/>
  </w:num>
  <w:num w:numId="12" w16cid:durableId="2051952884">
    <w:abstractNumId w:val="0"/>
  </w:num>
  <w:num w:numId="13" w16cid:durableId="331682090">
    <w:abstractNumId w:val="4"/>
  </w:num>
  <w:num w:numId="14" w16cid:durableId="1223978886">
    <w:abstractNumId w:val="7"/>
  </w:num>
  <w:num w:numId="15" w16cid:durableId="1472097509">
    <w:abstractNumId w:val="12"/>
  </w:num>
  <w:num w:numId="16" w16cid:durableId="9958378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3949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5625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7419891">
    <w:abstractNumId w:val="6"/>
  </w:num>
  <w:num w:numId="20" w16cid:durableId="781921451">
    <w:abstractNumId w:val="11"/>
  </w:num>
  <w:num w:numId="21" w16cid:durableId="92360586">
    <w:abstractNumId w:val="9"/>
  </w:num>
  <w:num w:numId="22" w16cid:durableId="1446847922">
    <w:abstractNumId w:val="10"/>
  </w:num>
  <w:num w:numId="23" w16cid:durableId="1698654432">
    <w:abstractNumId w:val="8"/>
  </w:num>
  <w:num w:numId="24" w16cid:durableId="72641428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63"/>
    <w:rsid w:val="00007446"/>
    <w:rsid w:val="00011572"/>
    <w:rsid w:val="000140B8"/>
    <w:rsid w:val="000317E3"/>
    <w:rsid w:val="00044684"/>
    <w:rsid w:val="00044CA5"/>
    <w:rsid w:val="000553C6"/>
    <w:rsid w:val="000567B7"/>
    <w:rsid w:val="00062B78"/>
    <w:rsid w:val="00064140"/>
    <w:rsid w:val="000750D2"/>
    <w:rsid w:val="00081610"/>
    <w:rsid w:val="00090B3C"/>
    <w:rsid w:val="00091ABE"/>
    <w:rsid w:val="000A3E2D"/>
    <w:rsid w:val="000C4A0F"/>
    <w:rsid w:val="000D5965"/>
    <w:rsid w:val="000E177E"/>
    <w:rsid w:val="000E6227"/>
    <w:rsid w:val="000F7266"/>
    <w:rsid w:val="000F75FC"/>
    <w:rsid w:val="0011176F"/>
    <w:rsid w:val="001510D7"/>
    <w:rsid w:val="00161696"/>
    <w:rsid w:val="0016708E"/>
    <w:rsid w:val="00190583"/>
    <w:rsid w:val="001965D2"/>
    <w:rsid w:val="001A0B10"/>
    <w:rsid w:val="001A7461"/>
    <w:rsid w:val="001B687F"/>
    <w:rsid w:val="001C0F5D"/>
    <w:rsid w:val="001C34C2"/>
    <w:rsid w:val="001D0F6D"/>
    <w:rsid w:val="001E5AFA"/>
    <w:rsid w:val="001E630D"/>
    <w:rsid w:val="001F6546"/>
    <w:rsid w:val="00220BA4"/>
    <w:rsid w:val="00233609"/>
    <w:rsid w:val="002346B5"/>
    <w:rsid w:val="00240A6E"/>
    <w:rsid w:val="00261F5D"/>
    <w:rsid w:val="00262CDD"/>
    <w:rsid w:val="00263FB2"/>
    <w:rsid w:val="00275EA9"/>
    <w:rsid w:val="00281DFB"/>
    <w:rsid w:val="00282835"/>
    <w:rsid w:val="00295934"/>
    <w:rsid w:val="002B3CC6"/>
    <w:rsid w:val="002B4814"/>
    <w:rsid w:val="002B7002"/>
    <w:rsid w:val="003014C5"/>
    <w:rsid w:val="00311FC7"/>
    <w:rsid w:val="0032195D"/>
    <w:rsid w:val="00335A14"/>
    <w:rsid w:val="003360EA"/>
    <w:rsid w:val="00337926"/>
    <w:rsid w:val="00344378"/>
    <w:rsid w:val="00347FE0"/>
    <w:rsid w:val="0038044C"/>
    <w:rsid w:val="00385BF6"/>
    <w:rsid w:val="003924BC"/>
    <w:rsid w:val="003A6D7F"/>
    <w:rsid w:val="003A70C3"/>
    <w:rsid w:val="003B0D19"/>
    <w:rsid w:val="003B2BB8"/>
    <w:rsid w:val="003B7424"/>
    <w:rsid w:val="003C44C5"/>
    <w:rsid w:val="003D34FF"/>
    <w:rsid w:val="003D6B68"/>
    <w:rsid w:val="003D7C60"/>
    <w:rsid w:val="003E0A57"/>
    <w:rsid w:val="003E10A6"/>
    <w:rsid w:val="003E2B62"/>
    <w:rsid w:val="003F6279"/>
    <w:rsid w:val="00403055"/>
    <w:rsid w:val="00413A2D"/>
    <w:rsid w:val="00415B6C"/>
    <w:rsid w:val="004243F2"/>
    <w:rsid w:val="00434164"/>
    <w:rsid w:val="004354E6"/>
    <w:rsid w:val="00440CB8"/>
    <w:rsid w:val="00441FD7"/>
    <w:rsid w:val="00444372"/>
    <w:rsid w:val="00450C93"/>
    <w:rsid w:val="0045365D"/>
    <w:rsid w:val="00471456"/>
    <w:rsid w:val="0047261D"/>
    <w:rsid w:val="004837A4"/>
    <w:rsid w:val="00490F3B"/>
    <w:rsid w:val="004A2151"/>
    <w:rsid w:val="004B54CA"/>
    <w:rsid w:val="004B653B"/>
    <w:rsid w:val="004C7B85"/>
    <w:rsid w:val="004E011E"/>
    <w:rsid w:val="004E5CBF"/>
    <w:rsid w:val="004F2D39"/>
    <w:rsid w:val="004F77F4"/>
    <w:rsid w:val="005072B0"/>
    <w:rsid w:val="00512B88"/>
    <w:rsid w:val="00515ED5"/>
    <w:rsid w:val="00517AE4"/>
    <w:rsid w:val="00520543"/>
    <w:rsid w:val="00521498"/>
    <w:rsid w:val="00522E21"/>
    <w:rsid w:val="00525989"/>
    <w:rsid w:val="00527EAE"/>
    <w:rsid w:val="005312DA"/>
    <w:rsid w:val="00543F2B"/>
    <w:rsid w:val="0054713E"/>
    <w:rsid w:val="005543A8"/>
    <w:rsid w:val="00566982"/>
    <w:rsid w:val="00567053"/>
    <w:rsid w:val="005728DA"/>
    <w:rsid w:val="0058350B"/>
    <w:rsid w:val="00584FC1"/>
    <w:rsid w:val="00586246"/>
    <w:rsid w:val="005877DC"/>
    <w:rsid w:val="0059023E"/>
    <w:rsid w:val="00597852"/>
    <w:rsid w:val="005B06DE"/>
    <w:rsid w:val="005B6577"/>
    <w:rsid w:val="005C3AA9"/>
    <w:rsid w:val="005C4252"/>
    <w:rsid w:val="005D2C33"/>
    <w:rsid w:val="005D5FA3"/>
    <w:rsid w:val="005D6069"/>
    <w:rsid w:val="005F2041"/>
    <w:rsid w:val="005F5EEF"/>
    <w:rsid w:val="00612356"/>
    <w:rsid w:val="00613437"/>
    <w:rsid w:val="0062415E"/>
    <w:rsid w:val="00626821"/>
    <w:rsid w:val="00630630"/>
    <w:rsid w:val="00631A2C"/>
    <w:rsid w:val="00634D7A"/>
    <w:rsid w:val="00636965"/>
    <w:rsid w:val="006467DB"/>
    <w:rsid w:val="00657D3C"/>
    <w:rsid w:val="00686716"/>
    <w:rsid w:val="006A4CE7"/>
    <w:rsid w:val="006A726D"/>
    <w:rsid w:val="006A7DD3"/>
    <w:rsid w:val="006B2D84"/>
    <w:rsid w:val="006B4F4F"/>
    <w:rsid w:val="006C1E82"/>
    <w:rsid w:val="006D2DA3"/>
    <w:rsid w:val="006D622A"/>
    <w:rsid w:val="006E49F6"/>
    <w:rsid w:val="006F3D9C"/>
    <w:rsid w:val="006F4331"/>
    <w:rsid w:val="00700485"/>
    <w:rsid w:val="007065F3"/>
    <w:rsid w:val="00712957"/>
    <w:rsid w:val="0072525C"/>
    <w:rsid w:val="0073320E"/>
    <w:rsid w:val="007339FE"/>
    <w:rsid w:val="007409D0"/>
    <w:rsid w:val="00765A7C"/>
    <w:rsid w:val="007749A1"/>
    <w:rsid w:val="00785261"/>
    <w:rsid w:val="00795CEA"/>
    <w:rsid w:val="007B0256"/>
    <w:rsid w:val="007D1C2F"/>
    <w:rsid w:val="007D30A2"/>
    <w:rsid w:val="007D36CD"/>
    <w:rsid w:val="007E007C"/>
    <w:rsid w:val="007E3959"/>
    <w:rsid w:val="007E3B8B"/>
    <w:rsid w:val="007E6A02"/>
    <w:rsid w:val="0080363D"/>
    <w:rsid w:val="00815A31"/>
    <w:rsid w:val="00831BB9"/>
    <w:rsid w:val="00832748"/>
    <w:rsid w:val="00837F4E"/>
    <w:rsid w:val="00841AA3"/>
    <w:rsid w:val="0084227C"/>
    <w:rsid w:val="008565DF"/>
    <w:rsid w:val="0085710F"/>
    <w:rsid w:val="0086552B"/>
    <w:rsid w:val="00867190"/>
    <w:rsid w:val="00874643"/>
    <w:rsid w:val="00876CA6"/>
    <w:rsid w:val="00877018"/>
    <w:rsid w:val="008833BA"/>
    <w:rsid w:val="008916D6"/>
    <w:rsid w:val="0089267F"/>
    <w:rsid w:val="008A7210"/>
    <w:rsid w:val="008C0276"/>
    <w:rsid w:val="008C3726"/>
    <w:rsid w:val="008D5AB0"/>
    <w:rsid w:val="008E0C72"/>
    <w:rsid w:val="008F3023"/>
    <w:rsid w:val="00905D5E"/>
    <w:rsid w:val="009158CD"/>
    <w:rsid w:val="009225F0"/>
    <w:rsid w:val="00927663"/>
    <w:rsid w:val="00930C61"/>
    <w:rsid w:val="00940B9B"/>
    <w:rsid w:val="0094563F"/>
    <w:rsid w:val="0095467F"/>
    <w:rsid w:val="00956469"/>
    <w:rsid w:val="00987714"/>
    <w:rsid w:val="009A09C7"/>
    <w:rsid w:val="009B5AB3"/>
    <w:rsid w:val="009D2DF8"/>
    <w:rsid w:val="009D3CCB"/>
    <w:rsid w:val="009E6CFD"/>
    <w:rsid w:val="009F2AF7"/>
    <w:rsid w:val="00A13549"/>
    <w:rsid w:val="00A43E66"/>
    <w:rsid w:val="00A4462B"/>
    <w:rsid w:val="00A5147A"/>
    <w:rsid w:val="00A57CC0"/>
    <w:rsid w:val="00A6317F"/>
    <w:rsid w:val="00A74769"/>
    <w:rsid w:val="00A80DE0"/>
    <w:rsid w:val="00A81138"/>
    <w:rsid w:val="00A85365"/>
    <w:rsid w:val="00A92F9A"/>
    <w:rsid w:val="00AA5D6F"/>
    <w:rsid w:val="00AA7226"/>
    <w:rsid w:val="00AB1B09"/>
    <w:rsid w:val="00AD627F"/>
    <w:rsid w:val="00AD78E3"/>
    <w:rsid w:val="00AE5EC3"/>
    <w:rsid w:val="00AF0CA7"/>
    <w:rsid w:val="00AF6DAF"/>
    <w:rsid w:val="00AF77F3"/>
    <w:rsid w:val="00B10EA9"/>
    <w:rsid w:val="00B10EB1"/>
    <w:rsid w:val="00B209E5"/>
    <w:rsid w:val="00B246E8"/>
    <w:rsid w:val="00B25125"/>
    <w:rsid w:val="00B31D33"/>
    <w:rsid w:val="00B36B86"/>
    <w:rsid w:val="00B371CA"/>
    <w:rsid w:val="00B37603"/>
    <w:rsid w:val="00B4049A"/>
    <w:rsid w:val="00B413E1"/>
    <w:rsid w:val="00B44F9B"/>
    <w:rsid w:val="00B56B63"/>
    <w:rsid w:val="00B65A9F"/>
    <w:rsid w:val="00B67907"/>
    <w:rsid w:val="00B71EDF"/>
    <w:rsid w:val="00B73F0C"/>
    <w:rsid w:val="00B772ED"/>
    <w:rsid w:val="00B820CD"/>
    <w:rsid w:val="00B85379"/>
    <w:rsid w:val="00BA2DB9"/>
    <w:rsid w:val="00BA5842"/>
    <w:rsid w:val="00BA6A09"/>
    <w:rsid w:val="00BB03A8"/>
    <w:rsid w:val="00BC04D2"/>
    <w:rsid w:val="00BC0A30"/>
    <w:rsid w:val="00BC79CD"/>
    <w:rsid w:val="00BE3216"/>
    <w:rsid w:val="00BE6978"/>
    <w:rsid w:val="00BE7148"/>
    <w:rsid w:val="00BF0BAF"/>
    <w:rsid w:val="00C00C60"/>
    <w:rsid w:val="00C027B8"/>
    <w:rsid w:val="00C175D2"/>
    <w:rsid w:val="00C331E3"/>
    <w:rsid w:val="00C36523"/>
    <w:rsid w:val="00C37FD6"/>
    <w:rsid w:val="00C4058D"/>
    <w:rsid w:val="00C438A6"/>
    <w:rsid w:val="00C46B71"/>
    <w:rsid w:val="00C55DE7"/>
    <w:rsid w:val="00C57001"/>
    <w:rsid w:val="00C76B3D"/>
    <w:rsid w:val="00CA5D88"/>
    <w:rsid w:val="00CB718C"/>
    <w:rsid w:val="00CB74B3"/>
    <w:rsid w:val="00CE1CB4"/>
    <w:rsid w:val="00CE362E"/>
    <w:rsid w:val="00CF380C"/>
    <w:rsid w:val="00D22A8A"/>
    <w:rsid w:val="00D40593"/>
    <w:rsid w:val="00D52386"/>
    <w:rsid w:val="00D545F4"/>
    <w:rsid w:val="00D71C54"/>
    <w:rsid w:val="00D83A7C"/>
    <w:rsid w:val="00D86E50"/>
    <w:rsid w:val="00D90D3C"/>
    <w:rsid w:val="00DA170D"/>
    <w:rsid w:val="00DA33DB"/>
    <w:rsid w:val="00DA66C1"/>
    <w:rsid w:val="00DA7B4A"/>
    <w:rsid w:val="00DB012A"/>
    <w:rsid w:val="00DB145C"/>
    <w:rsid w:val="00DB33E4"/>
    <w:rsid w:val="00DC61A0"/>
    <w:rsid w:val="00DF03EE"/>
    <w:rsid w:val="00DF2FB9"/>
    <w:rsid w:val="00DF6440"/>
    <w:rsid w:val="00E07AFE"/>
    <w:rsid w:val="00E131AB"/>
    <w:rsid w:val="00E22210"/>
    <w:rsid w:val="00E26398"/>
    <w:rsid w:val="00E30C3C"/>
    <w:rsid w:val="00E3413E"/>
    <w:rsid w:val="00E3469A"/>
    <w:rsid w:val="00E51EF1"/>
    <w:rsid w:val="00E643E0"/>
    <w:rsid w:val="00E708BB"/>
    <w:rsid w:val="00E738AE"/>
    <w:rsid w:val="00E761A2"/>
    <w:rsid w:val="00E82B90"/>
    <w:rsid w:val="00E858A7"/>
    <w:rsid w:val="00E9249F"/>
    <w:rsid w:val="00E9285A"/>
    <w:rsid w:val="00E956B6"/>
    <w:rsid w:val="00EA4C23"/>
    <w:rsid w:val="00EA550A"/>
    <w:rsid w:val="00EA66F0"/>
    <w:rsid w:val="00EC3F37"/>
    <w:rsid w:val="00ED5605"/>
    <w:rsid w:val="00EE3834"/>
    <w:rsid w:val="00EE5D6C"/>
    <w:rsid w:val="00EE67D9"/>
    <w:rsid w:val="00EF322A"/>
    <w:rsid w:val="00EF3823"/>
    <w:rsid w:val="00F06175"/>
    <w:rsid w:val="00F07D2D"/>
    <w:rsid w:val="00F148C2"/>
    <w:rsid w:val="00F201FD"/>
    <w:rsid w:val="00F212CF"/>
    <w:rsid w:val="00F26D47"/>
    <w:rsid w:val="00F30908"/>
    <w:rsid w:val="00F35FC5"/>
    <w:rsid w:val="00F36F13"/>
    <w:rsid w:val="00F56732"/>
    <w:rsid w:val="00F74C43"/>
    <w:rsid w:val="00F825F6"/>
    <w:rsid w:val="00F85669"/>
    <w:rsid w:val="00FA1012"/>
    <w:rsid w:val="00FA60D0"/>
    <w:rsid w:val="00FB119D"/>
    <w:rsid w:val="00FB266F"/>
    <w:rsid w:val="00FC143A"/>
    <w:rsid w:val="00FC4152"/>
    <w:rsid w:val="00FD5DEB"/>
    <w:rsid w:val="0DE75E00"/>
    <w:rsid w:val="4964DABC"/>
    <w:rsid w:val="5C210088"/>
    <w:rsid w:val="6C47D5A3"/>
    <w:rsid w:val="73D2A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74D15"/>
  <w15:docId w15:val="{80030219-24EA-48A9-B3A2-7BA75FCF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C331E3"/>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semiHidden/>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basedOn w:val="Normal"/>
    <w:uiPriority w:val="34"/>
    <w:semiHidden/>
    <w:rsid w:val="005C4252"/>
    <w:pPr>
      <w:numPr>
        <w:numId w:val="2"/>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15"/>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39575">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8645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dis.gov.au/community/making-ndis-stronger-together/co-designing-refor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5708C2121C489E8F1F30E1487E81E0"/>
        <w:category>
          <w:name w:val="General"/>
          <w:gallery w:val="placeholder"/>
        </w:category>
        <w:types>
          <w:type w:val="bbPlcHdr"/>
        </w:types>
        <w:behaviors>
          <w:behavior w:val="content"/>
        </w:behaviors>
        <w:guid w:val="{3561D988-9B42-470D-BDBD-ABC1888F5ACA}"/>
      </w:docPartPr>
      <w:docPartBody>
        <w:p w:rsidR="001E5AFA" w:rsidRDefault="001E5AFA">
          <w:pPr>
            <w:pStyle w:val="BF5708C2121C489E8F1F30E1487E81E0"/>
          </w:pPr>
          <w:r w:rsidRPr="00AF6DAF">
            <w:rPr>
              <w:rStyle w:val="PlaceholderText"/>
            </w:rPr>
            <w:t>[</w:t>
          </w:r>
          <w:r>
            <w:rPr>
              <w:rStyle w:val="PlaceholderText"/>
            </w:rPr>
            <w:t>Short</w:t>
          </w:r>
          <w:r w:rsidRPr="00AF6DAF">
            <w:rPr>
              <w:rStyle w:val="PlaceholderText"/>
            </w:rPr>
            <w:t xml:space="preserve"> Report Title </w:t>
          </w:r>
          <w:r w:rsidRPr="00AF6DAF">
            <w:rPr>
              <w:rStyle w:val="PlaceholderText"/>
            </w:rPr>
            <w:br/>
            <w:t>over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FA"/>
    <w:rsid w:val="001E5AFA"/>
    <w:rsid w:val="007612CD"/>
    <w:rsid w:val="00B4049A"/>
    <w:rsid w:val="00C46B71"/>
    <w:rsid w:val="00E34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BF5708C2121C489E8F1F30E1487E81E0">
    <w:name w:val="BF5708C2121C489E8F1F30E1487E8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197495A597DE44A0DC56AE368D2028" ma:contentTypeVersion="8" ma:contentTypeDescription="Create a new document." ma:contentTypeScope="" ma:versionID="bbc7556355b7caf626184f77d3b6d95f">
  <xsd:schema xmlns:xsd="http://www.w3.org/2001/XMLSchema" xmlns:xs="http://www.w3.org/2001/XMLSchema" xmlns:p="http://schemas.microsoft.com/office/2006/metadata/properties" xmlns:ns2="8523546c-af22-4d02-a47d-9b5b2a51f7ec" targetNamespace="http://schemas.microsoft.com/office/2006/metadata/properties" ma:root="true" ma:fieldsID="8e5084d5c877e3e3bd09894dcf703b37" ns2:_="">
    <xsd:import namespace="8523546c-af22-4d02-a47d-9b5b2a51f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3546c-af22-4d02-a47d-9b5b2a51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3293-3212-4711-AD78-69980025FAC2}">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8523546c-af22-4d02-a47d-9b5b2a51f7ec"/>
    <ds:schemaRef ds:uri="http://www.w3.org/XML/1998/namespace"/>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886FD8FE-A0BC-4D06-88AF-7666B5441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3546c-af22-4d02-a47d-9b5b2a51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1339</Characters>
  <Application>Microsoft Office Word</Application>
  <DocSecurity>0</DocSecurity>
  <Lines>33</Lines>
  <Paragraphs>24</Paragraphs>
  <ScaleCrop>false</ScaleCrop>
  <Company>Department of Social Services</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summary – Variation and reassessment rules</dc:title>
  <dc:subject/>
  <cp:keywords>[SEC=OFFICIAL]</cp:keywords>
  <cp:revision>11</cp:revision>
  <cp:lastPrinted>2025-04-10T22:42:00Z</cp:lastPrinted>
  <dcterms:created xsi:type="dcterms:W3CDTF">2025-04-10T22:42:00Z</dcterms:created>
  <dcterms:modified xsi:type="dcterms:W3CDTF">2025-04-29T05:15:00Z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1030E49559403F54B22A0AE4DD8142711750011B</vt:lpwstr>
  </property>
  <property fmtid="{D5CDD505-2E9C-101B-9397-08002B2CF9AE}" pid="11" name="PM_OriginationTimeStamp">
    <vt:lpwstr>2024-03-05T03:17:34Z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F6C97AA1C89D930119745C09194948D7</vt:lpwstr>
  </property>
  <property fmtid="{D5CDD505-2E9C-101B-9397-08002B2CF9AE}" pid="21" name="PM_Hash_Salt">
    <vt:lpwstr>4F5DC9C52254AC39A81C60332B4DDFC9</vt:lpwstr>
  </property>
  <property fmtid="{D5CDD505-2E9C-101B-9397-08002B2CF9AE}" pid="22" name="PM_Hash_SHA1">
    <vt:lpwstr>B1D698E89B9B7FDD5C1CF17EC08018A7995275AB</vt:lpwstr>
  </property>
  <property fmtid="{D5CDD505-2E9C-101B-9397-08002B2CF9AE}" pid="23" name="PM_OriginatorUserAccountName_SHA256">
    <vt:lpwstr>8ADCA03E911AB871FDEFA04DE08505454EBA36F5D8043BA69647E6BEDE82B811</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0x0101004E197495A597DE44A0DC56AE368D2028</vt:lpwstr>
  </property>
  <property fmtid="{D5CDD505-2E9C-101B-9397-08002B2CF9AE}" pid="28" name="MediaServiceImageTags">
    <vt:lpwstr/>
  </property>
  <property fmtid="{D5CDD505-2E9C-101B-9397-08002B2CF9AE}" pid="29" name="MSIP_Label_eb34d90b-fc41-464d-af60-f74d721d0790_Name">
    <vt:lpwstr>OFFICIAL</vt:lpwstr>
  </property>
  <property fmtid="{D5CDD505-2E9C-101B-9397-08002B2CF9AE}" pid="30" name="MSIP_Label_eb34d90b-fc41-464d-af60-f74d721d0790_ActionId">
    <vt:lpwstr>9c642a4ff2eb412485b34d5bb150ffaa</vt:lpwstr>
  </property>
  <property fmtid="{D5CDD505-2E9C-101B-9397-08002B2CF9AE}" pid="31" name="PMUuid">
    <vt:lpwstr>v=2022.2;d=gov.au;g=46DD6D7C-8107-577B-BC6E-F348953B2E44</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Method">
    <vt:lpwstr>Privileged</vt:lpwstr>
  </property>
  <property fmtid="{D5CDD505-2E9C-101B-9397-08002B2CF9AE}" pid="34" name="MSIP_Label_eb34d90b-fc41-464d-af60-f74d721d0790_Enabled">
    <vt:lpwstr>true</vt:lpwstr>
  </property>
  <property fmtid="{D5CDD505-2E9C-101B-9397-08002B2CF9AE}" pid="35" name="MSIP_Label_eb34d90b-fc41-464d-af60-f74d721d0790_SetDate">
    <vt:lpwstr>2024-03-05T03:17:34Z</vt:lpwstr>
  </property>
  <property fmtid="{D5CDD505-2E9C-101B-9397-08002B2CF9AE}" pid="36" name="MSIP_Label_eb34d90b-fc41-464d-af60-f74d721d0790_ContentBits">
    <vt:lpwstr>0</vt:lpwstr>
  </property>
  <property fmtid="{D5CDD505-2E9C-101B-9397-08002B2CF9AE}" pid="37" name="PMHMAC">
    <vt:lpwstr>v=2022.1;a=SHA256;h=60966086C3EC0A625383D42117C747405D026B07822F34C1E705A3220BCA9EAE</vt:lpwstr>
  </property>
</Properties>
</file>