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C5766" w14:textId="328EA2CE" w:rsidR="00FA7485" w:rsidRDefault="000E29D7" w:rsidP="007016D5">
      <w:pPr>
        <w:pStyle w:val="Crestwithrule"/>
      </w:pPr>
      <w:r>
        <w:rPr>
          <w:lang w:eastAsia="en-AU"/>
        </w:rPr>
        <w:drawing>
          <wp:inline distT="0" distB="0" distL="0" distR="0" wp14:anchorId="0F842C6E" wp14:editId="5CA93879">
            <wp:extent cx="3235960" cy="768868"/>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1" cstate="print">
                      <a:extLst>
                        <a:ext uri="{28A0092B-C50C-407E-A947-70E740481C1C}">
                          <a14:useLocalDpi xmlns:a14="http://schemas.microsoft.com/office/drawing/2010/main" val="0"/>
                        </a:ext>
                      </a:extLst>
                    </a:blip>
                    <a:srcRect t="17845"/>
                    <a:stretch/>
                  </pic:blipFill>
                  <pic:spPr bwMode="auto">
                    <a:xfrm>
                      <a:off x="0" y="0"/>
                      <a:ext cx="3236400" cy="768973"/>
                    </a:xfrm>
                    <a:prstGeom prst="rect">
                      <a:avLst/>
                    </a:prstGeom>
                    <a:ln>
                      <a:noFill/>
                    </a:ln>
                    <a:extLst>
                      <a:ext uri="{53640926-AAD7-44D8-BBD7-CCE9431645EC}">
                        <a14:shadowObscured xmlns:a14="http://schemas.microsoft.com/office/drawing/2010/main"/>
                      </a:ext>
                    </a:extLst>
                  </pic:spPr>
                </pic:pic>
              </a:graphicData>
            </a:graphic>
          </wp:inline>
        </w:drawing>
      </w:r>
    </w:p>
    <w:p w14:paraId="7DF824CD" w14:textId="6CC88964" w:rsidR="00C57001" w:rsidRPr="00C175D2" w:rsidRDefault="00E95E62" w:rsidP="00DB145C">
      <w:pPr>
        <w:pStyle w:val="Heading1withsubtitle"/>
        <w:rPr>
          <w:i/>
          <w:iCs/>
          <w:smallCaps/>
        </w:rPr>
      </w:pPr>
      <w:r>
        <w:t>NDIS Reform Advisory Committee</w:t>
      </w:r>
    </w:p>
    <w:p w14:paraId="33A8C482" w14:textId="553BF715" w:rsidR="00F148C2" w:rsidRDefault="00E95E62" w:rsidP="00DB145C">
      <w:pPr>
        <w:pStyle w:val="Subtitle"/>
      </w:pPr>
      <w:bookmarkStart w:id="0" w:name="_Toc395536189"/>
      <w:r>
        <w:t>Terms of Reference</w:t>
      </w:r>
      <w:bookmarkEnd w:id="0"/>
    </w:p>
    <w:p w14:paraId="17C78EDF" w14:textId="77777777" w:rsidR="00E95E62" w:rsidRDefault="00E95E62" w:rsidP="00E95E62">
      <w:pPr>
        <w:pStyle w:val="Heading2"/>
      </w:pPr>
      <w:r>
        <w:t>Purpose</w:t>
      </w:r>
      <w:r>
        <w:rPr>
          <w:spacing w:val="29"/>
        </w:rPr>
        <w:t xml:space="preserve"> </w:t>
      </w:r>
      <w:r>
        <w:t>of</w:t>
      </w:r>
      <w:r>
        <w:rPr>
          <w:spacing w:val="30"/>
        </w:rPr>
        <w:t xml:space="preserve"> </w:t>
      </w:r>
      <w:r>
        <w:t>the</w:t>
      </w:r>
      <w:r>
        <w:rPr>
          <w:spacing w:val="33"/>
        </w:rPr>
        <w:t xml:space="preserve"> </w:t>
      </w:r>
      <w:r>
        <w:rPr>
          <w:spacing w:val="-2"/>
        </w:rPr>
        <w:t>Committee</w:t>
      </w:r>
    </w:p>
    <w:p w14:paraId="5DC0B862" w14:textId="77777777" w:rsidR="00E95E62" w:rsidRDefault="00E95E62" w:rsidP="00E95E62">
      <w:r>
        <w:rPr>
          <w:w w:val="105"/>
        </w:rPr>
        <w:t>The National Disability Insurance Scheme Reform Advisory Committee (NDIS RAC) provides independent advice from people with disability on the implementation of reform to the NDIS, including</w:t>
      </w:r>
      <w:r>
        <w:rPr>
          <w:spacing w:val="-1"/>
          <w:w w:val="105"/>
        </w:rPr>
        <w:t xml:space="preserve"> </w:t>
      </w:r>
      <w:r>
        <w:rPr>
          <w:w w:val="105"/>
        </w:rPr>
        <w:t>in</w:t>
      </w:r>
      <w:r>
        <w:rPr>
          <w:spacing w:val="-2"/>
          <w:w w:val="105"/>
        </w:rPr>
        <w:t xml:space="preserve"> </w:t>
      </w:r>
      <w:r>
        <w:rPr>
          <w:w w:val="105"/>
        </w:rPr>
        <w:t>response to</w:t>
      </w:r>
      <w:r>
        <w:rPr>
          <w:spacing w:val="-1"/>
          <w:w w:val="105"/>
        </w:rPr>
        <w:t xml:space="preserve"> </w:t>
      </w:r>
      <w:r>
        <w:rPr>
          <w:w w:val="105"/>
        </w:rPr>
        <w:t>the</w:t>
      </w:r>
      <w:r>
        <w:rPr>
          <w:spacing w:val="-1"/>
          <w:w w:val="105"/>
        </w:rPr>
        <w:t xml:space="preserve"> </w:t>
      </w:r>
      <w:r>
        <w:rPr>
          <w:w w:val="105"/>
        </w:rPr>
        <w:t>Independent</w:t>
      </w:r>
      <w:r>
        <w:rPr>
          <w:spacing w:val="-2"/>
          <w:w w:val="105"/>
        </w:rPr>
        <w:t xml:space="preserve"> </w:t>
      </w:r>
      <w:r>
        <w:rPr>
          <w:w w:val="105"/>
        </w:rPr>
        <w:t>Review</w:t>
      </w:r>
      <w:r>
        <w:rPr>
          <w:spacing w:val="-3"/>
          <w:w w:val="105"/>
        </w:rPr>
        <w:t xml:space="preserve"> </w:t>
      </w:r>
      <w:r>
        <w:rPr>
          <w:w w:val="105"/>
        </w:rPr>
        <w:t>into</w:t>
      </w:r>
      <w:r>
        <w:rPr>
          <w:spacing w:val="-1"/>
          <w:w w:val="105"/>
        </w:rPr>
        <w:t xml:space="preserve"> </w:t>
      </w:r>
      <w:r>
        <w:rPr>
          <w:w w:val="105"/>
        </w:rPr>
        <w:t>the NDIS (NDIS</w:t>
      </w:r>
      <w:r>
        <w:rPr>
          <w:spacing w:val="-2"/>
          <w:w w:val="105"/>
        </w:rPr>
        <w:t xml:space="preserve"> </w:t>
      </w:r>
      <w:r>
        <w:rPr>
          <w:w w:val="105"/>
        </w:rPr>
        <w:t>Review) and NDIS-related reforms from the Royal Commission into Violence, Abuse, Neglect and Exploitation of People with Disability (DRC).</w:t>
      </w:r>
    </w:p>
    <w:p w14:paraId="456E6A5B" w14:textId="77777777" w:rsidR="00E95E62" w:rsidRDefault="00E95E62" w:rsidP="00E95E62">
      <w:r>
        <w:rPr>
          <w:w w:val="105"/>
        </w:rPr>
        <w:t>The NDIS RAC will deliver advice related to the process, timing, community views,</w:t>
      </w:r>
      <w:r>
        <w:rPr>
          <w:spacing w:val="-1"/>
          <w:w w:val="105"/>
        </w:rPr>
        <w:t xml:space="preserve"> </w:t>
      </w:r>
      <w:r>
        <w:rPr>
          <w:w w:val="105"/>
        </w:rPr>
        <w:t>and policy substance of NDIS reforms to the:</w:t>
      </w:r>
    </w:p>
    <w:p w14:paraId="37F30E55" w14:textId="77777777" w:rsidR="00E95E62" w:rsidRDefault="00E95E62" w:rsidP="53F4DF84">
      <w:pPr>
        <w:pStyle w:val="ListParagraph"/>
      </w:pPr>
      <w:r w:rsidRPr="53F4DF84">
        <w:rPr>
          <w:w w:val="105"/>
        </w:rPr>
        <w:t>Disability Reform Ministerial Council (DRMC), comprised of Ministers with responsibility for disability from the Commonwealth and each state and territory, and</w:t>
      </w:r>
    </w:p>
    <w:p w14:paraId="0279B497" w14:textId="77777777" w:rsidR="00E95E62" w:rsidRDefault="00E95E62" w:rsidP="53F4DF84">
      <w:pPr>
        <w:pStyle w:val="ListParagraph"/>
      </w:pPr>
      <w:r w:rsidRPr="53F4DF84">
        <w:rPr>
          <w:w w:val="105"/>
        </w:rPr>
        <w:t>The</w:t>
      </w:r>
      <w:r w:rsidRPr="53F4DF84">
        <w:rPr>
          <w:spacing w:val="-6"/>
          <w:w w:val="105"/>
        </w:rPr>
        <w:t xml:space="preserve"> </w:t>
      </w:r>
      <w:proofErr w:type="gramStart"/>
      <w:r w:rsidRPr="53F4DF84">
        <w:rPr>
          <w:w w:val="105"/>
        </w:rPr>
        <w:t>Commonwealth</w:t>
      </w:r>
      <w:r w:rsidRPr="53F4DF84">
        <w:rPr>
          <w:spacing w:val="-5"/>
          <w:w w:val="105"/>
        </w:rPr>
        <w:t xml:space="preserve"> </w:t>
      </w:r>
      <w:r w:rsidRPr="53F4DF84">
        <w:rPr>
          <w:w w:val="105"/>
        </w:rPr>
        <w:t>Minister</w:t>
      </w:r>
      <w:proofErr w:type="gramEnd"/>
      <w:r w:rsidRPr="53F4DF84">
        <w:rPr>
          <w:spacing w:val="-6"/>
          <w:w w:val="105"/>
        </w:rPr>
        <w:t xml:space="preserve"> </w:t>
      </w:r>
      <w:r w:rsidRPr="53F4DF84">
        <w:rPr>
          <w:w w:val="105"/>
        </w:rPr>
        <w:t>for</w:t>
      </w:r>
      <w:r w:rsidRPr="53F4DF84">
        <w:rPr>
          <w:spacing w:val="-5"/>
          <w:w w:val="105"/>
        </w:rPr>
        <w:t xml:space="preserve"> </w:t>
      </w:r>
      <w:r w:rsidRPr="53F4DF84">
        <w:rPr>
          <w:w w:val="105"/>
        </w:rPr>
        <w:t>the</w:t>
      </w:r>
      <w:r w:rsidRPr="53F4DF84">
        <w:rPr>
          <w:spacing w:val="-6"/>
          <w:w w:val="105"/>
        </w:rPr>
        <w:t xml:space="preserve"> </w:t>
      </w:r>
      <w:r w:rsidRPr="53F4DF84">
        <w:rPr>
          <w:w w:val="105"/>
        </w:rPr>
        <w:t>NDIS,</w:t>
      </w:r>
      <w:r w:rsidRPr="53F4DF84">
        <w:rPr>
          <w:spacing w:val="-8"/>
          <w:w w:val="105"/>
        </w:rPr>
        <w:t xml:space="preserve"> </w:t>
      </w:r>
      <w:r w:rsidRPr="53F4DF84">
        <w:rPr>
          <w:w w:val="105"/>
        </w:rPr>
        <w:t>Chair</w:t>
      </w:r>
      <w:r w:rsidRPr="53F4DF84">
        <w:rPr>
          <w:spacing w:val="-6"/>
          <w:w w:val="105"/>
        </w:rPr>
        <w:t xml:space="preserve"> </w:t>
      </w:r>
      <w:r w:rsidRPr="53F4DF84">
        <w:rPr>
          <w:w w:val="105"/>
        </w:rPr>
        <w:t>of</w:t>
      </w:r>
      <w:r w:rsidRPr="53F4DF84">
        <w:rPr>
          <w:spacing w:val="-7"/>
          <w:w w:val="105"/>
        </w:rPr>
        <w:t xml:space="preserve"> </w:t>
      </w:r>
      <w:r w:rsidRPr="53F4DF84">
        <w:rPr>
          <w:spacing w:val="-4"/>
          <w:w w:val="105"/>
        </w:rPr>
        <w:t>DRMC.</w:t>
      </w:r>
    </w:p>
    <w:p w14:paraId="1211B2F1" w14:textId="77777777" w:rsidR="00E95E62" w:rsidRDefault="00E95E62" w:rsidP="00E95E62">
      <w:r w:rsidRPr="53F4DF84">
        <w:rPr>
          <w:w w:val="105"/>
        </w:rPr>
        <w:t>The</w:t>
      </w:r>
      <w:r w:rsidRPr="53F4DF84">
        <w:rPr>
          <w:spacing w:val="-4"/>
          <w:w w:val="105"/>
        </w:rPr>
        <w:t xml:space="preserve"> </w:t>
      </w:r>
      <w:r w:rsidRPr="53F4DF84">
        <w:rPr>
          <w:w w:val="105"/>
        </w:rPr>
        <w:t>purpose</w:t>
      </w:r>
      <w:r w:rsidRPr="53F4DF84">
        <w:rPr>
          <w:spacing w:val="-1"/>
          <w:w w:val="105"/>
        </w:rPr>
        <w:t xml:space="preserve"> </w:t>
      </w:r>
      <w:r w:rsidRPr="53F4DF84">
        <w:rPr>
          <w:w w:val="105"/>
        </w:rPr>
        <w:t>of</w:t>
      </w:r>
      <w:r w:rsidRPr="53F4DF84">
        <w:rPr>
          <w:spacing w:val="-2"/>
          <w:w w:val="105"/>
        </w:rPr>
        <w:t xml:space="preserve"> </w:t>
      </w:r>
      <w:r w:rsidRPr="53F4DF84">
        <w:rPr>
          <w:w w:val="105"/>
        </w:rPr>
        <w:t>the</w:t>
      </w:r>
      <w:r w:rsidRPr="53F4DF84">
        <w:rPr>
          <w:spacing w:val="-1"/>
          <w:w w:val="105"/>
        </w:rPr>
        <w:t xml:space="preserve"> </w:t>
      </w:r>
      <w:r w:rsidRPr="53F4DF84">
        <w:rPr>
          <w:w w:val="105"/>
        </w:rPr>
        <w:t>NDIS</w:t>
      </w:r>
      <w:r w:rsidRPr="53F4DF84">
        <w:rPr>
          <w:spacing w:val="-5"/>
          <w:w w:val="105"/>
        </w:rPr>
        <w:t xml:space="preserve"> </w:t>
      </w:r>
      <w:r w:rsidRPr="53F4DF84">
        <w:rPr>
          <w:w w:val="105"/>
        </w:rPr>
        <w:t>RAC</w:t>
      </w:r>
      <w:r w:rsidRPr="53F4DF84">
        <w:rPr>
          <w:spacing w:val="-2"/>
          <w:w w:val="105"/>
        </w:rPr>
        <w:t xml:space="preserve"> </w:t>
      </w:r>
      <w:r w:rsidRPr="53F4DF84">
        <w:rPr>
          <w:w w:val="105"/>
        </w:rPr>
        <w:t>is</w:t>
      </w:r>
      <w:r w:rsidRPr="53F4DF84">
        <w:rPr>
          <w:spacing w:val="-4"/>
          <w:w w:val="105"/>
        </w:rPr>
        <w:t xml:space="preserve"> </w:t>
      </w:r>
      <w:r w:rsidRPr="53F4DF84">
        <w:rPr>
          <w:w w:val="105"/>
        </w:rPr>
        <w:t>to</w:t>
      </w:r>
      <w:r w:rsidRPr="53F4DF84">
        <w:rPr>
          <w:spacing w:val="-4"/>
          <w:w w:val="105"/>
        </w:rPr>
        <w:t xml:space="preserve"> </w:t>
      </w:r>
      <w:r w:rsidRPr="53F4DF84">
        <w:rPr>
          <w:w w:val="105"/>
        </w:rPr>
        <w:t>bring</w:t>
      </w:r>
      <w:r w:rsidRPr="53F4DF84">
        <w:rPr>
          <w:spacing w:val="-2"/>
          <w:w w:val="105"/>
        </w:rPr>
        <w:t xml:space="preserve"> </w:t>
      </w:r>
      <w:r w:rsidRPr="53F4DF84">
        <w:rPr>
          <w:w w:val="105"/>
        </w:rPr>
        <w:t>together</w:t>
      </w:r>
      <w:r w:rsidRPr="53F4DF84">
        <w:rPr>
          <w:spacing w:val="-4"/>
          <w:w w:val="105"/>
        </w:rPr>
        <w:t xml:space="preserve"> </w:t>
      </w:r>
      <w:r w:rsidRPr="53F4DF84">
        <w:rPr>
          <w:w w:val="105"/>
        </w:rPr>
        <w:t>the</w:t>
      </w:r>
      <w:r w:rsidRPr="53F4DF84">
        <w:rPr>
          <w:spacing w:val="-4"/>
          <w:w w:val="105"/>
        </w:rPr>
        <w:t xml:space="preserve"> </w:t>
      </w:r>
      <w:r w:rsidRPr="53F4DF84">
        <w:rPr>
          <w:w w:val="105"/>
        </w:rPr>
        <w:t>different</w:t>
      </w:r>
      <w:r w:rsidRPr="53F4DF84">
        <w:rPr>
          <w:spacing w:val="-2"/>
          <w:w w:val="105"/>
        </w:rPr>
        <w:t xml:space="preserve"> </w:t>
      </w:r>
      <w:r w:rsidRPr="53F4DF84">
        <w:rPr>
          <w:w w:val="105"/>
        </w:rPr>
        <w:t>and</w:t>
      </w:r>
      <w:r w:rsidRPr="53F4DF84">
        <w:rPr>
          <w:spacing w:val="-4"/>
          <w:w w:val="105"/>
        </w:rPr>
        <w:t xml:space="preserve"> </w:t>
      </w:r>
      <w:r w:rsidRPr="53F4DF84">
        <w:rPr>
          <w:w w:val="105"/>
        </w:rPr>
        <w:t>diverse</w:t>
      </w:r>
      <w:r w:rsidRPr="53F4DF84">
        <w:rPr>
          <w:spacing w:val="-4"/>
          <w:w w:val="105"/>
        </w:rPr>
        <w:t xml:space="preserve"> </w:t>
      </w:r>
      <w:r w:rsidRPr="53F4DF84">
        <w:rPr>
          <w:w w:val="105"/>
        </w:rPr>
        <w:t>voices</w:t>
      </w:r>
      <w:r w:rsidRPr="53F4DF84">
        <w:rPr>
          <w:spacing w:val="-2"/>
          <w:w w:val="105"/>
        </w:rPr>
        <w:t xml:space="preserve"> </w:t>
      </w:r>
      <w:r w:rsidRPr="53F4DF84">
        <w:rPr>
          <w:w w:val="105"/>
        </w:rPr>
        <w:t>of</w:t>
      </w:r>
      <w:r w:rsidRPr="53F4DF84">
        <w:rPr>
          <w:spacing w:val="-4"/>
          <w:w w:val="105"/>
        </w:rPr>
        <w:t xml:space="preserve"> </w:t>
      </w:r>
      <w:r w:rsidRPr="53F4DF84">
        <w:rPr>
          <w:w w:val="105"/>
        </w:rPr>
        <w:t>people</w:t>
      </w:r>
      <w:r w:rsidRPr="53F4DF84">
        <w:rPr>
          <w:spacing w:val="-4"/>
          <w:w w:val="105"/>
        </w:rPr>
        <w:t xml:space="preserve"> </w:t>
      </w:r>
      <w:r w:rsidRPr="53F4DF84">
        <w:rPr>
          <w:w w:val="105"/>
        </w:rPr>
        <w:t>with disability</w:t>
      </w:r>
      <w:r w:rsidRPr="53F4DF84">
        <w:rPr>
          <w:spacing w:val="-7"/>
          <w:w w:val="105"/>
        </w:rPr>
        <w:t xml:space="preserve"> </w:t>
      </w:r>
      <w:r w:rsidRPr="53F4DF84">
        <w:rPr>
          <w:w w:val="105"/>
        </w:rPr>
        <w:t>to</w:t>
      </w:r>
      <w:r w:rsidRPr="53F4DF84">
        <w:rPr>
          <w:spacing w:val="-7"/>
          <w:w w:val="105"/>
        </w:rPr>
        <w:t xml:space="preserve"> </w:t>
      </w:r>
      <w:r w:rsidRPr="53F4DF84">
        <w:rPr>
          <w:w w:val="105"/>
        </w:rPr>
        <w:t>DRMC</w:t>
      </w:r>
      <w:r w:rsidRPr="53F4DF84">
        <w:rPr>
          <w:spacing w:val="-5"/>
          <w:w w:val="105"/>
        </w:rPr>
        <w:t xml:space="preserve"> </w:t>
      </w:r>
      <w:r w:rsidRPr="53F4DF84">
        <w:rPr>
          <w:w w:val="105"/>
        </w:rPr>
        <w:t>to</w:t>
      </w:r>
      <w:r w:rsidRPr="53F4DF84">
        <w:rPr>
          <w:spacing w:val="-5"/>
          <w:w w:val="105"/>
        </w:rPr>
        <w:t xml:space="preserve"> </w:t>
      </w:r>
      <w:r w:rsidRPr="53F4DF84">
        <w:rPr>
          <w:w w:val="105"/>
        </w:rPr>
        <w:t>report</w:t>
      </w:r>
      <w:r w:rsidRPr="53F4DF84">
        <w:rPr>
          <w:spacing w:val="-8"/>
          <w:w w:val="105"/>
        </w:rPr>
        <w:t xml:space="preserve"> </w:t>
      </w:r>
      <w:r w:rsidRPr="53F4DF84">
        <w:rPr>
          <w:w w:val="105"/>
        </w:rPr>
        <w:t>on</w:t>
      </w:r>
      <w:r w:rsidRPr="53F4DF84">
        <w:rPr>
          <w:spacing w:val="-7"/>
          <w:w w:val="105"/>
        </w:rPr>
        <w:t xml:space="preserve"> </w:t>
      </w:r>
      <w:r w:rsidRPr="53F4DF84">
        <w:rPr>
          <w:w w:val="105"/>
        </w:rPr>
        <w:t>the</w:t>
      </w:r>
      <w:r w:rsidRPr="53F4DF84">
        <w:rPr>
          <w:spacing w:val="-7"/>
          <w:w w:val="105"/>
        </w:rPr>
        <w:t xml:space="preserve"> </w:t>
      </w:r>
      <w:r w:rsidRPr="53F4DF84">
        <w:rPr>
          <w:w w:val="105"/>
        </w:rPr>
        <w:t>progress</w:t>
      </w:r>
      <w:r w:rsidRPr="53F4DF84">
        <w:rPr>
          <w:spacing w:val="-5"/>
          <w:w w:val="105"/>
        </w:rPr>
        <w:t xml:space="preserve"> </w:t>
      </w:r>
      <w:r w:rsidRPr="53F4DF84">
        <w:rPr>
          <w:w w:val="105"/>
        </w:rPr>
        <w:t>of</w:t>
      </w:r>
      <w:r w:rsidRPr="53F4DF84">
        <w:rPr>
          <w:spacing w:val="-5"/>
          <w:w w:val="105"/>
        </w:rPr>
        <w:t xml:space="preserve"> </w:t>
      </w:r>
      <w:r w:rsidRPr="53F4DF84">
        <w:rPr>
          <w:w w:val="105"/>
        </w:rPr>
        <w:t>implementation.</w:t>
      </w:r>
      <w:r w:rsidRPr="53F4DF84">
        <w:rPr>
          <w:spacing w:val="-6"/>
          <w:w w:val="105"/>
        </w:rPr>
        <w:t xml:space="preserve"> </w:t>
      </w:r>
      <w:r w:rsidRPr="53F4DF84">
        <w:rPr>
          <w:w w:val="105"/>
        </w:rPr>
        <w:t>It</w:t>
      </w:r>
      <w:r w:rsidRPr="53F4DF84">
        <w:rPr>
          <w:spacing w:val="-5"/>
          <w:w w:val="105"/>
        </w:rPr>
        <w:t xml:space="preserve"> </w:t>
      </w:r>
      <w:r w:rsidRPr="53F4DF84">
        <w:rPr>
          <w:w w:val="105"/>
        </w:rPr>
        <w:t>is</w:t>
      </w:r>
      <w:r w:rsidRPr="53F4DF84">
        <w:rPr>
          <w:spacing w:val="-7"/>
          <w:w w:val="105"/>
        </w:rPr>
        <w:t xml:space="preserve"> </w:t>
      </w:r>
      <w:r w:rsidRPr="53F4DF84">
        <w:rPr>
          <w:w w:val="105"/>
        </w:rPr>
        <w:t>not</w:t>
      </w:r>
      <w:r w:rsidRPr="53F4DF84">
        <w:rPr>
          <w:spacing w:val="-7"/>
          <w:w w:val="105"/>
        </w:rPr>
        <w:t xml:space="preserve"> </w:t>
      </w:r>
      <w:r w:rsidRPr="53F4DF84">
        <w:rPr>
          <w:w w:val="105"/>
        </w:rPr>
        <w:t>intended</w:t>
      </w:r>
      <w:r w:rsidRPr="53F4DF84">
        <w:rPr>
          <w:spacing w:val="-7"/>
          <w:w w:val="105"/>
        </w:rPr>
        <w:t xml:space="preserve"> </w:t>
      </w:r>
      <w:r w:rsidRPr="53F4DF84">
        <w:rPr>
          <w:w w:val="105"/>
        </w:rPr>
        <w:t>to</w:t>
      </w:r>
      <w:r w:rsidRPr="53F4DF84">
        <w:rPr>
          <w:spacing w:val="-5"/>
          <w:w w:val="105"/>
        </w:rPr>
        <w:t xml:space="preserve"> </w:t>
      </w:r>
      <w:r w:rsidRPr="53F4DF84">
        <w:rPr>
          <w:w w:val="105"/>
        </w:rPr>
        <w:t>replicate</w:t>
      </w:r>
      <w:r w:rsidRPr="53F4DF84">
        <w:rPr>
          <w:spacing w:val="-7"/>
          <w:w w:val="105"/>
        </w:rPr>
        <w:t xml:space="preserve"> </w:t>
      </w:r>
      <w:r w:rsidRPr="53F4DF84">
        <w:rPr>
          <w:w w:val="105"/>
        </w:rPr>
        <w:t>or duplicate</w:t>
      </w:r>
      <w:r w:rsidRPr="53F4DF84">
        <w:rPr>
          <w:spacing w:val="-7"/>
          <w:w w:val="105"/>
        </w:rPr>
        <w:t xml:space="preserve"> </w:t>
      </w:r>
      <w:r w:rsidRPr="53F4DF84">
        <w:rPr>
          <w:w w:val="105"/>
        </w:rPr>
        <w:t>existing</w:t>
      </w:r>
      <w:r w:rsidRPr="53F4DF84">
        <w:rPr>
          <w:spacing w:val="-5"/>
          <w:w w:val="105"/>
        </w:rPr>
        <w:t xml:space="preserve"> </w:t>
      </w:r>
      <w:r w:rsidRPr="53F4DF84">
        <w:rPr>
          <w:w w:val="105"/>
        </w:rPr>
        <w:t>forums</w:t>
      </w:r>
      <w:r w:rsidRPr="53F4DF84">
        <w:rPr>
          <w:spacing w:val="-5"/>
          <w:w w:val="105"/>
        </w:rPr>
        <w:t xml:space="preserve"> </w:t>
      </w:r>
      <w:r w:rsidRPr="53F4DF84">
        <w:rPr>
          <w:w w:val="105"/>
        </w:rPr>
        <w:t>or</w:t>
      </w:r>
      <w:r w:rsidRPr="53F4DF84">
        <w:rPr>
          <w:spacing w:val="-2"/>
          <w:w w:val="105"/>
        </w:rPr>
        <w:t xml:space="preserve"> </w:t>
      </w:r>
      <w:r w:rsidRPr="53F4DF84">
        <w:rPr>
          <w:w w:val="105"/>
        </w:rPr>
        <w:t>channels</w:t>
      </w:r>
      <w:r w:rsidRPr="53F4DF84">
        <w:rPr>
          <w:spacing w:val="-5"/>
          <w:w w:val="105"/>
        </w:rPr>
        <w:t xml:space="preserve"> </w:t>
      </w:r>
      <w:r w:rsidRPr="53F4DF84">
        <w:rPr>
          <w:w w:val="105"/>
        </w:rPr>
        <w:t>that</w:t>
      </w:r>
      <w:r w:rsidRPr="53F4DF84">
        <w:rPr>
          <w:spacing w:val="-5"/>
          <w:w w:val="105"/>
        </w:rPr>
        <w:t xml:space="preserve"> </w:t>
      </w:r>
      <w:r w:rsidRPr="53F4DF84">
        <w:rPr>
          <w:w w:val="105"/>
        </w:rPr>
        <w:t>provide</w:t>
      </w:r>
      <w:r w:rsidRPr="53F4DF84">
        <w:rPr>
          <w:spacing w:val="-5"/>
          <w:w w:val="105"/>
        </w:rPr>
        <w:t xml:space="preserve"> </w:t>
      </w:r>
      <w:r w:rsidRPr="53F4DF84">
        <w:rPr>
          <w:w w:val="105"/>
        </w:rPr>
        <w:t>an</w:t>
      </w:r>
      <w:r w:rsidRPr="53F4DF84">
        <w:rPr>
          <w:spacing w:val="-5"/>
          <w:w w:val="105"/>
        </w:rPr>
        <w:t xml:space="preserve"> </w:t>
      </w:r>
      <w:r w:rsidRPr="53F4DF84">
        <w:rPr>
          <w:w w:val="105"/>
        </w:rPr>
        <w:t>opportunity</w:t>
      </w:r>
      <w:r w:rsidRPr="53F4DF84">
        <w:rPr>
          <w:spacing w:val="-5"/>
          <w:w w:val="105"/>
        </w:rPr>
        <w:t xml:space="preserve"> </w:t>
      </w:r>
      <w:r w:rsidRPr="53F4DF84">
        <w:rPr>
          <w:w w:val="105"/>
        </w:rPr>
        <w:t>for</w:t>
      </w:r>
      <w:r w:rsidRPr="53F4DF84">
        <w:rPr>
          <w:spacing w:val="-5"/>
          <w:w w:val="105"/>
        </w:rPr>
        <w:t xml:space="preserve"> </w:t>
      </w:r>
      <w:r w:rsidRPr="53F4DF84">
        <w:rPr>
          <w:w w:val="105"/>
        </w:rPr>
        <w:t>people</w:t>
      </w:r>
      <w:r w:rsidRPr="53F4DF84">
        <w:rPr>
          <w:spacing w:val="-5"/>
          <w:w w:val="105"/>
        </w:rPr>
        <w:t xml:space="preserve"> </w:t>
      </w:r>
      <w:r w:rsidRPr="53F4DF84">
        <w:rPr>
          <w:w w:val="105"/>
        </w:rPr>
        <w:t>with</w:t>
      </w:r>
      <w:r w:rsidRPr="53F4DF84">
        <w:rPr>
          <w:spacing w:val="-5"/>
          <w:w w:val="105"/>
        </w:rPr>
        <w:t xml:space="preserve"> </w:t>
      </w:r>
      <w:r w:rsidRPr="53F4DF84">
        <w:rPr>
          <w:w w:val="105"/>
        </w:rPr>
        <w:t>disability,</w:t>
      </w:r>
      <w:r w:rsidRPr="53F4DF84">
        <w:rPr>
          <w:spacing w:val="-3"/>
          <w:w w:val="105"/>
        </w:rPr>
        <w:t xml:space="preserve"> </w:t>
      </w:r>
      <w:r w:rsidRPr="53F4DF84">
        <w:rPr>
          <w:w w:val="105"/>
        </w:rPr>
        <w:t xml:space="preserve">and their representative organisations, to have their views communicated to government. Existing forums and channels will be retained and may continue to provide views to government. This includes (but is not limited to) the Disability Representative Organisations program, Australia’s Disability Strategy Advisory Council, NDIS Independent Advisory Council, NDIA Disability Representative and Carers Organisation (DRCO) Forum, or state and territories’ disability </w:t>
      </w:r>
      <w:r w:rsidRPr="53F4DF84">
        <w:rPr>
          <w:spacing w:val="-2"/>
          <w:w w:val="105"/>
        </w:rPr>
        <w:t>councils.</w:t>
      </w:r>
    </w:p>
    <w:p w14:paraId="4C0A6FDD" w14:textId="77777777" w:rsidR="00E95E62" w:rsidRDefault="00E95E62" w:rsidP="00E95E62">
      <w:pPr>
        <w:rPr>
          <w:w w:val="105"/>
        </w:rPr>
      </w:pPr>
      <w:r>
        <w:rPr>
          <w:w w:val="105"/>
        </w:rPr>
        <w:t>The NDIS RAC may engage with senior disability officials across the Commonwealth, state and territory government departments and the National Disability Insurance Agency (NDIA), and NDIS Quality and Safeguards Commission (NDIS Commission) as required, to ensure the voices</w:t>
      </w:r>
      <w:r>
        <w:rPr>
          <w:spacing w:val="40"/>
          <w:w w:val="105"/>
        </w:rPr>
        <w:t xml:space="preserve"> </w:t>
      </w:r>
      <w:r>
        <w:rPr>
          <w:w w:val="105"/>
        </w:rPr>
        <w:t>of people with disability are heard throughout the implementation of the reforms.</w:t>
      </w:r>
    </w:p>
    <w:p w14:paraId="6F85520C" w14:textId="77777777" w:rsidR="00E95E62" w:rsidRPr="00E95E62" w:rsidRDefault="00E95E62" w:rsidP="00E95E62">
      <w:pPr>
        <w:pStyle w:val="Heading2"/>
      </w:pPr>
      <w:r w:rsidRPr="00E95E62">
        <w:t>Background</w:t>
      </w:r>
    </w:p>
    <w:p w14:paraId="68A97F2F" w14:textId="77777777" w:rsidR="00E95E62" w:rsidRDefault="00E95E62" w:rsidP="00E95E62">
      <w:r w:rsidRPr="53F4DF84">
        <w:rPr>
          <w:w w:val="105"/>
        </w:rPr>
        <w:t>The NDIS RAC forms part of the NDIS Review Recommendation 24, which seeks to establish appropriate</w:t>
      </w:r>
      <w:r w:rsidRPr="53F4DF84">
        <w:rPr>
          <w:spacing w:val="-1"/>
          <w:w w:val="105"/>
        </w:rPr>
        <w:t xml:space="preserve"> </w:t>
      </w:r>
      <w:r w:rsidRPr="53F4DF84">
        <w:rPr>
          <w:w w:val="105"/>
        </w:rPr>
        <w:t>architecture</w:t>
      </w:r>
      <w:r w:rsidRPr="53F4DF84">
        <w:rPr>
          <w:spacing w:val="-4"/>
          <w:w w:val="105"/>
        </w:rPr>
        <w:t xml:space="preserve"> </w:t>
      </w:r>
      <w:r w:rsidRPr="53F4DF84">
        <w:rPr>
          <w:w w:val="105"/>
        </w:rPr>
        <w:t>to</w:t>
      </w:r>
      <w:r w:rsidRPr="53F4DF84">
        <w:rPr>
          <w:spacing w:val="-2"/>
          <w:w w:val="105"/>
        </w:rPr>
        <w:t xml:space="preserve"> </w:t>
      </w:r>
      <w:r w:rsidRPr="53F4DF84">
        <w:rPr>
          <w:w w:val="105"/>
        </w:rPr>
        <w:t>ensure</w:t>
      </w:r>
      <w:r w:rsidRPr="53F4DF84">
        <w:rPr>
          <w:spacing w:val="-4"/>
          <w:w w:val="105"/>
        </w:rPr>
        <w:t xml:space="preserve"> </w:t>
      </w:r>
      <w:r w:rsidRPr="53F4DF84">
        <w:rPr>
          <w:w w:val="105"/>
        </w:rPr>
        <w:t>the</w:t>
      </w:r>
      <w:r w:rsidRPr="53F4DF84">
        <w:rPr>
          <w:spacing w:val="-4"/>
          <w:w w:val="105"/>
        </w:rPr>
        <w:t xml:space="preserve"> </w:t>
      </w:r>
      <w:r w:rsidRPr="53F4DF84">
        <w:rPr>
          <w:w w:val="105"/>
        </w:rPr>
        <w:t>reforms</w:t>
      </w:r>
      <w:r w:rsidRPr="53F4DF84">
        <w:rPr>
          <w:spacing w:val="-2"/>
          <w:w w:val="105"/>
        </w:rPr>
        <w:t xml:space="preserve"> </w:t>
      </w:r>
      <w:r w:rsidRPr="53F4DF84">
        <w:rPr>
          <w:w w:val="105"/>
        </w:rPr>
        <w:t>can</w:t>
      </w:r>
      <w:r w:rsidRPr="53F4DF84">
        <w:rPr>
          <w:spacing w:val="-4"/>
          <w:w w:val="105"/>
        </w:rPr>
        <w:t xml:space="preserve"> </w:t>
      </w:r>
      <w:r w:rsidRPr="53F4DF84">
        <w:rPr>
          <w:w w:val="105"/>
        </w:rPr>
        <w:t>be</w:t>
      </w:r>
      <w:r w:rsidRPr="53F4DF84">
        <w:rPr>
          <w:spacing w:val="-4"/>
          <w:w w:val="105"/>
        </w:rPr>
        <w:t xml:space="preserve"> </w:t>
      </w:r>
      <w:r w:rsidRPr="53F4DF84">
        <w:rPr>
          <w:w w:val="105"/>
        </w:rPr>
        <w:t>implemented.</w:t>
      </w:r>
      <w:r w:rsidRPr="53F4DF84">
        <w:rPr>
          <w:spacing w:val="-3"/>
          <w:w w:val="105"/>
        </w:rPr>
        <w:t xml:space="preserve"> </w:t>
      </w:r>
      <w:r w:rsidRPr="53F4DF84">
        <w:rPr>
          <w:w w:val="105"/>
        </w:rPr>
        <w:t>The</w:t>
      </w:r>
      <w:r w:rsidRPr="53F4DF84">
        <w:rPr>
          <w:spacing w:val="-4"/>
          <w:w w:val="105"/>
        </w:rPr>
        <w:t xml:space="preserve"> </w:t>
      </w:r>
      <w:r w:rsidRPr="53F4DF84">
        <w:rPr>
          <w:w w:val="105"/>
        </w:rPr>
        <w:t>establishment</w:t>
      </w:r>
      <w:r w:rsidRPr="53F4DF84">
        <w:rPr>
          <w:spacing w:val="-4"/>
          <w:w w:val="105"/>
        </w:rPr>
        <w:t xml:space="preserve"> </w:t>
      </w:r>
      <w:r w:rsidRPr="53F4DF84">
        <w:rPr>
          <w:w w:val="105"/>
        </w:rPr>
        <w:t>of</w:t>
      </w:r>
      <w:r w:rsidRPr="53F4DF84">
        <w:rPr>
          <w:spacing w:val="-2"/>
          <w:w w:val="105"/>
        </w:rPr>
        <w:t xml:space="preserve"> </w:t>
      </w:r>
      <w:r w:rsidRPr="53F4DF84">
        <w:rPr>
          <w:w w:val="105"/>
        </w:rPr>
        <w:t>the NDIS RAC also links to the NDIS Review Recommendation 26 to develop an implementation roadmap that factors in critical dependencies and risks and ensures a smooth transition for existing</w:t>
      </w:r>
      <w:r w:rsidRPr="53F4DF84">
        <w:rPr>
          <w:spacing w:val="-5"/>
          <w:w w:val="105"/>
        </w:rPr>
        <w:t xml:space="preserve"> </w:t>
      </w:r>
      <w:r w:rsidRPr="53F4DF84">
        <w:rPr>
          <w:w w:val="105"/>
        </w:rPr>
        <w:t>participants.</w:t>
      </w:r>
    </w:p>
    <w:p w14:paraId="49810C69" w14:textId="77777777" w:rsidR="00E95E62" w:rsidRDefault="00E95E62" w:rsidP="00E95E62">
      <w:r>
        <w:rPr>
          <w:w w:val="105"/>
        </w:rPr>
        <w:lastRenderedPageBreak/>
        <w:t>The Australian Government announced the NDIS RAC (formerly known as the NDIS Implementation</w:t>
      </w:r>
      <w:r>
        <w:rPr>
          <w:spacing w:val="-5"/>
          <w:w w:val="105"/>
        </w:rPr>
        <w:t xml:space="preserve"> </w:t>
      </w:r>
      <w:r>
        <w:rPr>
          <w:w w:val="105"/>
        </w:rPr>
        <w:t>Advisory</w:t>
      </w:r>
      <w:r>
        <w:rPr>
          <w:spacing w:val="-5"/>
          <w:w w:val="105"/>
        </w:rPr>
        <w:t xml:space="preserve"> </w:t>
      </w:r>
      <w:r>
        <w:rPr>
          <w:w w:val="105"/>
        </w:rPr>
        <w:t>Committee)</w:t>
      </w:r>
      <w:r>
        <w:rPr>
          <w:spacing w:val="-4"/>
          <w:w w:val="105"/>
        </w:rPr>
        <w:t xml:space="preserve"> </w:t>
      </w:r>
      <w:r>
        <w:rPr>
          <w:w w:val="105"/>
        </w:rPr>
        <w:t>in</w:t>
      </w:r>
      <w:r>
        <w:rPr>
          <w:spacing w:val="-5"/>
          <w:w w:val="105"/>
        </w:rPr>
        <w:t xml:space="preserve"> </w:t>
      </w:r>
      <w:r>
        <w:rPr>
          <w:w w:val="105"/>
        </w:rPr>
        <w:t>the</w:t>
      </w:r>
      <w:r>
        <w:rPr>
          <w:spacing w:val="-2"/>
          <w:w w:val="105"/>
        </w:rPr>
        <w:t xml:space="preserve"> </w:t>
      </w:r>
      <w:r>
        <w:rPr>
          <w:w w:val="105"/>
        </w:rPr>
        <w:t>2024-25</w:t>
      </w:r>
      <w:r>
        <w:rPr>
          <w:spacing w:val="-4"/>
          <w:w w:val="105"/>
        </w:rPr>
        <w:t xml:space="preserve"> </w:t>
      </w:r>
      <w:r>
        <w:rPr>
          <w:w w:val="105"/>
        </w:rPr>
        <w:t>Federal</w:t>
      </w:r>
      <w:r>
        <w:rPr>
          <w:spacing w:val="-7"/>
          <w:w w:val="105"/>
        </w:rPr>
        <w:t xml:space="preserve"> </w:t>
      </w:r>
      <w:r>
        <w:rPr>
          <w:w w:val="105"/>
        </w:rPr>
        <w:t>Budget</w:t>
      </w:r>
      <w:r>
        <w:rPr>
          <w:spacing w:val="-5"/>
          <w:w w:val="105"/>
        </w:rPr>
        <w:t xml:space="preserve"> </w:t>
      </w:r>
      <w:r>
        <w:rPr>
          <w:w w:val="105"/>
        </w:rPr>
        <w:t>as</w:t>
      </w:r>
      <w:r>
        <w:rPr>
          <w:spacing w:val="-5"/>
          <w:w w:val="105"/>
        </w:rPr>
        <w:t xml:space="preserve"> </w:t>
      </w:r>
      <w:r>
        <w:rPr>
          <w:w w:val="105"/>
        </w:rPr>
        <w:t>part</w:t>
      </w:r>
      <w:r>
        <w:rPr>
          <w:spacing w:val="-9"/>
          <w:w w:val="105"/>
        </w:rPr>
        <w:t xml:space="preserve"> </w:t>
      </w:r>
      <w:r>
        <w:rPr>
          <w:w w:val="105"/>
        </w:rPr>
        <w:t>of</w:t>
      </w:r>
      <w:r>
        <w:rPr>
          <w:spacing w:val="-5"/>
          <w:w w:val="105"/>
        </w:rPr>
        <w:t xml:space="preserve"> </w:t>
      </w:r>
      <w:r>
        <w:rPr>
          <w:w w:val="105"/>
        </w:rPr>
        <w:t>strengthened governance and advisory arrangements to support the implementation of NDIS reforms.</w:t>
      </w:r>
    </w:p>
    <w:p w14:paraId="7B1BAB3E" w14:textId="1E0C5A30" w:rsidR="00E95E62" w:rsidRDefault="00E95E62" w:rsidP="00E95E62">
      <w:r>
        <w:rPr>
          <w:w w:val="105"/>
        </w:rPr>
        <w:t>The name of the NDIS RAC has been changed from the NDIS Implementation Advisory Committee, as was proposed by the NDIS Review, to avoid confusion with the NDIA’s Independent</w:t>
      </w:r>
      <w:r>
        <w:rPr>
          <w:spacing w:val="-3"/>
          <w:w w:val="105"/>
        </w:rPr>
        <w:t xml:space="preserve"> </w:t>
      </w:r>
      <w:r>
        <w:rPr>
          <w:w w:val="105"/>
        </w:rPr>
        <w:t>Advisory</w:t>
      </w:r>
      <w:r>
        <w:rPr>
          <w:spacing w:val="-5"/>
          <w:w w:val="105"/>
        </w:rPr>
        <w:t xml:space="preserve"> </w:t>
      </w:r>
      <w:r>
        <w:rPr>
          <w:w w:val="105"/>
        </w:rPr>
        <w:t>Council</w:t>
      </w:r>
      <w:r>
        <w:rPr>
          <w:spacing w:val="-4"/>
          <w:w w:val="105"/>
        </w:rPr>
        <w:t xml:space="preserve"> </w:t>
      </w:r>
      <w:r>
        <w:rPr>
          <w:w w:val="105"/>
        </w:rPr>
        <w:t>(IAC).</w:t>
      </w:r>
      <w:r>
        <w:rPr>
          <w:spacing w:val="-4"/>
          <w:w w:val="105"/>
        </w:rPr>
        <w:t xml:space="preserve"> </w:t>
      </w:r>
      <w:r>
        <w:rPr>
          <w:w w:val="105"/>
        </w:rPr>
        <w:t>The</w:t>
      </w:r>
      <w:r>
        <w:rPr>
          <w:spacing w:val="-5"/>
          <w:w w:val="105"/>
        </w:rPr>
        <w:t xml:space="preserve"> </w:t>
      </w:r>
      <w:r>
        <w:rPr>
          <w:w w:val="105"/>
        </w:rPr>
        <w:t>Australian</w:t>
      </w:r>
      <w:r>
        <w:rPr>
          <w:spacing w:val="-5"/>
          <w:w w:val="105"/>
        </w:rPr>
        <w:t xml:space="preserve"> </w:t>
      </w:r>
      <w:r>
        <w:rPr>
          <w:w w:val="105"/>
        </w:rPr>
        <w:t>Government,</w:t>
      </w:r>
      <w:r>
        <w:rPr>
          <w:spacing w:val="-7"/>
          <w:w w:val="105"/>
        </w:rPr>
        <w:t xml:space="preserve"> </w:t>
      </w:r>
      <w:r>
        <w:rPr>
          <w:w w:val="105"/>
        </w:rPr>
        <w:t>through</w:t>
      </w:r>
      <w:r>
        <w:rPr>
          <w:spacing w:val="-5"/>
          <w:w w:val="105"/>
        </w:rPr>
        <w:t xml:space="preserve"> </w:t>
      </w:r>
      <w:r>
        <w:rPr>
          <w:w w:val="105"/>
        </w:rPr>
        <w:t>the</w:t>
      </w:r>
      <w:r>
        <w:rPr>
          <w:spacing w:val="-5"/>
          <w:w w:val="105"/>
        </w:rPr>
        <w:t xml:space="preserve"> </w:t>
      </w:r>
      <w:r>
        <w:rPr>
          <w:w w:val="105"/>
        </w:rPr>
        <w:t>Department</w:t>
      </w:r>
      <w:r>
        <w:rPr>
          <w:spacing w:val="-5"/>
          <w:w w:val="105"/>
        </w:rPr>
        <w:t xml:space="preserve"> </w:t>
      </w:r>
      <w:r>
        <w:rPr>
          <w:w w:val="105"/>
        </w:rPr>
        <w:t>of Social Services, will fund the NDIS RAC operations.</w:t>
      </w:r>
    </w:p>
    <w:p w14:paraId="693E333F" w14:textId="77777777" w:rsidR="00E95E62" w:rsidRDefault="00E95E62" w:rsidP="00E95E62">
      <w:pPr>
        <w:pStyle w:val="Heading2"/>
      </w:pPr>
      <w:r>
        <w:t>Roles and responsibilities</w:t>
      </w:r>
    </w:p>
    <w:p w14:paraId="27295337" w14:textId="156CD8F7" w:rsidR="00E95E62" w:rsidRDefault="00E95E62" w:rsidP="00E95E62">
      <w:r w:rsidRPr="53F4DF84">
        <w:t>The NDIS RAC will monitor and advise DRMC on the initial period of implementation of reform, including monitoring levels of engagement with people with disability by lead government agencies. It will also report to DRMC on implementation progress and risks, including the approach to inclusion of and accountability to people with disability.</w:t>
      </w:r>
    </w:p>
    <w:p w14:paraId="776A1CF3" w14:textId="77777777" w:rsidR="00E95E62" w:rsidRDefault="00E95E62" w:rsidP="00E95E62">
      <w:r>
        <w:t>The NDIS RAC is to:</w:t>
      </w:r>
    </w:p>
    <w:p w14:paraId="3CE58A6B" w14:textId="45D6D336" w:rsidR="00E95E62" w:rsidRDefault="00E95E62" w:rsidP="00E95E62">
      <w:pPr>
        <w:pStyle w:val="ListParagraph"/>
        <w:numPr>
          <w:ilvl w:val="0"/>
          <w:numId w:val="21"/>
        </w:numPr>
      </w:pPr>
      <w:r>
        <w:t>Monitor and advise DRMC on the implementation of NDIS reforms, against the Response to the Independent Review into the NDIS (NDIS Review response) and the Implementation Roadmap (Recommendation 26), to be developed following the release of the NDIS Review response</w:t>
      </w:r>
    </w:p>
    <w:p w14:paraId="4CFBF354" w14:textId="2FA313FC" w:rsidR="00E95E62" w:rsidRDefault="00E95E62" w:rsidP="00E95E62">
      <w:pPr>
        <w:pStyle w:val="ListParagraph"/>
        <w:numPr>
          <w:ilvl w:val="0"/>
          <w:numId w:val="21"/>
        </w:numPr>
      </w:pPr>
      <w:r>
        <w:t>Advise DRMC on effective processes for engaging with people with lived experience</w:t>
      </w:r>
    </w:p>
    <w:p w14:paraId="78B2A9CA" w14:textId="4FB2BFCA" w:rsidR="00E95E62" w:rsidRDefault="00E95E62" w:rsidP="00E95E62">
      <w:pPr>
        <w:pStyle w:val="ListParagraph"/>
        <w:numPr>
          <w:ilvl w:val="0"/>
          <w:numId w:val="21"/>
        </w:numPr>
      </w:pPr>
      <w:r>
        <w:t>Monitor and advise DRMC on how the NDIS reforms are being implemented with respect to engagement with people with disability, including process, timing, community views and policy substance</w:t>
      </w:r>
    </w:p>
    <w:p w14:paraId="7928A723" w14:textId="36289080" w:rsidR="00E95E62" w:rsidRDefault="00E95E62" w:rsidP="00E95E62">
      <w:pPr>
        <w:pStyle w:val="ListParagraph"/>
        <w:numPr>
          <w:ilvl w:val="0"/>
          <w:numId w:val="21"/>
        </w:numPr>
      </w:pPr>
      <w:r>
        <w:t>Ensure the diverse voices, views and lived experience of people with disability are heard by DRMC during the implementation of reforms</w:t>
      </w:r>
    </w:p>
    <w:p w14:paraId="27A0D431" w14:textId="6F792C23" w:rsidR="00E95E62" w:rsidRDefault="00E95E62" w:rsidP="53F4DF84">
      <w:pPr>
        <w:pStyle w:val="ListParagraph"/>
      </w:pPr>
      <w:r w:rsidRPr="53F4DF84">
        <w:t>Formally report to DRMC every six months or more frequently at the invitation of the DRMC Chair and provide additional ad hoc reporting and advice as required</w:t>
      </w:r>
    </w:p>
    <w:p w14:paraId="16A5B3B6" w14:textId="190BA3AE" w:rsidR="00E95E62" w:rsidRDefault="00E95E62" w:rsidP="53F4DF84">
      <w:pPr>
        <w:pStyle w:val="ListParagraph"/>
      </w:pPr>
      <w:r w:rsidRPr="53F4DF84">
        <w:t xml:space="preserve">Attend meetings of the DRMC at least every six </w:t>
      </w:r>
      <w:proofErr w:type="gramStart"/>
      <w:r w:rsidRPr="53F4DF84">
        <w:t>months, and</w:t>
      </w:r>
      <w:proofErr w:type="gramEnd"/>
      <w:r w:rsidRPr="53F4DF84">
        <w:t xml:space="preserve"> provide regular reporting and advice to DRMC on the above as required.</w:t>
      </w:r>
    </w:p>
    <w:p w14:paraId="584F572A" w14:textId="77777777" w:rsidR="00E95E62" w:rsidRPr="00E95E62" w:rsidRDefault="00E95E62" w:rsidP="00E95E62">
      <w:pPr>
        <w:pStyle w:val="Heading2"/>
      </w:pPr>
      <w:r w:rsidRPr="00E95E62">
        <w:t>Membership</w:t>
      </w:r>
    </w:p>
    <w:p w14:paraId="76CFDD2A" w14:textId="77777777" w:rsidR="00E95E62" w:rsidRDefault="00E95E62" w:rsidP="00E95E62">
      <w:r w:rsidRPr="53F4DF84">
        <w:rPr>
          <w:w w:val="105"/>
        </w:rPr>
        <w:t>The NDIS RAC is to have strong representation from the disability community across all jurisdictions. The Commonwealth will select and appoint the Co-Chairs of the Committee, in consultation with DRMC, and each state and territory Disability Minister will nominate an individual to be appointed as a member of the Committee.</w:t>
      </w:r>
    </w:p>
    <w:p w14:paraId="1F649E94" w14:textId="77777777" w:rsidR="00E95E62" w:rsidRDefault="00E95E62" w:rsidP="00E95E62">
      <w:r>
        <w:rPr>
          <w:w w:val="105"/>
        </w:rPr>
        <w:t>The NDIS RAC will total 13 members (including 2 Co-Chairs, and 11</w:t>
      </w:r>
      <w:r>
        <w:rPr>
          <w:spacing w:val="-2"/>
          <w:w w:val="105"/>
        </w:rPr>
        <w:t xml:space="preserve"> </w:t>
      </w:r>
      <w:r>
        <w:rPr>
          <w:w w:val="105"/>
        </w:rPr>
        <w:t>members) and have the following</w:t>
      </w:r>
      <w:r>
        <w:rPr>
          <w:spacing w:val="-1"/>
          <w:w w:val="105"/>
        </w:rPr>
        <w:t xml:space="preserve"> </w:t>
      </w:r>
      <w:r>
        <w:rPr>
          <w:w w:val="105"/>
        </w:rPr>
        <w:t>structure:</w:t>
      </w:r>
    </w:p>
    <w:p w14:paraId="7224533A" w14:textId="77777777" w:rsidR="00E95E62" w:rsidRDefault="00E95E62" w:rsidP="00E95E62">
      <w:pPr>
        <w:pStyle w:val="ListParagraph"/>
        <w:numPr>
          <w:ilvl w:val="0"/>
          <w:numId w:val="22"/>
        </w:numPr>
      </w:pPr>
      <w:r w:rsidRPr="00E95E62">
        <w:rPr>
          <w:b/>
          <w:w w:val="105"/>
        </w:rPr>
        <w:t>2 Co-Chairs to lead the NDIS RAC</w:t>
      </w:r>
      <w:r w:rsidRPr="00E95E62">
        <w:rPr>
          <w:w w:val="105"/>
        </w:rPr>
        <w:t>: to be appointed by the Minister for the NDIS, as the Chair of DRMC</w:t>
      </w:r>
    </w:p>
    <w:p w14:paraId="7699D280" w14:textId="77777777" w:rsidR="00E95E62" w:rsidRDefault="00E95E62" w:rsidP="53F4DF84">
      <w:pPr>
        <w:pStyle w:val="ListParagraph"/>
      </w:pPr>
      <w:r w:rsidRPr="53F4DF84">
        <w:rPr>
          <w:b/>
          <w:bCs/>
          <w:w w:val="105"/>
        </w:rPr>
        <w:t>8</w:t>
      </w:r>
      <w:r w:rsidRPr="53F4DF84">
        <w:rPr>
          <w:b/>
          <w:bCs/>
          <w:spacing w:val="-1"/>
          <w:w w:val="105"/>
        </w:rPr>
        <w:t xml:space="preserve"> </w:t>
      </w:r>
      <w:r w:rsidRPr="53F4DF84">
        <w:rPr>
          <w:b/>
          <w:bCs/>
          <w:w w:val="105"/>
        </w:rPr>
        <w:t>state</w:t>
      </w:r>
      <w:r w:rsidRPr="53F4DF84">
        <w:rPr>
          <w:b/>
          <w:bCs/>
          <w:spacing w:val="-4"/>
          <w:w w:val="105"/>
        </w:rPr>
        <w:t xml:space="preserve"> </w:t>
      </w:r>
      <w:r w:rsidRPr="53F4DF84">
        <w:rPr>
          <w:b/>
          <w:bCs/>
          <w:w w:val="105"/>
        </w:rPr>
        <w:t>and</w:t>
      </w:r>
      <w:r w:rsidRPr="53F4DF84">
        <w:rPr>
          <w:b/>
          <w:bCs/>
          <w:spacing w:val="-3"/>
          <w:w w:val="105"/>
        </w:rPr>
        <w:t xml:space="preserve"> </w:t>
      </w:r>
      <w:r w:rsidRPr="53F4DF84">
        <w:rPr>
          <w:b/>
          <w:bCs/>
          <w:w w:val="105"/>
        </w:rPr>
        <w:t>territory</w:t>
      </w:r>
      <w:r w:rsidRPr="53F4DF84">
        <w:rPr>
          <w:b/>
          <w:bCs/>
          <w:spacing w:val="-4"/>
          <w:w w:val="105"/>
        </w:rPr>
        <w:t xml:space="preserve"> </w:t>
      </w:r>
      <w:r w:rsidRPr="53F4DF84">
        <w:rPr>
          <w:b/>
          <w:bCs/>
          <w:w w:val="105"/>
        </w:rPr>
        <w:t xml:space="preserve">members: </w:t>
      </w:r>
      <w:r w:rsidRPr="53F4DF84">
        <w:rPr>
          <w:w w:val="105"/>
        </w:rPr>
        <w:t>to</w:t>
      </w:r>
      <w:r w:rsidRPr="53F4DF84">
        <w:rPr>
          <w:spacing w:val="-2"/>
          <w:w w:val="105"/>
        </w:rPr>
        <w:t xml:space="preserve"> </w:t>
      </w:r>
      <w:r w:rsidRPr="53F4DF84">
        <w:rPr>
          <w:w w:val="105"/>
        </w:rPr>
        <w:t>be</w:t>
      </w:r>
      <w:r w:rsidRPr="53F4DF84">
        <w:rPr>
          <w:spacing w:val="-2"/>
          <w:w w:val="105"/>
        </w:rPr>
        <w:t xml:space="preserve"> </w:t>
      </w:r>
      <w:r w:rsidRPr="53F4DF84">
        <w:rPr>
          <w:w w:val="105"/>
        </w:rPr>
        <w:t>nominated</w:t>
      </w:r>
      <w:r w:rsidRPr="53F4DF84">
        <w:rPr>
          <w:spacing w:val="-2"/>
          <w:w w:val="105"/>
        </w:rPr>
        <w:t xml:space="preserve"> </w:t>
      </w:r>
      <w:r w:rsidRPr="53F4DF84">
        <w:rPr>
          <w:w w:val="105"/>
        </w:rPr>
        <w:t>by</w:t>
      </w:r>
      <w:r w:rsidRPr="53F4DF84">
        <w:rPr>
          <w:spacing w:val="-2"/>
          <w:w w:val="105"/>
        </w:rPr>
        <w:t xml:space="preserve"> </w:t>
      </w:r>
      <w:r w:rsidRPr="53F4DF84">
        <w:rPr>
          <w:w w:val="105"/>
        </w:rPr>
        <w:t>state and</w:t>
      </w:r>
      <w:r w:rsidRPr="53F4DF84">
        <w:rPr>
          <w:spacing w:val="-2"/>
          <w:w w:val="105"/>
        </w:rPr>
        <w:t xml:space="preserve"> </w:t>
      </w:r>
      <w:r w:rsidRPr="53F4DF84">
        <w:rPr>
          <w:w w:val="105"/>
        </w:rPr>
        <w:t>territory</w:t>
      </w:r>
      <w:r w:rsidRPr="53F4DF84">
        <w:rPr>
          <w:spacing w:val="-2"/>
          <w:w w:val="105"/>
        </w:rPr>
        <w:t xml:space="preserve"> </w:t>
      </w:r>
      <w:r w:rsidRPr="53F4DF84">
        <w:rPr>
          <w:w w:val="105"/>
        </w:rPr>
        <w:t>Disability Ministers (i.e. one member to represent each jurisdiction)</w:t>
      </w:r>
    </w:p>
    <w:p w14:paraId="062D7137" w14:textId="77777777" w:rsidR="00E95E62" w:rsidRDefault="00E95E62" w:rsidP="00E95E62">
      <w:pPr>
        <w:pStyle w:val="ListParagraph"/>
        <w:numPr>
          <w:ilvl w:val="0"/>
          <w:numId w:val="22"/>
        </w:numPr>
      </w:pPr>
      <w:r w:rsidRPr="00E95E62">
        <w:rPr>
          <w:b/>
          <w:w w:val="105"/>
        </w:rPr>
        <w:lastRenderedPageBreak/>
        <w:t>3 members selected through an EOI open to the public</w:t>
      </w:r>
      <w:r w:rsidRPr="00E95E62">
        <w:rPr>
          <w:w w:val="105"/>
        </w:rPr>
        <w:t>: to be advertised to the public by DSS for at least a 4-week period.</w:t>
      </w:r>
    </w:p>
    <w:p w14:paraId="185CF013" w14:textId="77777777" w:rsidR="00E95E62" w:rsidRDefault="00E95E62" w:rsidP="00E95E62">
      <w:r w:rsidRPr="53F4DF84">
        <w:rPr>
          <w:w w:val="105"/>
        </w:rPr>
        <w:t>The</w:t>
      </w:r>
      <w:r w:rsidRPr="53F4DF84">
        <w:rPr>
          <w:spacing w:val="-1"/>
          <w:w w:val="105"/>
        </w:rPr>
        <w:t xml:space="preserve"> </w:t>
      </w:r>
      <w:r w:rsidRPr="53F4DF84">
        <w:rPr>
          <w:w w:val="105"/>
        </w:rPr>
        <w:t>Commonwealth is</w:t>
      </w:r>
      <w:r w:rsidRPr="53F4DF84">
        <w:rPr>
          <w:spacing w:val="-1"/>
          <w:w w:val="105"/>
        </w:rPr>
        <w:t xml:space="preserve"> </w:t>
      </w:r>
      <w:r w:rsidRPr="53F4DF84">
        <w:rPr>
          <w:w w:val="105"/>
        </w:rPr>
        <w:t>to</w:t>
      </w:r>
      <w:r w:rsidRPr="53F4DF84">
        <w:rPr>
          <w:spacing w:val="-1"/>
          <w:w w:val="105"/>
        </w:rPr>
        <w:t xml:space="preserve"> </w:t>
      </w:r>
      <w:r w:rsidRPr="53F4DF84">
        <w:rPr>
          <w:w w:val="105"/>
        </w:rPr>
        <w:t>manage</w:t>
      </w:r>
      <w:r w:rsidRPr="53F4DF84">
        <w:rPr>
          <w:spacing w:val="-1"/>
          <w:w w:val="105"/>
        </w:rPr>
        <w:t xml:space="preserve"> </w:t>
      </w:r>
      <w:r w:rsidRPr="53F4DF84">
        <w:rPr>
          <w:w w:val="105"/>
        </w:rPr>
        <w:t>the</w:t>
      </w:r>
      <w:r w:rsidRPr="53F4DF84">
        <w:rPr>
          <w:spacing w:val="-1"/>
          <w:w w:val="105"/>
        </w:rPr>
        <w:t xml:space="preserve"> </w:t>
      </w:r>
      <w:r w:rsidRPr="53F4DF84">
        <w:rPr>
          <w:w w:val="105"/>
        </w:rPr>
        <w:t>appointment</w:t>
      </w:r>
      <w:r w:rsidRPr="53F4DF84">
        <w:rPr>
          <w:spacing w:val="-1"/>
          <w:w w:val="105"/>
        </w:rPr>
        <w:t xml:space="preserve"> </w:t>
      </w:r>
      <w:r w:rsidRPr="53F4DF84">
        <w:rPr>
          <w:w w:val="105"/>
        </w:rPr>
        <w:t>and</w:t>
      </w:r>
      <w:r w:rsidRPr="53F4DF84">
        <w:rPr>
          <w:spacing w:val="-1"/>
          <w:w w:val="105"/>
        </w:rPr>
        <w:t xml:space="preserve"> </w:t>
      </w:r>
      <w:r w:rsidRPr="53F4DF84">
        <w:rPr>
          <w:w w:val="105"/>
        </w:rPr>
        <w:t>on-boarding</w:t>
      </w:r>
      <w:r w:rsidRPr="53F4DF84">
        <w:rPr>
          <w:spacing w:val="-1"/>
          <w:w w:val="105"/>
        </w:rPr>
        <w:t xml:space="preserve"> </w:t>
      </w:r>
      <w:r w:rsidRPr="53F4DF84">
        <w:rPr>
          <w:w w:val="105"/>
        </w:rPr>
        <w:t>of</w:t>
      </w:r>
      <w:r w:rsidRPr="53F4DF84">
        <w:rPr>
          <w:spacing w:val="-1"/>
          <w:w w:val="105"/>
        </w:rPr>
        <w:t xml:space="preserve"> </w:t>
      </w:r>
      <w:r w:rsidRPr="53F4DF84">
        <w:rPr>
          <w:w w:val="105"/>
        </w:rPr>
        <w:t>all</w:t>
      </w:r>
      <w:r w:rsidRPr="53F4DF84">
        <w:rPr>
          <w:spacing w:val="-2"/>
          <w:w w:val="105"/>
        </w:rPr>
        <w:t xml:space="preserve"> </w:t>
      </w:r>
      <w:r w:rsidRPr="53F4DF84">
        <w:rPr>
          <w:w w:val="105"/>
        </w:rPr>
        <w:t>members, including administrative processes and remuneration, through the NDIS RAC Secretariat.</w:t>
      </w:r>
    </w:p>
    <w:p w14:paraId="4072B902" w14:textId="77777777" w:rsidR="00E95E62" w:rsidRDefault="00E95E62" w:rsidP="00E95E62">
      <w:r w:rsidRPr="53F4DF84">
        <w:rPr>
          <w:w w:val="105"/>
        </w:rPr>
        <w:t>Commonwealth</w:t>
      </w:r>
      <w:r w:rsidRPr="53F4DF84">
        <w:t>, state and territory Disability Ministers will work together and in consultation with the NDIS RAC Co-Chairs to nominate NDIS RAC members that have an appropriately diverse range of skills and experiences as set out in this Terms of Reference.</w:t>
      </w:r>
    </w:p>
    <w:p w14:paraId="0C304CBC" w14:textId="77777777" w:rsidR="00E95E62" w:rsidRDefault="00E95E62" w:rsidP="00E95E62">
      <w:r>
        <w:rPr>
          <w:w w:val="105"/>
        </w:rPr>
        <w:t>In</w:t>
      </w:r>
      <w:r>
        <w:rPr>
          <w:spacing w:val="-3"/>
          <w:w w:val="105"/>
        </w:rPr>
        <w:t xml:space="preserve"> </w:t>
      </w:r>
      <w:r>
        <w:rPr>
          <w:w w:val="105"/>
        </w:rPr>
        <w:t>selecting</w:t>
      </w:r>
      <w:r>
        <w:rPr>
          <w:spacing w:val="-7"/>
          <w:w w:val="105"/>
        </w:rPr>
        <w:t xml:space="preserve"> </w:t>
      </w:r>
      <w:r>
        <w:rPr>
          <w:w w:val="105"/>
        </w:rPr>
        <w:t>members,</w:t>
      </w:r>
      <w:r>
        <w:rPr>
          <w:spacing w:val="-7"/>
          <w:w w:val="105"/>
        </w:rPr>
        <w:t xml:space="preserve"> </w:t>
      </w:r>
      <w:r>
        <w:rPr>
          <w:w w:val="105"/>
        </w:rPr>
        <w:t>regard</w:t>
      </w:r>
      <w:r>
        <w:rPr>
          <w:spacing w:val="-4"/>
          <w:w w:val="105"/>
        </w:rPr>
        <w:t xml:space="preserve"> </w:t>
      </w:r>
      <w:r>
        <w:rPr>
          <w:w w:val="105"/>
        </w:rPr>
        <w:t>should</w:t>
      </w:r>
      <w:r>
        <w:rPr>
          <w:spacing w:val="-3"/>
          <w:w w:val="105"/>
        </w:rPr>
        <w:t xml:space="preserve"> </w:t>
      </w:r>
      <w:r>
        <w:rPr>
          <w:w w:val="105"/>
        </w:rPr>
        <w:t>be</w:t>
      </w:r>
      <w:r>
        <w:rPr>
          <w:spacing w:val="-5"/>
          <w:w w:val="105"/>
        </w:rPr>
        <w:t xml:space="preserve"> </w:t>
      </w:r>
      <w:r>
        <w:rPr>
          <w:w w:val="105"/>
        </w:rPr>
        <w:t>given</w:t>
      </w:r>
      <w:r>
        <w:rPr>
          <w:spacing w:val="-4"/>
          <w:w w:val="105"/>
        </w:rPr>
        <w:t xml:space="preserve"> </w:t>
      </w:r>
      <w:r>
        <w:rPr>
          <w:w w:val="105"/>
        </w:rPr>
        <w:t>to</w:t>
      </w:r>
      <w:r>
        <w:rPr>
          <w:spacing w:val="-5"/>
          <w:w w:val="105"/>
        </w:rPr>
        <w:t xml:space="preserve"> </w:t>
      </w:r>
      <w:r>
        <w:rPr>
          <w:spacing w:val="-2"/>
          <w:w w:val="105"/>
        </w:rPr>
        <w:t>ensuring:</w:t>
      </w:r>
    </w:p>
    <w:p w14:paraId="33FC74F5" w14:textId="77777777" w:rsidR="00E95E62" w:rsidRDefault="00E95E62" w:rsidP="00E95E62">
      <w:pPr>
        <w:pStyle w:val="ListParagraph"/>
        <w:numPr>
          <w:ilvl w:val="0"/>
          <w:numId w:val="23"/>
        </w:numPr>
      </w:pPr>
      <w:r w:rsidRPr="00E95E62">
        <w:rPr>
          <w:w w:val="105"/>
        </w:rPr>
        <w:t>the</w:t>
      </w:r>
      <w:r w:rsidRPr="00E95E62">
        <w:rPr>
          <w:spacing w:val="-6"/>
          <w:w w:val="105"/>
        </w:rPr>
        <w:t xml:space="preserve"> </w:t>
      </w:r>
      <w:r w:rsidRPr="00E95E62">
        <w:rPr>
          <w:w w:val="105"/>
        </w:rPr>
        <w:t>membership</w:t>
      </w:r>
      <w:r w:rsidRPr="00E95E62">
        <w:rPr>
          <w:spacing w:val="-6"/>
          <w:w w:val="105"/>
        </w:rPr>
        <w:t xml:space="preserve"> </w:t>
      </w:r>
      <w:r w:rsidRPr="00E95E62">
        <w:rPr>
          <w:w w:val="105"/>
        </w:rPr>
        <w:t>of</w:t>
      </w:r>
      <w:r w:rsidRPr="00E95E62">
        <w:rPr>
          <w:spacing w:val="-3"/>
          <w:w w:val="105"/>
        </w:rPr>
        <w:t xml:space="preserve"> </w:t>
      </w:r>
      <w:r w:rsidRPr="00E95E62">
        <w:rPr>
          <w:w w:val="105"/>
        </w:rPr>
        <w:t>the</w:t>
      </w:r>
      <w:r w:rsidRPr="00E95E62">
        <w:rPr>
          <w:spacing w:val="-3"/>
          <w:w w:val="105"/>
        </w:rPr>
        <w:t xml:space="preserve"> </w:t>
      </w:r>
      <w:r w:rsidRPr="00E95E62">
        <w:rPr>
          <w:w w:val="105"/>
        </w:rPr>
        <w:t>NDIS</w:t>
      </w:r>
      <w:r w:rsidRPr="00E95E62">
        <w:rPr>
          <w:spacing w:val="-3"/>
          <w:w w:val="105"/>
        </w:rPr>
        <w:t xml:space="preserve"> </w:t>
      </w:r>
      <w:r w:rsidRPr="00E95E62">
        <w:rPr>
          <w:w w:val="105"/>
        </w:rPr>
        <w:t>RAC</w:t>
      </w:r>
      <w:r w:rsidRPr="00E95E62">
        <w:rPr>
          <w:spacing w:val="-3"/>
          <w:w w:val="105"/>
        </w:rPr>
        <w:t xml:space="preserve"> </w:t>
      </w:r>
      <w:r w:rsidRPr="00E95E62">
        <w:rPr>
          <w:w w:val="105"/>
        </w:rPr>
        <w:t>reflects</w:t>
      </w:r>
      <w:r w:rsidRPr="00E95E62">
        <w:rPr>
          <w:spacing w:val="-6"/>
          <w:w w:val="105"/>
        </w:rPr>
        <w:t xml:space="preserve"> </w:t>
      </w:r>
      <w:r w:rsidRPr="00E95E62">
        <w:rPr>
          <w:w w:val="105"/>
        </w:rPr>
        <w:t>the</w:t>
      </w:r>
      <w:r w:rsidRPr="00E95E62">
        <w:rPr>
          <w:spacing w:val="-6"/>
          <w:w w:val="105"/>
        </w:rPr>
        <w:t xml:space="preserve"> </w:t>
      </w:r>
      <w:r w:rsidRPr="00E95E62">
        <w:rPr>
          <w:w w:val="105"/>
        </w:rPr>
        <w:t>diversity</w:t>
      </w:r>
      <w:r w:rsidRPr="00E95E62">
        <w:rPr>
          <w:spacing w:val="-5"/>
          <w:w w:val="105"/>
        </w:rPr>
        <w:t xml:space="preserve"> </w:t>
      </w:r>
      <w:r w:rsidRPr="00E95E62">
        <w:rPr>
          <w:w w:val="105"/>
        </w:rPr>
        <w:t>of</w:t>
      </w:r>
      <w:r w:rsidRPr="00E95E62">
        <w:rPr>
          <w:spacing w:val="-6"/>
          <w:w w:val="105"/>
        </w:rPr>
        <w:t xml:space="preserve"> </w:t>
      </w:r>
      <w:r w:rsidRPr="00E95E62">
        <w:rPr>
          <w:w w:val="105"/>
        </w:rPr>
        <w:t>people</w:t>
      </w:r>
      <w:r w:rsidRPr="00E95E62">
        <w:rPr>
          <w:spacing w:val="-5"/>
          <w:w w:val="105"/>
        </w:rPr>
        <w:t xml:space="preserve"> </w:t>
      </w:r>
      <w:r w:rsidRPr="00E95E62">
        <w:rPr>
          <w:w w:val="105"/>
        </w:rPr>
        <w:t>with</w:t>
      </w:r>
      <w:r w:rsidRPr="00E95E62">
        <w:rPr>
          <w:spacing w:val="-6"/>
          <w:w w:val="105"/>
        </w:rPr>
        <w:t xml:space="preserve"> </w:t>
      </w:r>
      <w:proofErr w:type="gramStart"/>
      <w:r w:rsidRPr="00E95E62">
        <w:rPr>
          <w:spacing w:val="-2"/>
          <w:w w:val="105"/>
        </w:rPr>
        <w:t>disability;</w:t>
      </w:r>
      <w:proofErr w:type="gramEnd"/>
    </w:p>
    <w:p w14:paraId="771F985E" w14:textId="77777777" w:rsidR="00E95E62" w:rsidRDefault="00E95E62" w:rsidP="00E95E62">
      <w:pPr>
        <w:pStyle w:val="ListParagraph"/>
        <w:numPr>
          <w:ilvl w:val="0"/>
          <w:numId w:val="23"/>
        </w:numPr>
      </w:pPr>
      <w:r>
        <w:t>all</w:t>
      </w:r>
      <w:r w:rsidRPr="00E95E62">
        <w:rPr>
          <w:spacing w:val="28"/>
        </w:rPr>
        <w:t xml:space="preserve"> </w:t>
      </w:r>
      <w:r>
        <w:t>members</w:t>
      </w:r>
      <w:r w:rsidRPr="00E95E62">
        <w:rPr>
          <w:spacing w:val="29"/>
        </w:rPr>
        <w:t xml:space="preserve"> </w:t>
      </w:r>
      <w:r>
        <w:t>are</w:t>
      </w:r>
      <w:r w:rsidRPr="00E95E62">
        <w:rPr>
          <w:spacing w:val="29"/>
        </w:rPr>
        <w:t xml:space="preserve"> </w:t>
      </w:r>
      <w:r>
        <w:t>persons</w:t>
      </w:r>
      <w:r w:rsidRPr="00E95E62">
        <w:rPr>
          <w:spacing w:val="29"/>
        </w:rPr>
        <w:t xml:space="preserve"> </w:t>
      </w:r>
      <w:r>
        <w:t>with</w:t>
      </w:r>
      <w:r w:rsidRPr="00E95E62">
        <w:rPr>
          <w:spacing w:val="29"/>
        </w:rPr>
        <w:t xml:space="preserve"> </w:t>
      </w:r>
      <w:r>
        <w:t>skills,</w:t>
      </w:r>
      <w:r w:rsidRPr="00E95E62">
        <w:rPr>
          <w:spacing w:val="26"/>
        </w:rPr>
        <w:t xml:space="preserve"> </w:t>
      </w:r>
      <w:r>
        <w:t>experience</w:t>
      </w:r>
      <w:r w:rsidRPr="00E95E62">
        <w:rPr>
          <w:spacing w:val="29"/>
        </w:rPr>
        <w:t xml:space="preserve"> </w:t>
      </w:r>
      <w:r>
        <w:t>or</w:t>
      </w:r>
      <w:r w:rsidRPr="00E95E62">
        <w:rPr>
          <w:spacing w:val="29"/>
        </w:rPr>
        <w:t xml:space="preserve"> </w:t>
      </w:r>
      <w:r>
        <w:t>knowledge</w:t>
      </w:r>
      <w:r w:rsidRPr="00E95E62">
        <w:rPr>
          <w:spacing w:val="29"/>
        </w:rPr>
        <w:t xml:space="preserve"> </w:t>
      </w:r>
      <w:r>
        <w:t>that</w:t>
      </w:r>
      <w:r w:rsidRPr="00E95E62">
        <w:rPr>
          <w:spacing w:val="33"/>
        </w:rPr>
        <w:t xml:space="preserve"> </w:t>
      </w:r>
      <w:r>
        <w:t>will</w:t>
      </w:r>
      <w:r w:rsidRPr="00E95E62">
        <w:rPr>
          <w:spacing w:val="33"/>
        </w:rPr>
        <w:t xml:space="preserve"> </w:t>
      </w:r>
      <w:r>
        <w:t>help</w:t>
      </w:r>
      <w:r w:rsidRPr="00E95E62">
        <w:rPr>
          <w:spacing w:val="29"/>
        </w:rPr>
        <w:t xml:space="preserve"> </w:t>
      </w:r>
      <w:r>
        <w:t>the</w:t>
      </w:r>
      <w:r w:rsidRPr="00E95E62">
        <w:rPr>
          <w:spacing w:val="28"/>
        </w:rPr>
        <w:t xml:space="preserve"> </w:t>
      </w:r>
      <w:r>
        <w:t xml:space="preserve">NDIS </w:t>
      </w:r>
      <w:r w:rsidRPr="00E95E62">
        <w:rPr>
          <w:w w:val="110"/>
        </w:rPr>
        <w:t>RAC perform its roles and responsibilities</w:t>
      </w:r>
      <w:r>
        <w:t>, including</w:t>
      </w:r>
      <w:r w:rsidRPr="00E95E62">
        <w:rPr>
          <w:w w:val="110"/>
        </w:rPr>
        <w:t xml:space="preserve"> having an understanding of matters affecting Australia’s disability community and sector (including diverse communities), experience connecting with and representing the views of people with disability, and experience advising or working with government on large pieces of social policy </w:t>
      </w:r>
      <w:proofErr w:type="gramStart"/>
      <w:r w:rsidRPr="00E95E62">
        <w:rPr>
          <w:w w:val="110"/>
        </w:rPr>
        <w:t>reform;</w:t>
      </w:r>
      <w:proofErr w:type="gramEnd"/>
    </w:p>
    <w:p w14:paraId="1225454A" w14:textId="77777777" w:rsidR="00E95E62" w:rsidRDefault="00E95E62" w:rsidP="00E95E62">
      <w:pPr>
        <w:pStyle w:val="ListParagraph"/>
        <w:numPr>
          <w:ilvl w:val="0"/>
          <w:numId w:val="23"/>
        </w:numPr>
      </w:pPr>
      <w:r>
        <w:t>both</w:t>
      </w:r>
      <w:r w:rsidRPr="00E95E62">
        <w:rPr>
          <w:spacing w:val="27"/>
        </w:rPr>
        <w:t xml:space="preserve"> </w:t>
      </w:r>
      <w:r>
        <w:t>Co-Chairs</w:t>
      </w:r>
      <w:r w:rsidRPr="00E95E62">
        <w:rPr>
          <w:spacing w:val="27"/>
        </w:rPr>
        <w:t xml:space="preserve"> </w:t>
      </w:r>
      <w:r>
        <w:t>are</w:t>
      </w:r>
      <w:r w:rsidRPr="00E95E62">
        <w:rPr>
          <w:spacing w:val="27"/>
        </w:rPr>
        <w:t xml:space="preserve"> </w:t>
      </w:r>
      <w:r>
        <w:t>people</w:t>
      </w:r>
      <w:r w:rsidRPr="00E95E62">
        <w:rPr>
          <w:spacing w:val="32"/>
        </w:rPr>
        <w:t xml:space="preserve"> </w:t>
      </w:r>
      <w:r>
        <w:t>with</w:t>
      </w:r>
      <w:r w:rsidRPr="00E95E62">
        <w:rPr>
          <w:spacing w:val="27"/>
        </w:rPr>
        <w:t xml:space="preserve"> </w:t>
      </w:r>
      <w:r>
        <w:t>disability</w:t>
      </w:r>
      <w:r w:rsidRPr="00E95E62">
        <w:rPr>
          <w:spacing w:val="30"/>
        </w:rPr>
        <w:t xml:space="preserve"> </w:t>
      </w:r>
      <w:r>
        <w:t>a majority</w:t>
      </w:r>
      <w:r w:rsidRPr="00E95E62">
        <w:rPr>
          <w:spacing w:val="27"/>
        </w:rPr>
        <w:t xml:space="preserve"> </w:t>
      </w:r>
      <w:r>
        <w:t>of</w:t>
      </w:r>
      <w:r w:rsidRPr="00E95E62">
        <w:rPr>
          <w:spacing w:val="27"/>
        </w:rPr>
        <w:t xml:space="preserve"> </w:t>
      </w:r>
      <w:r>
        <w:t>members</w:t>
      </w:r>
      <w:r w:rsidRPr="00E95E62">
        <w:rPr>
          <w:spacing w:val="27"/>
        </w:rPr>
        <w:t xml:space="preserve"> </w:t>
      </w:r>
      <w:r>
        <w:t>are</w:t>
      </w:r>
      <w:r w:rsidRPr="00E95E62">
        <w:rPr>
          <w:spacing w:val="27"/>
        </w:rPr>
        <w:t xml:space="preserve"> </w:t>
      </w:r>
      <w:r>
        <w:t>people</w:t>
      </w:r>
      <w:r w:rsidRPr="00E95E62">
        <w:rPr>
          <w:spacing w:val="32"/>
        </w:rPr>
        <w:t xml:space="preserve"> </w:t>
      </w:r>
      <w:r>
        <w:t xml:space="preserve">with </w:t>
      </w:r>
      <w:proofErr w:type="gramStart"/>
      <w:r w:rsidRPr="00E95E62">
        <w:rPr>
          <w:spacing w:val="-2"/>
          <w:w w:val="110"/>
        </w:rPr>
        <w:t>disability;</w:t>
      </w:r>
      <w:proofErr w:type="gramEnd"/>
    </w:p>
    <w:p w14:paraId="3ADFD42B" w14:textId="77777777" w:rsidR="00E95E62" w:rsidRDefault="00E95E62" w:rsidP="00E95E62">
      <w:pPr>
        <w:pStyle w:val="ListParagraph"/>
        <w:numPr>
          <w:ilvl w:val="0"/>
          <w:numId w:val="23"/>
        </w:numPr>
      </w:pPr>
      <w:r w:rsidRPr="00E95E62">
        <w:rPr>
          <w:w w:val="105"/>
        </w:rPr>
        <w:t>at</w:t>
      </w:r>
      <w:r w:rsidRPr="00E95E62">
        <w:rPr>
          <w:spacing w:val="-4"/>
          <w:w w:val="105"/>
        </w:rPr>
        <w:t xml:space="preserve"> </w:t>
      </w:r>
      <w:r w:rsidRPr="00E95E62">
        <w:rPr>
          <w:w w:val="105"/>
        </w:rPr>
        <w:t>least</w:t>
      </w:r>
      <w:r w:rsidRPr="00E95E62">
        <w:rPr>
          <w:spacing w:val="-6"/>
          <w:w w:val="105"/>
        </w:rPr>
        <w:t xml:space="preserve"> </w:t>
      </w:r>
      <w:r w:rsidRPr="00E95E62">
        <w:rPr>
          <w:w w:val="105"/>
        </w:rPr>
        <w:t>two</w:t>
      </w:r>
      <w:r w:rsidRPr="00E95E62">
        <w:rPr>
          <w:spacing w:val="-6"/>
          <w:w w:val="105"/>
        </w:rPr>
        <w:t xml:space="preserve"> </w:t>
      </w:r>
      <w:r w:rsidRPr="00E95E62">
        <w:rPr>
          <w:w w:val="105"/>
        </w:rPr>
        <w:t>members</w:t>
      </w:r>
      <w:r w:rsidRPr="00E95E62">
        <w:rPr>
          <w:spacing w:val="-6"/>
          <w:w w:val="105"/>
        </w:rPr>
        <w:t xml:space="preserve"> </w:t>
      </w:r>
      <w:r w:rsidRPr="00E95E62">
        <w:rPr>
          <w:w w:val="105"/>
        </w:rPr>
        <w:t>are</w:t>
      </w:r>
      <w:r w:rsidRPr="00E95E62">
        <w:rPr>
          <w:spacing w:val="-6"/>
          <w:w w:val="105"/>
        </w:rPr>
        <w:t xml:space="preserve"> </w:t>
      </w:r>
      <w:r w:rsidRPr="00E95E62">
        <w:rPr>
          <w:w w:val="105"/>
        </w:rPr>
        <w:t>carers</w:t>
      </w:r>
      <w:r w:rsidRPr="00E95E62">
        <w:rPr>
          <w:spacing w:val="-6"/>
          <w:w w:val="105"/>
        </w:rPr>
        <w:t xml:space="preserve"> </w:t>
      </w:r>
      <w:r w:rsidRPr="00E95E62">
        <w:rPr>
          <w:w w:val="105"/>
        </w:rPr>
        <w:t>of</w:t>
      </w:r>
      <w:r w:rsidRPr="00E95E62">
        <w:rPr>
          <w:spacing w:val="-5"/>
          <w:w w:val="105"/>
        </w:rPr>
        <w:t xml:space="preserve"> </w:t>
      </w:r>
      <w:r w:rsidRPr="00E95E62">
        <w:rPr>
          <w:w w:val="105"/>
        </w:rPr>
        <w:t>people</w:t>
      </w:r>
      <w:r w:rsidRPr="00E95E62">
        <w:rPr>
          <w:spacing w:val="-3"/>
          <w:w w:val="105"/>
        </w:rPr>
        <w:t xml:space="preserve"> </w:t>
      </w:r>
      <w:r w:rsidRPr="00E95E62">
        <w:rPr>
          <w:w w:val="105"/>
        </w:rPr>
        <w:t>with</w:t>
      </w:r>
      <w:r w:rsidRPr="00E95E62">
        <w:rPr>
          <w:spacing w:val="-6"/>
          <w:w w:val="105"/>
        </w:rPr>
        <w:t xml:space="preserve"> </w:t>
      </w:r>
      <w:proofErr w:type="gramStart"/>
      <w:r w:rsidRPr="00E95E62">
        <w:rPr>
          <w:spacing w:val="-2"/>
          <w:w w:val="105"/>
        </w:rPr>
        <w:t>disability;</w:t>
      </w:r>
      <w:proofErr w:type="gramEnd"/>
    </w:p>
    <w:p w14:paraId="37DB3683" w14:textId="77777777" w:rsidR="00E95E62" w:rsidRDefault="00E95E62" w:rsidP="00E95E62">
      <w:pPr>
        <w:pStyle w:val="ListParagraph"/>
        <w:numPr>
          <w:ilvl w:val="0"/>
          <w:numId w:val="23"/>
        </w:numPr>
      </w:pPr>
      <w:r w:rsidRPr="00E95E62">
        <w:rPr>
          <w:w w:val="105"/>
        </w:rPr>
        <w:t>at</w:t>
      </w:r>
      <w:r w:rsidRPr="00E95E62">
        <w:rPr>
          <w:spacing w:val="-1"/>
          <w:w w:val="105"/>
        </w:rPr>
        <w:t xml:space="preserve"> </w:t>
      </w:r>
      <w:r w:rsidRPr="00E95E62">
        <w:rPr>
          <w:w w:val="105"/>
        </w:rPr>
        <w:t>least</w:t>
      </w:r>
      <w:r w:rsidRPr="00E95E62">
        <w:rPr>
          <w:spacing w:val="-3"/>
          <w:w w:val="105"/>
        </w:rPr>
        <w:t xml:space="preserve"> </w:t>
      </w:r>
      <w:r w:rsidRPr="00E95E62">
        <w:rPr>
          <w:w w:val="105"/>
        </w:rPr>
        <w:t>one</w:t>
      </w:r>
      <w:r w:rsidRPr="00E95E62">
        <w:rPr>
          <w:spacing w:val="-4"/>
          <w:w w:val="105"/>
        </w:rPr>
        <w:t xml:space="preserve"> </w:t>
      </w:r>
      <w:r w:rsidRPr="00E95E62">
        <w:rPr>
          <w:w w:val="105"/>
        </w:rPr>
        <w:t>member</w:t>
      </w:r>
      <w:r w:rsidRPr="00E95E62">
        <w:rPr>
          <w:spacing w:val="-4"/>
          <w:w w:val="105"/>
        </w:rPr>
        <w:t xml:space="preserve"> </w:t>
      </w:r>
      <w:r w:rsidRPr="00E95E62">
        <w:rPr>
          <w:w w:val="105"/>
        </w:rPr>
        <w:t>is</w:t>
      </w:r>
      <w:r w:rsidRPr="00E95E62">
        <w:rPr>
          <w:spacing w:val="-3"/>
          <w:w w:val="105"/>
        </w:rPr>
        <w:t xml:space="preserve"> </w:t>
      </w:r>
      <w:r w:rsidRPr="00E95E62">
        <w:rPr>
          <w:w w:val="105"/>
        </w:rPr>
        <w:t>a</w:t>
      </w:r>
      <w:r w:rsidRPr="00E95E62">
        <w:rPr>
          <w:spacing w:val="-4"/>
          <w:w w:val="105"/>
        </w:rPr>
        <w:t xml:space="preserve"> </w:t>
      </w:r>
      <w:r w:rsidRPr="00E95E62">
        <w:rPr>
          <w:w w:val="105"/>
        </w:rPr>
        <w:t>First</w:t>
      </w:r>
      <w:r w:rsidRPr="00E95E62">
        <w:rPr>
          <w:spacing w:val="-4"/>
          <w:w w:val="105"/>
        </w:rPr>
        <w:t xml:space="preserve"> </w:t>
      </w:r>
      <w:r w:rsidRPr="00E95E62">
        <w:rPr>
          <w:w w:val="105"/>
        </w:rPr>
        <w:t>Nations</w:t>
      </w:r>
      <w:r w:rsidRPr="00E95E62">
        <w:rPr>
          <w:spacing w:val="-4"/>
          <w:w w:val="105"/>
        </w:rPr>
        <w:t xml:space="preserve"> </w:t>
      </w:r>
      <w:r w:rsidRPr="00E95E62">
        <w:rPr>
          <w:w w:val="105"/>
        </w:rPr>
        <w:t>person</w:t>
      </w:r>
      <w:r w:rsidRPr="00E95E62">
        <w:rPr>
          <w:spacing w:val="-3"/>
          <w:w w:val="105"/>
        </w:rPr>
        <w:t xml:space="preserve"> </w:t>
      </w:r>
      <w:r w:rsidRPr="00E95E62">
        <w:rPr>
          <w:w w:val="105"/>
        </w:rPr>
        <w:t>with</w:t>
      </w:r>
      <w:r w:rsidRPr="00E95E62">
        <w:rPr>
          <w:spacing w:val="-3"/>
          <w:w w:val="105"/>
        </w:rPr>
        <w:t xml:space="preserve"> </w:t>
      </w:r>
      <w:r w:rsidRPr="00E95E62">
        <w:rPr>
          <w:w w:val="105"/>
        </w:rPr>
        <w:t>disability</w:t>
      </w:r>
      <w:r w:rsidRPr="00E95E62">
        <w:rPr>
          <w:spacing w:val="-3"/>
          <w:w w:val="105"/>
        </w:rPr>
        <w:t xml:space="preserve"> </w:t>
      </w:r>
      <w:r w:rsidRPr="00E95E62">
        <w:rPr>
          <w:w w:val="105"/>
        </w:rPr>
        <w:t>or</w:t>
      </w:r>
      <w:r w:rsidRPr="00E95E62">
        <w:rPr>
          <w:spacing w:val="-4"/>
          <w:w w:val="105"/>
        </w:rPr>
        <w:t xml:space="preserve"> </w:t>
      </w:r>
      <w:r w:rsidRPr="00E95E62">
        <w:rPr>
          <w:w w:val="105"/>
        </w:rPr>
        <w:t>a</w:t>
      </w:r>
      <w:r w:rsidRPr="00E95E62">
        <w:rPr>
          <w:spacing w:val="-4"/>
          <w:w w:val="105"/>
        </w:rPr>
        <w:t xml:space="preserve"> </w:t>
      </w:r>
      <w:proofErr w:type="gramStart"/>
      <w:r w:rsidRPr="00E95E62">
        <w:rPr>
          <w:spacing w:val="-2"/>
          <w:w w:val="105"/>
        </w:rPr>
        <w:t>carer;</w:t>
      </w:r>
      <w:proofErr w:type="gramEnd"/>
    </w:p>
    <w:p w14:paraId="6FC6FE9A" w14:textId="77777777" w:rsidR="00E95E62" w:rsidRDefault="00E95E62" w:rsidP="22E91C0D">
      <w:pPr>
        <w:pStyle w:val="ListParagraph"/>
        <w:ind w:left="1080" w:hanging="720"/>
      </w:pPr>
      <w:r w:rsidRPr="53F4DF84">
        <w:rPr>
          <w:w w:val="105"/>
        </w:rPr>
        <w:t>a</w:t>
      </w:r>
      <w:r w:rsidRPr="22E91C0D">
        <w:rPr>
          <w:rFonts w:eastAsiaTheme="minorEastAsia"/>
          <w:szCs w:val="22"/>
        </w:rPr>
        <w:t xml:space="preserve">t least one member is a person who has skills, experience or knowledge in relation to disability in rural or regional </w:t>
      </w:r>
      <w:proofErr w:type="gramStart"/>
      <w:r w:rsidRPr="22E91C0D">
        <w:rPr>
          <w:rFonts w:eastAsiaTheme="minorEastAsia"/>
          <w:szCs w:val="22"/>
        </w:rPr>
        <w:t>areas;</w:t>
      </w:r>
      <w:proofErr w:type="gramEnd"/>
    </w:p>
    <w:p w14:paraId="402250EF" w14:textId="77777777" w:rsidR="00E95E62" w:rsidRDefault="00E95E62" w:rsidP="53F4DF84">
      <w:pPr>
        <w:pStyle w:val="ListParagraph"/>
      </w:pPr>
      <w:r w:rsidRPr="22E91C0D">
        <w:rPr>
          <w:rFonts w:eastAsiaTheme="minorEastAsia"/>
          <w:szCs w:val="22"/>
        </w:rPr>
        <w:t>at least one member is a person who has skills, experience or knowledge in the supply of equip</w:t>
      </w:r>
      <w:r w:rsidRPr="53F4DF84">
        <w:rPr>
          <w:w w:val="105"/>
        </w:rPr>
        <w:t>ment, or the provision of services, to people with disability; and</w:t>
      </w:r>
    </w:p>
    <w:p w14:paraId="7F87A561" w14:textId="77777777" w:rsidR="00E95E62" w:rsidRDefault="00E95E62" w:rsidP="00E95E62">
      <w:pPr>
        <w:pStyle w:val="ListParagraph"/>
        <w:numPr>
          <w:ilvl w:val="0"/>
          <w:numId w:val="23"/>
        </w:numPr>
      </w:pPr>
      <w:r w:rsidRPr="00E95E62">
        <w:rPr>
          <w:w w:val="105"/>
        </w:rPr>
        <w:t>collectively, members reflect the diversity of people with disability, including but not limited</w:t>
      </w:r>
      <w:r w:rsidRPr="00E95E62">
        <w:rPr>
          <w:spacing w:val="-3"/>
          <w:w w:val="105"/>
        </w:rPr>
        <w:t xml:space="preserve"> </w:t>
      </w:r>
      <w:r w:rsidRPr="00E95E62">
        <w:rPr>
          <w:w w:val="105"/>
        </w:rPr>
        <w:t>to</w:t>
      </w:r>
      <w:r w:rsidRPr="00E95E62">
        <w:rPr>
          <w:spacing w:val="-3"/>
          <w:w w:val="105"/>
        </w:rPr>
        <w:t xml:space="preserve"> </w:t>
      </w:r>
      <w:r w:rsidRPr="00E95E62">
        <w:rPr>
          <w:w w:val="105"/>
        </w:rPr>
        <w:t>people</w:t>
      </w:r>
      <w:r w:rsidRPr="00E95E62">
        <w:rPr>
          <w:spacing w:val="-3"/>
          <w:w w:val="105"/>
        </w:rPr>
        <w:t xml:space="preserve"> </w:t>
      </w:r>
      <w:r w:rsidRPr="00E95E62">
        <w:rPr>
          <w:w w:val="105"/>
        </w:rPr>
        <w:t>from</w:t>
      </w:r>
      <w:r w:rsidRPr="00E95E62">
        <w:rPr>
          <w:spacing w:val="-3"/>
          <w:w w:val="105"/>
        </w:rPr>
        <w:t xml:space="preserve"> </w:t>
      </w:r>
      <w:r w:rsidRPr="00E95E62">
        <w:rPr>
          <w:w w:val="105"/>
        </w:rPr>
        <w:t>migrant</w:t>
      </w:r>
      <w:r w:rsidRPr="00E95E62">
        <w:rPr>
          <w:spacing w:val="-3"/>
          <w:w w:val="105"/>
        </w:rPr>
        <w:t xml:space="preserve"> </w:t>
      </w:r>
      <w:r w:rsidRPr="00E95E62">
        <w:rPr>
          <w:w w:val="105"/>
        </w:rPr>
        <w:t>and</w:t>
      </w:r>
      <w:r w:rsidRPr="00E95E62">
        <w:rPr>
          <w:spacing w:val="-3"/>
          <w:w w:val="105"/>
        </w:rPr>
        <w:t xml:space="preserve"> </w:t>
      </w:r>
      <w:r w:rsidRPr="00E95E62">
        <w:rPr>
          <w:w w:val="105"/>
        </w:rPr>
        <w:t>refugee</w:t>
      </w:r>
      <w:r w:rsidRPr="00E95E62">
        <w:rPr>
          <w:spacing w:val="-3"/>
          <w:w w:val="105"/>
        </w:rPr>
        <w:t xml:space="preserve"> </w:t>
      </w:r>
      <w:r w:rsidRPr="00E95E62">
        <w:rPr>
          <w:w w:val="105"/>
        </w:rPr>
        <w:t>backgrounds,</w:t>
      </w:r>
      <w:r w:rsidRPr="00E95E62">
        <w:rPr>
          <w:spacing w:val="-1"/>
          <w:w w:val="105"/>
        </w:rPr>
        <w:t xml:space="preserve"> </w:t>
      </w:r>
      <w:r w:rsidRPr="00E95E62">
        <w:rPr>
          <w:w w:val="105"/>
        </w:rPr>
        <w:t>LGBTIQA+,</w:t>
      </w:r>
      <w:r w:rsidRPr="00E95E62">
        <w:rPr>
          <w:spacing w:val="-5"/>
          <w:w w:val="105"/>
        </w:rPr>
        <w:t xml:space="preserve"> </w:t>
      </w:r>
      <w:r w:rsidRPr="00E95E62">
        <w:rPr>
          <w:w w:val="105"/>
        </w:rPr>
        <w:t>young</w:t>
      </w:r>
      <w:r w:rsidRPr="00E95E62">
        <w:rPr>
          <w:spacing w:val="-3"/>
          <w:w w:val="105"/>
        </w:rPr>
        <w:t xml:space="preserve"> </w:t>
      </w:r>
      <w:r w:rsidRPr="00E95E62">
        <w:rPr>
          <w:w w:val="105"/>
        </w:rPr>
        <w:t>people,</w:t>
      </w:r>
      <w:r w:rsidRPr="00E95E62">
        <w:rPr>
          <w:spacing w:val="-5"/>
          <w:w w:val="105"/>
        </w:rPr>
        <w:t xml:space="preserve"> </w:t>
      </w:r>
      <w:r w:rsidRPr="00E95E62">
        <w:rPr>
          <w:w w:val="105"/>
        </w:rPr>
        <w:t xml:space="preserve">and </w:t>
      </w:r>
      <w:r w:rsidRPr="00E95E62">
        <w:rPr>
          <w:spacing w:val="-2"/>
          <w:w w:val="105"/>
        </w:rPr>
        <w:t>women.</w:t>
      </w:r>
    </w:p>
    <w:p w14:paraId="11E08229" w14:textId="77777777" w:rsidR="00E95E62" w:rsidRDefault="00E95E62" w:rsidP="00E95E62">
      <w:r w:rsidRPr="53F4DF84">
        <w:rPr>
          <w:w w:val="105"/>
        </w:rPr>
        <w:t>Committee</w:t>
      </w:r>
      <w:r w:rsidRPr="53F4DF84">
        <w:rPr>
          <w:spacing w:val="-2"/>
          <w:w w:val="105"/>
        </w:rPr>
        <w:t xml:space="preserve"> </w:t>
      </w:r>
      <w:r w:rsidRPr="53F4DF84">
        <w:rPr>
          <w:w w:val="105"/>
        </w:rPr>
        <w:t>members should not</w:t>
      </w:r>
      <w:r w:rsidRPr="53F4DF84">
        <w:rPr>
          <w:spacing w:val="-3"/>
          <w:w w:val="105"/>
        </w:rPr>
        <w:t xml:space="preserve"> </w:t>
      </w:r>
      <w:r w:rsidRPr="53F4DF84">
        <w:rPr>
          <w:w w:val="105"/>
        </w:rPr>
        <w:t>be</w:t>
      </w:r>
      <w:r w:rsidRPr="53F4DF84">
        <w:rPr>
          <w:spacing w:val="-2"/>
          <w:w w:val="105"/>
        </w:rPr>
        <w:t xml:space="preserve"> </w:t>
      </w:r>
      <w:r w:rsidRPr="53F4DF84">
        <w:rPr>
          <w:w w:val="105"/>
        </w:rPr>
        <w:t>employed working</w:t>
      </w:r>
      <w:r w:rsidRPr="53F4DF84">
        <w:rPr>
          <w:spacing w:val="-2"/>
          <w:w w:val="105"/>
        </w:rPr>
        <w:t xml:space="preserve"> </w:t>
      </w:r>
      <w:r w:rsidRPr="53F4DF84">
        <w:rPr>
          <w:w w:val="105"/>
        </w:rPr>
        <w:t>in</w:t>
      </w:r>
      <w:r w:rsidRPr="53F4DF84">
        <w:rPr>
          <w:spacing w:val="-3"/>
          <w:w w:val="105"/>
        </w:rPr>
        <w:t xml:space="preserve"> </w:t>
      </w:r>
      <w:r w:rsidRPr="53F4DF84">
        <w:rPr>
          <w:w w:val="105"/>
        </w:rPr>
        <w:t>closely</w:t>
      </w:r>
      <w:r w:rsidRPr="53F4DF84">
        <w:rPr>
          <w:spacing w:val="-2"/>
          <w:w w:val="105"/>
        </w:rPr>
        <w:t xml:space="preserve"> </w:t>
      </w:r>
      <w:r w:rsidRPr="53F4DF84">
        <w:rPr>
          <w:w w:val="105"/>
        </w:rPr>
        <w:t>related</w:t>
      </w:r>
      <w:r w:rsidRPr="53F4DF84">
        <w:rPr>
          <w:spacing w:val="-2"/>
          <w:w w:val="105"/>
        </w:rPr>
        <w:t xml:space="preserve"> </w:t>
      </w:r>
      <w:r w:rsidRPr="53F4DF84">
        <w:rPr>
          <w:w w:val="105"/>
        </w:rPr>
        <w:t>roles</w:t>
      </w:r>
      <w:r w:rsidRPr="53F4DF84">
        <w:rPr>
          <w:spacing w:val="-2"/>
          <w:w w:val="105"/>
        </w:rPr>
        <w:t xml:space="preserve"> </w:t>
      </w:r>
      <w:r w:rsidRPr="53F4DF84">
        <w:rPr>
          <w:w w:val="105"/>
        </w:rPr>
        <w:t>in</w:t>
      </w:r>
      <w:r w:rsidRPr="53F4DF84">
        <w:rPr>
          <w:spacing w:val="-2"/>
          <w:w w:val="105"/>
        </w:rPr>
        <w:t xml:space="preserve"> </w:t>
      </w:r>
      <w:r w:rsidRPr="53F4DF84">
        <w:rPr>
          <w:w w:val="105"/>
        </w:rPr>
        <w:t>government, such disability policy roles. Government employment in unrelated roles does not preclude eligibility, nor does holding an existing advisory role.</w:t>
      </w:r>
    </w:p>
    <w:p w14:paraId="6CEE258D" w14:textId="77777777" w:rsidR="00E95E62" w:rsidRDefault="00E95E62" w:rsidP="00E95E62">
      <w:pPr>
        <w:rPr>
          <w:w w:val="105"/>
        </w:rPr>
      </w:pPr>
      <w:r>
        <w:rPr>
          <w:w w:val="105"/>
        </w:rPr>
        <w:t>In addition, the Committee will include three ex-officio government members to support the work of the Committee and its engagement with DRMC, departments and agencies. This will include one senior representative from the Commonwealth Department of Social Services and two senior representatives from state and/or territories.</w:t>
      </w:r>
    </w:p>
    <w:p w14:paraId="48A0F58E" w14:textId="77777777" w:rsidR="00E95E62" w:rsidRPr="00E95E62" w:rsidRDefault="00E95E62" w:rsidP="00E95E62">
      <w:pPr>
        <w:pStyle w:val="Heading2"/>
      </w:pPr>
      <w:r w:rsidRPr="00E95E62">
        <w:t>Funding of the committee and fees</w:t>
      </w:r>
    </w:p>
    <w:p w14:paraId="61F924D2" w14:textId="77777777" w:rsidR="00E95E62" w:rsidRDefault="00E95E62" w:rsidP="00E95E62">
      <w:r>
        <w:rPr>
          <w:w w:val="105"/>
        </w:rPr>
        <w:t>The</w:t>
      </w:r>
      <w:r>
        <w:rPr>
          <w:spacing w:val="-4"/>
          <w:w w:val="105"/>
        </w:rPr>
        <w:t xml:space="preserve"> </w:t>
      </w:r>
      <w:r>
        <w:rPr>
          <w:w w:val="105"/>
        </w:rPr>
        <w:t>Australian</w:t>
      </w:r>
      <w:r>
        <w:rPr>
          <w:spacing w:val="-1"/>
          <w:w w:val="105"/>
        </w:rPr>
        <w:t xml:space="preserve"> </w:t>
      </w:r>
      <w:r>
        <w:rPr>
          <w:w w:val="105"/>
        </w:rPr>
        <w:t>Government,</w:t>
      </w:r>
      <w:r>
        <w:rPr>
          <w:spacing w:val="-2"/>
          <w:w w:val="105"/>
        </w:rPr>
        <w:t xml:space="preserve"> </w:t>
      </w:r>
      <w:r>
        <w:rPr>
          <w:w w:val="105"/>
        </w:rPr>
        <w:t>through</w:t>
      </w:r>
      <w:r>
        <w:rPr>
          <w:spacing w:val="-4"/>
          <w:w w:val="105"/>
        </w:rPr>
        <w:t xml:space="preserve"> </w:t>
      </w:r>
      <w:r>
        <w:rPr>
          <w:w w:val="105"/>
        </w:rPr>
        <w:t>the</w:t>
      </w:r>
      <w:r>
        <w:rPr>
          <w:spacing w:val="-4"/>
          <w:w w:val="105"/>
        </w:rPr>
        <w:t xml:space="preserve"> </w:t>
      </w:r>
      <w:r>
        <w:rPr>
          <w:w w:val="105"/>
        </w:rPr>
        <w:t>Department</w:t>
      </w:r>
      <w:r>
        <w:rPr>
          <w:spacing w:val="-4"/>
          <w:w w:val="105"/>
        </w:rPr>
        <w:t xml:space="preserve"> </w:t>
      </w:r>
      <w:r>
        <w:rPr>
          <w:w w:val="105"/>
        </w:rPr>
        <w:t>of</w:t>
      </w:r>
      <w:r>
        <w:rPr>
          <w:spacing w:val="-4"/>
          <w:w w:val="105"/>
        </w:rPr>
        <w:t xml:space="preserve"> </w:t>
      </w:r>
      <w:r>
        <w:rPr>
          <w:w w:val="105"/>
        </w:rPr>
        <w:t>Social</w:t>
      </w:r>
      <w:r>
        <w:rPr>
          <w:spacing w:val="-5"/>
          <w:w w:val="105"/>
        </w:rPr>
        <w:t xml:space="preserve"> </w:t>
      </w:r>
      <w:r>
        <w:rPr>
          <w:w w:val="105"/>
        </w:rPr>
        <w:t>Services,</w:t>
      </w:r>
      <w:r>
        <w:rPr>
          <w:spacing w:val="-2"/>
          <w:w w:val="105"/>
        </w:rPr>
        <w:t xml:space="preserve"> </w:t>
      </w:r>
      <w:r>
        <w:rPr>
          <w:w w:val="105"/>
        </w:rPr>
        <w:t>will</w:t>
      </w:r>
      <w:r>
        <w:rPr>
          <w:spacing w:val="-5"/>
          <w:w w:val="105"/>
        </w:rPr>
        <w:t xml:space="preserve"> </w:t>
      </w:r>
      <w:r>
        <w:rPr>
          <w:w w:val="105"/>
        </w:rPr>
        <w:t>fund</w:t>
      </w:r>
      <w:r>
        <w:rPr>
          <w:spacing w:val="-4"/>
          <w:w w:val="105"/>
        </w:rPr>
        <w:t xml:space="preserve"> </w:t>
      </w:r>
      <w:r>
        <w:rPr>
          <w:w w:val="105"/>
        </w:rPr>
        <w:t>the establishment and operations of the NDIS RAC.</w:t>
      </w:r>
    </w:p>
    <w:p w14:paraId="2E067D22" w14:textId="77777777" w:rsidR="00E95E62" w:rsidRDefault="00E95E62" w:rsidP="00E95E62">
      <w:r w:rsidRPr="53F4DF84">
        <w:t>The</w:t>
      </w:r>
      <w:r w:rsidRPr="53F4DF84">
        <w:rPr>
          <w:spacing w:val="34"/>
        </w:rPr>
        <w:t xml:space="preserve"> </w:t>
      </w:r>
      <w:r w:rsidRPr="53F4DF84">
        <w:t>Committee’s</w:t>
      </w:r>
      <w:r w:rsidRPr="53F4DF84">
        <w:rPr>
          <w:spacing w:val="34"/>
        </w:rPr>
        <w:t xml:space="preserve"> </w:t>
      </w:r>
      <w:r w:rsidRPr="53F4DF84">
        <w:t>budget</w:t>
      </w:r>
      <w:r w:rsidRPr="53F4DF84">
        <w:rPr>
          <w:spacing w:val="28"/>
        </w:rPr>
        <w:t xml:space="preserve"> </w:t>
      </w:r>
      <w:r w:rsidRPr="53F4DF84">
        <w:t>will</w:t>
      </w:r>
      <w:r w:rsidRPr="53F4DF84">
        <w:rPr>
          <w:spacing w:val="36"/>
        </w:rPr>
        <w:t xml:space="preserve"> </w:t>
      </w:r>
      <w:r w:rsidRPr="53F4DF84">
        <w:t>be</w:t>
      </w:r>
      <w:r w:rsidRPr="53F4DF84">
        <w:rPr>
          <w:spacing w:val="34"/>
        </w:rPr>
        <w:t xml:space="preserve"> </w:t>
      </w:r>
      <w:r w:rsidRPr="53F4DF84">
        <w:t>determined</w:t>
      </w:r>
      <w:r w:rsidRPr="53F4DF84">
        <w:rPr>
          <w:spacing w:val="34"/>
        </w:rPr>
        <w:t xml:space="preserve"> </w:t>
      </w:r>
      <w:r w:rsidRPr="53F4DF84">
        <w:t>by</w:t>
      </w:r>
      <w:r w:rsidRPr="53F4DF84">
        <w:rPr>
          <w:spacing w:val="34"/>
        </w:rPr>
        <w:t xml:space="preserve"> </w:t>
      </w:r>
      <w:r w:rsidRPr="53F4DF84">
        <w:t>the</w:t>
      </w:r>
      <w:r w:rsidRPr="53F4DF84">
        <w:rPr>
          <w:spacing w:val="30"/>
        </w:rPr>
        <w:t xml:space="preserve"> </w:t>
      </w:r>
      <w:r w:rsidRPr="53F4DF84">
        <w:t>Australian</w:t>
      </w:r>
      <w:r w:rsidRPr="53F4DF84">
        <w:rPr>
          <w:spacing w:val="32"/>
        </w:rPr>
        <w:t xml:space="preserve"> </w:t>
      </w:r>
      <w:r w:rsidRPr="53F4DF84">
        <w:t>Government</w:t>
      </w:r>
      <w:r w:rsidRPr="53F4DF84">
        <w:rPr>
          <w:spacing w:val="30"/>
        </w:rPr>
        <w:t xml:space="preserve"> </w:t>
      </w:r>
      <w:r w:rsidRPr="53F4DF84">
        <w:t>each</w:t>
      </w:r>
      <w:r w:rsidRPr="53F4DF84">
        <w:rPr>
          <w:spacing w:val="34"/>
        </w:rPr>
        <w:t xml:space="preserve"> </w:t>
      </w:r>
      <w:r w:rsidRPr="53F4DF84">
        <w:t>year.</w:t>
      </w:r>
      <w:r w:rsidRPr="53F4DF84">
        <w:rPr>
          <w:spacing w:val="36"/>
        </w:rPr>
        <w:t xml:space="preserve"> </w:t>
      </w:r>
      <w:r w:rsidRPr="53F4DF84">
        <w:t>All</w:t>
      </w:r>
      <w:r w:rsidRPr="53F4DF84">
        <w:rPr>
          <w:spacing w:val="80"/>
          <w:w w:val="150"/>
        </w:rPr>
        <w:t xml:space="preserve"> </w:t>
      </w:r>
      <w:r w:rsidRPr="53F4DF84">
        <w:t>aspects</w:t>
      </w:r>
      <w:r w:rsidRPr="53F4DF84">
        <w:rPr>
          <w:spacing w:val="35"/>
        </w:rPr>
        <w:t xml:space="preserve"> </w:t>
      </w:r>
      <w:r w:rsidRPr="53F4DF84">
        <w:t>of</w:t>
      </w:r>
      <w:r w:rsidRPr="53F4DF84">
        <w:rPr>
          <w:spacing w:val="36"/>
        </w:rPr>
        <w:t xml:space="preserve"> </w:t>
      </w:r>
      <w:r w:rsidRPr="53F4DF84">
        <w:t>the</w:t>
      </w:r>
      <w:r w:rsidRPr="53F4DF84">
        <w:rPr>
          <w:spacing w:val="41"/>
        </w:rPr>
        <w:t xml:space="preserve"> </w:t>
      </w:r>
      <w:r w:rsidRPr="53F4DF84">
        <w:t>NDIS</w:t>
      </w:r>
      <w:r w:rsidRPr="53F4DF84">
        <w:rPr>
          <w:spacing w:val="34"/>
        </w:rPr>
        <w:t xml:space="preserve"> </w:t>
      </w:r>
      <w:r w:rsidRPr="53F4DF84">
        <w:t>RAC’s</w:t>
      </w:r>
      <w:r w:rsidRPr="53F4DF84">
        <w:rPr>
          <w:spacing w:val="39"/>
        </w:rPr>
        <w:t xml:space="preserve"> </w:t>
      </w:r>
      <w:r w:rsidRPr="53F4DF84">
        <w:t>operations,</w:t>
      </w:r>
      <w:r w:rsidRPr="53F4DF84">
        <w:rPr>
          <w:spacing w:val="38"/>
        </w:rPr>
        <w:t xml:space="preserve"> </w:t>
      </w:r>
      <w:r w:rsidRPr="53F4DF84">
        <w:t>including</w:t>
      </w:r>
      <w:r w:rsidRPr="53F4DF84">
        <w:rPr>
          <w:spacing w:val="32"/>
        </w:rPr>
        <w:t xml:space="preserve"> </w:t>
      </w:r>
      <w:r w:rsidRPr="53F4DF84">
        <w:t>meetings,</w:t>
      </w:r>
      <w:r w:rsidRPr="53F4DF84">
        <w:rPr>
          <w:spacing w:val="31"/>
        </w:rPr>
        <w:t xml:space="preserve"> </w:t>
      </w:r>
      <w:r w:rsidRPr="53F4DF84">
        <w:t>travel,</w:t>
      </w:r>
      <w:r w:rsidRPr="53F4DF84">
        <w:rPr>
          <w:spacing w:val="38"/>
        </w:rPr>
        <w:t xml:space="preserve"> </w:t>
      </w:r>
      <w:r w:rsidRPr="53F4DF84">
        <w:t>consultations,</w:t>
      </w:r>
      <w:r w:rsidRPr="53F4DF84">
        <w:rPr>
          <w:spacing w:val="31"/>
        </w:rPr>
        <w:t xml:space="preserve"> </w:t>
      </w:r>
      <w:r w:rsidRPr="53F4DF84">
        <w:t>commissioning</w:t>
      </w:r>
      <w:r w:rsidRPr="53F4DF84">
        <w:rPr>
          <w:spacing w:val="80"/>
          <w:w w:val="150"/>
        </w:rPr>
        <w:t xml:space="preserve"> </w:t>
      </w:r>
      <w:r w:rsidRPr="53F4DF84">
        <w:t>of</w:t>
      </w:r>
      <w:r w:rsidRPr="53F4DF84">
        <w:rPr>
          <w:spacing w:val="38"/>
        </w:rPr>
        <w:t xml:space="preserve"> </w:t>
      </w:r>
      <w:r w:rsidRPr="53F4DF84">
        <w:t>any</w:t>
      </w:r>
      <w:r w:rsidRPr="53F4DF84">
        <w:rPr>
          <w:spacing w:val="34"/>
        </w:rPr>
        <w:t xml:space="preserve"> </w:t>
      </w:r>
      <w:r w:rsidRPr="53F4DF84">
        <w:t>feedback</w:t>
      </w:r>
      <w:r w:rsidRPr="53F4DF84">
        <w:rPr>
          <w:spacing w:val="32"/>
        </w:rPr>
        <w:t xml:space="preserve"> </w:t>
      </w:r>
      <w:r w:rsidRPr="53F4DF84">
        <w:t>or</w:t>
      </w:r>
      <w:r w:rsidRPr="53F4DF84">
        <w:rPr>
          <w:spacing w:val="38"/>
        </w:rPr>
        <w:t xml:space="preserve"> </w:t>
      </w:r>
      <w:r w:rsidRPr="53F4DF84">
        <w:t>advice</w:t>
      </w:r>
      <w:r w:rsidRPr="53F4DF84">
        <w:rPr>
          <w:spacing w:val="34"/>
        </w:rPr>
        <w:t xml:space="preserve"> </w:t>
      </w:r>
      <w:r w:rsidRPr="53F4DF84">
        <w:t>or</w:t>
      </w:r>
      <w:r w:rsidRPr="53F4DF84">
        <w:rPr>
          <w:spacing w:val="38"/>
        </w:rPr>
        <w:t xml:space="preserve"> </w:t>
      </w:r>
      <w:r w:rsidRPr="53F4DF84">
        <w:t>related</w:t>
      </w:r>
      <w:r w:rsidRPr="53F4DF84">
        <w:rPr>
          <w:spacing w:val="34"/>
        </w:rPr>
        <w:t xml:space="preserve"> </w:t>
      </w:r>
      <w:r w:rsidRPr="53F4DF84">
        <w:t>activities,</w:t>
      </w:r>
      <w:r w:rsidRPr="53F4DF84">
        <w:rPr>
          <w:spacing w:val="32"/>
        </w:rPr>
        <w:t xml:space="preserve"> </w:t>
      </w:r>
      <w:r w:rsidRPr="53F4DF84">
        <w:t>must</w:t>
      </w:r>
      <w:r w:rsidRPr="53F4DF84">
        <w:rPr>
          <w:spacing w:val="28"/>
        </w:rPr>
        <w:t xml:space="preserve"> </w:t>
      </w:r>
      <w:r w:rsidRPr="53F4DF84">
        <w:t>be</w:t>
      </w:r>
      <w:r w:rsidRPr="53F4DF84">
        <w:rPr>
          <w:spacing w:val="34"/>
        </w:rPr>
        <w:t xml:space="preserve"> </w:t>
      </w:r>
      <w:r w:rsidRPr="53F4DF84">
        <w:t>maintained</w:t>
      </w:r>
      <w:r w:rsidRPr="53F4DF84">
        <w:rPr>
          <w:spacing w:val="38"/>
        </w:rPr>
        <w:t xml:space="preserve"> </w:t>
      </w:r>
      <w:r w:rsidRPr="53F4DF84">
        <w:t>within</w:t>
      </w:r>
      <w:r w:rsidRPr="53F4DF84">
        <w:rPr>
          <w:spacing w:val="38"/>
        </w:rPr>
        <w:t xml:space="preserve"> </w:t>
      </w:r>
      <w:r w:rsidRPr="53F4DF84">
        <w:t>the</w:t>
      </w:r>
      <w:r w:rsidRPr="53F4DF84">
        <w:rPr>
          <w:spacing w:val="36"/>
        </w:rPr>
        <w:t xml:space="preserve"> </w:t>
      </w:r>
      <w:r w:rsidRPr="53F4DF84">
        <w:t>budget.</w:t>
      </w:r>
    </w:p>
    <w:p w14:paraId="49FB49F5" w14:textId="77777777" w:rsidR="00E95E62" w:rsidRDefault="00E95E62" w:rsidP="00E95E62">
      <w:r w:rsidRPr="53F4DF84">
        <w:rPr>
          <w:w w:val="105"/>
        </w:rPr>
        <w:lastRenderedPageBreak/>
        <w:t>Daily sitting fees for the NDIS RAC Co-Chairs and members will be determined by the Australian Government</w:t>
      </w:r>
      <w:r w:rsidRPr="53F4DF84">
        <w:rPr>
          <w:spacing w:val="-1"/>
          <w:w w:val="105"/>
        </w:rPr>
        <w:t xml:space="preserve"> </w:t>
      </w:r>
      <w:r w:rsidRPr="53F4DF84">
        <w:rPr>
          <w:w w:val="105"/>
        </w:rPr>
        <w:t>with</w:t>
      </w:r>
      <w:r w:rsidRPr="53F4DF84">
        <w:rPr>
          <w:spacing w:val="-3"/>
          <w:w w:val="105"/>
        </w:rPr>
        <w:t xml:space="preserve"> </w:t>
      </w:r>
      <w:r w:rsidRPr="53F4DF84">
        <w:rPr>
          <w:w w:val="105"/>
        </w:rPr>
        <w:t>reference to</w:t>
      </w:r>
      <w:r w:rsidRPr="53F4DF84">
        <w:rPr>
          <w:spacing w:val="-1"/>
          <w:w w:val="105"/>
        </w:rPr>
        <w:t xml:space="preserve"> </w:t>
      </w:r>
      <w:r w:rsidRPr="53F4DF84">
        <w:rPr>
          <w:w w:val="105"/>
        </w:rPr>
        <w:t>the rates</w:t>
      </w:r>
      <w:r w:rsidRPr="53F4DF84">
        <w:rPr>
          <w:spacing w:val="-3"/>
          <w:w w:val="105"/>
        </w:rPr>
        <w:t xml:space="preserve"> </w:t>
      </w:r>
      <w:r w:rsidRPr="53F4DF84">
        <w:rPr>
          <w:w w:val="105"/>
        </w:rPr>
        <w:t>set</w:t>
      </w:r>
      <w:r w:rsidRPr="53F4DF84">
        <w:rPr>
          <w:spacing w:val="-3"/>
          <w:w w:val="105"/>
        </w:rPr>
        <w:t xml:space="preserve"> </w:t>
      </w:r>
      <w:r w:rsidRPr="53F4DF84">
        <w:rPr>
          <w:w w:val="105"/>
        </w:rPr>
        <w:t>out</w:t>
      </w:r>
      <w:r w:rsidRPr="53F4DF84">
        <w:rPr>
          <w:spacing w:val="-3"/>
          <w:w w:val="105"/>
        </w:rPr>
        <w:t xml:space="preserve"> </w:t>
      </w:r>
      <w:r w:rsidRPr="53F4DF84">
        <w:rPr>
          <w:w w:val="105"/>
        </w:rPr>
        <w:t>in</w:t>
      </w:r>
      <w:r w:rsidRPr="53F4DF84">
        <w:rPr>
          <w:spacing w:val="-3"/>
          <w:w w:val="105"/>
        </w:rPr>
        <w:t xml:space="preserve"> </w:t>
      </w:r>
      <w:r w:rsidRPr="53F4DF84">
        <w:rPr>
          <w:w w:val="105"/>
        </w:rPr>
        <w:t>the</w:t>
      </w:r>
      <w:r w:rsidRPr="53F4DF84">
        <w:rPr>
          <w:spacing w:val="-3"/>
          <w:w w:val="105"/>
        </w:rPr>
        <w:t xml:space="preserve"> </w:t>
      </w:r>
      <w:r w:rsidRPr="53F4DF84">
        <w:rPr>
          <w:w w:val="105"/>
        </w:rPr>
        <w:t>Australian</w:t>
      </w:r>
      <w:r w:rsidRPr="53F4DF84">
        <w:rPr>
          <w:spacing w:val="-1"/>
          <w:w w:val="105"/>
        </w:rPr>
        <w:t xml:space="preserve"> </w:t>
      </w:r>
      <w:r w:rsidRPr="53F4DF84">
        <w:rPr>
          <w:w w:val="105"/>
        </w:rPr>
        <w:t xml:space="preserve">Government </w:t>
      </w:r>
      <w:hyperlink r:id="rId12">
        <w:r w:rsidRPr="53F4DF84">
          <w:rPr>
            <w:i/>
            <w:iCs/>
            <w:color w:val="0000FF"/>
            <w:w w:val="105"/>
            <w:u w:val="single" w:color="0000FF"/>
          </w:rPr>
          <w:t>Remuneration</w:t>
        </w:r>
      </w:hyperlink>
      <w:r w:rsidRPr="53F4DF84">
        <w:rPr>
          <w:i/>
          <w:iCs/>
          <w:color w:val="0000FF"/>
          <w:w w:val="105"/>
        </w:rPr>
        <w:t xml:space="preserve"> </w:t>
      </w:r>
      <w:hyperlink r:id="rId13">
        <w:r w:rsidRPr="53F4DF84">
          <w:rPr>
            <w:i/>
            <w:iCs/>
            <w:color w:val="0000FF"/>
            <w:u w:val="single" w:color="0000FF"/>
          </w:rPr>
          <w:t>Tribunal (Remuneration and Allowances for Holders of Part-time Public Office) Determination 2024</w:t>
        </w:r>
      </w:hyperlink>
      <w:r w:rsidRPr="53F4DF84">
        <w:t xml:space="preserve">, </w:t>
      </w:r>
      <w:r w:rsidRPr="53F4DF84">
        <w:rPr>
          <w:w w:val="105"/>
        </w:rPr>
        <w:t>recognising the similar function of these positions to those of the National Disability Insurance Agency – Advisory Council, included in section 20 of that Determination.</w:t>
      </w:r>
    </w:p>
    <w:p w14:paraId="48511638" w14:textId="77777777" w:rsidR="00E95E62" w:rsidRDefault="00E95E62" w:rsidP="00E95E62">
      <w:r w:rsidRPr="53F4DF84">
        <w:t>Co-Chairs</w:t>
      </w:r>
      <w:r w:rsidRPr="53F4DF84">
        <w:rPr>
          <w:spacing w:val="35"/>
        </w:rPr>
        <w:t xml:space="preserve"> </w:t>
      </w:r>
      <w:r w:rsidRPr="53F4DF84">
        <w:t>and</w:t>
      </w:r>
      <w:r w:rsidRPr="53F4DF84">
        <w:rPr>
          <w:spacing w:val="35"/>
        </w:rPr>
        <w:t xml:space="preserve"> </w:t>
      </w:r>
      <w:r w:rsidRPr="53F4DF84">
        <w:t>members</w:t>
      </w:r>
      <w:r w:rsidRPr="53F4DF84">
        <w:rPr>
          <w:spacing w:val="29"/>
        </w:rPr>
        <w:t xml:space="preserve"> </w:t>
      </w:r>
      <w:r w:rsidRPr="53F4DF84">
        <w:t>will</w:t>
      </w:r>
      <w:r w:rsidRPr="53F4DF84">
        <w:rPr>
          <w:spacing w:val="38"/>
        </w:rPr>
        <w:t xml:space="preserve"> </w:t>
      </w:r>
      <w:r w:rsidRPr="53F4DF84">
        <w:t>be</w:t>
      </w:r>
      <w:r w:rsidRPr="53F4DF84">
        <w:rPr>
          <w:spacing w:val="35"/>
        </w:rPr>
        <w:t xml:space="preserve"> </w:t>
      </w:r>
      <w:r w:rsidRPr="53F4DF84">
        <w:t>remunerated</w:t>
      </w:r>
      <w:r w:rsidRPr="53F4DF84">
        <w:rPr>
          <w:spacing w:val="35"/>
        </w:rPr>
        <w:t xml:space="preserve"> </w:t>
      </w:r>
      <w:r w:rsidRPr="53F4DF84">
        <w:t>for</w:t>
      </w:r>
      <w:r w:rsidRPr="53F4DF84">
        <w:rPr>
          <w:spacing w:val="36"/>
        </w:rPr>
        <w:t xml:space="preserve"> </w:t>
      </w:r>
      <w:r w:rsidRPr="53F4DF84">
        <w:t>work</w:t>
      </w:r>
      <w:r w:rsidRPr="53F4DF84">
        <w:rPr>
          <w:spacing w:val="33"/>
        </w:rPr>
        <w:t xml:space="preserve"> </w:t>
      </w:r>
      <w:r w:rsidRPr="53F4DF84">
        <w:t>directly</w:t>
      </w:r>
      <w:r w:rsidRPr="53F4DF84">
        <w:rPr>
          <w:spacing w:val="35"/>
        </w:rPr>
        <w:t xml:space="preserve"> </w:t>
      </w:r>
      <w:r w:rsidRPr="53F4DF84">
        <w:t>linked</w:t>
      </w:r>
      <w:r w:rsidRPr="53F4DF84">
        <w:rPr>
          <w:spacing w:val="35"/>
        </w:rPr>
        <w:t xml:space="preserve"> </w:t>
      </w:r>
      <w:r w:rsidRPr="53F4DF84">
        <w:t>to</w:t>
      </w:r>
      <w:r w:rsidRPr="53F4DF84">
        <w:rPr>
          <w:spacing w:val="33"/>
        </w:rPr>
        <w:t xml:space="preserve"> </w:t>
      </w:r>
      <w:r w:rsidRPr="53F4DF84">
        <w:t>their</w:t>
      </w:r>
      <w:r w:rsidRPr="53F4DF84">
        <w:rPr>
          <w:spacing w:val="35"/>
        </w:rPr>
        <w:t xml:space="preserve"> </w:t>
      </w:r>
      <w:r w:rsidRPr="53F4DF84">
        <w:t>roles</w:t>
      </w:r>
      <w:r w:rsidRPr="53F4DF84">
        <w:rPr>
          <w:spacing w:val="35"/>
        </w:rPr>
        <w:t xml:space="preserve"> </w:t>
      </w:r>
      <w:r w:rsidRPr="53F4DF84">
        <w:t>on</w:t>
      </w:r>
      <w:r w:rsidRPr="53F4DF84">
        <w:rPr>
          <w:spacing w:val="35"/>
        </w:rPr>
        <w:t xml:space="preserve"> </w:t>
      </w:r>
      <w:r w:rsidRPr="53F4DF84">
        <w:t>the</w:t>
      </w:r>
      <w:r w:rsidRPr="53F4DF84">
        <w:rPr>
          <w:spacing w:val="35"/>
        </w:rPr>
        <w:t xml:space="preserve"> </w:t>
      </w:r>
      <w:r w:rsidRPr="53F4DF84">
        <w:t>NDIS RAC,</w:t>
      </w:r>
      <w:r w:rsidRPr="53F4DF84">
        <w:rPr>
          <w:spacing w:val="36"/>
        </w:rPr>
        <w:t xml:space="preserve"> </w:t>
      </w:r>
      <w:r w:rsidRPr="53F4DF84">
        <w:t>including</w:t>
      </w:r>
      <w:r w:rsidRPr="53F4DF84">
        <w:rPr>
          <w:spacing w:val="34"/>
        </w:rPr>
        <w:t xml:space="preserve"> </w:t>
      </w:r>
      <w:r w:rsidRPr="53F4DF84">
        <w:t>preparation</w:t>
      </w:r>
      <w:r w:rsidRPr="53F4DF84">
        <w:rPr>
          <w:spacing w:val="37"/>
        </w:rPr>
        <w:t xml:space="preserve"> </w:t>
      </w:r>
      <w:r w:rsidRPr="53F4DF84">
        <w:t>for</w:t>
      </w:r>
      <w:r w:rsidRPr="53F4DF84">
        <w:rPr>
          <w:spacing w:val="34"/>
        </w:rPr>
        <w:t xml:space="preserve"> </w:t>
      </w:r>
      <w:r w:rsidRPr="53F4DF84">
        <w:t>and</w:t>
      </w:r>
      <w:r w:rsidRPr="53F4DF84">
        <w:rPr>
          <w:spacing w:val="37"/>
        </w:rPr>
        <w:t xml:space="preserve"> </w:t>
      </w:r>
      <w:r w:rsidRPr="53F4DF84">
        <w:t>attendance</w:t>
      </w:r>
      <w:r w:rsidRPr="53F4DF84">
        <w:rPr>
          <w:spacing w:val="34"/>
        </w:rPr>
        <w:t xml:space="preserve"> </w:t>
      </w:r>
      <w:r w:rsidRPr="53F4DF84">
        <w:t>at</w:t>
      </w:r>
      <w:r w:rsidRPr="53F4DF84">
        <w:rPr>
          <w:spacing w:val="34"/>
        </w:rPr>
        <w:t xml:space="preserve"> </w:t>
      </w:r>
      <w:r w:rsidRPr="53F4DF84">
        <w:t>meetings,</w:t>
      </w:r>
      <w:r w:rsidRPr="53F4DF84">
        <w:rPr>
          <w:spacing w:val="30"/>
        </w:rPr>
        <w:t xml:space="preserve"> </w:t>
      </w:r>
      <w:r w:rsidRPr="53F4DF84">
        <w:t>engagement</w:t>
      </w:r>
      <w:r w:rsidRPr="53F4DF84">
        <w:rPr>
          <w:spacing w:val="32"/>
        </w:rPr>
        <w:t xml:space="preserve"> </w:t>
      </w:r>
      <w:r w:rsidRPr="53F4DF84">
        <w:t>with</w:t>
      </w:r>
      <w:r w:rsidRPr="53F4DF84">
        <w:rPr>
          <w:spacing w:val="34"/>
        </w:rPr>
        <w:t xml:space="preserve"> </w:t>
      </w:r>
      <w:r w:rsidRPr="53F4DF84">
        <w:t>Ministers</w:t>
      </w:r>
      <w:r w:rsidRPr="53F4DF84">
        <w:rPr>
          <w:spacing w:val="34"/>
        </w:rPr>
        <w:t xml:space="preserve"> </w:t>
      </w:r>
      <w:r w:rsidRPr="53F4DF84">
        <w:t>and officials,</w:t>
      </w:r>
      <w:r w:rsidRPr="53F4DF84">
        <w:rPr>
          <w:spacing w:val="28"/>
        </w:rPr>
        <w:t xml:space="preserve"> </w:t>
      </w:r>
      <w:r w:rsidRPr="53F4DF84">
        <w:t>consultations</w:t>
      </w:r>
      <w:r w:rsidRPr="53F4DF84">
        <w:rPr>
          <w:spacing w:val="30"/>
        </w:rPr>
        <w:t xml:space="preserve"> </w:t>
      </w:r>
      <w:r w:rsidRPr="53F4DF84">
        <w:t>with</w:t>
      </w:r>
      <w:r w:rsidRPr="53F4DF84">
        <w:rPr>
          <w:spacing w:val="26"/>
        </w:rPr>
        <w:t xml:space="preserve"> </w:t>
      </w:r>
      <w:r w:rsidRPr="53F4DF84">
        <w:t>the</w:t>
      </w:r>
      <w:r w:rsidRPr="53F4DF84">
        <w:rPr>
          <w:spacing w:val="31"/>
        </w:rPr>
        <w:t xml:space="preserve"> </w:t>
      </w:r>
      <w:r w:rsidRPr="53F4DF84">
        <w:t>community,</w:t>
      </w:r>
      <w:r w:rsidRPr="53F4DF84">
        <w:rPr>
          <w:spacing w:val="23"/>
        </w:rPr>
        <w:t xml:space="preserve"> </w:t>
      </w:r>
      <w:r w:rsidRPr="53F4DF84">
        <w:t>and</w:t>
      </w:r>
      <w:r w:rsidRPr="53F4DF84">
        <w:rPr>
          <w:spacing w:val="26"/>
        </w:rPr>
        <w:t xml:space="preserve"> </w:t>
      </w:r>
      <w:r w:rsidRPr="53F4DF84">
        <w:t>related</w:t>
      </w:r>
      <w:r w:rsidRPr="53F4DF84">
        <w:rPr>
          <w:spacing w:val="30"/>
        </w:rPr>
        <w:t xml:space="preserve"> </w:t>
      </w:r>
      <w:r w:rsidRPr="53F4DF84">
        <w:t>work</w:t>
      </w:r>
      <w:r w:rsidRPr="53F4DF84">
        <w:rPr>
          <w:spacing w:val="24"/>
        </w:rPr>
        <w:t xml:space="preserve"> </w:t>
      </w:r>
      <w:r w:rsidRPr="53F4DF84">
        <w:t>set</w:t>
      </w:r>
      <w:r w:rsidRPr="53F4DF84">
        <w:rPr>
          <w:spacing w:val="24"/>
        </w:rPr>
        <w:t xml:space="preserve"> </w:t>
      </w:r>
      <w:r w:rsidRPr="53F4DF84">
        <w:t>out</w:t>
      </w:r>
      <w:r w:rsidRPr="53F4DF84">
        <w:rPr>
          <w:spacing w:val="24"/>
        </w:rPr>
        <w:t xml:space="preserve"> </w:t>
      </w:r>
      <w:r w:rsidRPr="53F4DF84">
        <w:t>within</w:t>
      </w:r>
      <w:r w:rsidRPr="53F4DF84">
        <w:rPr>
          <w:spacing w:val="26"/>
        </w:rPr>
        <w:t xml:space="preserve"> </w:t>
      </w:r>
      <w:r w:rsidRPr="53F4DF84">
        <w:t>an</w:t>
      </w:r>
      <w:r w:rsidRPr="53F4DF84">
        <w:rPr>
          <w:spacing w:val="30"/>
        </w:rPr>
        <w:t xml:space="preserve"> </w:t>
      </w:r>
      <w:r w:rsidRPr="53F4DF84">
        <w:t>agreed</w:t>
      </w:r>
      <w:r w:rsidRPr="53F4DF84">
        <w:rPr>
          <w:spacing w:val="30"/>
        </w:rPr>
        <w:t xml:space="preserve"> </w:t>
      </w:r>
      <w:r w:rsidRPr="53F4DF84">
        <w:t>work</w:t>
      </w:r>
      <w:r w:rsidRPr="53F4DF84">
        <w:rPr>
          <w:spacing w:val="30"/>
        </w:rPr>
        <w:t xml:space="preserve"> </w:t>
      </w:r>
      <w:r w:rsidRPr="53F4DF84">
        <w:t>plan for the</w:t>
      </w:r>
      <w:r w:rsidRPr="53F4DF84">
        <w:rPr>
          <w:spacing w:val="34"/>
        </w:rPr>
        <w:t xml:space="preserve"> </w:t>
      </w:r>
      <w:r w:rsidRPr="53F4DF84">
        <w:t>Committee. This</w:t>
      </w:r>
      <w:r w:rsidRPr="53F4DF84">
        <w:rPr>
          <w:spacing w:val="38"/>
        </w:rPr>
        <w:t xml:space="preserve"> </w:t>
      </w:r>
      <w:r w:rsidRPr="53F4DF84">
        <w:t>activity</w:t>
      </w:r>
      <w:r w:rsidRPr="53F4DF84">
        <w:rPr>
          <w:spacing w:val="34"/>
        </w:rPr>
        <w:t xml:space="preserve"> </w:t>
      </w:r>
      <w:r w:rsidRPr="53F4DF84">
        <w:t>and</w:t>
      </w:r>
      <w:r w:rsidRPr="53F4DF84">
        <w:rPr>
          <w:spacing w:val="38"/>
        </w:rPr>
        <w:t xml:space="preserve"> </w:t>
      </w:r>
      <w:r w:rsidRPr="53F4DF84">
        <w:t>remuneration</w:t>
      </w:r>
      <w:r w:rsidRPr="53F4DF84">
        <w:rPr>
          <w:spacing w:val="34"/>
        </w:rPr>
        <w:t xml:space="preserve"> </w:t>
      </w:r>
      <w:r w:rsidRPr="53F4DF84">
        <w:t>will</w:t>
      </w:r>
      <w:r w:rsidRPr="53F4DF84">
        <w:rPr>
          <w:spacing w:val="36"/>
        </w:rPr>
        <w:t xml:space="preserve"> </w:t>
      </w:r>
      <w:r w:rsidRPr="53F4DF84">
        <w:t>be</w:t>
      </w:r>
      <w:r w:rsidRPr="53F4DF84">
        <w:rPr>
          <w:spacing w:val="40"/>
        </w:rPr>
        <w:t xml:space="preserve"> </w:t>
      </w:r>
      <w:r w:rsidRPr="53F4DF84">
        <w:t>undertaken</w:t>
      </w:r>
      <w:r w:rsidRPr="53F4DF84">
        <w:rPr>
          <w:spacing w:val="34"/>
        </w:rPr>
        <w:t xml:space="preserve"> </w:t>
      </w:r>
      <w:r w:rsidRPr="53F4DF84">
        <w:t>within the</w:t>
      </w:r>
      <w:r w:rsidRPr="53F4DF84">
        <w:rPr>
          <w:spacing w:val="40"/>
        </w:rPr>
        <w:t xml:space="preserve"> </w:t>
      </w:r>
      <w:r w:rsidRPr="53F4DF84">
        <w:t>agreed</w:t>
      </w:r>
      <w:r w:rsidRPr="53F4DF84">
        <w:rPr>
          <w:spacing w:val="34"/>
        </w:rPr>
        <w:t xml:space="preserve"> </w:t>
      </w:r>
      <w:r w:rsidRPr="53F4DF84">
        <w:t xml:space="preserve">annual </w:t>
      </w:r>
      <w:r w:rsidRPr="53F4DF84">
        <w:rPr>
          <w:w w:val="110"/>
        </w:rPr>
        <w:t>budget for the NDIS RAC.</w:t>
      </w:r>
    </w:p>
    <w:p w14:paraId="5658B8E9" w14:textId="77777777" w:rsidR="00E95E62" w:rsidRPr="00E95E62" w:rsidRDefault="00E95E62" w:rsidP="00E95E62">
      <w:pPr>
        <w:pStyle w:val="Heading2"/>
      </w:pPr>
      <w:r w:rsidRPr="00E95E62">
        <w:t>Duration of the committee</w:t>
      </w:r>
    </w:p>
    <w:p w14:paraId="24BA9A03" w14:textId="77777777" w:rsidR="00E95E62" w:rsidRDefault="00E95E62" w:rsidP="00E95E62">
      <w:r>
        <w:rPr>
          <w:w w:val="105"/>
        </w:rPr>
        <w:t>The</w:t>
      </w:r>
      <w:r>
        <w:rPr>
          <w:spacing w:val="-5"/>
          <w:w w:val="105"/>
        </w:rPr>
        <w:t xml:space="preserve"> </w:t>
      </w:r>
      <w:r>
        <w:rPr>
          <w:w w:val="105"/>
        </w:rPr>
        <w:t>duration</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NDIS</w:t>
      </w:r>
      <w:r>
        <w:rPr>
          <w:spacing w:val="-8"/>
          <w:w w:val="105"/>
        </w:rPr>
        <w:t xml:space="preserve"> </w:t>
      </w:r>
      <w:r>
        <w:rPr>
          <w:w w:val="105"/>
        </w:rPr>
        <w:t>RAC</w:t>
      </w:r>
      <w:r>
        <w:rPr>
          <w:spacing w:val="-3"/>
          <w:w w:val="105"/>
        </w:rPr>
        <w:t xml:space="preserve"> </w:t>
      </w:r>
      <w:r>
        <w:rPr>
          <w:w w:val="105"/>
        </w:rPr>
        <w:t>will</w:t>
      </w:r>
      <w:r>
        <w:rPr>
          <w:spacing w:val="-6"/>
          <w:w w:val="105"/>
        </w:rPr>
        <w:t xml:space="preserve"> </w:t>
      </w:r>
      <w:r>
        <w:rPr>
          <w:w w:val="105"/>
        </w:rPr>
        <w:t>be</w:t>
      </w:r>
      <w:r>
        <w:rPr>
          <w:spacing w:val="-5"/>
          <w:w w:val="105"/>
        </w:rPr>
        <w:t xml:space="preserve"> </w:t>
      </w:r>
      <w:r>
        <w:rPr>
          <w:w w:val="105"/>
        </w:rPr>
        <w:t>five</w:t>
      </w:r>
      <w:r>
        <w:rPr>
          <w:spacing w:val="-5"/>
          <w:w w:val="105"/>
        </w:rPr>
        <w:t xml:space="preserve"> </w:t>
      </w:r>
      <w:r>
        <w:rPr>
          <w:w w:val="105"/>
        </w:rPr>
        <w:t>years,</w:t>
      </w:r>
      <w:r>
        <w:rPr>
          <w:spacing w:val="-4"/>
          <w:w w:val="105"/>
        </w:rPr>
        <w:t xml:space="preserve"> </w:t>
      </w:r>
      <w:r>
        <w:rPr>
          <w:w w:val="105"/>
        </w:rPr>
        <w:t>with</w:t>
      </w:r>
      <w:r>
        <w:rPr>
          <w:spacing w:val="-3"/>
          <w:w w:val="105"/>
        </w:rPr>
        <w:t xml:space="preserve"> </w:t>
      </w:r>
      <w:r>
        <w:rPr>
          <w:w w:val="105"/>
        </w:rPr>
        <w:t>appointments</w:t>
      </w:r>
      <w:r>
        <w:rPr>
          <w:spacing w:val="-5"/>
          <w:w w:val="105"/>
        </w:rPr>
        <w:t xml:space="preserve"> </w:t>
      </w:r>
      <w:r>
        <w:rPr>
          <w:w w:val="105"/>
        </w:rPr>
        <w:t>to</w:t>
      </w:r>
      <w:r>
        <w:rPr>
          <w:spacing w:val="-5"/>
          <w:w w:val="105"/>
        </w:rPr>
        <w:t xml:space="preserve"> </w:t>
      </w:r>
      <w:r>
        <w:rPr>
          <w:w w:val="105"/>
        </w:rPr>
        <w:t>be</w:t>
      </w:r>
      <w:r>
        <w:rPr>
          <w:spacing w:val="-5"/>
          <w:w w:val="105"/>
        </w:rPr>
        <w:t xml:space="preserve"> </w:t>
      </w:r>
      <w:r>
        <w:rPr>
          <w:w w:val="105"/>
        </w:rPr>
        <w:t>two</w:t>
      </w:r>
      <w:r>
        <w:rPr>
          <w:spacing w:val="-6"/>
          <w:w w:val="105"/>
        </w:rPr>
        <w:t xml:space="preserve"> </w:t>
      </w:r>
      <w:r>
        <w:rPr>
          <w:w w:val="105"/>
        </w:rPr>
        <w:t>and</w:t>
      </w:r>
      <w:r>
        <w:rPr>
          <w:spacing w:val="-3"/>
          <w:w w:val="105"/>
        </w:rPr>
        <w:t xml:space="preserve"> </w:t>
      </w:r>
      <w:r>
        <w:rPr>
          <w:w w:val="105"/>
        </w:rPr>
        <w:t>a</w:t>
      </w:r>
      <w:r>
        <w:rPr>
          <w:spacing w:val="-6"/>
          <w:w w:val="105"/>
        </w:rPr>
        <w:t xml:space="preserve"> </w:t>
      </w:r>
      <w:r>
        <w:rPr>
          <w:w w:val="105"/>
        </w:rPr>
        <w:t>half</w:t>
      </w:r>
      <w:r>
        <w:rPr>
          <w:spacing w:val="-5"/>
          <w:w w:val="105"/>
        </w:rPr>
        <w:t xml:space="preserve"> </w:t>
      </w:r>
      <w:r>
        <w:rPr>
          <w:w w:val="105"/>
        </w:rPr>
        <w:t>years. The ongoing role of the NDIS RAC will be reviewed by DRMC annually.</w:t>
      </w:r>
    </w:p>
    <w:p w14:paraId="25B336FD" w14:textId="77777777" w:rsidR="00E95E62" w:rsidRPr="00E95E62" w:rsidRDefault="00E95E62" w:rsidP="00E95E62">
      <w:pPr>
        <w:pStyle w:val="Heading2"/>
      </w:pPr>
      <w:r w:rsidRPr="00E95E62">
        <w:t>Secretariat support for the NDIS RAC</w:t>
      </w:r>
    </w:p>
    <w:p w14:paraId="67514FD7" w14:textId="77777777" w:rsidR="00E95E62" w:rsidRDefault="00E95E62" w:rsidP="00E95E62">
      <w:r>
        <w:rPr>
          <w:w w:val="105"/>
        </w:rPr>
        <w:t>The</w:t>
      </w:r>
      <w:r>
        <w:rPr>
          <w:spacing w:val="-2"/>
          <w:w w:val="105"/>
        </w:rPr>
        <w:t xml:space="preserve"> </w:t>
      </w:r>
      <w:r>
        <w:rPr>
          <w:w w:val="105"/>
        </w:rPr>
        <w:t>NDIS</w:t>
      </w:r>
      <w:r>
        <w:rPr>
          <w:spacing w:val="-2"/>
          <w:w w:val="105"/>
        </w:rPr>
        <w:t xml:space="preserve"> </w:t>
      </w:r>
      <w:r>
        <w:rPr>
          <w:w w:val="105"/>
        </w:rPr>
        <w:t>RAC</w:t>
      </w:r>
      <w:r>
        <w:rPr>
          <w:spacing w:val="1"/>
          <w:w w:val="105"/>
        </w:rPr>
        <w:t xml:space="preserve"> </w:t>
      </w:r>
      <w:r>
        <w:rPr>
          <w:w w:val="105"/>
        </w:rPr>
        <w:t>will</w:t>
      </w:r>
      <w:r>
        <w:rPr>
          <w:spacing w:val="-3"/>
          <w:w w:val="105"/>
        </w:rPr>
        <w:t xml:space="preserve"> </w:t>
      </w:r>
      <w:r>
        <w:rPr>
          <w:w w:val="105"/>
        </w:rPr>
        <w:t>be</w:t>
      </w:r>
      <w:r>
        <w:rPr>
          <w:spacing w:val="-1"/>
          <w:w w:val="105"/>
        </w:rPr>
        <w:t xml:space="preserve"> </w:t>
      </w:r>
      <w:r>
        <w:rPr>
          <w:w w:val="105"/>
        </w:rPr>
        <w:t>supported</w:t>
      </w:r>
      <w:r>
        <w:rPr>
          <w:spacing w:val="-1"/>
          <w:w w:val="105"/>
        </w:rPr>
        <w:t xml:space="preserve"> </w:t>
      </w:r>
      <w:r>
        <w:rPr>
          <w:w w:val="105"/>
        </w:rPr>
        <w:t>by</w:t>
      </w:r>
      <w:r>
        <w:rPr>
          <w:spacing w:val="1"/>
          <w:w w:val="105"/>
        </w:rPr>
        <w:t xml:space="preserve"> </w:t>
      </w:r>
      <w:r>
        <w:rPr>
          <w:w w:val="105"/>
        </w:rPr>
        <w:t>a</w:t>
      </w:r>
      <w:r>
        <w:rPr>
          <w:spacing w:val="-3"/>
          <w:w w:val="105"/>
        </w:rPr>
        <w:t xml:space="preserve"> </w:t>
      </w:r>
      <w:r>
        <w:rPr>
          <w:w w:val="105"/>
        </w:rPr>
        <w:t>secretariat</w:t>
      </w:r>
      <w:r>
        <w:rPr>
          <w:spacing w:val="-2"/>
          <w:w w:val="105"/>
        </w:rPr>
        <w:t xml:space="preserve"> </w:t>
      </w:r>
      <w:r>
        <w:rPr>
          <w:w w:val="105"/>
        </w:rPr>
        <w:t>function</w:t>
      </w:r>
      <w:r>
        <w:rPr>
          <w:spacing w:val="1"/>
          <w:w w:val="105"/>
        </w:rPr>
        <w:t xml:space="preserve"> </w:t>
      </w:r>
      <w:r>
        <w:rPr>
          <w:w w:val="105"/>
        </w:rPr>
        <w:t>within</w:t>
      </w:r>
      <w:r>
        <w:rPr>
          <w:spacing w:val="1"/>
          <w:w w:val="105"/>
        </w:rPr>
        <w:t xml:space="preserve"> </w:t>
      </w:r>
      <w:r>
        <w:rPr>
          <w:w w:val="105"/>
        </w:rPr>
        <w:t>DSS, with</w:t>
      </w:r>
      <w:r>
        <w:rPr>
          <w:spacing w:val="-1"/>
          <w:w w:val="105"/>
        </w:rPr>
        <w:t xml:space="preserve"> </w:t>
      </w:r>
      <w:r>
        <w:rPr>
          <w:w w:val="105"/>
        </w:rPr>
        <w:t>functions</w:t>
      </w:r>
      <w:r>
        <w:rPr>
          <w:spacing w:val="-2"/>
          <w:w w:val="105"/>
        </w:rPr>
        <w:t xml:space="preserve"> including:</w:t>
      </w:r>
    </w:p>
    <w:p w14:paraId="3570D355" w14:textId="77777777" w:rsidR="00E95E62" w:rsidRDefault="00E95E62" w:rsidP="53F4DF84">
      <w:pPr>
        <w:pStyle w:val="ListParagraph"/>
      </w:pPr>
      <w:r w:rsidRPr="53F4DF84">
        <w:rPr>
          <w:w w:val="105"/>
        </w:rPr>
        <w:t>Providing</w:t>
      </w:r>
      <w:r w:rsidRPr="53F4DF84">
        <w:rPr>
          <w:spacing w:val="-5"/>
          <w:w w:val="105"/>
        </w:rPr>
        <w:t xml:space="preserve"> </w:t>
      </w:r>
      <w:r w:rsidRPr="53F4DF84">
        <w:rPr>
          <w:w w:val="105"/>
        </w:rPr>
        <w:t>administrative</w:t>
      </w:r>
      <w:r w:rsidRPr="53F4DF84">
        <w:rPr>
          <w:spacing w:val="-5"/>
          <w:w w:val="105"/>
        </w:rPr>
        <w:t xml:space="preserve"> </w:t>
      </w:r>
      <w:r w:rsidRPr="53F4DF84">
        <w:rPr>
          <w:w w:val="105"/>
        </w:rPr>
        <w:t>support</w:t>
      </w:r>
      <w:r w:rsidRPr="53F4DF84">
        <w:rPr>
          <w:spacing w:val="-5"/>
          <w:w w:val="105"/>
        </w:rPr>
        <w:t xml:space="preserve"> </w:t>
      </w:r>
      <w:r w:rsidRPr="53F4DF84">
        <w:rPr>
          <w:w w:val="105"/>
        </w:rPr>
        <w:t>for</w:t>
      </w:r>
      <w:r w:rsidRPr="53F4DF84">
        <w:rPr>
          <w:spacing w:val="-5"/>
          <w:w w:val="105"/>
        </w:rPr>
        <w:t xml:space="preserve"> </w:t>
      </w:r>
      <w:r w:rsidRPr="53F4DF84">
        <w:rPr>
          <w:w w:val="105"/>
        </w:rPr>
        <w:t>meetings,</w:t>
      </w:r>
      <w:r w:rsidRPr="53F4DF84">
        <w:rPr>
          <w:spacing w:val="-4"/>
          <w:w w:val="105"/>
        </w:rPr>
        <w:t xml:space="preserve"> </w:t>
      </w:r>
      <w:r w:rsidRPr="53F4DF84">
        <w:rPr>
          <w:w w:val="105"/>
        </w:rPr>
        <w:t>including</w:t>
      </w:r>
      <w:r w:rsidRPr="53F4DF84">
        <w:rPr>
          <w:spacing w:val="-5"/>
          <w:w w:val="105"/>
        </w:rPr>
        <w:t xml:space="preserve"> </w:t>
      </w:r>
      <w:r w:rsidRPr="53F4DF84">
        <w:rPr>
          <w:w w:val="105"/>
        </w:rPr>
        <w:t>setting</w:t>
      </w:r>
      <w:r w:rsidRPr="53F4DF84">
        <w:rPr>
          <w:spacing w:val="-5"/>
          <w:w w:val="105"/>
        </w:rPr>
        <w:t xml:space="preserve"> </w:t>
      </w:r>
      <w:r w:rsidRPr="53F4DF84">
        <w:rPr>
          <w:w w:val="105"/>
        </w:rPr>
        <w:t>meetings</w:t>
      </w:r>
      <w:r w:rsidRPr="53F4DF84">
        <w:rPr>
          <w:spacing w:val="-3"/>
          <w:w w:val="105"/>
        </w:rPr>
        <w:t xml:space="preserve"> </w:t>
      </w:r>
      <w:r w:rsidRPr="53F4DF84">
        <w:rPr>
          <w:w w:val="105"/>
        </w:rPr>
        <w:t>and</w:t>
      </w:r>
      <w:r w:rsidRPr="53F4DF84">
        <w:rPr>
          <w:spacing w:val="-5"/>
          <w:w w:val="105"/>
        </w:rPr>
        <w:t xml:space="preserve"> </w:t>
      </w:r>
      <w:r w:rsidRPr="53F4DF84">
        <w:rPr>
          <w:w w:val="105"/>
        </w:rPr>
        <w:t>support</w:t>
      </w:r>
      <w:r w:rsidRPr="53F4DF84">
        <w:rPr>
          <w:spacing w:val="-5"/>
          <w:w w:val="105"/>
        </w:rPr>
        <w:t xml:space="preserve"> </w:t>
      </w:r>
      <w:r w:rsidRPr="53F4DF84">
        <w:rPr>
          <w:w w:val="105"/>
        </w:rPr>
        <w:t xml:space="preserve">for setting agendas, papers, meetings </w:t>
      </w:r>
      <w:proofErr w:type="gramStart"/>
      <w:r w:rsidRPr="53F4DF84">
        <w:rPr>
          <w:w w:val="105"/>
        </w:rPr>
        <w:t>notes</w:t>
      </w:r>
      <w:proofErr w:type="gramEnd"/>
      <w:r w:rsidRPr="53F4DF84">
        <w:rPr>
          <w:w w:val="105"/>
        </w:rPr>
        <w:t>, records of actions and any other meeting support</w:t>
      </w:r>
      <w:r w:rsidRPr="53F4DF84">
        <w:rPr>
          <w:spacing w:val="-3"/>
          <w:w w:val="105"/>
        </w:rPr>
        <w:t xml:space="preserve"> </w:t>
      </w:r>
      <w:r w:rsidRPr="53F4DF84">
        <w:rPr>
          <w:spacing w:val="-2"/>
          <w:w w:val="105"/>
        </w:rPr>
        <w:t>required</w:t>
      </w:r>
    </w:p>
    <w:p w14:paraId="446830C1" w14:textId="77777777" w:rsidR="00E95E62" w:rsidRDefault="00E95E62" w:rsidP="53F4DF84">
      <w:pPr>
        <w:pStyle w:val="ListParagraph"/>
      </w:pPr>
      <w:r w:rsidRPr="53F4DF84">
        <w:rPr>
          <w:w w:val="105"/>
        </w:rPr>
        <w:t>Providing an online platform and necessary technical</w:t>
      </w:r>
      <w:r w:rsidRPr="53F4DF84">
        <w:rPr>
          <w:spacing w:val="18"/>
          <w:w w:val="105"/>
        </w:rPr>
        <w:t xml:space="preserve"> </w:t>
      </w:r>
      <w:r w:rsidRPr="53F4DF84">
        <w:rPr>
          <w:w w:val="105"/>
        </w:rPr>
        <w:t>support to support the NDIS</w:t>
      </w:r>
      <w:r w:rsidRPr="53F4DF84">
        <w:rPr>
          <w:spacing w:val="18"/>
          <w:w w:val="105"/>
        </w:rPr>
        <w:t xml:space="preserve"> </w:t>
      </w:r>
      <w:r w:rsidRPr="53F4DF84">
        <w:rPr>
          <w:w w:val="105"/>
        </w:rPr>
        <w:t>RAC</w:t>
      </w:r>
      <w:r w:rsidRPr="53F4DF84">
        <w:rPr>
          <w:spacing w:val="80"/>
          <w:w w:val="105"/>
        </w:rPr>
        <w:t xml:space="preserve"> </w:t>
      </w:r>
      <w:r w:rsidRPr="53F4DF84">
        <w:rPr>
          <w:w w:val="105"/>
        </w:rPr>
        <w:t>to</w:t>
      </w:r>
      <w:r w:rsidRPr="53F4DF84">
        <w:rPr>
          <w:spacing w:val="-5"/>
          <w:w w:val="105"/>
        </w:rPr>
        <w:t xml:space="preserve"> </w:t>
      </w:r>
      <w:r w:rsidRPr="53F4DF84">
        <w:rPr>
          <w:w w:val="105"/>
        </w:rPr>
        <w:t>operation</w:t>
      </w:r>
      <w:r w:rsidRPr="53F4DF84">
        <w:rPr>
          <w:spacing w:val="-5"/>
          <w:w w:val="105"/>
        </w:rPr>
        <w:t xml:space="preserve"> </w:t>
      </w:r>
      <w:r w:rsidRPr="53F4DF84">
        <w:rPr>
          <w:w w:val="105"/>
        </w:rPr>
        <w:t>and</w:t>
      </w:r>
      <w:r w:rsidRPr="53F4DF84">
        <w:rPr>
          <w:spacing w:val="-3"/>
          <w:w w:val="105"/>
        </w:rPr>
        <w:t xml:space="preserve"> </w:t>
      </w:r>
      <w:r w:rsidRPr="53F4DF84">
        <w:rPr>
          <w:w w:val="105"/>
        </w:rPr>
        <w:t>work</w:t>
      </w:r>
      <w:r w:rsidRPr="53F4DF84">
        <w:rPr>
          <w:spacing w:val="-3"/>
          <w:w w:val="105"/>
        </w:rPr>
        <w:t xml:space="preserve"> </w:t>
      </w:r>
      <w:r w:rsidRPr="53F4DF84">
        <w:rPr>
          <w:w w:val="105"/>
        </w:rPr>
        <w:t>collaboratively,</w:t>
      </w:r>
      <w:r w:rsidRPr="53F4DF84">
        <w:rPr>
          <w:spacing w:val="-7"/>
          <w:w w:val="105"/>
        </w:rPr>
        <w:t xml:space="preserve"> </w:t>
      </w:r>
      <w:r w:rsidRPr="53F4DF84">
        <w:rPr>
          <w:w w:val="105"/>
        </w:rPr>
        <w:t>including</w:t>
      </w:r>
      <w:r w:rsidRPr="53F4DF84">
        <w:rPr>
          <w:spacing w:val="-5"/>
          <w:w w:val="105"/>
        </w:rPr>
        <w:t xml:space="preserve"> </w:t>
      </w:r>
      <w:r w:rsidRPr="53F4DF84">
        <w:rPr>
          <w:w w:val="105"/>
        </w:rPr>
        <w:t>MS</w:t>
      </w:r>
      <w:r w:rsidRPr="53F4DF84">
        <w:rPr>
          <w:spacing w:val="-6"/>
          <w:w w:val="105"/>
        </w:rPr>
        <w:t xml:space="preserve"> </w:t>
      </w:r>
      <w:r w:rsidRPr="53F4DF84">
        <w:rPr>
          <w:w w:val="105"/>
        </w:rPr>
        <w:t>Teams</w:t>
      </w:r>
      <w:r w:rsidRPr="53F4DF84">
        <w:rPr>
          <w:spacing w:val="-5"/>
          <w:w w:val="105"/>
        </w:rPr>
        <w:t xml:space="preserve"> </w:t>
      </w:r>
      <w:r w:rsidRPr="53F4DF84">
        <w:rPr>
          <w:w w:val="105"/>
        </w:rPr>
        <w:t>functionality</w:t>
      </w:r>
      <w:r w:rsidRPr="53F4DF84">
        <w:rPr>
          <w:spacing w:val="-5"/>
          <w:w w:val="105"/>
        </w:rPr>
        <w:t xml:space="preserve"> </w:t>
      </w:r>
      <w:r w:rsidRPr="53F4DF84">
        <w:rPr>
          <w:w w:val="105"/>
        </w:rPr>
        <w:t>for</w:t>
      </w:r>
      <w:r w:rsidRPr="53F4DF84">
        <w:rPr>
          <w:spacing w:val="-5"/>
          <w:w w:val="105"/>
        </w:rPr>
        <w:t xml:space="preserve"> </w:t>
      </w:r>
      <w:r w:rsidRPr="53F4DF84">
        <w:rPr>
          <w:w w:val="105"/>
        </w:rPr>
        <w:t>meetings</w:t>
      </w:r>
      <w:r w:rsidRPr="53F4DF84">
        <w:rPr>
          <w:spacing w:val="-5"/>
          <w:w w:val="105"/>
        </w:rPr>
        <w:t xml:space="preserve"> </w:t>
      </w:r>
      <w:r w:rsidRPr="53F4DF84">
        <w:rPr>
          <w:w w:val="105"/>
        </w:rPr>
        <w:t>and a platform such as GovTeams for securely sharing documentation</w:t>
      </w:r>
    </w:p>
    <w:p w14:paraId="6C2343E3" w14:textId="77777777" w:rsidR="00E95E62" w:rsidRDefault="00E95E62" w:rsidP="53F4DF84">
      <w:pPr>
        <w:pStyle w:val="ListParagraph"/>
      </w:pPr>
      <w:r w:rsidRPr="53F4DF84">
        <w:rPr>
          <w:w w:val="105"/>
        </w:rPr>
        <w:t>Ensuring</w:t>
      </w:r>
      <w:r w:rsidRPr="53F4DF84">
        <w:rPr>
          <w:spacing w:val="5"/>
          <w:w w:val="105"/>
        </w:rPr>
        <w:t xml:space="preserve"> </w:t>
      </w:r>
      <w:r w:rsidRPr="53F4DF84">
        <w:rPr>
          <w:w w:val="105"/>
        </w:rPr>
        <w:t>appropriate</w:t>
      </w:r>
      <w:r w:rsidRPr="53F4DF84">
        <w:rPr>
          <w:spacing w:val="5"/>
          <w:w w:val="105"/>
        </w:rPr>
        <w:t xml:space="preserve"> </w:t>
      </w:r>
      <w:r w:rsidRPr="53F4DF84">
        <w:rPr>
          <w:w w:val="105"/>
        </w:rPr>
        <w:t>accessibility</w:t>
      </w:r>
      <w:r w:rsidRPr="53F4DF84">
        <w:rPr>
          <w:spacing w:val="8"/>
          <w:w w:val="105"/>
        </w:rPr>
        <w:t xml:space="preserve"> </w:t>
      </w:r>
      <w:r w:rsidRPr="53F4DF84">
        <w:rPr>
          <w:w w:val="105"/>
        </w:rPr>
        <w:t>supports</w:t>
      </w:r>
      <w:r w:rsidRPr="53F4DF84">
        <w:rPr>
          <w:spacing w:val="5"/>
          <w:w w:val="105"/>
        </w:rPr>
        <w:t xml:space="preserve"> </w:t>
      </w:r>
      <w:r w:rsidRPr="53F4DF84">
        <w:rPr>
          <w:w w:val="105"/>
        </w:rPr>
        <w:t>for</w:t>
      </w:r>
      <w:r w:rsidRPr="53F4DF84">
        <w:rPr>
          <w:spacing w:val="2"/>
          <w:w w:val="105"/>
        </w:rPr>
        <w:t xml:space="preserve"> </w:t>
      </w:r>
      <w:r w:rsidRPr="53F4DF84">
        <w:rPr>
          <w:spacing w:val="-2"/>
          <w:w w:val="105"/>
        </w:rPr>
        <w:t>members</w:t>
      </w:r>
    </w:p>
    <w:p w14:paraId="1FF04B43" w14:textId="77777777" w:rsidR="00E95E62" w:rsidRDefault="00E95E62" w:rsidP="53F4DF84">
      <w:pPr>
        <w:pStyle w:val="ListParagraph"/>
      </w:pPr>
      <w:r w:rsidRPr="53F4DF84">
        <w:rPr>
          <w:w w:val="105"/>
        </w:rPr>
        <w:t xml:space="preserve">Administration of the NDIS RAC’s finances, including remuneration for Co-Chairs and </w:t>
      </w:r>
      <w:r w:rsidRPr="53F4DF84">
        <w:rPr>
          <w:spacing w:val="-2"/>
          <w:w w:val="105"/>
        </w:rPr>
        <w:t>members</w:t>
      </w:r>
    </w:p>
    <w:p w14:paraId="6083FD1D" w14:textId="77777777" w:rsidR="00E95E62" w:rsidRDefault="00E95E62" w:rsidP="00E95E62">
      <w:pPr>
        <w:pStyle w:val="ListParagraph"/>
        <w:numPr>
          <w:ilvl w:val="0"/>
          <w:numId w:val="24"/>
        </w:numPr>
      </w:pPr>
      <w:r w:rsidRPr="00E95E62">
        <w:rPr>
          <w:w w:val="105"/>
        </w:rPr>
        <w:t>Development</w:t>
      </w:r>
      <w:r w:rsidRPr="00E95E62">
        <w:rPr>
          <w:spacing w:val="-2"/>
          <w:w w:val="105"/>
        </w:rPr>
        <w:t xml:space="preserve"> </w:t>
      </w:r>
      <w:r w:rsidRPr="00E95E62">
        <w:rPr>
          <w:w w:val="105"/>
        </w:rPr>
        <w:t>of</w:t>
      </w:r>
      <w:r w:rsidRPr="00E95E62">
        <w:rPr>
          <w:spacing w:val="-2"/>
          <w:w w:val="105"/>
        </w:rPr>
        <w:t xml:space="preserve"> </w:t>
      </w:r>
      <w:r w:rsidRPr="00E95E62">
        <w:rPr>
          <w:w w:val="105"/>
        </w:rPr>
        <w:t>reports</w:t>
      </w:r>
      <w:r w:rsidRPr="00E95E62">
        <w:rPr>
          <w:spacing w:val="-5"/>
          <w:w w:val="105"/>
        </w:rPr>
        <w:t xml:space="preserve"> </w:t>
      </w:r>
      <w:r w:rsidRPr="00E95E62">
        <w:rPr>
          <w:w w:val="105"/>
        </w:rPr>
        <w:t>and</w:t>
      </w:r>
      <w:r w:rsidRPr="00E95E62">
        <w:rPr>
          <w:spacing w:val="-5"/>
          <w:w w:val="105"/>
        </w:rPr>
        <w:t xml:space="preserve"> </w:t>
      </w:r>
      <w:r w:rsidRPr="00E95E62">
        <w:rPr>
          <w:w w:val="105"/>
        </w:rPr>
        <w:t>papers</w:t>
      </w:r>
      <w:r w:rsidRPr="00E95E62">
        <w:rPr>
          <w:spacing w:val="-5"/>
          <w:w w:val="105"/>
        </w:rPr>
        <w:t xml:space="preserve"> </w:t>
      </w:r>
      <w:r w:rsidRPr="00E95E62">
        <w:rPr>
          <w:w w:val="105"/>
        </w:rPr>
        <w:t>with</w:t>
      </w:r>
      <w:r w:rsidRPr="00E95E62">
        <w:rPr>
          <w:spacing w:val="-2"/>
          <w:w w:val="105"/>
        </w:rPr>
        <w:t xml:space="preserve"> </w:t>
      </w:r>
      <w:r w:rsidRPr="00E95E62">
        <w:rPr>
          <w:w w:val="105"/>
        </w:rPr>
        <w:t>advice</w:t>
      </w:r>
      <w:r w:rsidRPr="00E95E62">
        <w:rPr>
          <w:spacing w:val="-5"/>
          <w:w w:val="105"/>
        </w:rPr>
        <w:t xml:space="preserve"> </w:t>
      </w:r>
      <w:r w:rsidRPr="00E95E62">
        <w:rPr>
          <w:w w:val="105"/>
        </w:rPr>
        <w:t>for</w:t>
      </w:r>
      <w:r w:rsidRPr="00E95E62">
        <w:rPr>
          <w:spacing w:val="-5"/>
          <w:w w:val="105"/>
        </w:rPr>
        <w:t xml:space="preserve"> </w:t>
      </w:r>
      <w:r w:rsidRPr="00E95E62">
        <w:rPr>
          <w:w w:val="105"/>
        </w:rPr>
        <w:t>DRMC</w:t>
      </w:r>
      <w:r w:rsidRPr="00E95E62">
        <w:rPr>
          <w:spacing w:val="-2"/>
          <w:w w:val="105"/>
        </w:rPr>
        <w:t xml:space="preserve"> </w:t>
      </w:r>
      <w:r w:rsidRPr="00E95E62">
        <w:rPr>
          <w:w w:val="105"/>
        </w:rPr>
        <w:t>and</w:t>
      </w:r>
      <w:r w:rsidRPr="00E95E62">
        <w:rPr>
          <w:spacing w:val="-5"/>
          <w:w w:val="105"/>
        </w:rPr>
        <w:t xml:space="preserve"> </w:t>
      </w:r>
      <w:r w:rsidRPr="00E95E62">
        <w:rPr>
          <w:w w:val="105"/>
        </w:rPr>
        <w:t>other</w:t>
      </w:r>
      <w:r w:rsidRPr="00E95E62">
        <w:rPr>
          <w:spacing w:val="-5"/>
          <w:w w:val="105"/>
        </w:rPr>
        <w:t xml:space="preserve"> </w:t>
      </w:r>
      <w:r w:rsidRPr="00E95E62">
        <w:rPr>
          <w:w w:val="105"/>
        </w:rPr>
        <w:t>forums</w:t>
      </w:r>
      <w:r w:rsidRPr="00E95E62">
        <w:rPr>
          <w:spacing w:val="-2"/>
          <w:w w:val="105"/>
        </w:rPr>
        <w:t xml:space="preserve"> </w:t>
      </w:r>
      <w:r w:rsidRPr="00E95E62">
        <w:rPr>
          <w:w w:val="105"/>
        </w:rPr>
        <w:t xml:space="preserve">as </w:t>
      </w:r>
      <w:r w:rsidRPr="00E95E62">
        <w:rPr>
          <w:spacing w:val="-2"/>
          <w:w w:val="105"/>
        </w:rPr>
        <w:t>appropriate</w:t>
      </w:r>
    </w:p>
    <w:p w14:paraId="42922F15" w14:textId="77777777" w:rsidR="00E95E62" w:rsidRDefault="00E95E62" w:rsidP="00E95E62">
      <w:pPr>
        <w:pStyle w:val="ListParagraph"/>
        <w:numPr>
          <w:ilvl w:val="0"/>
          <w:numId w:val="24"/>
        </w:numPr>
      </w:pPr>
      <w:r w:rsidRPr="00E95E62">
        <w:rPr>
          <w:w w:val="105"/>
        </w:rPr>
        <w:t>Supporting</w:t>
      </w:r>
      <w:r w:rsidRPr="00E95E62">
        <w:rPr>
          <w:spacing w:val="-6"/>
          <w:w w:val="105"/>
        </w:rPr>
        <w:t xml:space="preserve"> </w:t>
      </w:r>
      <w:r w:rsidRPr="00E95E62">
        <w:rPr>
          <w:w w:val="105"/>
        </w:rPr>
        <w:t>members</w:t>
      </w:r>
      <w:r w:rsidRPr="00E95E62">
        <w:rPr>
          <w:spacing w:val="-3"/>
          <w:w w:val="105"/>
        </w:rPr>
        <w:t xml:space="preserve"> </w:t>
      </w:r>
      <w:r w:rsidRPr="00E95E62">
        <w:rPr>
          <w:w w:val="105"/>
        </w:rPr>
        <w:t>to</w:t>
      </w:r>
      <w:r w:rsidRPr="00E95E62">
        <w:rPr>
          <w:spacing w:val="-4"/>
          <w:w w:val="105"/>
        </w:rPr>
        <w:t xml:space="preserve"> </w:t>
      </w:r>
      <w:r w:rsidRPr="00E95E62">
        <w:rPr>
          <w:w w:val="105"/>
        </w:rPr>
        <w:t>develop</w:t>
      </w:r>
      <w:r w:rsidRPr="00E95E62">
        <w:rPr>
          <w:spacing w:val="-3"/>
          <w:w w:val="105"/>
        </w:rPr>
        <w:t xml:space="preserve"> </w:t>
      </w:r>
      <w:r w:rsidRPr="00E95E62">
        <w:rPr>
          <w:w w:val="105"/>
        </w:rPr>
        <w:t>an</w:t>
      </w:r>
      <w:r w:rsidRPr="00E95E62">
        <w:rPr>
          <w:spacing w:val="-3"/>
          <w:w w:val="105"/>
        </w:rPr>
        <w:t xml:space="preserve"> </w:t>
      </w:r>
      <w:r w:rsidRPr="00E95E62">
        <w:rPr>
          <w:w w:val="105"/>
        </w:rPr>
        <w:t>annual</w:t>
      </w:r>
      <w:r w:rsidRPr="00E95E62">
        <w:rPr>
          <w:spacing w:val="-3"/>
          <w:w w:val="105"/>
        </w:rPr>
        <w:t xml:space="preserve"> </w:t>
      </w:r>
      <w:r w:rsidRPr="00E95E62">
        <w:rPr>
          <w:w w:val="105"/>
        </w:rPr>
        <w:t>work</w:t>
      </w:r>
      <w:r w:rsidRPr="00E95E62">
        <w:rPr>
          <w:spacing w:val="-4"/>
          <w:w w:val="105"/>
        </w:rPr>
        <w:t xml:space="preserve"> </w:t>
      </w:r>
      <w:r w:rsidRPr="00E95E62">
        <w:rPr>
          <w:w w:val="105"/>
        </w:rPr>
        <w:t>plan,</w:t>
      </w:r>
      <w:r w:rsidRPr="00E95E62">
        <w:rPr>
          <w:spacing w:val="-2"/>
          <w:w w:val="105"/>
        </w:rPr>
        <w:t xml:space="preserve"> </w:t>
      </w:r>
      <w:r w:rsidRPr="00E95E62">
        <w:rPr>
          <w:w w:val="105"/>
        </w:rPr>
        <w:t>for</w:t>
      </w:r>
      <w:r w:rsidRPr="00E95E62">
        <w:rPr>
          <w:spacing w:val="-4"/>
          <w:w w:val="105"/>
        </w:rPr>
        <w:t xml:space="preserve"> </w:t>
      </w:r>
      <w:r w:rsidRPr="00E95E62">
        <w:rPr>
          <w:w w:val="105"/>
        </w:rPr>
        <w:t>DRMC’s</w:t>
      </w:r>
      <w:r w:rsidRPr="00E95E62">
        <w:rPr>
          <w:spacing w:val="-3"/>
          <w:w w:val="105"/>
        </w:rPr>
        <w:t xml:space="preserve"> </w:t>
      </w:r>
      <w:r w:rsidRPr="00E95E62">
        <w:rPr>
          <w:spacing w:val="-2"/>
          <w:w w:val="105"/>
        </w:rPr>
        <w:t>approval</w:t>
      </w:r>
    </w:p>
    <w:p w14:paraId="7D250188" w14:textId="77777777" w:rsidR="00E95E62" w:rsidRDefault="00E95E62" w:rsidP="00E95E62">
      <w:r w:rsidRPr="53F4DF84">
        <w:rPr>
          <w:w w:val="105"/>
        </w:rPr>
        <w:t xml:space="preserve">State and territory officials will support the Secretariat through provision of jurisdictional intel and reporting and through administrative support </w:t>
      </w:r>
      <w:proofErr w:type="gramStart"/>
      <w:r w:rsidRPr="53F4DF84">
        <w:rPr>
          <w:w w:val="105"/>
        </w:rPr>
        <w:t>where</w:t>
      </w:r>
      <w:proofErr w:type="gramEnd"/>
      <w:r w:rsidRPr="53F4DF84">
        <w:rPr>
          <w:w w:val="105"/>
        </w:rPr>
        <w:t xml:space="preserve"> agreed by Deputy Department Heads. Officials from the NDIA and NDIS Commission will provide relevant information to the NDIS RAC on request to support the Committee’s reporting to DRMC on the progress of reform implementation and engagement.</w:t>
      </w:r>
    </w:p>
    <w:p w14:paraId="30BDA99F" w14:textId="77777777" w:rsidR="00E95E62" w:rsidRPr="00E95E62" w:rsidRDefault="00E95E62" w:rsidP="00E95E62">
      <w:pPr>
        <w:pStyle w:val="Heading2"/>
      </w:pPr>
      <w:r w:rsidRPr="00E95E62">
        <w:t>Disability Reform Ministerial Council (DRMC)</w:t>
      </w:r>
    </w:p>
    <w:p w14:paraId="77210AF4" w14:textId="77777777" w:rsidR="00E95E62" w:rsidRDefault="00E95E62" w:rsidP="00E95E62">
      <w:r w:rsidRPr="53F4DF84">
        <w:rPr>
          <w:w w:val="105"/>
        </w:rPr>
        <w:t>The NDIS RAC will prepare an annual work plan based on the Implementation Roadmap and report progress to DRMC. This will be prepared by the NDIS RAC, with support from the NDIS RAC Secretariat, for DRMC’s approval.</w:t>
      </w:r>
      <w:r w:rsidRPr="53F4DF84">
        <w:rPr>
          <w:spacing w:val="-1"/>
          <w:w w:val="105"/>
        </w:rPr>
        <w:t xml:space="preserve"> </w:t>
      </w:r>
      <w:r w:rsidRPr="53F4DF84">
        <w:rPr>
          <w:w w:val="105"/>
        </w:rPr>
        <w:t>Until the Implementation Roadmap has been agreed by DRMC, the work plan should be based on the priority NDIS reforms already underway and committed</w:t>
      </w:r>
      <w:r w:rsidRPr="53F4DF84">
        <w:rPr>
          <w:spacing w:val="-1"/>
          <w:w w:val="105"/>
        </w:rPr>
        <w:t xml:space="preserve"> </w:t>
      </w:r>
      <w:r w:rsidRPr="53F4DF84">
        <w:rPr>
          <w:w w:val="105"/>
        </w:rPr>
        <w:t>to</w:t>
      </w:r>
      <w:r w:rsidRPr="53F4DF84">
        <w:rPr>
          <w:spacing w:val="-1"/>
          <w:w w:val="105"/>
        </w:rPr>
        <w:t xml:space="preserve"> </w:t>
      </w:r>
      <w:r w:rsidRPr="53F4DF84">
        <w:rPr>
          <w:w w:val="105"/>
        </w:rPr>
        <w:t>by National</w:t>
      </w:r>
      <w:r w:rsidRPr="53F4DF84">
        <w:rPr>
          <w:spacing w:val="-5"/>
          <w:w w:val="105"/>
        </w:rPr>
        <w:t xml:space="preserve"> </w:t>
      </w:r>
      <w:r w:rsidRPr="53F4DF84">
        <w:rPr>
          <w:w w:val="105"/>
        </w:rPr>
        <w:t>Cabinet.</w:t>
      </w:r>
      <w:r w:rsidRPr="53F4DF84">
        <w:rPr>
          <w:spacing w:val="-1"/>
          <w:w w:val="105"/>
        </w:rPr>
        <w:t xml:space="preserve"> </w:t>
      </w:r>
      <w:r w:rsidRPr="53F4DF84">
        <w:rPr>
          <w:w w:val="105"/>
        </w:rPr>
        <w:t>An initial work</w:t>
      </w:r>
      <w:r w:rsidRPr="53F4DF84">
        <w:rPr>
          <w:spacing w:val="-3"/>
          <w:w w:val="105"/>
        </w:rPr>
        <w:t xml:space="preserve"> </w:t>
      </w:r>
      <w:r w:rsidRPr="53F4DF84">
        <w:rPr>
          <w:w w:val="105"/>
        </w:rPr>
        <w:t>plan is to</w:t>
      </w:r>
      <w:r w:rsidRPr="53F4DF84">
        <w:rPr>
          <w:spacing w:val="-1"/>
          <w:w w:val="105"/>
        </w:rPr>
        <w:t xml:space="preserve"> </w:t>
      </w:r>
      <w:r w:rsidRPr="53F4DF84">
        <w:rPr>
          <w:w w:val="105"/>
        </w:rPr>
        <w:t>be provided</w:t>
      </w:r>
      <w:r w:rsidRPr="53F4DF84">
        <w:rPr>
          <w:spacing w:val="-1"/>
          <w:w w:val="105"/>
        </w:rPr>
        <w:t xml:space="preserve"> </w:t>
      </w:r>
      <w:r w:rsidRPr="53F4DF84">
        <w:rPr>
          <w:w w:val="105"/>
        </w:rPr>
        <w:t>for</w:t>
      </w:r>
      <w:r w:rsidRPr="53F4DF84">
        <w:rPr>
          <w:spacing w:val="-3"/>
          <w:w w:val="105"/>
        </w:rPr>
        <w:t xml:space="preserve"> </w:t>
      </w:r>
      <w:r w:rsidRPr="53F4DF84">
        <w:rPr>
          <w:w w:val="105"/>
        </w:rPr>
        <w:t>DRMC approval</w:t>
      </w:r>
      <w:r w:rsidRPr="53F4DF84">
        <w:rPr>
          <w:spacing w:val="-3"/>
          <w:w w:val="105"/>
        </w:rPr>
        <w:t xml:space="preserve"> </w:t>
      </w:r>
      <w:r w:rsidRPr="53F4DF84">
        <w:rPr>
          <w:w w:val="105"/>
        </w:rPr>
        <w:t xml:space="preserve">no more than 4 weeks following the appointment of all members. </w:t>
      </w:r>
    </w:p>
    <w:p w14:paraId="49AE3CCF" w14:textId="77777777" w:rsidR="00E95E62" w:rsidRDefault="00E95E62" w:rsidP="00E95E62">
      <w:r w:rsidRPr="53F4DF84">
        <w:rPr>
          <w:w w:val="105"/>
        </w:rPr>
        <w:lastRenderedPageBreak/>
        <w:t>The NDIS RAC will provide advice to DRMC,</w:t>
      </w:r>
      <w:r w:rsidRPr="53F4DF84">
        <w:rPr>
          <w:spacing w:val="-1"/>
          <w:w w:val="105"/>
        </w:rPr>
        <w:t xml:space="preserve"> </w:t>
      </w:r>
      <w:r w:rsidRPr="53F4DF84">
        <w:rPr>
          <w:w w:val="105"/>
        </w:rPr>
        <w:t xml:space="preserve">and DRMC will consider the publication of this advice. This is </w:t>
      </w:r>
      <w:proofErr w:type="gramStart"/>
      <w:r w:rsidRPr="53F4DF84">
        <w:rPr>
          <w:w w:val="105"/>
        </w:rPr>
        <w:t>similar to</w:t>
      </w:r>
      <w:proofErr w:type="gramEnd"/>
      <w:r w:rsidRPr="53F4DF84">
        <w:rPr>
          <w:w w:val="105"/>
        </w:rPr>
        <w:t xml:space="preserve"> the publication of IAC advice provided to the NDIA Board.</w:t>
      </w:r>
    </w:p>
    <w:p w14:paraId="3C5FA8F1" w14:textId="77777777" w:rsidR="00E95E62" w:rsidRDefault="00E95E62" w:rsidP="00E95E62">
      <w:r>
        <w:t>The</w:t>
      </w:r>
      <w:r>
        <w:rPr>
          <w:spacing w:val="28"/>
        </w:rPr>
        <w:t xml:space="preserve"> </w:t>
      </w:r>
      <w:r>
        <w:t>advice</w:t>
      </w:r>
      <w:r>
        <w:rPr>
          <w:spacing w:val="28"/>
        </w:rPr>
        <w:t xml:space="preserve"> </w:t>
      </w:r>
      <w:r>
        <w:t>from</w:t>
      </w:r>
      <w:r>
        <w:rPr>
          <w:spacing w:val="28"/>
        </w:rPr>
        <w:t xml:space="preserve"> </w:t>
      </w:r>
      <w:r>
        <w:t>the</w:t>
      </w:r>
      <w:r>
        <w:rPr>
          <w:spacing w:val="28"/>
        </w:rPr>
        <w:t xml:space="preserve"> </w:t>
      </w:r>
      <w:r>
        <w:t>NDIS</w:t>
      </w:r>
      <w:r>
        <w:rPr>
          <w:spacing w:val="27"/>
        </w:rPr>
        <w:t xml:space="preserve"> </w:t>
      </w:r>
      <w:r>
        <w:t>RAC</w:t>
      </w:r>
      <w:r>
        <w:rPr>
          <w:spacing w:val="28"/>
        </w:rPr>
        <w:t xml:space="preserve"> </w:t>
      </w:r>
      <w:r>
        <w:t>to</w:t>
      </w:r>
      <w:r>
        <w:rPr>
          <w:spacing w:val="28"/>
        </w:rPr>
        <w:t xml:space="preserve"> </w:t>
      </w:r>
      <w:r>
        <w:t>DRMC</w:t>
      </w:r>
      <w:r>
        <w:rPr>
          <w:spacing w:val="28"/>
        </w:rPr>
        <w:t xml:space="preserve"> </w:t>
      </w:r>
      <w:r>
        <w:t>will</w:t>
      </w:r>
      <w:r>
        <w:rPr>
          <w:spacing w:val="27"/>
        </w:rPr>
        <w:t xml:space="preserve"> </w:t>
      </w:r>
      <w:r>
        <w:t>be</w:t>
      </w:r>
      <w:r>
        <w:rPr>
          <w:spacing w:val="34"/>
        </w:rPr>
        <w:t xml:space="preserve"> </w:t>
      </w:r>
      <w:r>
        <w:t>included</w:t>
      </w:r>
      <w:r>
        <w:rPr>
          <w:spacing w:val="32"/>
        </w:rPr>
        <w:t xml:space="preserve"> </w:t>
      </w:r>
      <w:r>
        <w:t>in</w:t>
      </w:r>
      <w:r>
        <w:rPr>
          <w:spacing w:val="32"/>
        </w:rPr>
        <w:t xml:space="preserve"> </w:t>
      </w:r>
      <w:r>
        <w:t>communiques</w:t>
      </w:r>
      <w:r>
        <w:rPr>
          <w:spacing w:val="28"/>
        </w:rPr>
        <w:t xml:space="preserve"> </w:t>
      </w:r>
      <w:r>
        <w:t>as</w:t>
      </w:r>
      <w:r>
        <w:rPr>
          <w:spacing w:val="28"/>
        </w:rPr>
        <w:t xml:space="preserve"> </w:t>
      </w:r>
      <w:r>
        <w:t>relevant</w:t>
      </w:r>
      <w:r>
        <w:rPr>
          <w:spacing w:val="32"/>
        </w:rPr>
        <w:t xml:space="preserve"> </w:t>
      </w:r>
      <w:r>
        <w:t xml:space="preserve">and </w:t>
      </w:r>
      <w:r>
        <w:rPr>
          <w:w w:val="110"/>
        </w:rPr>
        <w:t>approved by DRMC.</w:t>
      </w:r>
    </w:p>
    <w:p w14:paraId="3CE0F3ED" w14:textId="77777777" w:rsidR="00E95E62" w:rsidRDefault="00E95E62" w:rsidP="00E95E62">
      <w:r w:rsidRPr="53F4DF84">
        <w:rPr>
          <w:w w:val="105"/>
        </w:rPr>
        <w:t>The NDIS RAC will formally report to DRMC at least every six months on the implementation of reform</w:t>
      </w:r>
      <w:r w:rsidRPr="53F4DF84">
        <w:rPr>
          <w:spacing w:val="-7"/>
          <w:w w:val="105"/>
        </w:rPr>
        <w:t xml:space="preserve"> </w:t>
      </w:r>
      <w:r w:rsidRPr="53F4DF84">
        <w:rPr>
          <w:w w:val="105"/>
        </w:rPr>
        <w:t>to</w:t>
      </w:r>
      <w:r w:rsidRPr="53F4DF84">
        <w:rPr>
          <w:spacing w:val="-7"/>
          <w:w w:val="105"/>
        </w:rPr>
        <w:t xml:space="preserve"> </w:t>
      </w:r>
      <w:r w:rsidRPr="53F4DF84">
        <w:rPr>
          <w:w w:val="105"/>
        </w:rPr>
        <w:t>the</w:t>
      </w:r>
      <w:r w:rsidRPr="53F4DF84">
        <w:rPr>
          <w:spacing w:val="-7"/>
          <w:w w:val="105"/>
        </w:rPr>
        <w:t xml:space="preserve"> </w:t>
      </w:r>
      <w:r w:rsidRPr="53F4DF84">
        <w:rPr>
          <w:w w:val="105"/>
        </w:rPr>
        <w:t>NDIS</w:t>
      </w:r>
      <w:r w:rsidRPr="53F4DF84">
        <w:rPr>
          <w:spacing w:val="-8"/>
          <w:w w:val="105"/>
        </w:rPr>
        <w:t xml:space="preserve"> </w:t>
      </w:r>
      <w:r w:rsidRPr="53F4DF84">
        <w:rPr>
          <w:w w:val="105"/>
        </w:rPr>
        <w:t>(mid-year</w:t>
      </w:r>
      <w:r w:rsidRPr="53F4DF84">
        <w:rPr>
          <w:spacing w:val="-8"/>
          <w:w w:val="105"/>
        </w:rPr>
        <w:t xml:space="preserve"> </w:t>
      </w:r>
      <w:r w:rsidRPr="53F4DF84">
        <w:rPr>
          <w:w w:val="105"/>
        </w:rPr>
        <w:t>and</w:t>
      </w:r>
      <w:r w:rsidRPr="53F4DF84">
        <w:rPr>
          <w:spacing w:val="-7"/>
          <w:w w:val="105"/>
        </w:rPr>
        <w:t xml:space="preserve"> </w:t>
      </w:r>
      <w:r w:rsidRPr="53F4DF84">
        <w:rPr>
          <w:w w:val="105"/>
        </w:rPr>
        <w:t>end-of-year).</w:t>
      </w:r>
      <w:r w:rsidRPr="53F4DF84">
        <w:rPr>
          <w:spacing w:val="-6"/>
          <w:w w:val="105"/>
        </w:rPr>
        <w:t xml:space="preserve"> </w:t>
      </w:r>
      <w:r w:rsidRPr="53F4DF84">
        <w:rPr>
          <w:w w:val="105"/>
        </w:rPr>
        <w:t>Additional</w:t>
      </w:r>
      <w:r w:rsidRPr="53F4DF84">
        <w:rPr>
          <w:spacing w:val="-8"/>
          <w:w w:val="105"/>
        </w:rPr>
        <w:t xml:space="preserve"> </w:t>
      </w:r>
      <w:r w:rsidRPr="53F4DF84">
        <w:rPr>
          <w:w w:val="105"/>
        </w:rPr>
        <w:t>formal</w:t>
      </w:r>
      <w:r w:rsidRPr="53F4DF84">
        <w:rPr>
          <w:spacing w:val="-6"/>
          <w:w w:val="105"/>
        </w:rPr>
        <w:t xml:space="preserve"> </w:t>
      </w:r>
      <w:r w:rsidRPr="53F4DF84">
        <w:rPr>
          <w:w w:val="105"/>
        </w:rPr>
        <w:t>reports</w:t>
      </w:r>
      <w:r w:rsidRPr="53F4DF84">
        <w:rPr>
          <w:spacing w:val="-7"/>
          <w:w w:val="105"/>
        </w:rPr>
        <w:t xml:space="preserve"> </w:t>
      </w:r>
      <w:r w:rsidRPr="53F4DF84">
        <w:rPr>
          <w:w w:val="105"/>
        </w:rPr>
        <w:t>to</w:t>
      </w:r>
      <w:r w:rsidRPr="53F4DF84">
        <w:rPr>
          <w:spacing w:val="-8"/>
          <w:w w:val="105"/>
        </w:rPr>
        <w:t xml:space="preserve"> </w:t>
      </w:r>
      <w:r w:rsidRPr="53F4DF84">
        <w:rPr>
          <w:w w:val="105"/>
        </w:rPr>
        <w:t>DRMC</w:t>
      </w:r>
      <w:r w:rsidRPr="53F4DF84">
        <w:rPr>
          <w:spacing w:val="-5"/>
          <w:w w:val="105"/>
        </w:rPr>
        <w:t xml:space="preserve"> </w:t>
      </w:r>
      <w:r w:rsidRPr="53F4DF84">
        <w:rPr>
          <w:w w:val="105"/>
        </w:rPr>
        <w:t>outside</w:t>
      </w:r>
      <w:r w:rsidRPr="53F4DF84">
        <w:rPr>
          <w:spacing w:val="-7"/>
          <w:w w:val="105"/>
        </w:rPr>
        <w:t xml:space="preserve"> </w:t>
      </w:r>
      <w:r w:rsidRPr="53F4DF84">
        <w:rPr>
          <w:w w:val="105"/>
        </w:rPr>
        <w:t>of</w:t>
      </w:r>
      <w:r w:rsidRPr="53F4DF84">
        <w:rPr>
          <w:spacing w:val="-5"/>
          <w:w w:val="105"/>
        </w:rPr>
        <w:t xml:space="preserve"> </w:t>
      </w:r>
      <w:r w:rsidRPr="53F4DF84">
        <w:rPr>
          <w:w w:val="105"/>
        </w:rPr>
        <w:t>the six-monthly reporting may be progressed, if required, at the discretion of the DRMC Chair. This may also include out of session papers through the DRMC Chair as required.</w:t>
      </w:r>
    </w:p>
    <w:p w14:paraId="528418F1" w14:textId="72C68B6E" w:rsidR="00E95E62" w:rsidRPr="00E95E62" w:rsidRDefault="00E95E62" w:rsidP="00E95E62">
      <w:r w:rsidRPr="53F4DF84">
        <w:rPr>
          <w:w w:val="105"/>
        </w:rPr>
        <w:t>The NDIS RAC Co-Chairs will attend DRMC meetings at the invitation of the DRMC Chair for agenda items where NDIS RAC advice or reports are being provided or items that are substantially relevant to the role of the NDIS RAC. They may not attend for agenda items that are not relevant to the role of the NDIS RAC.</w:t>
      </w:r>
    </w:p>
    <w:p w14:paraId="37D5A9F7" w14:textId="77777777" w:rsidR="00E95E62" w:rsidRPr="00E95E62" w:rsidRDefault="00E95E62" w:rsidP="00E95E62">
      <w:pPr>
        <w:pStyle w:val="Heading2"/>
      </w:pPr>
      <w:r w:rsidRPr="00E95E62">
        <w:t>Status of Terms of Reference and amendments</w:t>
      </w:r>
    </w:p>
    <w:p w14:paraId="1AE62DF8" w14:textId="77777777" w:rsidR="00E95E62" w:rsidRDefault="00E95E62" w:rsidP="00E95E62">
      <w:r w:rsidRPr="53F4DF84">
        <w:rPr>
          <w:w w:val="105"/>
        </w:rPr>
        <w:t>These Terms of Reference govern the way in which the NDIS RAC will operate and will be approved by DRMC. Once approved,</w:t>
      </w:r>
      <w:r w:rsidRPr="53F4DF84">
        <w:rPr>
          <w:spacing w:val="-2"/>
          <w:w w:val="105"/>
        </w:rPr>
        <w:t xml:space="preserve"> </w:t>
      </w:r>
      <w:r w:rsidRPr="53F4DF84">
        <w:rPr>
          <w:w w:val="105"/>
        </w:rPr>
        <w:t xml:space="preserve">the Terms of Reference are binding on the Co-Chairs and </w:t>
      </w:r>
      <w:r w:rsidRPr="53F4DF84">
        <w:rPr>
          <w:spacing w:val="-2"/>
          <w:w w:val="105"/>
        </w:rPr>
        <w:t>members.</w:t>
      </w:r>
    </w:p>
    <w:p w14:paraId="0B7E3047" w14:textId="77777777" w:rsidR="00E95E62" w:rsidRDefault="00E95E62" w:rsidP="00E95E62">
      <w:r w:rsidRPr="53F4DF84">
        <w:rPr>
          <w:w w:val="105"/>
        </w:rPr>
        <w:t>The Terms of Reference for the NDIS RAC will be reviewed by DRMC annually or as required. Amendments to the Terms of Reference can be proposed by the NDIS RAC and can be included for DRMC consideration in the NDIS RAC’s six monthly reports to DRMC. Final approval is required</w:t>
      </w:r>
      <w:r w:rsidRPr="53F4DF84">
        <w:rPr>
          <w:spacing w:val="-6"/>
          <w:w w:val="105"/>
        </w:rPr>
        <w:t xml:space="preserve"> </w:t>
      </w:r>
      <w:r w:rsidRPr="53F4DF84">
        <w:rPr>
          <w:w w:val="105"/>
        </w:rPr>
        <w:t>of</w:t>
      </w:r>
      <w:r w:rsidRPr="53F4DF84">
        <w:rPr>
          <w:spacing w:val="-7"/>
          <w:w w:val="105"/>
        </w:rPr>
        <w:t xml:space="preserve"> </w:t>
      </w:r>
      <w:r w:rsidRPr="53F4DF84">
        <w:rPr>
          <w:w w:val="105"/>
        </w:rPr>
        <w:t>the</w:t>
      </w:r>
      <w:r w:rsidRPr="53F4DF84">
        <w:rPr>
          <w:spacing w:val="-6"/>
          <w:w w:val="105"/>
        </w:rPr>
        <w:t xml:space="preserve"> </w:t>
      </w:r>
      <w:r w:rsidRPr="53F4DF84">
        <w:rPr>
          <w:w w:val="105"/>
        </w:rPr>
        <w:t>Commonwealth</w:t>
      </w:r>
      <w:r w:rsidRPr="53F4DF84">
        <w:rPr>
          <w:spacing w:val="-6"/>
          <w:w w:val="105"/>
        </w:rPr>
        <w:t xml:space="preserve"> </w:t>
      </w:r>
      <w:r w:rsidRPr="53F4DF84">
        <w:rPr>
          <w:w w:val="105"/>
        </w:rPr>
        <w:t>and</w:t>
      </w:r>
      <w:r w:rsidRPr="53F4DF84">
        <w:rPr>
          <w:spacing w:val="-3"/>
          <w:w w:val="105"/>
        </w:rPr>
        <w:t xml:space="preserve"> </w:t>
      </w:r>
      <w:proofErr w:type="gramStart"/>
      <w:r w:rsidRPr="53F4DF84">
        <w:rPr>
          <w:w w:val="105"/>
        </w:rPr>
        <w:t>a</w:t>
      </w:r>
      <w:r w:rsidRPr="53F4DF84">
        <w:rPr>
          <w:spacing w:val="-9"/>
          <w:w w:val="105"/>
        </w:rPr>
        <w:t xml:space="preserve"> </w:t>
      </w:r>
      <w:r w:rsidRPr="53F4DF84">
        <w:rPr>
          <w:w w:val="105"/>
        </w:rPr>
        <w:t>majority</w:t>
      </w:r>
      <w:r w:rsidRPr="53F4DF84">
        <w:rPr>
          <w:spacing w:val="-3"/>
          <w:w w:val="105"/>
        </w:rPr>
        <w:t xml:space="preserve"> </w:t>
      </w:r>
      <w:r w:rsidRPr="53F4DF84">
        <w:rPr>
          <w:w w:val="105"/>
        </w:rPr>
        <w:t>of</w:t>
      </w:r>
      <w:proofErr w:type="gramEnd"/>
      <w:r w:rsidRPr="53F4DF84">
        <w:rPr>
          <w:spacing w:val="-6"/>
          <w:w w:val="105"/>
        </w:rPr>
        <w:t xml:space="preserve"> </w:t>
      </w:r>
      <w:r w:rsidRPr="53F4DF84">
        <w:rPr>
          <w:w w:val="105"/>
        </w:rPr>
        <w:t>Disability</w:t>
      </w:r>
      <w:r w:rsidRPr="53F4DF84">
        <w:rPr>
          <w:spacing w:val="-6"/>
          <w:w w:val="105"/>
        </w:rPr>
        <w:t xml:space="preserve"> </w:t>
      </w:r>
      <w:r w:rsidRPr="53F4DF84">
        <w:rPr>
          <w:w w:val="105"/>
        </w:rPr>
        <w:t>Ministers</w:t>
      </w:r>
      <w:r w:rsidRPr="53F4DF84">
        <w:rPr>
          <w:spacing w:val="-6"/>
          <w:w w:val="105"/>
        </w:rPr>
        <w:t xml:space="preserve"> </w:t>
      </w:r>
      <w:r w:rsidRPr="53F4DF84">
        <w:rPr>
          <w:w w:val="105"/>
        </w:rPr>
        <w:t>for</w:t>
      </w:r>
      <w:r w:rsidRPr="53F4DF84">
        <w:rPr>
          <w:spacing w:val="-7"/>
          <w:w w:val="105"/>
        </w:rPr>
        <w:t xml:space="preserve"> </w:t>
      </w:r>
      <w:r w:rsidRPr="53F4DF84">
        <w:rPr>
          <w:w w:val="105"/>
        </w:rPr>
        <w:t>any</w:t>
      </w:r>
      <w:r w:rsidRPr="53F4DF84">
        <w:rPr>
          <w:spacing w:val="-3"/>
          <w:w w:val="105"/>
        </w:rPr>
        <w:t xml:space="preserve"> </w:t>
      </w:r>
      <w:r w:rsidRPr="53F4DF84">
        <w:rPr>
          <w:w w:val="105"/>
        </w:rPr>
        <w:t>amendments.</w:t>
      </w:r>
    </w:p>
    <w:p w14:paraId="030EDB94" w14:textId="77777777" w:rsidR="00E95E62" w:rsidRPr="00E95E62" w:rsidRDefault="00E95E62" w:rsidP="00E95E62">
      <w:pPr>
        <w:pStyle w:val="Heading2"/>
      </w:pPr>
      <w:bookmarkStart w:id="1" w:name="Termination_of_membership"/>
      <w:bookmarkEnd w:id="1"/>
      <w:r w:rsidRPr="00E95E62">
        <w:t>Termination of membership</w:t>
      </w:r>
    </w:p>
    <w:p w14:paraId="6C0A70B0" w14:textId="77777777" w:rsidR="00E95E62" w:rsidRDefault="00E95E62" w:rsidP="00E95E62">
      <w:r w:rsidRPr="53F4DF84">
        <w:rPr>
          <w:w w:val="105"/>
        </w:rPr>
        <w:t xml:space="preserve">The </w:t>
      </w:r>
      <w:proofErr w:type="gramStart"/>
      <w:r w:rsidRPr="53F4DF84">
        <w:rPr>
          <w:w w:val="105"/>
        </w:rPr>
        <w:t>Commonwealth Minister</w:t>
      </w:r>
      <w:proofErr w:type="gramEnd"/>
      <w:r w:rsidRPr="53F4DF84">
        <w:rPr>
          <w:w w:val="105"/>
        </w:rPr>
        <w:t xml:space="preserve"> for the NDIS may terminate members for reasons including the member</w:t>
      </w:r>
      <w:r w:rsidRPr="53F4DF84">
        <w:rPr>
          <w:spacing w:val="-4"/>
          <w:w w:val="105"/>
        </w:rPr>
        <w:t xml:space="preserve"> </w:t>
      </w:r>
      <w:r w:rsidRPr="53F4DF84">
        <w:rPr>
          <w:w w:val="105"/>
        </w:rPr>
        <w:t>is</w:t>
      </w:r>
      <w:r w:rsidRPr="53F4DF84">
        <w:rPr>
          <w:spacing w:val="-6"/>
          <w:w w:val="105"/>
        </w:rPr>
        <w:t xml:space="preserve"> </w:t>
      </w:r>
      <w:r w:rsidRPr="53F4DF84">
        <w:rPr>
          <w:w w:val="105"/>
        </w:rPr>
        <w:t>found</w:t>
      </w:r>
      <w:r w:rsidRPr="53F4DF84">
        <w:rPr>
          <w:spacing w:val="-6"/>
          <w:w w:val="105"/>
        </w:rPr>
        <w:t xml:space="preserve"> </w:t>
      </w:r>
      <w:r w:rsidRPr="53F4DF84">
        <w:rPr>
          <w:w w:val="105"/>
        </w:rPr>
        <w:t>to</w:t>
      </w:r>
      <w:r w:rsidRPr="53F4DF84">
        <w:rPr>
          <w:spacing w:val="-6"/>
          <w:w w:val="105"/>
        </w:rPr>
        <w:t xml:space="preserve"> </w:t>
      </w:r>
      <w:r w:rsidRPr="53F4DF84">
        <w:rPr>
          <w:w w:val="105"/>
        </w:rPr>
        <w:t>be</w:t>
      </w:r>
      <w:r w:rsidRPr="53F4DF84">
        <w:rPr>
          <w:spacing w:val="-6"/>
          <w:w w:val="105"/>
        </w:rPr>
        <w:t xml:space="preserve"> </w:t>
      </w:r>
      <w:r w:rsidRPr="53F4DF84">
        <w:rPr>
          <w:w w:val="105"/>
        </w:rPr>
        <w:t>neglecting</w:t>
      </w:r>
      <w:r w:rsidRPr="53F4DF84">
        <w:rPr>
          <w:spacing w:val="-6"/>
          <w:w w:val="105"/>
        </w:rPr>
        <w:t xml:space="preserve"> </w:t>
      </w:r>
      <w:r w:rsidRPr="53F4DF84">
        <w:rPr>
          <w:w w:val="105"/>
        </w:rPr>
        <w:t>their</w:t>
      </w:r>
      <w:r w:rsidRPr="53F4DF84">
        <w:rPr>
          <w:spacing w:val="-7"/>
          <w:w w:val="105"/>
        </w:rPr>
        <w:t xml:space="preserve"> </w:t>
      </w:r>
      <w:r w:rsidRPr="53F4DF84">
        <w:rPr>
          <w:w w:val="105"/>
        </w:rPr>
        <w:t>duties</w:t>
      </w:r>
      <w:r w:rsidRPr="53F4DF84">
        <w:rPr>
          <w:spacing w:val="-4"/>
          <w:w w:val="105"/>
        </w:rPr>
        <w:t xml:space="preserve"> </w:t>
      </w:r>
      <w:r w:rsidRPr="53F4DF84">
        <w:rPr>
          <w:w w:val="105"/>
        </w:rPr>
        <w:t>or</w:t>
      </w:r>
      <w:r w:rsidRPr="53F4DF84">
        <w:rPr>
          <w:spacing w:val="-4"/>
          <w:w w:val="105"/>
        </w:rPr>
        <w:t xml:space="preserve"> </w:t>
      </w:r>
      <w:r w:rsidRPr="53F4DF84">
        <w:rPr>
          <w:w w:val="105"/>
        </w:rPr>
        <w:t>acting</w:t>
      </w:r>
      <w:r w:rsidRPr="53F4DF84">
        <w:rPr>
          <w:spacing w:val="-6"/>
          <w:w w:val="105"/>
        </w:rPr>
        <w:t xml:space="preserve"> </w:t>
      </w:r>
      <w:r w:rsidRPr="53F4DF84">
        <w:rPr>
          <w:w w:val="105"/>
        </w:rPr>
        <w:t>in</w:t>
      </w:r>
      <w:r w:rsidRPr="53F4DF84">
        <w:rPr>
          <w:spacing w:val="-7"/>
          <w:w w:val="105"/>
        </w:rPr>
        <w:t xml:space="preserve"> </w:t>
      </w:r>
      <w:r w:rsidRPr="53F4DF84">
        <w:rPr>
          <w:w w:val="105"/>
        </w:rPr>
        <w:t>a</w:t>
      </w:r>
      <w:r w:rsidRPr="53F4DF84">
        <w:rPr>
          <w:spacing w:val="-7"/>
          <w:w w:val="105"/>
        </w:rPr>
        <w:t xml:space="preserve"> </w:t>
      </w:r>
      <w:r w:rsidRPr="53F4DF84">
        <w:rPr>
          <w:w w:val="105"/>
        </w:rPr>
        <w:t>manner</w:t>
      </w:r>
      <w:r w:rsidRPr="53F4DF84">
        <w:rPr>
          <w:spacing w:val="-7"/>
          <w:w w:val="105"/>
        </w:rPr>
        <w:t xml:space="preserve"> </w:t>
      </w:r>
      <w:r w:rsidRPr="53F4DF84">
        <w:rPr>
          <w:w w:val="105"/>
        </w:rPr>
        <w:t>conflicting</w:t>
      </w:r>
      <w:r w:rsidRPr="53F4DF84">
        <w:rPr>
          <w:spacing w:val="-4"/>
          <w:w w:val="105"/>
        </w:rPr>
        <w:t xml:space="preserve"> </w:t>
      </w:r>
      <w:r w:rsidRPr="53F4DF84">
        <w:rPr>
          <w:w w:val="105"/>
        </w:rPr>
        <w:t>with</w:t>
      </w:r>
      <w:r w:rsidRPr="53F4DF84">
        <w:rPr>
          <w:spacing w:val="-6"/>
          <w:w w:val="105"/>
        </w:rPr>
        <w:t xml:space="preserve"> </w:t>
      </w:r>
      <w:r w:rsidRPr="53F4DF84">
        <w:rPr>
          <w:w w:val="105"/>
        </w:rPr>
        <w:t>their</w:t>
      </w:r>
      <w:r w:rsidRPr="53F4DF84">
        <w:rPr>
          <w:spacing w:val="-7"/>
          <w:w w:val="105"/>
        </w:rPr>
        <w:t xml:space="preserve"> </w:t>
      </w:r>
      <w:r w:rsidRPr="53F4DF84">
        <w:rPr>
          <w:w w:val="105"/>
        </w:rPr>
        <w:t>roles, responsibilities and obligations as covered in these Terms of Reference, or acting in an inappropriate</w:t>
      </w:r>
      <w:r w:rsidRPr="53F4DF84">
        <w:rPr>
          <w:spacing w:val="-5"/>
          <w:w w:val="105"/>
        </w:rPr>
        <w:t xml:space="preserve"> </w:t>
      </w:r>
      <w:r w:rsidRPr="53F4DF84">
        <w:rPr>
          <w:w w:val="105"/>
        </w:rPr>
        <w:t>manner.</w:t>
      </w:r>
    </w:p>
    <w:p w14:paraId="67920B6B" w14:textId="77777777" w:rsidR="00E95E62" w:rsidRDefault="00E95E62" w:rsidP="00E95E62">
      <w:r>
        <w:rPr>
          <w:w w:val="105"/>
        </w:rPr>
        <w:t>The Minister for NDIS</w:t>
      </w:r>
      <w:r>
        <w:rPr>
          <w:spacing w:val="-1"/>
          <w:w w:val="105"/>
        </w:rPr>
        <w:t xml:space="preserve"> </w:t>
      </w:r>
      <w:r>
        <w:rPr>
          <w:w w:val="105"/>
        </w:rPr>
        <w:t>may also take advice from Disability Ministers and NDIS RAC Co-Chairs in respect of a proposed termination.</w:t>
      </w:r>
    </w:p>
    <w:p w14:paraId="68CD05F9" w14:textId="77777777" w:rsidR="00E95E62" w:rsidRDefault="00E95E62" w:rsidP="00E95E62">
      <w:pPr>
        <w:rPr>
          <w:w w:val="105"/>
        </w:rPr>
      </w:pPr>
      <w:r>
        <w:rPr>
          <w:w w:val="105"/>
        </w:rPr>
        <w:t>If</w:t>
      </w:r>
      <w:r>
        <w:rPr>
          <w:spacing w:val="-3"/>
          <w:w w:val="105"/>
        </w:rPr>
        <w:t xml:space="preserve"> </w:t>
      </w:r>
      <w:r>
        <w:rPr>
          <w:w w:val="105"/>
        </w:rPr>
        <w:t>a</w:t>
      </w:r>
      <w:r>
        <w:rPr>
          <w:spacing w:val="-6"/>
          <w:w w:val="105"/>
        </w:rPr>
        <w:t xml:space="preserve"> </w:t>
      </w:r>
      <w:r>
        <w:rPr>
          <w:w w:val="105"/>
        </w:rPr>
        <w:t>proposed</w:t>
      </w:r>
      <w:r>
        <w:rPr>
          <w:spacing w:val="-3"/>
          <w:w w:val="105"/>
        </w:rPr>
        <w:t xml:space="preserve"> </w:t>
      </w:r>
      <w:r>
        <w:rPr>
          <w:w w:val="105"/>
        </w:rPr>
        <w:t>termination</w:t>
      </w:r>
      <w:r>
        <w:rPr>
          <w:spacing w:val="-9"/>
          <w:w w:val="105"/>
        </w:rPr>
        <w:t xml:space="preserve"> </w:t>
      </w:r>
      <w:r>
        <w:rPr>
          <w:w w:val="105"/>
        </w:rPr>
        <w:t>relates</w:t>
      </w:r>
      <w:r>
        <w:rPr>
          <w:spacing w:val="-5"/>
          <w:w w:val="105"/>
        </w:rPr>
        <w:t xml:space="preserve"> </w:t>
      </w:r>
      <w:r>
        <w:rPr>
          <w:w w:val="105"/>
        </w:rPr>
        <w:t>to</w:t>
      </w:r>
      <w:r>
        <w:rPr>
          <w:spacing w:val="-6"/>
          <w:w w:val="105"/>
        </w:rPr>
        <w:t xml:space="preserve"> </w:t>
      </w:r>
      <w:r>
        <w:rPr>
          <w:w w:val="105"/>
        </w:rPr>
        <w:t>a</w:t>
      </w:r>
      <w:r>
        <w:rPr>
          <w:spacing w:val="-6"/>
          <w:w w:val="105"/>
        </w:rPr>
        <w:t xml:space="preserve"> </w:t>
      </w:r>
      <w:r>
        <w:rPr>
          <w:w w:val="105"/>
        </w:rPr>
        <w:t>state</w:t>
      </w:r>
      <w:r>
        <w:rPr>
          <w:spacing w:val="-5"/>
          <w:w w:val="105"/>
        </w:rPr>
        <w:t xml:space="preserve"> </w:t>
      </w:r>
      <w:r>
        <w:rPr>
          <w:w w:val="105"/>
        </w:rPr>
        <w:t>and</w:t>
      </w:r>
      <w:r>
        <w:rPr>
          <w:spacing w:val="-5"/>
          <w:w w:val="105"/>
        </w:rPr>
        <w:t xml:space="preserve"> </w:t>
      </w:r>
      <w:r>
        <w:rPr>
          <w:w w:val="105"/>
        </w:rPr>
        <w:t>territory-selected</w:t>
      </w:r>
      <w:r>
        <w:rPr>
          <w:spacing w:val="-5"/>
          <w:w w:val="105"/>
        </w:rPr>
        <w:t xml:space="preserve"> </w:t>
      </w:r>
      <w:r>
        <w:rPr>
          <w:w w:val="105"/>
        </w:rPr>
        <w:t>member,</w:t>
      </w:r>
      <w:r>
        <w:rPr>
          <w:spacing w:val="-7"/>
          <w:w w:val="105"/>
        </w:rPr>
        <w:t xml:space="preserve"> </w:t>
      </w:r>
      <w:r>
        <w:rPr>
          <w:w w:val="105"/>
        </w:rPr>
        <w:t>the</w:t>
      </w:r>
      <w:r>
        <w:rPr>
          <w:spacing w:val="-2"/>
          <w:w w:val="105"/>
        </w:rPr>
        <w:t xml:space="preserve"> </w:t>
      </w:r>
      <w:r>
        <w:rPr>
          <w:w w:val="105"/>
        </w:rPr>
        <w:t>NDIS</w:t>
      </w:r>
      <w:r>
        <w:rPr>
          <w:spacing w:val="-6"/>
          <w:w w:val="105"/>
        </w:rPr>
        <w:t xml:space="preserve"> </w:t>
      </w:r>
      <w:r>
        <w:rPr>
          <w:w w:val="105"/>
        </w:rPr>
        <w:t>Minister</w:t>
      </w:r>
      <w:r>
        <w:rPr>
          <w:spacing w:val="-6"/>
          <w:w w:val="105"/>
        </w:rPr>
        <w:t xml:space="preserve"> </w:t>
      </w:r>
      <w:r>
        <w:rPr>
          <w:w w:val="105"/>
        </w:rPr>
        <w:t>will consult with the relevant Disability Minister prior to making any decision.</w:t>
      </w:r>
    </w:p>
    <w:p w14:paraId="0E882D7C" w14:textId="77777777" w:rsidR="00E95E62" w:rsidRDefault="00E95E62" w:rsidP="00E95E62">
      <w:pPr>
        <w:pStyle w:val="Heading2"/>
      </w:pPr>
      <w:r w:rsidRPr="00E95E62">
        <w:t>Resignation</w:t>
      </w:r>
    </w:p>
    <w:p w14:paraId="194595E9" w14:textId="77777777" w:rsidR="00E95E62" w:rsidRDefault="00E95E62" w:rsidP="00E95E62">
      <w:r>
        <w:rPr>
          <w:w w:val="105"/>
        </w:rPr>
        <w:t>NDIS RAC members are asked to</w:t>
      </w:r>
      <w:r>
        <w:rPr>
          <w:spacing w:val="-1"/>
          <w:w w:val="105"/>
        </w:rPr>
        <w:t xml:space="preserve"> </w:t>
      </w:r>
      <w:r>
        <w:rPr>
          <w:w w:val="105"/>
        </w:rPr>
        <w:t>provide two</w:t>
      </w:r>
      <w:r>
        <w:rPr>
          <w:spacing w:val="-1"/>
          <w:w w:val="105"/>
        </w:rPr>
        <w:t xml:space="preserve"> </w:t>
      </w:r>
      <w:r>
        <w:rPr>
          <w:w w:val="105"/>
        </w:rPr>
        <w:t>months’</w:t>
      </w:r>
      <w:r>
        <w:rPr>
          <w:spacing w:val="-1"/>
          <w:w w:val="105"/>
        </w:rPr>
        <w:t xml:space="preserve"> </w:t>
      </w:r>
      <w:r>
        <w:rPr>
          <w:w w:val="105"/>
        </w:rPr>
        <w:t>notice should they choose to</w:t>
      </w:r>
      <w:r>
        <w:rPr>
          <w:spacing w:val="-1"/>
          <w:w w:val="105"/>
        </w:rPr>
        <w:t xml:space="preserve"> </w:t>
      </w:r>
      <w:r>
        <w:rPr>
          <w:w w:val="105"/>
        </w:rPr>
        <w:t>resign from the NDIS RAC. This will allow sufficient time to seek a replacement member in line with the membership section of these Terms of Reference.</w:t>
      </w:r>
    </w:p>
    <w:p w14:paraId="1D94D766" w14:textId="77777777" w:rsidR="00E95E62" w:rsidRDefault="00E95E62" w:rsidP="00E95E62">
      <w:r>
        <w:rPr>
          <w:w w:val="105"/>
        </w:rPr>
        <w:t>Written resignations should be made to the Co-Chairs and copied to the NDIS RAC Secretariat. A resignation of a Co-Chair should be made to the Minister for the NDIS and copied to the NDIS RAC</w:t>
      </w:r>
      <w:r>
        <w:rPr>
          <w:spacing w:val="-1"/>
          <w:w w:val="105"/>
        </w:rPr>
        <w:t xml:space="preserve"> </w:t>
      </w:r>
      <w:r>
        <w:rPr>
          <w:w w:val="105"/>
        </w:rPr>
        <w:t>Secretariat.</w:t>
      </w:r>
    </w:p>
    <w:p w14:paraId="72183007" w14:textId="77777777" w:rsidR="00E95E62" w:rsidRDefault="00E95E62" w:rsidP="00E95E62">
      <w:pPr>
        <w:pStyle w:val="Heading2"/>
      </w:pPr>
      <w:bookmarkStart w:id="2" w:name="Meetings"/>
      <w:bookmarkEnd w:id="2"/>
      <w:r w:rsidRPr="00E95E62">
        <w:lastRenderedPageBreak/>
        <w:t>Meetings</w:t>
      </w:r>
    </w:p>
    <w:p w14:paraId="24F783CA" w14:textId="77777777" w:rsidR="00E95E62" w:rsidRDefault="00E95E62" w:rsidP="00E95E62">
      <w:r w:rsidRPr="53F4DF84">
        <w:rPr>
          <w:w w:val="105"/>
        </w:rPr>
        <w:t>The</w:t>
      </w:r>
      <w:r w:rsidRPr="53F4DF84">
        <w:rPr>
          <w:spacing w:val="-4"/>
          <w:w w:val="105"/>
        </w:rPr>
        <w:t xml:space="preserve"> </w:t>
      </w:r>
      <w:r w:rsidRPr="53F4DF84">
        <w:rPr>
          <w:w w:val="105"/>
        </w:rPr>
        <w:t>NDIS</w:t>
      </w:r>
      <w:r w:rsidRPr="53F4DF84">
        <w:rPr>
          <w:spacing w:val="-5"/>
          <w:w w:val="105"/>
        </w:rPr>
        <w:t xml:space="preserve"> </w:t>
      </w:r>
      <w:r w:rsidRPr="53F4DF84">
        <w:rPr>
          <w:w w:val="105"/>
        </w:rPr>
        <w:t>RAC</w:t>
      </w:r>
      <w:r w:rsidRPr="53F4DF84">
        <w:rPr>
          <w:spacing w:val="-2"/>
          <w:w w:val="105"/>
        </w:rPr>
        <w:t xml:space="preserve"> </w:t>
      </w:r>
      <w:r w:rsidRPr="53F4DF84">
        <w:rPr>
          <w:w w:val="105"/>
        </w:rPr>
        <w:t>will</w:t>
      </w:r>
      <w:r w:rsidRPr="53F4DF84">
        <w:rPr>
          <w:spacing w:val="-7"/>
          <w:w w:val="105"/>
        </w:rPr>
        <w:t xml:space="preserve"> </w:t>
      </w:r>
      <w:r w:rsidRPr="53F4DF84">
        <w:rPr>
          <w:w w:val="105"/>
        </w:rPr>
        <w:t>meet</w:t>
      </w:r>
      <w:r w:rsidRPr="53F4DF84">
        <w:rPr>
          <w:spacing w:val="-7"/>
          <w:w w:val="105"/>
        </w:rPr>
        <w:t xml:space="preserve"> </w:t>
      </w:r>
      <w:r w:rsidRPr="53F4DF84">
        <w:rPr>
          <w:w w:val="105"/>
        </w:rPr>
        <w:t>monthly</w:t>
      </w:r>
      <w:r w:rsidRPr="53F4DF84">
        <w:rPr>
          <w:spacing w:val="-4"/>
          <w:w w:val="105"/>
        </w:rPr>
        <w:t xml:space="preserve"> </w:t>
      </w:r>
      <w:r w:rsidRPr="53F4DF84">
        <w:rPr>
          <w:w w:val="105"/>
        </w:rPr>
        <w:t>and</w:t>
      </w:r>
      <w:r w:rsidRPr="53F4DF84">
        <w:rPr>
          <w:spacing w:val="-2"/>
          <w:w w:val="105"/>
        </w:rPr>
        <w:t xml:space="preserve"> </w:t>
      </w:r>
      <w:r w:rsidRPr="53F4DF84">
        <w:rPr>
          <w:w w:val="105"/>
        </w:rPr>
        <w:t>can</w:t>
      </w:r>
      <w:r w:rsidRPr="53F4DF84">
        <w:rPr>
          <w:spacing w:val="-4"/>
          <w:w w:val="105"/>
        </w:rPr>
        <w:t xml:space="preserve"> </w:t>
      </w:r>
      <w:r w:rsidRPr="53F4DF84">
        <w:rPr>
          <w:w w:val="105"/>
        </w:rPr>
        <w:t>be</w:t>
      </w:r>
      <w:r w:rsidRPr="53F4DF84">
        <w:rPr>
          <w:spacing w:val="-1"/>
          <w:w w:val="105"/>
        </w:rPr>
        <w:t xml:space="preserve"> </w:t>
      </w:r>
      <w:r w:rsidRPr="53F4DF84">
        <w:rPr>
          <w:w w:val="105"/>
        </w:rPr>
        <w:t>held</w:t>
      </w:r>
      <w:r w:rsidRPr="53F4DF84">
        <w:rPr>
          <w:spacing w:val="-4"/>
          <w:w w:val="105"/>
        </w:rPr>
        <w:t xml:space="preserve"> </w:t>
      </w:r>
      <w:r w:rsidRPr="53F4DF84">
        <w:rPr>
          <w:w w:val="105"/>
        </w:rPr>
        <w:t>virtually.</w:t>
      </w:r>
      <w:r w:rsidRPr="53F4DF84">
        <w:rPr>
          <w:spacing w:val="-6"/>
          <w:w w:val="105"/>
        </w:rPr>
        <w:t xml:space="preserve"> </w:t>
      </w:r>
      <w:r w:rsidRPr="53F4DF84">
        <w:rPr>
          <w:w w:val="105"/>
        </w:rPr>
        <w:t>Urgent</w:t>
      </w:r>
      <w:r w:rsidRPr="53F4DF84">
        <w:rPr>
          <w:spacing w:val="-4"/>
          <w:w w:val="105"/>
        </w:rPr>
        <w:t xml:space="preserve"> </w:t>
      </w:r>
      <w:r w:rsidRPr="53F4DF84">
        <w:rPr>
          <w:w w:val="105"/>
        </w:rPr>
        <w:t>matters</w:t>
      </w:r>
      <w:r w:rsidRPr="53F4DF84">
        <w:rPr>
          <w:spacing w:val="-7"/>
          <w:w w:val="105"/>
        </w:rPr>
        <w:t xml:space="preserve"> </w:t>
      </w:r>
      <w:r w:rsidRPr="53F4DF84">
        <w:rPr>
          <w:w w:val="105"/>
        </w:rPr>
        <w:t>may</w:t>
      </w:r>
      <w:r w:rsidRPr="53F4DF84">
        <w:rPr>
          <w:spacing w:val="-4"/>
          <w:w w:val="105"/>
        </w:rPr>
        <w:t xml:space="preserve"> </w:t>
      </w:r>
      <w:r w:rsidRPr="53F4DF84">
        <w:rPr>
          <w:w w:val="105"/>
        </w:rPr>
        <w:t>be</w:t>
      </w:r>
      <w:r w:rsidRPr="53F4DF84">
        <w:rPr>
          <w:spacing w:val="-4"/>
          <w:w w:val="105"/>
        </w:rPr>
        <w:t xml:space="preserve"> </w:t>
      </w:r>
      <w:r w:rsidRPr="53F4DF84">
        <w:rPr>
          <w:w w:val="105"/>
        </w:rPr>
        <w:t>agreed</w:t>
      </w:r>
      <w:r w:rsidRPr="53F4DF84">
        <w:rPr>
          <w:spacing w:val="-4"/>
          <w:w w:val="105"/>
        </w:rPr>
        <w:t xml:space="preserve"> </w:t>
      </w:r>
      <w:r w:rsidRPr="53F4DF84">
        <w:rPr>
          <w:w w:val="105"/>
        </w:rPr>
        <w:t>out</w:t>
      </w:r>
      <w:r w:rsidRPr="53F4DF84">
        <w:rPr>
          <w:spacing w:val="-4"/>
          <w:w w:val="105"/>
        </w:rPr>
        <w:t xml:space="preserve"> </w:t>
      </w:r>
      <w:r w:rsidRPr="53F4DF84">
        <w:rPr>
          <w:w w:val="105"/>
        </w:rPr>
        <w:t>of session. The NDIS RAC Co-Chairs are responsible for ensuring appropriate representation at relevant meetings and management of the demands on NDIS RAC members’ time.</w:t>
      </w:r>
    </w:p>
    <w:p w14:paraId="4687B0FA" w14:textId="77777777" w:rsidR="00E95E62" w:rsidRDefault="00E95E62" w:rsidP="00E95E62">
      <w:r>
        <w:rPr>
          <w:w w:val="105"/>
        </w:rPr>
        <w:t>The</w:t>
      </w:r>
      <w:r>
        <w:rPr>
          <w:spacing w:val="-8"/>
          <w:w w:val="105"/>
        </w:rPr>
        <w:t xml:space="preserve"> </w:t>
      </w:r>
      <w:r>
        <w:rPr>
          <w:w w:val="105"/>
        </w:rPr>
        <w:t>primary</w:t>
      </w:r>
      <w:r>
        <w:rPr>
          <w:spacing w:val="-8"/>
          <w:w w:val="105"/>
        </w:rPr>
        <w:t xml:space="preserve"> </w:t>
      </w:r>
      <w:r>
        <w:rPr>
          <w:w w:val="105"/>
        </w:rPr>
        <w:t>platform</w:t>
      </w:r>
      <w:r>
        <w:rPr>
          <w:spacing w:val="-7"/>
          <w:w w:val="105"/>
        </w:rPr>
        <w:t xml:space="preserve"> </w:t>
      </w:r>
      <w:r>
        <w:rPr>
          <w:w w:val="105"/>
        </w:rPr>
        <w:t>for</w:t>
      </w:r>
      <w:r>
        <w:rPr>
          <w:spacing w:val="-8"/>
          <w:w w:val="105"/>
        </w:rPr>
        <w:t xml:space="preserve"> </w:t>
      </w:r>
      <w:r>
        <w:rPr>
          <w:w w:val="105"/>
        </w:rPr>
        <w:t>NDIS</w:t>
      </w:r>
      <w:r>
        <w:rPr>
          <w:spacing w:val="-6"/>
          <w:w w:val="105"/>
        </w:rPr>
        <w:t xml:space="preserve"> </w:t>
      </w:r>
      <w:r>
        <w:rPr>
          <w:w w:val="105"/>
        </w:rPr>
        <w:t>RAC</w:t>
      </w:r>
      <w:r>
        <w:rPr>
          <w:spacing w:val="-8"/>
          <w:w w:val="105"/>
        </w:rPr>
        <w:t xml:space="preserve"> </w:t>
      </w:r>
      <w:r>
        <w:rPr>
          <w:w w:val="105"/>
        </w:rPr>
        <w:t>meetings</w:t>
      </w:r>
      <w:r>
        <w:rPr>
          <w:spacing w:val="-5"/>
          <w:w w:val="105"/>
        </w:rPr>
        <w:t xml:space="preserve"> </w:t>
      </w:r>
      <w:r>
        <w:rPr>
          <w:w w:val="105"/>
        </w:rPr>
        <w:t>will</w:t>
      </w:r>
      <w:r>
        <w:rPr>
          <w:spacing w:val="-9"/>
          <w:w w:val="105"/>
        </w:rPr>
        <w:t xml:space="preserve"> </w:t>
      </w:r>
      <w:r>
        <w:rPr>
          <w:w w:val="105"/>
        </w:rPr>
        <w:t>be</w:t>
      </w:r>
      <w:r>
        <w:rPr>
          <w:spacing w:val="-7"/>
          <w:w w:val="105"/>
        </w:rPr>
        <w:t xml:space="preserve"> </w:t>
      </w:r>
      <w:r>
        <w:rPr>
          <w:w w:val="105"/>
        </w:rPr>
        <w:t>via</w:t>
      </w:r>
      <w:r>
        <w:rPr>
          <w:spacing w:val="-9"/>
          <w:w w:val="105"/>
        </w:rPr>
        <w:t xml:space="preserve"> </w:t>
      </w:r>
      <w:r>
        <w:rPr>
          <w:w w:val="105"/>
        </w:rPr>
        <w:t>Microsoft</w:t>
      </w:r>
      <w:r>
        <w:rPr>
          <w:spacing w:val="-8"/>
          <w:w w:val="105"/>
        </w:rPr>
        <w:t xml:space="preserve"> </w:t>
      </w:r>
      <w:r>
        <w:rPr>
          <w:spacing w:val="-2"/>
          <w:w w:val="105"/>
        </w:rPr>
        <w:t>Teams.</w:t>
      </w:r>
    </w:p>
    <w:p w14:paraId="5E9D436E" w14:textId="77777777" w:rsidR="00E95E62" w:rsidRDefault="00E95E62" w:rsidP="00E95E62">
      <w:r>
        <w:rPr>
          <w:w w:val="105"/>
        </w:rPr>
        <w:t>The NDIS RAC Co-Chairs may attend the DSOG meeting to provide advice and updates on the work of the NDIS RAC as requested by the DSOG Co-Chairs. The NDIS RAC may offer a sounding board and advice to DSOG, if and as needed.</w:t>
      </w:r>
    </w:p>
    <w:p w14:paraId="5230C048" w14:textId="77777777" w:rsidR="00E95E62" w:rsidRDefault="00E95E62" w:rsidP="00E95E62">
      <w:r>
        <w:rPr>
          <w:w w:val="105"/>
        </w:rPr>
        <w:t>The Chairs may also attend the DRCO Forum and take feedback from DROs/DRCOs, with other meetings to be agreed by the NDIS RAC Co-Chairs.</w:t>
      </w:r>
    </w:p>
    <w:p w14:paraId="334D6485" w14:textId="77777777" w:rsidR="00E95E62" w:rsidRDefault="00E95E62" w:rsidP="00E95E62">
      <w:pPr>
        <w:pStyle w:val="Heading2"/>
      </w:pPr>
      <w:bookmarkStart w:id="3" w:name="Conflicts_of_interest"/>
      <w:bookmarkEnd w:id="3"/>
      <w:r w:rsidRPr="00E95E62">
        <w:t>Conflicts</w:t>
      </w:r>
      <w:r>
        <w:rPr>
          <w:spacing w:val="7"/>
          <w:w w:val="110"/>
        </w:rPr>
        <w:t xml:space="preserve"> </w:t>
      </w:r>
      <w:r>
        <w:rPr>
          <w:w w:val="110"/>
        </w:rPr>
        <w:t>of</w:t>
      </w:r>
      <w:r>
        <w:rPr>
          <w:spacing w:val="9"/>
          <w:w w:val="110"/>
        </w:rPr>
        <w:t xml:space="preserve"> </w:t>
      </w:r>
      <w:r>
        <w:rPr>
          <w:spacing w:val="-2"/>
          <w:w w:val="110"/>
        </w:rPr>
        <w:t>interest</w:t>
      </w:r>
    </w:p>
    <w:p w14:paraId="3B161E67" w14:textId="77777777" w:rsidR="00E95E62" w:rsidRDefault="00E95E62" w:rsidP="00E95E62">
      <w:r w:rsidRPr="53F4DF84">
        <w:rPr>
          <w:spacing w:val="-2"/>
          <w:w w:val="110"/>
        </w:rPr>
        <w:t>Members</w:t>
      </w:r>
      <w:r w:rsidRPr="53F4DF84">
        <w:rPr>
          <w:spacing w:val="-9"/>
          <w:w w:val="110"/>
        </w:rPr>
        <w:t xml:space="preserve"> </w:t>
      </w:r>
      <w:r w:rsidRPr="53F4DF84">
        <w:rPr>
          <w:spacing w:val="-2"/>
          <w:w w:val="110"/>
        </w:rPr>
        <w:t>must</w:t>
      </w:r>
      <w:r w:rsidRPr="53F4DF84">
        <w:rPr>
          <w:spacing w:val="-9"/>
          <w:w w:val="110"/>
        </w:rPr>
        <w:t xml:space="preserve"> </w:t>
      </w:r>
      <w:r w:rsidRPr="53F4DF84">
        <w:rPr>
          <w:spacing w:val="-2"/>
          <w:w w:val="110"/>
        </w:rPr>
        <w:t>declare</w:t>
      </w:r>
      <w:r w:rsidRPr="53F4DF84">
        <w:rPr>
          <w:spacing w:val="-9"/>
          <w:w w:val="110"/>
        </w:rPr>
        <w:t xml:space="preserve"> </w:t>
      </w:r>
      <w:r w:rsidRPr="53F4DF84">
        <w:rPr>
          <w:spacing w:val="-2"/>
          <w:w w:val="110"/>
        </w:rPr>
        <w:t>any</w:t>
      </w:r>
      <w:r w:rsidRPr="53F4DF84">
        <w:rPr>
          <w:spacing w:val="-9"/>
          <w:w w:val="110"/>
        </w:rPr>
        <w:t xml:space="preserve"> </w:t>
      </w:r>
      <w:r w:rsidRPr="53F4DF84">
        <w:rPr>
          <w:spacing w:val="-2"/>
          <w:w w:val="110"/>
        </w:rPr>
        <w:t>actual</w:t>
      </w:r>
      <w:r w:rsidRPr="53F4DF84">
        <w:rPr>
          <w:spacing w:val="-10"/>
          <w:w w:val="110"/>
        </w:rPr>
        <w:t xml:space="preserve"> </w:t>
      </w:r>
      <w:r w:rsidRPr="53F4DF84">
        <w:rPr>
          <w:spacing w:val="-2"/>
          <w:w w:val="110"/>
        </w:rPr>
        <w:t>or</w:t>
      </w:r>
      <w:r w:rsidRPr="53F4DF84">
        <w:rPr>
          <w:spacing w:val="-9"/>
          <w:w w:val="110"/>
        </w:rPr>
        <w:t xml:space="preserve"> </w:t>
      </w:r>
      <w:r w:rsidRPr="53F4DF84">
        <w:rPr>
          <w:spacing w:val="-2"/>
          <w:w w:val="110"/>
        </w:rPr>
        <w:t>perceived</w:t>
      </w:r>
      <w:r w:rsidRPr="53F4DF84">
        <w:rPr>
          <w:spacing w:val="-7"/>
          <w:w w:val="110"/>
        </w:rPr>
        <w:t xml:space="preserve"> </w:t>
      </w:r>
      <w:r w:rsidRPr="53F4DF84">
        <w:rPr>
          <w:spacing w:val="-2"/>
          <w:w w:val="110"/>
        </w:rPr>
        <w:t>conflicts</w:t>
      </w:r>
      <w:r w:rsidRPr="53F4DF84">
        <w:rPr>
          <w:spacing w:val="-9"/>
          <w:w w:val="110"/>
        </w:rPr>
        <w:t xml:space="preserve"> </w:t>
      </w:r>
      <w:r w:rsidRPr="53F4DF84">
        <w:rPr>
          <w:spacing w:val="-2"/>
          <w:w w:val="110"/>
        </w:rPr>
        <w:t>of</w:t>
      </w:r>
      <w:r w:rsidRPr="53F4DF84">
        <w:rPr>
          <w:spacing w:val="-7"/>
          <w:w w:val="110"/>
        </w:rPr>
        <w:t xml:space="preserve"> </w:t>
      </w:r>
      <w:r w:rsidRPr="53F4DF84">
        <w:rPr>
          <w:spacing w:val="-2"/>
          <w:w w:val="110"/>
        </w:rPr>
        <w:t>interest</w:t>
      </w:r>
      <w:r w:rsidRPr="53F4DF84">
        <w:rPr>
          <w:spacing w:val="-7"/>
          <w:w w:val="110"/>
        </w:rPr>
        <w:t xml:space="preserve"> </w:t>
      </w:r>
      <w:r w:rsidRPr="53F4DF84">
        <w:rPr>
          <w:spacing w:val="-2"/>
          <w:w w:val="110"/>
        </w:rPr>
        <w:t>which</w:t>
      </w:r>
      <w:r w:rsidRPr="53F4DF84">
        <w:rPr>
          <w:spacing w:val="-7"/>
          <w:w w:val="110"/>
        </w:rPr>
        <w:t xml:space="preserve"> </w:t>
      </w:r>
      <w:r w:rsidRPr="53F4DF84">
        <w:rPr>
          <w:spacing w:val="-2"/>
          <w:w w:val="110"/>
        </w:rPr>
        <w:t>could</w:t>
      </w:r>
      <w:r w:rsidRPr="53F4DF84">
        <w:rPr>
          <w:spacing w:val="-7"/>
          <w:w w:val="110"/>
        </w:rPr>
        <w:t xml:space="preserve"> </w:t>
      </w:r>
      <w:r w:rsidRPr="53F4DF84">
        <w:rPr>
          <w:spacing w:val="-2"/>
          <w:w w:val="110"/>
        </w:rPr>
        <w:t>impact</w:t>
      </w:r>
      <w:r w:rsidRPr="53F4DF84">
        <w:rPr>
          <w:spacing w:val="-10"/>
          <w:w w:val="110"/>
        </w:rPr>
        <w:t xml:space="preserve"> </w:t>
      </w:r>
      <w:r w:rsidRPr="53F4DF84">
        <w:rPr>
          <w:spacing w:val="-2"/>
          <w:w w:val="110"/>
        </w:rPr>
        <w:t xml:space="preserve">their </w:t>
      </w:r>
      <w:r w:rsidRPr="53F4DF84">
        <w:t>ability</w:t>
      </w:r>
      <w:r w:rsidRPr="53F4DF84">
        <w:rPr>
          <w:spacing w:val="24"/>
        </w:rPr>
        <w:t xml:space="preserve"> </w:t>
      </w:r>
      <w:r w:rsidRPr="53F4DF84">
        <w:t>to</w:t>
      </w:r>
      <w:r w:rsidRPr="53F4DF84">
        <w:rPr>
          <w:spacing w:val="24"/>
        </w:rPr>
        <w:t xml:space="preserve"> </w:t>
      </w:r>
      <w:r w:rsidRPr="53F4DF84">
        <w:t>perform</w:t>
      </w:r>
      <w:r w:rsidRPr="53F4DF84">
        <w:rPr>
          <w:spacing w:val="24"/>
        </w:rPr>
        <w:t xml:space="preserve"> </w:t>
      </w:r>
      <w:r w:rsidRPr="53F4DF84">
        <w:t>their</w:t>
      </w:r>
      <w:r w:rsidRPr="53F4DF84">
        <w:rPr>
          <w:spacing w:val="24"/>
        </w:rPr>
        <w:t xml:space="preserve"> </w:t>
      </w:r>
      <w:r w:rsidRPr="53F4DF84">
        <w:t>duties.</w:t>
      </w:r>
      <w:r w:rsidRPr="53F4DF84">
        <w:rPr>
          <w:spacing w:val="25"/>
        </w:rPr>
        <w:t xml:space="preserve"> </w:t>
      </w:r>
      <w:r w:rsidRPr="53F4DF84">
        <w:t>Members</w:t>
      </w:r>
      <w:r w:rsidRPr="53F4DF84">
        <w:rPr>
          <w:spacing w:val="27"/>
        </w:rPr>
        <w:t xml:space="preserve"> </w:t>
      </w:r>
      <w:r w:rsidRPr="53F4DF84">
        <w:t>will</w:t>
      </w:r>
      <w:r w:rsidRPr="53F4DF84">
        <w:rPr>
          <w:spacing w:val="22"/>
        </w:rPr>
        <w:t xml:space="preserve"> </w:t>
      </w:r>
      <w:r w:rsidRPr="53F4DF84">
        <w:t>be</w:t>
      </w:r>
      <w:r w:rsidRPr="53F4DF84">
        <w:rPr>
          <w:spacing w:val="24"/>
        </w:rPr>
        <w:t xml:space="preserve"> </w:t>
      </w:r>
      <w:r w:rsidRPr="53F4DF84">
        <w:t>asked</w:t>
      </w:r>
      <w:r w:rsidRPr="53F4DF84">
        <w:rPr>
          <w:spacing w:val="24"/>
        </w:rPr>
        <w:t xml:space="preserve"> </w:t>
      </w:r>
      <w:r w:rsidRPr="53F4DF84">
        <w:t>to</w:t>
      </w:r>
      <w:r w:rsidRPr="53F4DF84">
        <w:rPr>
          <w:spacing w:val="22"/>
        </w:rPr>
        <w:t xml:space="preserve"> </w:t>
      </w:r>
      <w:r w:rsidRPr="53F4DF84">
        <w:t>declare</w:t>
      </w:r>
      <w:r w:rsidRPr="53F4DF84">
        <w:rPr>
          <w:spacing w:val="29"/>
        </w:rPr>
        <w:t xml:space="preserve"> </w:t>
      </w:r>
      <w:r w:rsidRPr="53F4DF84">
        <w:t>any</w:t>
      </w:r>
      <w:r w:rsidRPr="53F4DF84">
        <w:rPr>
          <w:spacing w:val="24"/>
        </w:rPr>
        <w:t xml:space="preserve"> </w:t>
      </w:r>
      <w:r w:rsidRPr="53F4DF84">
        <w:t>conflicts</w:t>
      </w:r>
      <w:r w:rsidRPr="53F4DF84">
        <w:rPr>
          <w:spacing w:val="27"/>
        </w:rPr>
        <w:t xml:space="preserve"> </w:t>
      </w:r>
      <w:r w:rsidRPr="53F4DF84">
        <w:t>of</w:t>
      </w:r>
      <w:r w:rsidRPr="53F4DF84">
        <w:rPr>
          <w:spacing w:val="29"/>
        </w:rPr>
        <w:t xml:space="preserve"> </w:t>
      </w:r>
      <w:r w:rsidRPr="53F4DF84">
        <w:t>interest</w:t>
      </w:r>
      <w:r w:rsidRPr="53F4DF84">
        <w:rPr>
          <w:spacing w:val="27"/>
        </w:rPr>
        <w:t xml:space="preserve"> </w:t>
      </w:r>
      <w:r w:rsidRPr="53F4DF84">
        <w:t>upon commencement</w:t>
      </w:r>
      <w:r w:rsidRPr="53F4DF84">
        <w:rPr>
          <w:spacing w:val="28"/>
        </w:rPr>
        <w:t xml:space="preserve"> </w:t>
      </w:r>
      <w:r w:rsidRPr="53F4DF84">
        <w:t>of</w:t>
      </w:r>
      <w:r w:rsidRPr="53F4DF84">
        <w:rPr>
          <w:spacing w:val="28"/>
        </w:rPr>
        <w:t xml:space="preserve"> </w:t>
      </w:r>
      <w:r w:rsidRPr="53F4DF84">
        <w:t>their</w:t>
      </w:r>
      <w:r w:rsidRPr="53F4DF84">
        <w:rPr>
          <w:spacing w:val="32"/>
        </w:rPr>
        <w:t xml:space="preserve"> </w:t>
      </w:r>
      <w:r w:rsidRPr="53F4DF84">
        <w:t>term</w:t>
      </w:r>
      <w:r w:rsidRPr="53F4DF84">
        <w:rPr>
          <w:spacing w:val="28"/>
        </w:rPr>
        <w:t xml:space="preserve"> </w:t>
      </w:r>
      <w:r w:rsidRPr="53F4DF84">
        <w:t>and</w:t>
      </w:r>
      <w:r w:rsidRPr="53F4DF84">
        <w:rPr>
          <w:spacing w:val="32"/>
        </w:rPr>
        <w:t xml:space="preserve"> </w:t>
      </w:r>
      <w:r w:rsidRPr="53F4DF84">
        <w:t>should</w:t>
      </w:r>
      <w:r w:rsidRPr="53F4DF84">
        <w:rPr>
          <w:spacing w:val="28"/>
        </w:rPr>
        <w:t xml:space="preserve"> </w:t>
      </w:r>
      <w:r w:rsidRPr="53F4DF84">
        <w:t>provide</w:t>
      </w:r>
      <w:r w:rsidRPr="53F4DF84">
        <w:rPr>
          <w:spacing w:val="34"/>
        </w:rPr>
        <w:t xml:space="preserve"> </w:t>
      </w:r>
      <w:r w:rsidRPr="53F4DF84">
        <w:t>any</w:t>
      </w:r>
      <w:r w:rsidRPr="53F4DF84">
        <w:rPr>
          <w:spacing w:val="32"/>
        </w:rPr>
        <w:t xml:space="preserve"> </w:t>
      </w:r>
      <w:r w:rsidRPr="53F4DF84">
        <w:t>updates</w:t>
      </w:r>
      <w:r w:rsidRPr="53F4DF84">
        <w:rPr>
          <w:spacing w:val="28"/>
        </w:rPr>
        <w:t xml:space="preserve"> </w:t>
      </w:r>
      <w:r w:rsidRPr="53F4DF84">
        <w:t>to</w:t>
      </w:r>
      <w:r w:rsidRPr="53F4DF84">
        <w:rPr>
          <w:spacing w:val="26"/>
        </w:rPr>
        <w:t xml:space="preserve"> </w:t>
      </w:r>
      <w:r w:rsidRPr="53F4DF84">
        <w:t>the</w:t>
      </w:r>
      <w:r w:rsidRPr="53F4DF84">
        <w:rPr>
          <w:spacing w:val="28"/>
        </w:rPr>
        <w:t xml:space="preserve"> </w:t>
      </w:r>
      <w:r w:rsidRPr="53F4DF84">
        <w:t>NDIS</w:t>
      </w:r>
      <w:r w:rsidRPr="53F4DF84">
        <w:rPr>
          <w:spacing w:val="26"/>
        </w:rPr>
        <w:t xml:space="preserve"> </w:t>
      </w:r>
      <w:r w:rsidRPr="53F4DF84">
        <w:t>RAC</w:t>
      </w:r>
      <w:r w:rsidRPr="53F4DF84">
        <w:rPr>
          <w:spacing w:val="32"/>
        </w:rPr>
        <w:t xml:space="preserve"> </w:t>
      </w:r>
      <w:r w:rsidRPr="53F4DF84">
        <w:t>Secretariat</w:t>
      </w:r>
      <w:r w:rsidRPr="53F4DF84">
        <w:rPr>
          <w:spacing w:val="26"/>
        </w:rPr>
        <w:t xml:space="preserve"> </w:t>
      </w:r>
      <w:r w:rsidRPr="53F4DF84">
        <w:t xml:space="preserve">for </w:t>
      </w:r>
      <w:r w:rsidRPr="53F4DF84">
        <w:rPr>
          <w:w w:val="110"/>
        </w:rPr>
        <w:t>the visibility of Co-Chairs as changes arise.</w:t>
      </w:r>
    </w:p>
    <w:p w14:paraId="5A993852" w14:textId="77777777" w:rsidR="00E95E62" w:rsidRDefault="00E95E62" w:rsidP="00E95E62">
      <w:pPr>
        <w:pStyle w:val="Heading2"/>
      </w:pPr>
      <w:bookmarkStart w:id="4" w:name="Confidentiality_and_privacy"/>
      <w:bookmarkEnd w:id="4"/>
      <w:r w:rsidRPr="00E95E62">
        <w:t>Confidentiality</w:t>
      </w:r>
      <w:r>
        <w:rPr>
          <w:w w:val="110"/>
        </w:rPr>
        <w:t xml:space="preserve"> and</w:t>
      </w:r>
      <w:r>
        <w:rPr>
          <w:spacing w:val="1"/>
          <w:w w:val="110"/>
        </w:rPr>
        <w:t xml:space="preserve"> </w:t>
      </w:r>
      <w:r>
        <w:rPr>
          <w:w w:val="110"/>
        </w:rPr>
        <w:t>privacy</w:t>
      </w:r>
    </w:p>
    <w:p w14:paraId="43129900" w14:textId="77777777" w:rsidR="00E95E62" w:rsidRPr="00A67AEB" w:rsidRDefault="00E95E62" w:rsidP="00E95E62">
      <w:r w:rsidRPr="53F4DF84">
        <w:rPr>
          <w:w w:val="105"/>
        </w:rPr>
        <w:t>As a part of duties, members may have access to confidential and private information. This information</w:t>
      </w:r>
      <w:r w:rsidRPr="53F4DF84">
        <w:rPr>
          <w:spacing w:val="-4"/>
          <w:w w:val="105"/>
        </w:rPr>
        <w:t xml:space="preserve"> </w:t>
      </w:r>
      <w:r w:rsidRPr="53F4DF84">
        <w:rPr>
          <w:w w:val="105"/>
        </w:rPr>
        <w:t>can</w:t>
      </w:r>
      <w:r w:rsidRPr="53F4DF84">
        <w:rPr>
          <w:spacing w:val="-4"/>
          <w:w w:val="105"/>
        </w:rPr>
        <w:t xml:space="preserve"> </w:t>
      </w:r>
      <w:r w:rsidRPr="53F4DF84">
        <w:rPr>
          <w:w w:val="105"/>
        </w:rPr>
        <w:t>only</w:t>
      </w:r>
      <w:r w:rsidRPr="53F4DF84">
        <w:rPr>
          <w:spacing w:val="-4"/>
          <w:w w:val="105"/>
        </w:rPr>
        <w:t xml:space="preserve"> </w:t>
      </w:r>
      <w:r w:rsidRPr="53F4DF84">
        <w:rPr>
          <w:w w:val="105"/>
        </w:rPr>
        <w:t>be used</w:t>
      </w:r>
      <w:r w:rsidRPr="53F4DF84">
        <w:rPr>
          <w:spacing w:val="-4"/>
          <w:w w:val="105"/>
        </w:rPr>
        <w:t xml:space="preserve"> </w:t>
      </w:r>
      <w:r w:rsidRPr="53F4DF84">
        <w:rPr>
          <w:w w:val="105"/>
        </w:rPr>
        <w:t>for</w:t>
      </w:r>
      <w:r w:rsidRPr="53F4DF84">
        <w:rPr>
          <w:spacing w:val="-5"/>
          <w:w w:val="105"/>
        </w:rPr>
        <w:t xml:space="preserve"> </w:t>
      </w:r>
      <w:r w:rsidRPr="53F4DF84">
        <w:rPr>
          <w:w w:val="105"/>
        </w:rPr>
        <w:t>approved</w:t>
      </w:r>
      <w:r w:rsidRPr="53F4DF84">
        <w:rPr>
          <w:spacing w:val="-4"/>
          <w:w w:val="105"/>
        </w:rPr>
        <w:t xml:space="preserve"> </w:t>
      </w:r>
      <w:r w:rsidRPr="53F4DF84">
        <w:rPr>
          <w:w w:val="105"/>
        </w:rPr>
        <w:t>purposes.</w:t>
      </w:r>
      <w:r w:rsidRPr="53F4DF84">
        <w:rPr>
          <w:spacing w:val="-3"/>
          <w:w w:val="105"/>
        </w:rPr>
        <w:t xml:space="preserve"> </w:t>
      </w:r>
      <w:r w:rsidRPr="53F4DF84">
        <w:rPr>
          <w:w w:val="105"/>
        </w:rPr>
        <w:t>Members</w:t>
      </w:r>
      <w:r w:rsidRPr="53F4DF84">
        <w:rPr>
          <w:spacing w:val="-1"/>
          <w:w w:val="105"/>
        </w:rPr>
        <w:t xml:space="preserve"> </w:t>
      </w:r>
      <w:r w:rsidRPr="53F4DF84">
        <w:rPr>
          <w:w w:val="105"/>
        </w:rPr>
        <w:t>will</w:t>
      </w:r>
      <w:r w:rsidRPr="53F4DF84">
        <w:rPr>
          <w:spacing w:val="-5"/>
          <w:w w:val="105"/>
        </w:rPr>
        <w:t xml:space="preserve"> </w:t>
      </w:r>
      <w:r w:rsidRPr="53F4DF84">
        <w:rPr>
          <w:w w:val="105"/>
        </w:rPr>
        <w:t>be</w:t>
      </w:r>
      <w:r w:rsidRPr="53F4DF84">
        <w:rPr>
          <w:spacing w:val="-4"/>
          <w:w w:val="105"/>
        </w:rPr>
        <w:t xml:space="preserve"> </w:t>
      </w:r>
      <w:r w:rsidRPr="53F4DF84">
        <w:rPr>
          <w:w w:val="105"/>
        </w:rPr>
        <w:t>asked</w:t>
      </w:r>
      <w:r w:rsidRPr="53F4DF84">
        <w:rPr>
          <w:spacing w:val="-4"/>
          <w:w w:val="105"/>
        </w:rPr>
        <w:t xml:space="preserve"> </w:t>
      </w:r>
      <w:r w:rsidRPr="53F4DF84">
        <w:rPr>
          <w:w w:val="105"/>
        </w:rPr>
        <w:t>to</w:t>
      </w:r>
      <w:r w:rsidRPr="53F4DF84">
        <w:rPr>
          <w:spacing w:val="-4"/>
          <w:w w:val="105"/>
        </w:rPr>
        <w:t xml:space="preserve"> </w:t>
      </w:r>
      <w:r w:rsidRPr="53F4DF84">
        <w:rPr>
          <w:w w:val="105"/>
        </w:rPr>
        <w:t>sign</w:t>
      </w:r>
      <w:r w:rsidRPr="53F4DF84">
        <w:rPr>
          <w:spacing w:val="-1"/>
          <w:w w:val="105"/>
        </w:rPr>
        <w:t xml:space="preserve"> </w:t>
      </w:r>
      <w:r w:rsidRPr="53F4DF84">
        <w:rPr>
          <w:w w:val="105"/>
        </w:rPr>
        <w:t>a</w:t>
      </w:r>
      <w:r w:rsidRPr="53F4DF84">
        <w:rPr>
          <w:spacing w:val="-5"/>
          <w:w w:val="105"/>
        </w:rPr>
        <w:t xml:space="preserve"> </w:t>
      </w:r>
      <w:r w:rsidRPr="53F4DF84">
        <w:rPr>
          <w:w w:val="105"/>
        </w:rPr>
        <w:t>deed</w:t>
      </w:r>
      <w:r w:rsidRPr="53F4DF84">
        <w:rPr>
          <w:spacing w:val="-4"/>
          <w:w w:val="105"/>
        </w:rPr>
        <w:t xml:space="preserve"> </w:t>
      </w:r>
      <w:r w:rsidRPr="53F4DF84">
        <w:rPr>
          <w:w w:val="105"/>
        </w:rPr>
        <w:t xml:space="preserve">of </w:t>
      </w:r>
      <w:r w:rsidRPr="53F4DF84">
        <w:rPr>
          <w:spacing w:val="-2"/>
          <w:w w:val="105"/>
        </w:rPr>
        <w:t>confidentiality.</w:t>
      </w:r>
    </w:p>
    <w:p w14:paraId="3B846E77" w14:textId="77777777" w:rsidR="00E95E62" w:rsidRDefault="00E95E62" w:rsidP="00E95E62">
      <w:r w:rsidRPr="53F4DF84">
        <w:rPr>
          <w:w w:val="105"/>
        </w:rPr>
        <w:t xml:space="preserve">Members can discuss the reform implementation outside of NDIS RAC members </w:t>
      </w:r>
      <w:proofErr w:type="gramStart"/>
      <w:r w:rsidRPr="53F4DF84">
        <w:rPr>
          <w:w w:val="105"/>
        </w:rPr>
        <w:t>in order to</w:t>
      </w:r>
      <w:proofErr w:type="gramEnd"/>
      <w:r w:rsidRPr="53F4DF84">
        <w:rPr>
          <w:w w:val="105"/>
        </w:rPr>
        <w:t xml:space="preserve"> fulfill</w:t>
      </w:r>
      <w:r w:rsidRPr="53F4DF84">
        <w:rPr>
          <w:spacing w:val="-6"/>
          <w:w w:val="105"/>
        </w:rPr>
        <w:t xml:space="preserve"> </w:t>
      </w:r>
      <w:r w:rsidRPr="53F4DF84">
        <w:rPr>
          <w:w w:val="105"/>
        </w:rPr>
        <w:t>the</w:t>
      </w:r>
      <w:r w:rsidRPr="53F4DF84">
        <w:rPr>
          <w:spacing w:val="-5"/>
          <w:w w:val="105"/>
        </w:rPr>
        <w:t xml:space="preserve"> </w:t>
      </w:r>
      <w:r w:rsidRPr="53F4DF84">
        <w:rPr>
          <w:w w:val="105"/>
        </w:rPr>
        <w:t>duties</w:t>
      </w:r>
      <w:r w:rsidRPr="53F4DF84">
        <w:rPr>
          <w:spacing w:val="-5"/>
          <w:w w:val="105"/>
        </w:rPr>
        <w:t xml:space="preserve"> </w:t>
      </w:r>
      <w:r w:rsidRPr="53F4DF84">
        <w:rPr>
          <w:w w:val="105"/>
        </w:rPr>
        <w:t>outlined</w:t>
      </w:r>
      <w:r w:rsidRPr="53F4DF84">
        <w:rPr>
          <w:spacing w:val="-5"/>
          <w:w w:val="105"/>
        </w:rPr>
        <w:t xml:space="preserve"> </w:t>
      </w:r>
      <w:r w:rsidRPr="53F4DF84">
        <w:rPr>
          <w:w w:val="105"/>
        </w:rPr>
        <w:t>in</w:t>
      </w:r>
      <w:r w:rsidRPr="53F4DF84">
        <w:rPr>
          <w:spacing w:val="-3"/>
          <w:w w:val="105"/>
        </w:rPr>
        <w:t xml:space="preserve"> </w:t>
      </w:r>
      <w:r w:rsidRPr="53F4DF84">
        <w:rPr>
          <w:w w:val="105"/>
        </w:rPr>
        <w:t>the</w:t>
      </w:r>
      <w:r w:rsidRPr="53F4DF84">
        <w:rPr>
          <w:spacing w:val="-5"/>
          <w:w w:val="105"/>
        </w:rPr>
        <w:t xml:space="preserve"> </w:t>
      </w:r>
      <w:r w:rsidRPr="53F4DF84">
        <w:rPr>
          <w:w w:val="105"/>
        </w:rPr>
        <w:t>Terms</w:t>
      </w:r>
      <w:r w:rsidRPr="53F4DF84">
        <w:rPr>
          <w:spacing w:val="-5"/>
          <w:w w:val="105"/>
        </w:rPr>
        <w:t xml:space="preserve"> </w:t>
      </w:r>
      <w:r w:rsidRPr="53F4DF84">
        <w:rPr>
          <w:w w:val="105"/>
        </w:rPr>
        <w:t>of</w:t>
      </w:r>
      <w:r w:rsidRPr="53F4DF84">
        <w:rPr>
          <w:spacing w:val="-5"/>
          <w:w w:val="105"/>
        </w:rPr>
        <w:t xml:space="preserve"> </w:t>
      </w:r>
      <w:r w:rsidRPr="53F4DF84">
        <w:rPr>
          <w:w w:val="105"/>
        </w:rPr>
        <w:t>Reference,</w:t>
      </w:r>
      <w:r w:rsidRPr="53F4DF84">
        <w:rPr>
          <w:spacing w:val="-7"/>
          <w:w w:val="105"/>
        </w:rPr>
        <w:t xml:space="preserve"> </w:t>
      </w:r>
      <w:r w:rsidRPr="53F4DF84">
        <w:rPr>
          <w:w w:val="105"/>
        </w:rPr>
        <w:t>as</w:t>
      </w:r>
      <w:r w:rsidRPr="53F4DF84">
        <w:rPr>
          <w:spacing w:val="-5"/>
          <w:w w:val="105"/>
        </w:rPr>
        <w:t xml:space="preserve"> </w:t>
      </w:r>
      <w:r w:rsidRPr="53F4DF84">
        <w:rPr>
          <w:w w:val="105"/>
        </w:rPr>
        <w:t>well</w:t>
      </w:r>
      <w:r w:rsidRPr="53F4DF84">
        <w:rPr>
          <w:spacing w:val="-6"/>
          <w:w w:val="105"/>
        </w:rPr>
        <w:t xml:space="preserve"> </w:t>
      </w:r>
      <w:r w:rsidRPr="53F4DF84">
        <w:rPr>
          <w:w w:val="105"/>
        </w:rPr>
        <w:t>as</w:t>
      </w:r>
      <w:r w:rsidRPr="53F4DF84">
        <w:rPr>
          <w:spacing w:val="-3"/>
          <w:w w:val="105"/>
        </w:rPr>
        <w:t xml:space="preserve"> </w:t>
      </w:r>
      <w:r w:rsidRPr="53F4DF84">
        <w:rPr>
          <w:w w:val="105"/>
        </w:rPr>
        <w:t>to</w:t>
      </w:r>
      <w:r w:rsidRPr="53F4DF84">
        <w:rPr>
          <w:spacing w:val="-5"/>
          <w:w w:val="105"/>
        </w:rPr>
        <w:t xml:space="preserve"> </w:t>
      </w:r>
      <w:r w:rsidRPr="53F4DF84">
        <w:rPr>
          <w:w w:val="105"/>
        </w:rPr>
        <w:t>properly</w:t>
      </w:r>
      <w:r w:rsidRPr="53F4DF84">
        <w:rPr>
          <w:spacing w:val="-3"/>
          <w:w w:val="105"/>
        </w:rPr>
        <w:t xml:space="preserve"> </w:t>
      </w:r>
      <w:r w:rsidRPr="53F4DF84">
        <w:rPr>
          <w:w w:val="105"/>
        </w:rPr>
        <w:t>listen</w:t>
      </w:r>
      <w:r w:rsidRPr="53F4DF84">
        <w:rPr>
          <w:spacing w:val="-5"/>
          <w:w w:val="105"/>
        </w:rPr>
        <w:t xml:space="preserve"> </w:t>
      </w:r>
      <w:r w:rsidRPr="53F4DF84">
        <w:rPr>
          <w:w w:val="105"/>
        </w:rPr>
        <w:t>and</w:t>
      </w:r>
      <w:r w:rsidRPr="53F4DF84">
        <w:rPr>
          <w:spacing w:val="-3"/>
          <w:w w:val="105"/>
        </w:rPr>
        <w:t xml:space="preserve"> </w:t>
      </w:r>
      <w:r w:rsidRPr="53F4DF84">
        <w:rPr>
          <w:w w:val="105"/>
        </w:rPr>
        <w:t>learn</w:t>
      </w:r>
      <w:r w:rsidRPr="53F4DF84">
        <w:rPr>
          <w:spacing w:val="-5"/>
          <w:w w:val="105"/>
        </w:rPr>
        <w:t xml:space="preserve"> </w:t>
      </w:r>
      <w:r w:rsidRPr="53F4DF84">
        <w:rPr>
          <w:w w:val="105"/>
        </w:rPr>
        <w:t>what the views and concerns of the disability community are.</w:t>
      </w:r>
    </w:p>
    <w:p w14:paraId="0CB44DC7" w14:textId="10FE0E1D" w:rsidR="00E95E62" w:rsidRDefault="00E95E62" w:rsidP="00E95E62">
      <w:r w:rsidRPr="53F4DF84">
        <w:rPr>
          <w:w w:val="105"/>
        </w:rPr>
        <w:t>However,</w:t>
      </w:r>
      <w:r w:rsidRPr="53F4DF84">
        <w:rPr>
          <w:spacing w:val="-6"/>
          <w:w w:val="105"/>
        </w:rPr>
        <w:t xml:space="preserve"> </w:t>
      </w:r>
      <w:r w:rsidRPr="53F4DF84">
        <w:rPr>
          <w:w w:val="105"/>
        </w:rPr>
        <w:t>information</w:t>
      </w:r>
      <w:r w:rsidRPr="53F4DF84">
        <w:rPr>
          <w:spacing w:val="-7"/>
          <w:w w:val="105"/>
        </w:rPr>
        <w:t xml:space="preserve"> </w:t>
      </w:r>
      <w:r w:rsidRPr="53F4DF84">
        <w:rPr>
          <w:w w:val="105"/>
        </w:rPr>
        <w:t>must</w:t>
      </w:r>
      <w:r w:rsidRPr="53F4DF84">
        <w:rPr>
          <w:spacing w:val="-7"/>
          <w:w w:val="105"/>
        </w:rPr>
        <w:t xml:space="preserve"> </w:t>
      </w:r>
      <w:r w:rsidRPr="53F4DF84">
        <w:rPr>
          <w:w w:val="105"/>
        </w:rPr>
        <w:t>be</w:t>
      </w:r>
      <w:r w:rsidRPr="53F4DF84">
        <w:rPr>
          <w:spacing w:val="-7"/>
          <w:w w:val="105"/>
        </w:rPr>
        <w:t xml:space="preserve"> </w:t>
      </w:r>
      <w:r w:rsidRPr="53F4DF84">
        <w:rPr>
          <w:w w:val="105"/>
        </w:rPr>
        <w:t>treated</w:t>
      </w:r>
      <w:r w:rsidRPr="53F4DF84">
        <w:rPr>
          <w:spacing w:val="-7"/>
          <w:w w:val="105"/>
        </w:rPr>
        <w:t xml:space="preserve"> </w:t>
      </w:r>
      <w:proofErr w:type="gramStart"/>
      <w:r w:rsidRPr="53F4DF84">
        <w:rPr>
          <w:w w:val="105"/>
        </w:rPr>
        <w:t>confidentially</w:t>
      </w:r>
      <w:proofErr w:type="gramEnd"/>
      <w:r w:rsidRPr="53F4DF84">
        <w:rPr>
          <w:spacing w:val="-5"/>
          <w:w w:val="105"/>
        </w:rPr>
        <w:t xml:space="preserve"> </w:t>
      </w:r>
      <w:r w:rsidRPr="53F4DF84">
        <w:rPr>
          <w:w w:val="105"/>
        </w:rPr>
        <w:t>and</w:t>
      </w:r>
      <w:r w:rsidRPr="53F4DF84">
        <w:rPr>
          <w:spacing w:val="-7"/>
          <w:w w:val="105"/>
        </w:rPr>
        <w:t xml:space="preserve"> </w:t>
      </w:r>
      <w:r w:rsidRPr="53F4DF84">
        <w:rPr>
          <w:w w:val="105"/>
        </w:rPr>
        <w:t>appropriate</w:t>
      </w:r>
      <w:r w:rsidRPr="53F4DF84">
        <w:rPr>
          <w:spacing w:val="-7"/>
          <w:w w:val="105"/>
        </w:rPr>
        <w:t xml:space="preserve"> </w:t>
      </w:r>
      <w:r w:rsidRPr="53F4DF84">
        <w:rPr>
          <w:w w:val="105"/>
        </w:rPr>
        <w:t>due</w:t>
      </w:r>
      <w:r w:rsidRPr="53F4DF84">
        <w:rPr>
          <w:spacing w:val="-7"/>
          <w:w w:val="105"/>
        </w:rPr>
        <w:t xml:space="preserve"> </w:t>
      </w:r>
      <w:r w:rsidRPr="53F4DF84">
        <w:rPr>
          <w:w w:val="105"/>
        </w:rPr>
        <w:t>diligence</w:t>
      </w:r>
      <w:r w:rsidRPr="53F4DF84">
        <w:rPr>
          <w:spacing w:val="-7"/>
          <w:w w:val="105"/>
        </w:rPr>
        <w:t xml:space="preserve"> </w:t>
      </w:r>
      <w:r w:rsidRPr="53F4DF84">
        <w:rPr>
          <w:w w:val="105"/>
        </w:rPr>
        <w:t>be</w:t>
      </w:r>
      <w:r w:rsidRPr="53F4DF84">
        <w:rPr>
          <w:spacing w:val="-7"/>
          <w:w w:val="105"/>
        </w:rPr>
        <w:t xml:space="preserve"> </w:t>
      </w:r>
      <w:r w:rsidRPr="53F4DF84">
        <w:rPr>
          <w:w w:val="105"/>
        </w:rPr>
        <w:t>given</w:t>
      </w:r>
      <w:r w:rsidRPr="53F4DF84">
        <w:rPr>
          <w:spacing w:val="-5"/>
          <w:w w:val="105"/>
        </w:rPr>
        <w:t xml:space="preserve"> </w:t>
      </w:r>
      <w:r w:rsidRPr="53F4DF84">
        <w:rPr>
          <w:w w:val="105"/>
        </w:rPr>
        <w:t>in the provision or circulation of confidential information.</w:t>
      </w:r>
    </w:p>
    <w:p w14:paraId="5179A2E6" w14:textId="77777777" w:rsidR="007016D5" w:rsidRDefault="007016D5">
      <w:pPr>
        <w:spacing w:after="240"/>
        <w:rPr>
          <w:rFonts w:asciiTheme="majorHAnsi" w:eastAsiaTheme="majorEastAsia" w:hAnsiTheme="majorHAnsi" w:cstheme="majorBidi"/>
          <w:bCs/>
          <w:color w:val="005A70" w:themeColor="accent1"/>
          <w:sz w:val="40"/>
          <w:szCs w:val="26"/>
        </w:rPr>
      </w:pPr>
      <w:r>
        <w:br w:type="page"/>
      </w:r>
    </w:p>
    <w:p w14:paraId="7676EA2E" w14:textId="401782C6" w:rsidR="00E95E62" w:rsidRPr="00E95E62" w:rsidRDefault="00E95E62" w:rsidP="00E95E62">
      <w:pPr>
        <w:pStyle w:val="Heading2"/>
      </w:pPr>
      <w:r w:rsidRPr="53F4DF84">
        <w:lastRenderedPageBreak/>
        <w:t>Additional background context (NDIS</w:t>
      </w:r>
      <w:r w:rsidR="007016D5" w:rsidRPr="53F4DF84">
        <w:t xml:space="preserve"> Review</w:t>
      </w:r>
      <w:r w:rsidRPr="53F4DF84">
        <w:t>)</w:t>
      </w:r>
    </w:p>
    <w:p w14:paraId="7A8A6DB8" w14:textId="7D390EE9" w:rsidR="00E95E62" w:rsidRPr="007016D5" w:rsidRDefault="00E95E62" w:rsidP="53F4DF84">
      <w:pPr>
        <w:pStyle w:val="Heading3"/>
        <w:rPr>
          <w:sz w:val="28"/>
          <w:szCs w:val="28"/>
        </w:rPr>
      </w:pPr>
      <w:r w:rsidRPr="53F4DF84">
        <w:rPr>
          <w:sz w:val="28"/>
          <w:szCs w:val="28"/>
        </w:rPr>
        <w:t>Recommendation 24</w:t>
      </w:r>
      <w:r w:rsidR="007016D5" w:rsidRPr="53F4DF84">
        <w:rPr>
          <w:sz w:val="28"/>
          <w:szCs w:val="28"/>
        </w:rPr>
        <w:t xml:space="preserve">: </w:t>
      </w:r>
      <w:r w:rsidRPr="53F4DF84">
        <w:rPr>
          <w:sz w:val="28"/>
          <w:szCs w:val="28"/>
        </w:rPr>
        <w:t>Establish appropriate architecture to implement reforms</w:t>
      </w:r>
    </w:p>
    <w:p w14:paraId="119F2653" w14:textId="65CDEED4" w:rsidR="00E95E62" w:rsidRPr="00E95E62" w:rsidRDefault="00E95E62" w:rsidP="00E95E62">
      <w:pPr>
        <w:pStyle w:val="Heading4"/>
        <w:rPr>
          <w:b w:val="0"/>
          <w:bCs w:val="0"/>
          <w:sz w:val="24"/>
        </w:rPr>
      </w:pPr>
      <w:r w:rsidRPr="00E95E62">
        <w:rPr>
          <w:b w:val="0"/>
          <w:bCs w:val="0"/>
          <w:sz w:val="24"/>
        </w:rPr>
        <w:t>24.1 The Disability Reform Ministerial Council should agree architecture to support implementation and delivery of the NDIS reform agenda</w:t>
      </w:r>
    </w:p>
    <w:p w14:paraId="47DCFFFD" w14:textId="6DFB1F1B" w:rsidR="00E95E62" w:rsidRDefault="00E95E62" w:rsidP="00E95E62">
      <w:r w:rsidRPr="53F4DF84">
        <w:rPr>
          <w:w w:val="105"/>
        </w:rPr>
        <w:t>The Advisory Committee should be appointed by the Disability Reform Ministerial Council (DRMC). It should monitor and advise on the initial period of implementation, including monitoring levels of engagement by the implementing agencies with people with disability. It should be made up of representatives from the disability community and sector, as well as government and other external experts with relevant expertise. Appointments should prioritise people with disability, families and carers. It</w:t>
      </w:r>
      <w:r w:rsidRPr="53F4DF84">
        <w:rPr>
          <w:spacing w:val="40"/>
          <w:w w:val="105"/>
        </w:rPr>
        <w:t xml:space="preserve"> </w:t>
      </w:r>
      <w:r w:rsidRPr="53F4DF84">
        <w:rPr>
          <w:w w:val="105"/>
        </w:rPr>
        <w:t>should</w:t>
      </w:r>
      <w:r w:rsidRPr="53F4DF84">
        <w:rPr>
          <w:spacing w:val="-3"/>
          <w:w w:val="105"/>
        </w:rPr>
        <w:t xml:space="preserve"> </w:t>
      </w:r>
      <w:r w:rsidRPr="53F4DF84">
        <w:rPr>
          <w:w w:val="105"/>
        </w:rPr>
        <w:t>have</w:t>
      </w:r>
      <w:r w:rsidRPr="53F4DF84">
        <w:rPr>
          <w:spacing w:val="-3"/>
          <w:w w:val="105"/>
        </w:rPr>
        <w:t xml:space="preserve"> </w:t>
      </w:r>
      <w:r w:rsidRPr="53F4DF84">
        <w:rPr>
          <w:w w:val="105"/>
        </w:rPr>
        <w:t>an</w:t>
      </w:r>
      <w:r w:rsidRPr="53F4DF84">
        <w:rPr>
          <w:spacing w:val="-3"/>
          <w:w w:val="105"/>
        </w:rPr>
        <w:t xml:space="preserve"> </w:t>
      </w:r>
      <w:r w:rsidRPr="53F4DF84">
        <w:rPr>
          <w:w w:val="105"/>
        </w:rPr>
        <w:t>independent chair</w:t>
      </w:r>
      <w:r w:rsidRPr="53F4DF84">
        <w:rPr>
          <w:spacing w:val="-3"/>
          <w:w w:val="105"/>
        </w:rPr>
        <w:t xml:space="preserve"> </w:t>
      </w:r>
      <w:r w:rsidRPr="53F4DF84">
        <w:rPr>
          <w:w w:val="105"/>
        </w:rPr>
        <w:t>and report</w:t>
      </w:r>
      <w:r w:rsidRPr="53F4DF84">
        <w:rPr>
          <w:spacing w:val="-3"/>
          <w:w w:val="105"/>
        </w:rPr>
        <w:t xml:space="preserve"> </w:t>
      </w:r>
      <w:r w:rsidRPr="53F4DF84">
        <w:rPr>
          <w:w w:val="105"/>
        </w:rPr>
        <w:t>to</w:t>
      </w:r>
      <w:r w:rsidRPr="53F4DF84">
        <w:rPr>
          <w:spacing w:val="-3"/>
          <w:w w:val="105"/>
        </w:rPr>
        <w:t xml:space="preserve"> </w:t>
      </w:r>
      <w:r w:rsidRPr="53F4DF84">
        <w:rPr>
          <w:w w:val="105"/>
        </w:rPr>
        <w:t>DRMC.</w:t>
      </w:r>
      <w:r w:rsidRPr="53F4DF84">
        <w:rPr>
          <w:spacing w:val="-1"/>
          <w:w w:val="105"/>
        </w:rPr>
        <w:t xml:space="preserve"> </w:t>
      </w:r>
      <w:r w:rsidRPr="53F4DF84">
        <w:rPr>
          <w:w w:val="105"/>
        </w:rPr>
        <w:t>The Advisory</w:t>
      </w:r>
      <w:r w:rsidRPr="53F4DF84">
        <w:rPr>
          <w:spacing w:val="-3"/>
          <w:w w:val="105"/>
        </w:rPr>
        <w:t xml:space="preserve"> </w:t>
      </w:r>
      <w:r w:rsidRPr="53F4DF84">
        <w:rPr>
          <w:w w:val="105"/>
        </w:rPr>
        <w:t>Committee</w:t>
      </w:r>
      <w:r w:rsidRPr="53F4DF84">
        <w:rPr>
          <w:spacing w:val="-3"/>
          <w:w w:val="105"/>
        </w:rPr>
        <w:t xml:space="preserve"> </w:t>
      </w:r>
      <w:r w:rsidRPr="53F4DF84">
        <w:rPr>
          <w:w w:val="105"/>
        </w:rPr>
        <w:t>should</w:t>
      </w:r>
      <w:r w:rsidRPr="53F4DF84">
        <w:rPr>
          <w:spacing w:val="-3"/>
          <w:w w:val="105"/>
        </w:rPr>
        <w:t xml:space="preserve"> </w:t>
      </w:r>
      <w:r w:rsidRPr="53F4DF84">
        <w:rPr>
          <w:w w:val="105"/>
        </w:rPr>
        <w:t>exist for a</w:t>
      </w:r>
      <w:r w:rsidRPr="53F4DF84">
        <w:rPr>
          <w:spacing w:val="17"/>
          <w:w w:val="105"/>
        </w:rPr>
        <w:t xml:space="preserve"> </w:t>
      </w:r>
      <w:r w:rsidRPr="53F4DF84">
        <w:rPr>
          <w:w w:val="105"/>
        </w:rPr>
        <w:t xml:space="preserve">limited </w:t>
      </w:r>
      <w:proofErr w:type="gramStart"/>
      <w:r w:rsidRPr="53F4DF84">
        <w:rPr>
          <w:w w:val="105"/>
        </w:rPr>
        <w:t>period of time</w:t>
      </w:r>
      <w:proofErr w:type="gramEnd"/>
      <w:r w:rsidRPr="53F4DF84">
        <w:rPr>
          <w:spacing w:val="18"/>
          <w:w w:val="105"/>
        </w:rPr>
        <w:t xml:space="preserve"> </w:t>
      </w:r>
      <w:r w:rsidRPr="53F4DF84">
        <w:rPr>
          <w:w w:val="105"/>
        </w:rPr>
        <w:t>until the</w:t>
      </w:r>
      <w:r w:rsidRPr="53F4DF84">
        <w:rPr>
          <w:spacing w:val="18"/>
          <w:w w:val="105"/>
        </w:rPr>
        <w:t xml:space="preserve"> </w:t>
      </w:r>
      <w:r w:rsidRPr="53F4DF84">
        <w:rPr>
          <w:w w:val="105"/>
        </w:rPr>
        <w:t>Disability</w:t>
      </w:r>
      <w:r w:rsidRPr="53F4DF84">
        <w:rPr>
          <w:spacing w:val="17"/>
          <w:w w:val="105"/>
        </w:rPr>
        <w:t xml:space="preserve"> </w:t>
      </w:r>
      <w:r w:rsidRPr="53F4DF84">
        <w:rPr>
          <w:w w:val="105"/>
        </w:rPr>
        <w:t>Outcomes Council (DOC) is established.</w:t>
      </w:r>
      <w:r w:rsidRPr="53F4DF84">
        <w:rPr>
          <w:spacing w:val="15"/>
          <w:w w:val="105"/>
        </w:rPr>
        <w:t xml:space="preserve"> </w:t>
      </w:r>
      <w:r w:rsidRPr="53F4DF84">
        <w:rPr>
          <w:w w:val="105"/>
        </w:rPr>
        <w:t>At</w:t>
      </w:r>
      <w:r w:rsidRPr="53F4DF84">
        <w:rPr>
          <w:spacing w:val="40"/>
          <w:w w:val="105"/>
        </w:rPr>
        <w:t xml:space="preserve"> </w:t>
      </w:r>
      <w:r w:rsidRPr="53F4DF84">
        <w:rPr>
          <w:w w:val="105"/>
        </w:rPr>
        <w:t>this point, it should transition into the DOC (see Action 20.5). Secretariat support should be provided by the Department of Social Services (DSS). The Advisory Committee’s scope</w:t>
      </w:r>
      <w:r w:rsidRPr="53F4DF84">
        <w:rPr>
          <w:spacing w:val="80"/>
          <w:w w:val="105"/>
        </w:rPr>
        <w:t xml:space="preserve"> </w:t>
      </w:r>
      <w:r w:rsidRPr="53F4DF84">
        <w:rPr>
          <w:w w:val="105"/>
        </w:rPr>
        <w:t>should not interfere with the lines of authority of the National Disability Insurance Agency (NDIA), NDIS Quality and Safeguards Commission (NDIS Commission) or DSS; but rather should work in partnership with agencies to ensure successful implementation of reforms.</w:t>
      </w:r>
    </w:p>
    <w:p w14:paraId="58C75B41" w14:textId="1CBBF09C" w:rsidR="00E95E62" w:rsidRPr="00E95E62" w:rsidRDefault="00E95E62" w:rsidP="00E95E62">
      <w:pPr>
        <w:pStyle w:val="Heading4"/>
        <w:rPr>
          <w:b w:val="0"/>
          <w:bCs w:val="0"/>
          <w:sz w:val="24"/>
        </w:rPr>
      </w:pPr>
      <w:r w:rsidRPr="00E95E62">
        <w:rPr>
          <w:b w:val="0"/>
          <w:bCs w:val="0"/>
          <w:sz w:val="24"/>
        </w:rPr>
        <w:t>24.2 The new NDIS Review Implementation Advisory Committee should report to the Disability Reform Ministerial Council every six months or as needed.</w:t>
      </w:r>
    </w:p>
    <w:p w14:paraId="04556421" w14:textId="6483CF42" w:rsidR="00E95E62" w:rsidRDefault="00E95E62" w:rsidP="53F4DF84">
      <w:r w:rsidRPr="53F4DF84">
        <w:rPr>
          <w:w w:val="105"/>
        </w:rPr>
        <w:t>During</w:t>
      </w:r>
      <w:r w:rsidRPr="53F4DF84">
        <w:rPr>
          <w:spacing w:val="-3"/>
          <w:w w:val="105"/>
        </w:rPr>
        <w:t xml:space="preserve"> </w:t>
      </w:r>
      <w:r w:rsidRPr="53F4DF84">
        <w:rPr>
          <w:w w:val="105"/>
        </w:rPr>
        <w:t xml:space="preserve">the limited period for which the Advisory Committee exists, it should report regularly to the Disability Reform Ministerial Council on implementation progress and risks, including the approach to inclusion of and accountability to people with disability. This should be based on updates from the NDIS Review Implementation Working Group and the NDIS Experience Design </w:t>
      </w:r>
      <w:proofErr w:type="gramStart"/>
      <w:r w:rsidRPr="53F4DF84">
        <w:rPr>
          <w:w w:val="105"/>
        </w:rPr>
        <w:t>Office.*</w:t>
      </w:r>
      <w:proofErr w:type="gramEnd"/>
    </w:p>
    <w:p w14:paraId="5A325763" w14:textId="301E96B9" w:rsidR="00E95E62" w:rsidRPr="00E95E62" w:rsidRDefault="00E95E62" w:rsidP="00E95E62">
      <w:r>
        <w:rPr>
          <w:w w:val="105"/>
        </w:rPr>
        <w:t>*Note</w:t>
      </w:r>
      <w:r>
        <w:rPr>
          <w:spacing w:val="-2"/>
          <w:w w:val="105"/>
        </w:rPr>
        <w:t xml:space="preserve"> </w:t>
      </w:r>
      <w:r>
        <w:rPr>
          <w:w w:val="105"/>
        </w:rPr>
        <w:t>the NDIS</w:t>
      </w:r>
      <w:r>
        <w:rPr>
          <w:spacing w:val="-3"/>
          <w:w w:val="105"/>
        </w:rPr>
        <w:t xml:space="preserve"> </w:t>
      </w:r>
      <w:r>
        <w:rPr>
          <w:w w:val="105"/>
        </w:rPr>
        <w:t>Review</w:t>
      </w:r>
      <w:r>
        <w:rPr>
          <w:spacing w:val="-1"/>
          <w:w w:val="105"/>
        </w:rPr>
        <w:t xml:space="preserve"> </w:t>
      </w:r>
      <w:r>
        <w:rPr>
          <w:w w:val="105"/>
        </w:rPr>
        <w:t>Implementation</w:t>
      </w:r>
      <w:r>
        <w:rPr>
          <w:spacing w:val="-2"/>
          <w:w w:val="105"/>
        </w:rPr>
        <w:t xml:space="preserve"> </w:t>
      </w:r>
      <w:r>
        <w:rPr>
          <w:w w:val="105"/>
        </w:rPr>
        <w:t>Working</w:t>
      </w:r>
      <w:r>
        <w:rPr>
          <w:spacing w:val="-2"/>
          <w:w w:val="105"/>
        </w:rPr>
        <w:t xml:space="preserve"> </w:t>
      </w:r>
      <w:r>
        <w:rPr>
          <w:w w:val="105"/>
        </w:rPr>
        <w:t>Group</w:t>
      </w:r>
      <w:r>
        <w:rPr>
          <w:spacing w:val="-2"/>
          <w:w w:val="105"/>
        </w:rPr>
        <w:t xml:space="preserve"> </w:t>
      </w:r>
      <w:r>
        <w:rPr>
          <w:w w:val="105"/>
        </w:rPr>
        <w:t>and</w:t>
      </w:r>
      <w:r>
        <w:rPr>
          <w:spacing w:val="-2"/>
          <w:w w:val="105"/>
        </w:rPr>
        <w:t xml:space="preserve"> </w:t>
      </w:r>
      <w:r>
        <w:rPr>
          <w:w w:val="105"/>
        </w:rPr>
        <w:t>the NDIS</w:t>
      </w:r>
      <w:r>
        <w:rPr>
          <w:spacing w:val="-1"/>
          <w:w w:val="105"/>
        </w:rPr>
        <w:t xml:space="preserve"> </w:t>
      </w:r>
      <w:r>
        <w:rPr>
          <w:w w:val="105"/>
        </w:rPr>
        <w:t>Experience</w:t>
      </w:r>
      <w:r>
        <w:rPr>
          <w:spacing w:val="-2"/>
          <w:w w:val="105"/>
        </w:rPr>
        <w:t xml:space="preserve"> </w:t>
      </w:r>
      <w:r>
        <w:rPr>
          <w:w w:val="105"/>
        </w:rPr>
        <w:t>Design Office are other parts of the governance architecture recommended in Action 24.</w:t>
      </w:r>
    </w:p>
    <w:sectPr w:rsidR="00E95E62" w:rsidRPr="00E95E62" w:rsidSect="007016D5">
      <w:headerReference w:type="default" r:id="rId14"/>
      <w:pgSz w:w="11906" w:h="16838"/>
      <w:pgMar w:top="851" w:right="851" w:bottom="851"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36F88" w14:textId="77777777" w:rsidR="001346A2" w:rsidRDefault="001346A2" w:rsidP="008F3023">
      <w:pPr>
        <w:spacing w:after="0" w:line="240" w:lineRule="auto"/>
      </w:pPr>
      <w:r>
        <w:separator/>
      </w:r>
    </w:p>
  </w:endnote>
  <w:endnote w:type="continuationSeparator" w:id="0">
    <w:p w14:paraId="5C2DD07D" w14:textId="77777777" w:rsidR="001346A2" w:rsidRDefault="001346A2" w:rsidP="008F3023">
      <w:pPr>
        <w:spacing w:after="0" w:line="240" w:lineRule="auto"/>
      </w:pPr>
      <w:r>
        <w:continuationSeparator/>
      </w:r>
    </w:p>
  </w:endnote>
  <w:endnote w:type="continuationNotice" w:id="1">
    <w:p w14:paraId="07E27DAD" w14:textId="77777777" w:rsidR="001346A2" w:rsidRDefault="001346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E3553" w14:textId="77777777" w:rsidR="001346A2" w:rsidRDefault="001346A2" w:rsidP="008F3023">
      <w:pPr>
        <w:spacing w:after="0" w:line="240" w:lineRule="auto"/>
      </w:pPr>
      <w:r>
        <w:separator/>
      </w:r>
    </w:p>
  </w:footnote>
  <w:footnote w:type="continuationSeparator" w:id="0">
    <w:p w14:paraId="62A6A2A7" w14:textId="77777777" w:rsidR="001346A2" w:rsidRDefault="001346A2" w:rsidP="008F3023">
      <w:pPr>
        <w:spacing w:after="0" w:line="240" w:lineRule="auto"/>
      </w:pPr>
      <w:r>
        <w:continuationSeparator/>
      </w:r>
    </w:p>
  </w:footnote>
  <w:footnote w:type="continuationNotice" w:id="1">
    <w:p w14:paraId="722FA0C3" w14:textId="77777777" w:rsidR="001346A2" w:rsidRDefault="001346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6FF88" w14:textId="77777777" w:rsidR="00E95E62" w:rsidRDefault="00E95E62">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09D2DA3"/>
    <w:multiLevelType w:val="hybridMultilevel"/>
    <w:tmpl w:val="F1FAB878"/>
    <w:lvl w:ilvl="0" w:tplc="C8726BBE">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3" w15:restartNumberingAfterBreak="0">
    <w:nsid w:val="0DF057C3"/>
    <w:multiLevelType w:val="multilevel"/>
    <w:tmpl w:val="9FDEB948"/>
    <w:numStyleLink w:val="DSSBulletList"/>
  </w:abstractNum>
  <w:abstractNum w:abstractNumId="4"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F742E5"/>
    <w:multiLevelType w:val="hybridMultilevel"/>
    <w:tmpl w:val="4088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317168"/>
    <w:multiLevelType w:val="hybridMultilevel"/>
    <w:tmpl w:val="CD9423EA"/>
    <w:lvl w:ilvl="0" w:tplc="C8726BBE">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Tahoma" w:hAnsi="Tahoma"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D731ED"/>
    <w:multiLevelType w:val="hybridMultilevel"/>
    <w:tmpl w:val="3B6853AA"/>
    <w:lvl w:ilvl="0" w:tplc="F9AA95D6">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ACE8AD22">
      <w:numFmt w:val="bullet"/>
      <w:lvlText w:val="•"/>
      <w:lvlJc w:val="left"/>
      <w:pPr>
        <w:ind w:left="1367" w:hanging="360"/>
      </w:pPr>
      <w:rPr>
        <w:rFonts w:hint="default"/>
        <w:lang w:val="en-US" w:eastAsia="en-US" w:bidi="ar-SA"/>
      </w:rPr>
    </w:lvl>
    <w:lvl w:ilvl="2" w:tplc="881C1FEE">
      <w:numFmt w:val="bullet"/>
      <w:lvlText w:val="•"/>
      <w:lvlJc w:val="left"/>
      <w:pPr>
        <w:ind w:left="2254" w:hanging="360"/>
      </w:pPr>
      <w:rPr>
        <w:rFonts w:hint="default"/>
        <w:lang w:val="en-US" w:eastAsia="en-US" w:bidi="ar-SA"/>
      </w:rPr>
    </w:lvl>
    <w:lvl w:ilvl="3" w:tplc="3B1AD430">
      <w:numFmt w:val="bullet"/>
      <w:lvlText w:val="•"/>
      <w:lvlJc w:val="left"/>
      <w:pPr>
        <w:ind w:left="3141" w:hanging="360"/>
      </w:pPr>
      <w:rPr>
        <w:rFonts w:hint="default"/>
        <w:lang w:val="en-US" w:eastAsia="en-US" w:bidi="ar-SA"/>
      </w:rPr>
    </w:lvl>
    <w:lvl w:ilvl="4" w:tplc="F4446558">
      <w:numFmt w:val="bullet"/>
      <w:lvlText w:val="•"/>
      <w:lvlJc w:val="left"/>
      <w:pPr>
        <w:ind w:left="4028" w:hanging="360"/>
      </w:pPr>
      <w:rPr>
        <w:rFonts w:hint="default"/>
        <w:lang w:val="en-US" w:eastAsia="en-US" w:bidi="ar-SA"/>
      </w:rPr>
    </w:lvl>
    <w:lvl w:ilvl="5" w:tplc="5E928F3E">
      <w:numFmt w:val="bullet"/>
      <w:lvlText w:val="•"/>
      <w:lvlJc w:val="left"/>
      <w:pPr>
        <w:ind w:left="4915" w:hanging="360"/>
      </w:pPr>
      <w:rPr>
        <w:rFonts w:hint="default"/>
        <w:lang w:val="en-US" w:eastAsia="en-US" w:bidi="ar-SA"/>
      </w:rPr>
    </w:lvl>
    <w:lvl w:ilvl="6" w:tplc="BD04F374">
      <w:numFmt w:val="bullet"/>
      <w:lvlText w:val="•"/>
      <w:lvlJc w:val="left"/>
      <w:pPr>
        <w:ind w:left="5802" w:hanging="360"/>
      </w:pPr>
      <w:rPr>
        <w:rFonts w:hint="default"/>
        <w:lang w:val="en-US" w:eastAsia="en-US" w:bidi="ar-SA"/>
      </w:rPr>
    </w:lvl>
    <w:lvl w:ilvl="7" w:tplc="337C9BD2">
      <w:numFmt w:val="bullet"/>
      <w:lvlText w:val="•"/>
      <w:lvlJc w:val="left"/>
      <w:pPr>
        <w:ind w:left="6689" w:hanging="360"/>
      </w:pPr>
      <w:rPr>
        <w:rFonts w:hint="default"/>
        <w:lang w:val="en-US" w:eastAsia="en-US" w:bidi="ar-SA"/>
      </w:rPr>
    </w:lvl>
    <w:lvl w:ilvl="8" w:tplc="742A097C">
      <w:numFmt w:val="bullet"/>
      <w:lvlText w:val="•"/>
      <w:lvlJc w:val="left"/>
      <w:pPr>
        <w:ind w:left="7576" w:hanging="360"/>
      </w:pPr>
      <w:rPr>
        <w:rFonts w:hint="default"/>
        <w:lang w:val="en-US" w:eastAsia="en-US" w:bidi="ar-SA"/>
      </w:rPr>
    </w:lvl>
  </w:abstractNum>
  <w:abstractNum w:abstractNumId="13" w15:restartNumberingAfterBreak="0">
    <w:nsid w:val="4576711D"/>
    <w:multiLevelType w:val="hybridMultilevel"/>
    <w:tmpl w:val="7D1E552C"/>
    <w:lvl w:ilvl="0" w:tplc="C8726BBE">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223805"/>
    <w:multiLevelType w:val="hybridMultilevel"/>
    <w:tmpl w:val="9FDEB948"/>
    <w:numStyleLink w:val="DSSBulletList"/>
  </w:abstractNum>
  <w:abstractNum w:abstractNumId="15" w15:restartNumberingAfterBreak="0">
    <w:nsid w:val="49824738"/>
    <w:multiLevelType w:val="multilevel"/>
    <w:tmpl w:val="9FDEB948"/>
    <w:numStyleLink w:val="DSSBulletList"/>
  </w:abstractNum>
  <w:abstractNum w:abstractNumId="16" w15:restartNumberingAfterBreak="0">
    <w:nsid w:val="51544687"/>
    <w:multiLevelType w:val="multilevel"/>
    <w:tmpl w:val="880CBA7E"/>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93061D"/>
    <w:multiLevelType w:val="hybridMultilevel"/>
    <w:tmpl w:val="685CFC78"/>
    <w:lvl w:ilvl="0" w:tplc="0EF2A07E">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85DA6AA6">
      <w:numFmt w:val="bullet"/>
      <w:lvlText w:val="•"/>
      <w:lvlJc w:val="left"/>
      <w:pPr>
        <w:ind w:left="1691" w:hanging="360"/>
      </w:pPr>
      <w:rPr>
        <w:rFonts w:hint="default"/>
        <w:lang w:val="en-US" w:eastAsia="en-US" w:bidi="ar-SA"/>
      </w:rPr>
    </w:lvl>
    <w:lvl w:ilvl="2" w:tplc="D69CBD0C">
      <w:numFmt w:val="bullet"/>
      <w:lvlText w:val="•"/>
      <w:lvlJc w:val="left"/>
      <w:pPr>
        <w:ind w:left="2542" w:hanging="360"/>
      </w:pPr>
      <w:rPr>
        <w:rFonts w:hint="default"/>
        <w:lang w:val="en-US" w:eastAsia="en-US" w:bidi="ar-SA"/>
      </w:rPr>
    </w:lvl>
    <w:lvl w:ilvl="3" w:tplc="0CB243DA">
      <w:numFmt w:val="bullet"/>
      <w:lvlText w:val="•"/>
      <w:lvlJc w:val="left"/>
      <w:pPr>
        <w:ind w:left="3393" w:hanging="360"/>
      </w:pPr>
      <w:rPr>
        <w:rFonts w:hint="default"/>
        <w:lang w:val="en-US" w:eastAsia="en-US" w:bidi="ar-SA"/>
      </w:rPr>
    </w:lvl>
    <w:lvl w:ilvl="4" w:tplc="72A6E44C">
      <w:numFmt w:val="bullet"/>
      <w:lvlText w:val="•"/>
      <w:lvlJc w:val="left"/>
      <w:pPr>
        <w:ind w:left="4244" w:hanging="360"/>
      </w:pPr>
      <w:rPr>
        <w:rFonts w:hint="default"/>
        <w:lang w:val="en-US" w:eastAsia="en-US" w:bidi="ar-SA"/>
      </w:rPr>
    </w:lvl>
    <w:lvl w:ilvl="5" w:tplc="ECCCFB54">
      <w:numFmt w:val="bullet"/>
      <w:lvlText w:val="•"/>
      <w:lvlJc w:val="left"/>
      <w:pPr>
        <w:ind w:left="5095" w:hanging="360"/>
      </w:pPr>
      <w:rPr>
        <w:rFonts w:hint="default"/>
        <w:lang w:val="en-US" w:eastAsia="en-US" w:bidi="ar-SA"/>
      </w:rPr>
    </w:lvl>
    <w:lvl w:ilvl="6" w:tplc="7B8E51DC">
      <w:numFmt w:val="bullet"/>
      <w:lvlText w:val="•"/>
      <w:lvlJc w:val="left"/>
      <w:pPr>
        <w:ind w:left="5946" w:hanging="360"/>
      </w:pPr>
      <w:rPr>
        <w:rFonts w:hint="default"/>
        <w:lang w:val="en-US" w:eastAsia="en-US" w:bidi="ar-SA"/>
      </w:rPr>
    </w:lvl>
    <w:lvl w:ilvl="7" w:tplc="B7FCF530">
      <w:numFmt w:val="bullet"/>
      <w:lvlText w:val="•"/>
      <w:lvlJc w:val="left"/>
      <w:pPr>
        <w:ind w:left="6797" w:hanging="360"/>
      </w:pPr>
      <w:rPr>
        <w:rFonts w:hint="default"/>
        <w:lang w:val="en-US" w:eastAsia="en-US" w:bidi="ar-SA"/>
      </w:rPr>
    </w:lvl>
    <w:lvl w:ilvl="8" w:tplc="BB822264">
      <w:numFmt w:val="bullet"/>
      <w:lvlText w:val="•"/>
      <w:lvlJc w:val="left"/>
      <w:pPr>
        <w:ind w:left="7648" w:hanging="360"/>
      </w:pPr>
      <w:rPr>
        <w:rFonts w:hint="default"/>
        <w:lang w:val="en-US" w:eastAsia="en-US" w:bidi="ar-SA"/>
      </w:rPr>
    </w:lvl>
  </w:abstractNum>
  <w:abstractNum w:abstractNumId="19" w15:restartNumberingAfterBreak="0">
    <w:nsid w:val="6B6D0F6F"/>
    <w:multiLevelType w:val="hybridMultilevel"/>
    <w:tmpl w:val="B68487EE"/>
    <w:lvl w:ilvl="0" w:tplc="C8726BBE">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A7217F"/>
    <w:multiLevelType w:val="hybridMultilevel"/>
    <w:tmpl w:val="6CC43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2" w15:restartNumberingAfterBreak="0">
    <w:nsid w:val="76074ECA"/>
    <w:multiLevelType w:val="multilevel"/>
    <w:tmpl w:val="9FDEB948"/>
    <w:numStyleLink w:val="DSSBulletList"/>
  </w:abstractNum>
  <w:abstractNum w:abstractNumId="23"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23"/>
  </w:num>
  <w:num w:numId="2" w16cid:durableId="603616384">
    <w:abstractNumId w:val="21"/>
  </w:num>
  <w:num w:numId="3" w16cid:durableId="1776898335">
    <w:abstractNumId w:val="2"/>
  </w:num>
  <w:num w:numId="4" w16cid:durableId="2095198095">
    <w:abstractNumId w:val="9"/>
  </w:num>
  <w:num w:numId="5" w16cid:durableId="1272399657">
    <w:abstractNumId w:val="17"/>
  </w:num>
  <w:num w:numId="6" w16cid:durableId="49574427">
    <w:abstractNumId w:val="8"/>
  </w:num>
  <w:num w:numId="7" w16cid:durableId="1516722866">
    <w:abstractNumId w:val="4"/>
  </w:num>
  <w:num w:numId="8" w16cid:durableId="164823704">
    <w:abstractNumId w:val="7"/>
  </w:num>
  <w:num w:numId="9" w16cid:durableId="1422482963">
    <w:abstractNumId w:val="16"/>
  </w:num>
  <w:num w:numId="10" w16cid:durableId="256401319">
    <w:abstractNumId w:val="0"/>
  </w:num>
  <w:num w:numId="11" w16cid:durableId="1486626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5"/>
  </w:num>
  <w:num w:numId="13" w16cid:durableId="1936858350">
    <w:abstractNumId w:val="6"/>
  </w:num>
  <w:num w:numId="14" w16cid:durableId="1314525174">
    <w:abstractNumId w:val="11"/>
  </w:num>
  <w:num w:numId="15" w16cid:durableId="843473068">
    <w:abstractNumId w:val="22"/>
  </w:num>
  <w:num w:numId="16" w16cid:durableId="287008484">
    <w:abstractNumId w:val="3"/>
  </w:num>
  <w:num w:numId="17" w16cid:durableId="2046100428">
    <w:abstractNumId w:val="14"/>
  </w:num>
  <w:num w:numId="18" w16cid:durableId="1724867856">
    <w:abstractNumId w:val="18"/>
  </w:num>
  <w:num w:numId="19" w16cid:durableId="1255088749">
    <w:abstractNumId w:val="20"/>
  </w:num>
  <w:num w:numId="20" w16cid:durableId="769084781">
    <w:abstractNumId w:val="5"/>
  </w:num>
  <w:num w:numId="21" w16cid:durableId="2008559614">
    <w:abstractNumId w:val="1"/>
  </w:num>
  <w:num w:numId="22" w16cid:durableId="572198066">
    <w:abstractNumId w:val="13"/>
  </w:num>
  <w:num w:numId="23" w16cid:durableId="459224351">
    <w:abstractNumId w:val="10"/>
  </w:num>
  <w:num w:numId="24" w16cid:durableId="779954811">
    <w:abstractNumId w:val="19"/>
  </w:num>
  <w:num w:numId="25" w16cid:durableId="146489016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62"/>
    <w:rsid w:val="00003F94"/>
    <w:rsid w:val="000140B8"/>
    <w:rsid w:val="00022007"/>
    <w:rsid w:val="000317E3"/>
    <w:rsid w:val="00044684"/>
    <w:rsid w:val="00046C31"/>
    <w:rsid w:val="00054F5F"/>
    <w:rsid w:val="00064140"/>
    <w:rsid w:val="00065DCF"/>
    <w:rsid w:val="000750D2"/>
    <w:rsid w:val="00081610"/>
    <w:rsid w:val="00091ABE"/>
    <w:rsid w:val="000B5EF5"/>
    <w:rsid w:val="000B7D80"/>
    <w:rsid w:val="000C4A0F"/>
    <w:rsid w:val="000D0755"/>
    <w:rsid w:val="000D5965"/>
    <w:rsid w:val="000E29D7"/>
    <w:rsid w:val="000E6227"/>
    <w:rsid w:val="000F5B57"/>
    <w:rsid w:val="000F7266"/>
    <w:rsid w:val="000F75FC"/>
    <w:rsid w:val="001346A2"/>
    <w:rsid w:val="001510D7"/>
    <w:rsid w:val="00157A93"/>
    <w:rsid w:val="00161696"/>
    <w:rsid w:val="00173DA3"/>
    <w:rsid w:val="001900B2"/>
    <w:rsid w:val="001A7461"/>
    <w:rsid w:val="001C4603"/>
    <w:rsid w:val="001C64F8"/>
    <w:rsid w:val="001D0F6D"/>
    <w:rsid w:val="001E39FC"/>
    <w:rsid w:val="001E630D"/>
    <w:rsid w:val="001F6546"/>
    <w:rsid w:val="00201C6D"/>
    <w:rsid w:val="00214210"/>
    <w:rsid w:val="0022162B"/>
    <w:rsid w:val="002346B5"/>
    <w:rsid w:val="002408DC"/>
    <w:rsid w:val="00240A6E"/>
    <w:rsid w:val="00240F02"/>
    <w:rsid w:val="00242D59"/>
    <w:rsid w:val="002532C0"/>
    <w:rsid w:val="00262CDD"/>
    <w:rsid w:val="002642B1"/>
    <w:rsid w:val="00265257"/>
    <w:rsid w:val="00266B26"/>
    <w:rsid w:val="00267A25"/>
    <w:rsid w:val="0027075A"/>
    <w:rsid w:val="002755A4"/>
    <w:rsid w:val="00275EA9"/>
    <w:rsid w:val="00281DFB"/>
    <w:rsid w:val="00282835"/>
    <w:rsid w:val="00295934"/>
    <w:rsid w:val="002B3CC6"/>
    <w:rsid w:val="002B7002"/>
    <w:rsid w:val="002E0DD3"/>
    <w:rsid w:val="002F2AD3"/>
    <w:rsid w:val="003021F2"/>
    <w:rsid w:val="00303909"/>
    <w:rsid w:val="003042A4"/>
    <w:rsid w:val="00311FC7"/>
    <w:rsid w:val="00314451"/>
    <w:rsid w:val="00331DEA"/>
    <w:rsid w:val="00335A14"/>
    <w:rsid w:val="00337926"/>
    <w:rsid w:val="00347FE0"/>
    <w:rsid w:val="00352848"/>
    <w:rsid w:val="0035623B"/>
    <w:rsid w:val="00360364"/>
    <w:rsid w:val="00363FD6"/>
    <w:rsid w:val="0038044C"/>
    <w:rsid w:val="003978F7"/>
    <w:rsid w:val="003A70C3"/>
    <w:rsid w:val="003A7612"/>
    <w:rsid w:val="003B0D19"/>
    <w:rsid w:val="003B2BB8"/>
    <w:rsid w:val="003B6F90"/>
    <w:rsid w:val="003B7424"/>
    <w:rsid w:val="003C7303"/>
    <w:rsid w:val="003D34FF"/>
    <w:rsid w:val="003E0A57"/>
    <w:rsid w:val="003E10A6"/>
    <w:rsid w:val="003E2B62"/>
    <w:rsid w:val="0040002F"/>
    <w:rsid w:val="00403055"/>
    <w:rsid w:val="00415B6C"/>
    <w:rsid w:val="004220FC"/>
    <w:rsid w:val="004243F2"/>
    <w:rsid w:val="00431278"/>
    <w:rsid w:val="004354E6"/>
    <w:rsid w:val="00440CB8"/>
    <w:rsid w:val="00441FD7"/>
    <w:rsid w:val="0045365D"/>
    <w:rsid w:val="00471456"/>
    <w:rsid w:val="0047261D"/>
    <w:rsid w:val="00480D3E"/>
    <w:rsid w:val="00481EAA"/>
    <w:rsid w:val="004837A4"/>
    <w:rsid w:val="00490F3B"/>
    <w:rsid w:val="00491310"/>
    <w:rsid w:val="004A2151"/>
    <w:rsid w:val="004B54CA"/>
    <w:rsid w:val="004B653B"/>
    <w:rsid w:val="004D7310"/>
    <w:rsid w:val="004E5CBF"/>
    <w:rsid w:val="004F77F4"/>
    <w:rsid w:val="0050098E"/>
    <w:rsid w:val="0050168B"/>
    <w:rsid w:val="005072B0"/>
    <w:rsid w:val="00515ED5"/>
    <w:rsid w:val="0051729F"/>
    <w:rsid w:val="00517AE4"/>
    <w:rsid w:val="00522101"/>
    <w:rsid w:val="005312DA"/>
    <w:rsid w:val="0054621C"/>
    <w:rsid w:val="0054713E"/>
    <w:rsid w:val="00551BF9"/>
    <w:rsid w:val="005543A8"/>
    <w:rsid w:val="00567053"/>
    <w:rsid w:val="00584FC1"/>
    <w:rsid w:val="00586246"/>
    <w:rsid w:val="005877DC"/>
    <w:rsid w:val="0059023E"/>
    <w:rsid w:val="00597852"/>
    <w:rsid w:val="005A7503"/>
    <w:rsid w:val="005A7CD2"/>
    <w:rsid w:val="005B06DE"/>
    <w:rsid w:val="005B2DCB"/>
    <w:rsid w:val="005C3AA9"/>
    <w:rsid w:val="005C5644"/>
    <w:rsid w:val="005D6069"/>
    <w:rsid w:val="005E4DAE"/>
    <w:rsid w:val="005E6F55"/>
    <w:rsid w:val="005F2041"/>
    <w:rsid w:val="005F5EEF"/>
    <w:rsid w:val="00613437"/>
    <w:rsid w:val="00626821"/>
    <w:rsid w:val="00631A2C"/>
    <w:rsid w:val="0063297E"/>
    <w:rsid w:val="00643CDC"/>
    <w:rsid w:val="006451E5"/>
    <w:rsid w:val="00650011"/>
    <w:rsid w:val="006555B8"/>
    <w:rsid w:val="00655B3F"/>
    <w:rsid w:val="00683BC0"/>
    <w:rsid w:val="00686716"/>
    <w:rsid w:val="00693D27"/>
    <w:rsid w:val="006A0A46"/>
    <w:rsid w:val="006A4CE7"/>
    <w:rsid w:val="006A7DD3"/>
    <w:rsid w:val="006B2D84"/>
    <w:rsid w:val="006C3D8F"/>
    <w:rsid w:val="006C574D"/>
    <w:rsid w:val="006D161A"/>
    <w:rsid w:val="006D2DA3"/>
    <w:rsid w:val="006D622A"/>
    <w:rsid w:val="006F3D9C"/>
    <w:rsid w:val="007016D5"/>
    <w:rsid w:val="007065F3"/>
    <w:rsid w:val="0073320E"/>
    <w:rsid w:val="00735FDA"/>
    <w:rsid w:val="00746215"/>
    <w:rsid w:val="00765A7C"/>
    <w:rsid w:val="00765D32"/>
    <w:rsid w:val="00785261"/>
    <w:rsid w:val="007929FE"/>
    <w:rsid w:val="00795CEA"/>
    <w:rsid w:val="007B0256"/>
    <w:rsid w:val="007C3D2E"/>
    <w:rsid w:val="007D1C2F"/>
    <w:rsid w:val="007D30A2"/>
    <w:rsid w:val="007E007C"/>
    <w:rsid w:val="007E3959"/>
    <w:rsid w:val="007E3B8B"/>
    <w:rsid w:val="008006FC"/>
    <w:rsid w:val="008009CA"/>
    <w:rsid w:val="0080363D"/>
    <w:rsid w:val="008063AF"/>
    <w:rsid w:val="00813D63"/>
    <w:rsid w:val="00815A31"/>
    <w:rsid w:val="0082068B"/>
    <w:rsid w:val="00831FDD"/>
    <w:rsid w:val="00837F4E"/>
    <w:rsid w:val="0084227C"/>
    <w:rsid w:val="0084343F"/>
    <w:rsid w:val="0085088E"/>
    <w:rsid w:val="00850C04"/>
    <w:rsid w:val="008565DF"/>
    <w:rsid w:val="0085710F"/>
    <w:rsid w:val="00862EAA"/>
    <w:rsid w:val="008719BD"/>
    <w:rsid w:val="00871AEF"/>
    <w:rsid w:val="00874643"/>
    <w:rsid w:val="00876CA6"/>
    <w:rsid w:val="00877018"/>
    <w:rsid w:val="008916D6"/>
    <w:rsid w:val="00891E2F"/>
    <w:rsid w:val="008B210B"/>
    <w:rsid w:val="008C3726"/>
    <w:rsid w:val="008D3758"/>
    <w:rsid w:val="008E0C72"/>
    <w:rsid w:val="008F1038"/>
    <w:rsid w:val="008F3023"/>
    <w:rsid w:val="008F3E71"/>
    <w:rsid w:val="009225F0"/>
    <w:rsid w:val="0094563F"/>
    <w:rsid w:val="00946B15"/>
    <w:rsid w:val="00987714"/>
    <w:rsid w:val="00996415"/>
    <w:rsid w:val="009B26D3"/>
    <w:rsid w:val="009B5AB3"/>
    <w:rsid w:val="009B717B"/>
    <w:rsid w:val="009D2DF8"/>
    <w:rsid w:val="009D3CCB"/>
    <w:rsid w:val="009D4AC2"/>
    <w:rsid w:val="009F6D01"/>
    <w:rsid w:val="00A13549"/>
    <w:rsid w:val="00A43E66"/>
    <w:rsid w:val="00A4462B"/>
    <w:rsid w:val="00A51123"/>
    <w:rsid w:val="00A6317F"/>
    <w:rsid w:val="00A74769"/>
    <w:rsid w:val="00A80DE0"/>
    <w:rsid w:val="00A85365"/>
    <w:rsid w:val="00AA7226"/>
    <w:rsid w:val="00AB1B09"/>
    <w:rsid w:val="00AB62CC"/>
    <w:rsid w:val="00AD01EF"/>
    <w:rsid w:val="00AD627F"/>
    <w:rsid w:val="00AD6700"/>
    <w:rsid w:val="00AE0019"/>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E0F6F"/>
    <w:rsid w:val="00BE32B9"/>
    <w:rsid w:val="00BE7148"/>
    <w:rsid w:val="00C027B8"/>
    <w:rsid w:val="00C175D2"/>
    <w:rsid w:val="00C27ABB"/>
    <w:rsid w:val="00C36523"/>
    <w:rsid w:val="00C4058D"/>
    <w:rsid w:val="00C438A6"/>
    <w:rsid w:val="00C53EA0"/>
    <w:rsid w:val="00C55DE7"/>
    <w:rsid w:val="00C57001"/>
    <w:rsid w:val="00C7347B"/>
    <w:rsid w:val="00C76B3D"/>
    <w:rsid w:val="00CA5D88"/>
    <w:rsid w:val="00CB718C"/>
    <w:rsid w:val="00CB74B3"/>
    <w:rsid w:val="00CC58D6"/>
    <w:rsid w:val="00CE0B04"/>
    <w:rsid w:val="00CE1CB4"/>
    <w:rsid w:val="00CE381E"/>
    <w:rsid w:val="00CE4A1F"/>
    <w:rsid w:val="00CF77DE"/>
    <w:rsid w:val="00D066BF"/>
    <w:rsid w:val="00D22A8A"/>
    <w:rsid w:val="00D2619A"/>
    <w:rsid w:val="00D40593"/>
    <w:rsid w:val="00D62DBB"/>
    <w:rsid w:val="00D71C54"/>
    <w:rsid w:val="00D83A7C"/>
    <w:rsid w:val="00D86E50"/>
    <w:rsid w:val="00D90D3C"/>
    <w:rsid w:val="00D91F38"/>
    <w:rsid w:val="00DA1B31"/>
    <w:rsid w:val="00DA33DB"/>
    <w:rsid w:val="00DA66C1"/>
    <w:rsid w:val="00DA7B4A"/>
    <w:rsid w:val="00DB012A"/>
    <w:rsid w:val="00DB145C"/>
    <w:rsid w:val="00DB33E4"/>
    <w:rsid w:val="00DC61A0"/>
    <w:rsid w:val="00DD6202"/>
    <w:rsid w:val="00DD68AB"/>
    <w:rsid w:val="00DE1A4B"/>
    <w:rsid w:val="00DF4CB5"/>
    <w:rsid w:val="00DF6274"/>
    <w:rsid w:val="00E30C3C"/>
    <w:rsid w:val="00E312EE"/>
    <w:rsid w:val="00E51EF1"/>
    <w:rsid w:val="00E643E0"/>
    <w:rsid w:val="00E708BB"/>
    <w:rsid w:val="00E761A2"/>
    <w:rsid w:val="00E82B90"/>
    <w:rsid w:val="00E858A7"/>
    <w:rsid w:val="00E86439"/>
    <w:rsid w:val="00E9285A"/>
    <w:rsid w:val="00E943B5"/>
    <w:rsid w:val="00E956B6"/>
    <w:rsid w:val="00E95E62"/>
    <w:rsid w:val="00E975C4"/>
    <w:rsid w:val="00EA550A"/>
    <w:rsid w:val="00EA66F0"/>
    <w:rsid w:val="00EB268B"/>
    <w:rsid w:val="00EB64CF"/>
    <w:rsid w:val="00EB7949"/>
    <w:rsid w:val="00EC7AD6"/>
    <w:rsid w:val="00ED2DBB"/>
    <w:rsid w:val="00ED3F6A"/>
    <w:rsid w:val="00EE3834"/>
    <w:rsid w:val="00EE5D6C"/>
    <w:rsid w:val="00EE67D9"/>
    <w:rsid w:val="00EE68BA"/>
    <w:rsid w:val="00EF3823"/>
    <w:rsid w:val="00EF4BC8"/>
    <w:rsid w:val="00EF7EC2"/>
    <w:rsid w:val="00F00217"/>
    <w:rsid w:val="00F047F4"/>
    <w:rsid w:val="00F07D2D"/>
    <w:rsid w:val="00F12BA1"/>
    <w:rsid w:val="00F148C2"/>
    <w:rsid w:val="00F15211"/>
    <w:rsid w:val="00F212CF"/>
    <w:rsid w:val="00F30908"/>
    <w:rsid w:val="00F32AAD"/>
    <w:rsid w:val="00F37C38"/>
    <w:rsid w:val="00F42CAA"/>
    <w:rsid w:val="00F44F79"/>
    <w:rsid w:val="00F47F8D"/>
    <w:rsid w:val="00F85669"/>
    <w:rsid w:val="00F90893"/>
    <w:rsid w:val="00F95B97"/>
    <w:rsid w:val="00FA1012"/>
    <w:rsid w:val="00FA7485"/>
    <w:rsid w:val="00FC143A"/>
    <w:rsid w:val="00FC3918"/>
    <w:rsid w:val="00FD2261"/>
    <w:rsid w:val="00FF1799"/>
    <w:rsid w:val="00FF725E"/>
    <w:rsid w:val="014FB1F8"/>
    <w:rsid w:val="096DCFB4"/>
    <w:rsid w:val="0B59FB43"/>
    <w:rsid w:val="0C1BFFD5"/>
    <w:rsid w:val="0E733FAA"/>
    <w:rsid w:val="10CF72F3"/>
    <w:rsid w:val="11CCDF7C"/>
    <w:rsid w:val="174938E2"/>
    <w:rsid w:val="189879E4"/>
    <w:rsid w:val="21D5E852"/>
    <w:rsid w:val="22E91C0D"/>
    <w:rsid w:val="25CCE2EA"/>
    <w:rsid w:val="290A7FDC"/>
    <w:rsid w:val="2C6A3497"/>
    <w:rsid w:val="2E98F6AA"/>
    <w:rsid w:val="31896D02"/>
    <w:rsid w:val="3219DFA7"/>
    <w:rsid w:val="372F1835"/>
    <w:rsid w:val="3866B465"/>
    <w:rsid w:val="3A7FB428"/>
    <w:rsid w:val="3AA965EB"/>
    <w:rsid w:val="464DBA66"/>
    <w:rsid w:val="476B8657"/>
    <w:rsid w:val="4CA4E08E"/>
    <w:rsid w:val="4DBEF9D8"/>
    <w:rsid w:val="53F4DF84"/>
    <w:rsid w:val="54427CFA"/>
    <w:rsid w:val="5648A2B7"/>
    <w:rsid w:val="57043F0C"/>
    <w:rsid w:val="578FF03F"/>
    <w:rsid w:val="58CA459B"/>
    <w:rsid w:val="5A938DCF"/>
    <w:rsid w:val="5B76AA6C"/>
    <w:rsid w:val="5CC604C0"/>
    <w:rsid w:val="5D72E918"/>
    <w:rsid w:val="64DE97B9"/>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94909"/>
  <w15:docId w15:val="{C4C4B45A-99B1-46A7-B463-D3671D79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E0F6F"/>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9"/>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semiHidden/>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0F6F"/>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0E29D7"/>
  </w:style>
  <w:style w:type="character" w:customStyle="1" w:styleId="HeaderChar">
    <w:name w:val="Header Char"/>
    <w:basedOn w:val="DefaultParagraphFont"/>
    <w:link w:val="Header"/>
    <w:uiPriority w:val="99"/>
    <w:semiHidden/>
    <w:rsid w:val="00BE0F6F"/>
    <w:rPr>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99"/>
    <w:unhideWhenUsed/>
    <w:qFormat/>
    <w:rsid w:val="009B26D3"/>
    <w:pPr>
      <w:ind w:left="714" w:hanging="357"/>
    </w:pPr>
  </w:style>
  <w:style w:type="paragraph" w:styleId="ListParagraph">
    <w:name w:val="List Paragraph"/>
    <w:basedOn w:val="Normal"/>
    <w:uiPriority w:val="1"/>
    <w:qFormat/>
    <w:rsid w:val="00996415"/>
    <w:pPr>
      <w:numPr>
        <w:numId w:val="16"/>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semiHidden/>
    <w:rsid w:val="00F047F4"/>
    <w:rPr>
      <w:color w:val="2B579A"/>
      <w:shd w:val="clear" w:color="auto" w:fill="E1DFDD"/>
    </w:rPr>
  </w:style>
  <w:style w:type="character" w:customStyle="1" w:styleId="Mention2">
    <w:name w:val="Mention2"/>
    <w:basedOn w:val="DefaultParagraphFont"/>
    <w:uiPriority w:val="99"/>
    <w:semiHidden/>
    <w:rsid w:val="002532C0"/>
    <w:rPr>
      <w:color w:val="2B579A"/>
      <w:shd w:val="clear" w:color="auto" w:fill="E6E6E6"/>
    </w:rPr>
  </w:style>
  <w:style w:type="paragraph" w:styleId="ListNumber">
    <w:name w:val="List Number"/>
    <w:basedOn w:val="Normal"/>
    <w:uiPriority w:val="99"/>
    <w:unhideWhenUsed/>
    <w:qFormat/>
    <w:rsid w:val="00BE0F6F"/>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paragraph" w:styleId="BodyText">
    <w:name w:val="Body Text"/>
    <w:basedOn w:val="Normal"/>
    <w:link w:val="BodyTextChar"/>
    <w:uiPriority w:val="1"/>
    <w:qFormat/>
    <w:rsid w:val="00E95E62"/>
    <w:pPr>
      <w:widowControl w:val="0"/>
      <w:autoSpaceDE w:val="0"/>
      <w:autoSpaceDN w:val="0"/>
      <w:spacing w:after="0" w:line="240" w:lineRule="auto"/>
      <w:ind w:left="120"/>
    </w:pPr>
    <w:rPr>
      <w:rFonts w:ascii="Calibri" w:eastAsia="Calibri" w:hAnsi="Calibri" w:cs="Calibri"/>
      <w:spacing w:val="0"/>
      <w:szCs w:val="22"/>
      <w:lang w:val="en-US"/>
    </w:rPr>
  </w:style>
  <w:style w:type="character" w:customStyle="1" w:styleId="BodyTextChar">
    <w:name w:val="Body Text Char"/>
    <w:basedOn w:val="DefaultParagraphFont"/>
    <w:link w:val="BodyText"/>
    <w:uiPriority w:val="1"/>
    <w:rsid w:val="00E95E62"/>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mtribunal.gov.au/document-library-search/remuneration-tribunal-remuneration-and-allowances-holders-part-time-public-office-determination-2024-compilation-no-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mtribunal.gov.au/document-library-search/remuneration-tribunal-remuneration-and-allowances-holders-part-time-public-office-determination-2024-compilation-no-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DSS%20Templates/DSS%20-%20A4%20Fact%20Sheet%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42DB580FD2049A76D3D2C8A6EEF6D" ma:contentTypeVersion="6" ma:contentTypeDescription="Create a new document." ma:contentTypeScope="" ma:versionID="32a8c6b138726c58158267695bd43d1d">
  <xsd:schema xmlns:xsd="http://www.w3.org/2001/XMLSchema" xmlns:xs="http://www.w3.org/2001/XMLSchema" xmlns:p="http://schemas.microsoft.com/office/2006/metadata/properties" xmlns:ns2="05ddc3b0-51db-4b67-87c0-e6d30833d3f9" targetNamespace="http://schemas.microsoft.com/office/2006/metadata/properties" ma:root="true" ma:fieldsID="7ed023ba3f91c642566cbcf6c1f643b8" ns2:_="">
    <xsd:import namespace="05ddc3b0-51db-4b67-87c0-e6d30833d3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Order0"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dc3b0-51db-4b67-87c0-e6d30833d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rder0" ma:index="12" nillable="true" ma:displayName="Order" ma:format="Dropdown" ma:internalName="Order0" ma:percentage="FALSE">
      <xsd:simpleType>
        <xsd:restriction base="dms:Number"/>
      </xsd:simpleType>
    </xsd:element>
    <xsd:element name="Comments" ma:index="13"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05ddc3b0-51db-4b67-87c0-e6d30833d3f9">2</Order0>
    <Comments xmlns="05ddc3b0-51db-4b67-87c0-e6d30833d3f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C37D4-AB8D-42CD-BE03-3BA76F5BC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dc3b0-51db-4b67-87c0-e6d30833d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05ddc3b0-51db-4b67-87c0-e6d30833d3f9"/>
  </ds:schemaRefs>
</ds:datastoreItem>
</file>

<file path=customXml/itemProps4.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DSS%20-%20A4%20Fact%20Sheet%20Template.dotx</Template>
  <TotalTime>3</TotalTime>
  <Pages>7</Pages>
  <Words>2613</Words>
  <Characters>14330</Characters>
  <Application>Microsoft Office Word</Application>
  <DocSecurity>0</DocSecurity>
  <Lines>236</Lines>
  <Paragraphs>91</Paragraphs>
  <ScaleCrop>false</ScaleCrop>
  <HeadingPairs>
    <vt:vector size="2" baseType="variant">
      <vt:variant>
        <vt:lpstr>Title</vt:lpstr>
      </vt:variant>
      <vt:variant>
        <vt:i4>1</vt:i4>
      </vt:variant>
    </vt:vector>
  </HeadingPairs>
  <TitlesOfParts>
    <vt:vector size="1" baseType="lpstr">
      <vt:lpstr>NDIS Reform Advisory Committee Terms of Reference</vt:lpstr>
    </vt:vector>
  </TitlesOfParts>
  <Company>Department of Social Services</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Reform Advisory Committee Terms of Reference</dc:title>
  <dc:subject/>
  <dc:creator/>
  <cp:keywords>[SEC=OFFICIAL]</cp:keywords>
  <cp:lastModifiedBy>MILLER, Vicky</cp:lastModifiedBy>
  <cp:revision>4</cp:revision>
  <cp:lastPrinted>2014-10-25T23:51:00Z</cp:lastPrinted>
  <dcterms:created xsi:type="dcterms:W3CDTF">2025-03-28T00:27:00Z</dcterms:created>
  <dcterms:modified xsi:type="dcterms:W3CDTF">2025-04-01T03:48:00Z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CEC2C864565279BE189117A2ABC5DEBD</vt:lpwstr>
  </property>
  <property fmtid="{D5CDD505-2E9C-101B-9397-08002B2CF9AE}" pid="21" name="PM_Hash_Salt">
    <vt:lpwstr>C006C4B87973A36246F286E5CFBFFF55</vt:lpwstr>
  </property>
  <property fmtid="{D5CDD505-2E9C-101B-9397-08002B2CF9AE}" pid="22" name="PM_Hash_SHA1">
    <vt:lpwstr>CDB3C1D451B01FFD46405E6C4D77838E7AA3E9CC</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0x010100DA642DB580FD2049A76D3D2C8A6EEF6D</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6da4ebf7675e48f59afbec0390835725</vt:lpwstr>
  </property>
  <property fmtid="{D5CDD505-2E9C-101B-9397-08002B2CF9AE}" pid="35" name="MSIP_Label_eb34d90b-fc41-464d-af60-f74d721d0790_ContentBits">
    <vt:lpwstr>0</vt:lpwstr>
  </property>
  <property fmtid="{D5CDD505-2E9C-101B-9397-08002B2CF9AE}" pid="36" name="PMHMAC">
    <vt:lpwstr>v=2022.1;a=SHA256;h=636B938FB5342CBC59D51D4B1845E5AA67DB3D754FBA572028F4AD60593DEBA0</vt:lpwstr>
  </property>
  <property fmtid="{D5CDD505-2E9C-101B-9397-08002B2CF9AE}" pid="37" name="PMUuid">
    <vt:lpwstr>v=2022.2;d=gov.au;g=46DD6D7C-8107-577B-BC6E-F348953B2E44</vt:lpwstr>
  </property>
</Properties>
</file>