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00E8856" w:rsidR="00220EA5" w:rsidRPr="00AE5FC1" w:rsidRDefault="006E0DCA" w:rsidP="003D3BE2">
            <w:pPr>
              <w:rPr>
                <w:rFonts w:ascii="Tahoma" w:hAnsi="Tahoma" w:cs="Tahoma"/>
              </w:rPr>
            </w:pPr>
            <w:r w:rsidRPr="006E0DCA">
              <w:rPr>
                <w:rFonts w:ascii="Tahoma" w:hAnsi="Tahoma" w:cs="Tahoma"/>
              </w:rPr>
              <w:t>The Bridge Incorporated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A757377" w:rsidR="00220EA5" w:rsidRPr="00AE5FC1" w:rsidRDefault="006E0DCA" w:rsidP="003D3BE2">
            <w:pPr>
              <w:rPr>
                <w:rFonts w:ascii="Tahoma" w:hAnsi="Tahoma" w:cs="Tahoma"/>
              </w:rPr>
            </w:pPr>
            <w:r w:rsidRPr="006E0DCA">
              <w:rPr>
                <w:rFonts w:ascii="Tahoma" w:hAnsi="Tahoma" w:cs="Tahoma"/>
              </w:rPr>
              <w:t>No</w:t>
            </w:r>
          </w:p>
        </w:tc>
      </w:tr>
    </w:tbl>
    <w:p w14:paraId="1674399C" w14:textId="57A3812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6E0DCA" w:rsidRPr="006E0DC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The Bridge Incorporated</w:t>
      </w:r>
      <w:r w:rsidR="006E0DC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AC72FAD" w:rsidR="00B755F3" w:rsidRPr="00AE5FC1" w:rsidRDefault="006E0DC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67CD93E" wp14:editId="7EA6C762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3B0A1E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152771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89F462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D229640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DD0810D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AC5B2E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1BE7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37DC6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E0DCA"/>
    <w:rsid w:val="006E3DDE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5B2E"/>
    <w:rsid w:val="00AC6CCA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C4E16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1043</Characters>
  <Application>Microsoft Office Word</Application>
  <DocSecurity>0</DocSecurity>
  <Lines>45</Lines>
  <Paragraphs>27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2025-02-27T23:14:00Z</dcterms:created>
  <dcterms:modified xsi:type="dcterms:W3CDTF">2025-02-27T23:14:00Z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v=2022.1;a=SHA256;h=56A876E6800611BDAC9BCD17D346AE425DF0BC918FD5FDE1E9B4AC414A73B148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b216bd21cdb240229841c4e27067a0d2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9FBBD49E5CFACE8828893C19D4338474</vt:lpwstr>
  </property>
  <property fmtid="{D5CDD505-2E9C-101B-9397-08002B2CF9AE}" pid="31" name="PM_Hash_Salt">
    <vt:lpwstr>ACA506C319B083CD4583CEDE135BC188</vt:lpwstr>
  </property>
  <property fmtid="{D5CDD505-2E9C-101B-9397-08002B2CF9AE}" pid="32" name="PM_Hash_SHA1">
    <vt:lpwstr>EF2D67193F5CA3141CDCD884BD55C29A12166B70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