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658514C" w:rsidR="00220EA5" w:rsidRPr="00AE5FC1" w:rsidRDefault="005727D1" w:rsidP="003D3BE2">
            <w:pPr>
              <w:rPr>
                <w:rFonts w:ascii="Tahoma" w:hAnsi="Tahoma" w:cs="Tahoma"/>
              </w:rPr>
            </w:pPr>
            <w:r w:rsidRPr="005727D1">
              <w:rPr>
                <w:rFonts w:ascii="Tahoma" w:hAnsi="Tahoma" w:cs="Tahoma"/>
              </w:rPr>
              <w:t>Vision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9DB4B35" w:rsidR="00220EA5" w:rsidRPr="00AE5FC1" w:rsidRDefault="005727D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D53BB6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727D1" w:rsidRPr="005727D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Vision Australia Limited</w:t>
      </w:r>
      <w:r w:rsidR="005727D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AD079F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6E1ADA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017AA0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D2A8345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AA4560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1552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15527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B72A8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27D1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2B12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B18F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03832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C3F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7254A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RRAK Participant Scorecard - December 2024 quarter</dc:title>
  <dc:subject/>
  <dc:creator/>
  <cp:keywords>[SEC=OFFICIAL]</cp:keywords>
  <dc:description/>
  <cp:lastModifiedBy/>
  <cp:revision>1</cp:revision>
  <dcterms:created xsi:type="dcterms:W3CDTF">2025-02-27T21:52:00Z</dcterms:created>
  <dcterms:modified xsi:type="dcterms:W3CDTF">2025-02-27T21:53:00Z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v=2022.1;a=SHA256;h=84120F37C463D0267B57E6C3E17EB425E5D18E1F9E8CABE8BA6D78D17C288790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481194fdcbdc4adb8cdc1525e80fc77e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C404D05C79B0CC6DA0575A5D424DAA4F</vt:lpwstr>
  </property>
  <property fmtid="{D5CDD505-2E9C-101B-9397-08002B2CF9AE}" pid="31" name="PM_Hash_Salt">
    <vt:lpwstr>E477B15B25ED49A573F5D79BF4E0A1FD</vt:lpwstr>
  </property>
  <property fmtid="{D5CDD505-2E9C-101B-9397-08002B2CF9AE}" pid="32" name="PM_Hash_SHA1">
    <vt:lpwstr>15931251F577D401CF6CD100D3500E1A63E6ABB4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