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16EEC20" w:rsidR="00220EA5" w:rsidRPr="00AE5FC1" w:rsidRDefault="005C01E6" w:rsidP="003D3BE2">
            <w:pPr>
              <w:rPr>
                <w:rFonts w:ascii="Tahoma" w:hAnsi="Tahoma" w:cs="Tahoma"/>
              </w:rPr>
            </w:pPr>
            <w:r w:rsidRPr="005C01E6">
              <w:rPr>
                <w:rFonts w:ascii="Tahoma" w:hAnsi="Tahoma" w:cs="Tahoma"/>
              </w:rPr>
              <w:t>SETTLEMENT SERVICES INTERNATIONAL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5AF747B" w:rsidR="00220EA5" w:rsidRPr="00AE5FC1" w:rsidRDefault="005C01E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0C6623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C01E6" w:rsidRPr="005C01E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SETTLEMENT SERVICES INTERNATIONAL LIMITED</w:t>
      </w:r>
      <w:r w:rsidR="005C01E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221D109" w:rsidR="00B755F3" w:rsidRPr="00AE5FC1" w:rsidRDefault="005C01E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65D1BD6" wp14:editId="4D01CB37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217769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0F3552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0C2EC6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8518FDE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117B55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7277FC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66417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01E6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277FC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1562F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E691C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87ED8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1077</Characters>
  <Application>Microsoft Office Word</Application>
  <DocSecurity>0</DocSecurity>
  <Lines>45</Lines>
  <Paragraphs>27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OOEX Participant Scorecard - December 2024 quarter</dc:title>
  <dc:subject/>
  <dc:creator/>
  <cp:keywords>[SEC=OFFICIAL]</cp:keywords>
  <dc:description/>
  <cp:lastModifiedBy/>
  <cp:revision>1</cp:revision>
  <dcterms:created xsi:type="dcterms:W3CDTF">2025-02-27T21:31:00Z</dcterms:created>
  <dcterms:modified xsi:type="dcterms:W3CDTF">2025-02-27T21:31:00Z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v=2022.1;a=SHA256;h=B230D33F92B6422A2BCD596734B646260CF83BE9ECB28F395C749D522C5BFB6D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b37b296eacc4458882f5f268c0ba9ec0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DB99444830E7B6269B52EC00F8DEF3D7</vt:lpwstr>
  </property>
  <property fmtid="{D5CDD505-2E9C-101B-9397-08002B2CF9AE}" pid="31" name="PM_Hash_Salt">
    <vt:lpwstr>08EC35CCB63BE58DD063A6729AE722BB</vt:lpwstr>
  </property>
  <property fmtid="{D5CDD505-2E9C-101B-9397-08002B2CF9AE}" pid="32" name="PM_Hash_SHA1">
    <vt:lpwstr>ECFE8B322E7EA79A03DD3DC1F34ADEBF72791305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