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3E" w:rsidRDefault="005C673E" w:rsidP="005C673E">
      <w:pPr>
        <w:spacing w:before="0" w:after="240"/>
      </w:pPr>
      <w:r w:rsidRPr="005C673E">
        <w:rPr>
          <w:noProof/>
        </w:rPr>
        <w:drawing>
          <wp:inline distT="0" distB="0" distL="0" distR="0" wp14:anchorId="39CEAD01" wp14:editId="48CFDD2C">
            <wp:extent cx="6624000" cy="941395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A1" w:rsidRPr="00754D44" w:rsidRDefault="00DB2D6C" w:rsidP="005D00F2">
      <w:pPr>
        <w:pStyle w:val="Title"/>
        <w:spacing w:after="0"/>
      </w:pPr>
      <w:r>
        <w:t>Outside School Hours Care for Teenagers with Disability</w:t>
      </w:r>
    </w:p>
    <w:p w:rsidR="005D00F2" w:rsidRDefault="005D00F2" w:rsidP="005D00F2">
      <w:p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</w:p>
    <w:p w:rsidR="005D00F2" w:rsidRDefault="005D00F2" w:rsidP="005D00F2">
      <w:p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</w:p>
    <w:p w:rsidR="00287AE2" w:rsidRDefault="00287AE2" w:rsidP="005D00F2">
      <w:p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  <w:r w:rsidRPr="00104E86">
        <w:rPr>
          <w:rFonts w:cs="Arial"/>
          <w:color w:val="2C2A29"/>
          <w:szCs w:val="20"/>
          <w:lang w:val="en"/>
        </w:rPr>
        <w:t xml:space="preserve">Outside School Hours Care for Teenagers with Disability is an Australian Government initiative </w:t>
      </w:r>
      <w:r>
        <w:rPr>
          <w:rFonts w:cs="Arial"/>
          <w:color w:val="2C2A29"/>
          <w:szCs w:val="20"/>
          <w:lang w:val="en"/>
        </w:rPr>
        <w:t>targeting</w:t>
      </w:r>
      <w:r w:rsidRPr="00104E86">
        <w:rPr>
          <w:rFonts w:cs="Arial"/>
          <w:color w:val="2C2A29"/>
          <w:szCs w:val="20"/>
          <w:lang w:val="en"/>
        </w:rPr>
        <w:t xml:space="preserve"> students </w:t>
      </w:r>
      <w:r>
        <w:rPr>
          <w:rFonts w:cs="Arial"/>
          <w:color w:val="2C2A29"/>
          <w:szCs w:val="20"/>
          <w:lang w:val="en"/>
        </w:rPr>
        <w:t>aged 12 to 18</w:t>
      </w:r>
      <w:r w:rsidR="00AD6FCB">
        <w:rPr>
          <w:rFonts w:cs="Arial"/>
          <w:color w:val="2C2A29"/>
          <w:szCs w:val="20"/>
          <w:lang w:val="en"/>
        </w:rPr>
        <w:t xml:space="preserve"> years</w:t>
      </w:r>
      <w:bookmarkStart w:id="0" w:name="_GoBack"/>
      <w:bookmarkEnd w:id="0"/>
      <w:r>
        <w:rPr>
          <w:rFonts w:cs="Arial"/>
          <w:color w:val="2C2A29"/>
          <w:szCs w:val="20"/>
          <w:lang w:val="en"/>
        </w:rPr>
        <w:t xml:space="preserve"> </w:t>
      </w:r>
      <w:r w:rsidRPr="00104E86">
        <w:rPr>
          <w:rFonts w:cs="Arial"/>
          <w:color w:val="2C2A29"/>
          <w:szCs w:val="20"/>
          <w:lang w:val="en"/>
        </w:rPr>
        <w:t xml:space="preserve">with </w:t>
      </w:r>
      <w:r>
        <w:rPr>
          <w:rFonts w:cs="Arial"/>
          <w:color w:val="2C2A29"/>
          <w:szCs w:val="20"/>
          <w:lang w:val="en"/>
        </w:rPr>
        <w:t xml:space="preserve">a permanent and significant </w:t>
      </w:r>
      <w:r w:rsidRPr="00104E86">
        <w:rPr>
          <w:rFonts w:cs="Arial"/>
          <w:color w:val="2C2A29"/>
          <w:szCs w:val="20"/>
          <w:lang w:val="en"/>
        </w:rPr>
        <w:t>disability</w:t>
      </w:r>
      <w:r>
        <w:rPr>
          <w:rFonts w:cs="Arial"/>
          <w:color w:val="2C2A29"/>
          <w:szCs w:val="20"/>
          <w:lang w:val="en"/>
        </w:rPr>
        <w:t>.</w:t>
      </w:r>
      <w:r w:rsidRPr="00104E86">
        <w:rPr>
          <w:rFonts w:cs="Arial"/>
          <w:color w:val="2C2A29"/>
          <w:szCs w:val="20"/>
          <w:lang w:val="en"/>
        </w:rPr>
        <w:t xml:space="preserve"> </w:t>
      </w:r>
      <w:r>
        <w:rPr>
          <w:rFonts w:cs="Arial"/>
          <w:color w:val="2C2A29"/>
          <w:szCs w:val="20"/>
          <w:lang w:val="en"/>
        </w:rPr>
        <w:t>Quality o</w:t>
      </w:r>
      <w:r w:rsidRPr="00104E86">
        <w:rPr>
          <w:rFonts w:cs="Arial"/>
          <w:color w:val="2C2A29"/>
          <w:szCs w:val="20"/>
          <w:lang w:val="en"/>
        </w:rPr>
        <w:t xml:space="preserve">utside school </w:t>
      </w:r>
      <w:proofErr w:type="gramStart"/>
      <w:r w:rsidRPr="00104E86">
        <w:rPr>
          <w:rFonts w:cs="Arial"/>
          <w:color w:val="2C2A29"/>
          <w:szCs w:val="20"/>
          <w:lang w:val="en"/>
        </w:rPr>
        <w:t>hours</w:t>
      </w:r>
      <w:proofErr w:type="gramEnd"/>
      <w:r w:rsidRPr="00104E86">
        <w:rPr>
          <w:rFonts w:cs="Arial"/>
          <w:color w:val="2C2A29"/>
          <w:szCs w:val="20"/>
          <w:lang w:val="en"/>
        </w:rPr>
        <w:t xml:space="preserve"> care i</w:t>
      </w:r>
      <w:r>
        <w:rPr>
          <w:rFonts w:cs="Arial"/>
          <w:color w:val="2C2A29"/>
          <w:szCs w:val="20"/>
          <w:lang w:val="en"/>
        </w:rPr>
        <w:t xml:space="preserve">s provided </w:t>
      </w:r>
      <w:r w:rsidRPr="00104E86">
        <w:rPr>
          <w:rFonts w:cs="Arial"/>
          <w:color w:val="2C2A29"/>
          <w:szCs w:val="20"/>
          <w:lang w:val="en"/>
        </w:rPr>
        <w:t xml:space="preserve">before school, after school and </w:t>
      </w:r>
      <w:r>
        <w:rPr>
          <w:rFonts w:cs="Arial"/>
          <w:color w:val="2C2A29"/>
          <w:szCs w:val="20"/>
          <w:lang w:val="en"/>
        </w:rPr>
        <w:t xml:space="preserve">during school </w:t>
      </w:r>
      <w:r w:rsidRPr="00104E86">
        <w:rPr>
          <w:rFonts w:cs="Arial"/>
          <w:color w:val="2C2A29"/>
          <w:szCs w:val="20"/>
          <w:lang w:val="en"/>
        </w:rPr>
        <w:t>holida</w:t>
      </w:r>
      <w:r>
        <w:rPr>
          <w:rFonts w:cs="Arial"/>
          <w:color w:val="2C2A29"/>
          <w:szCs w:val="20"/>
          <w:lang w:val="en"/>
        </w:rPr>
        <w:t>ys.</w:t>
      </w:r>
    </w:p>
    <w:p w:rsidR="005D00F2" w:rsidRPr="00104E86" w:rsidRDefault="005D00F2" w:rsidP="005D00F2">
      <w:p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</w:p>
    <w:p w:rsidR="00287AE2" w:rsidRPr="00104E86" w:rsidRDefault="00287AE2" w:rsidP="005D00F2">
      <w:p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  <w:bookmarkStart w:id="1" w:name="2"/>
      <w:bookmarkStart w:id="2" w:name="3"/>
      <w:bookmarkEnd w:id="1"/>
      <w:bookmarkEnd w:id="2"/>
      <w:r w:rsidRPr="00104E86">
        <w:rPr>
          <w:rFonts w:cs="Arial"/>
          <w:color w:val="2C2A29"/>
          <w:szCs w:val="20"/>
          <w:lang w:val="en"/>
        </w:rPr>
        <w:t xml:space="preserve">The activity </w:t>
      </w:r>
      <w:r>
        <w:rPr>
          <w:rFonts w:cs="Arial"/>
          <w:color w:val="2C2A29"/>
          <w:szCs w:val="20"/>
          <w:lang w:val="en"/>
        </w:rPr>
        <w:t xml:space="preserve">provides quality care for the student and provides </w:t>
      </w:r>
      <w:r w:rsidRPr="00104E86">
        <w:rPr>
          <w:rFonts w:cs="Arial"/>
          <w:color w:val="2C2A29"/>
          <w:szCs w:val="20"/>
          <w:lang w:val="en"/>
        </w:rPr>
        <w:t xml:space="preserve">their parents and </w:t>
      </w:r>
      <w:proofErr w:type="spellStart"/>
      <w:r w:rsidRPr="00104E86">
        <w:rPr>
          <w:rFonts w:cs="Arial"/>
          <w:color w:val="2C2A29"/>
          <w:szCs w:val="20"/>
          <w:lang w:val="en"/>
        </w:rPr>
        <w:t>carers</w:t>
      </w:r>
      <w:proofErr w:type="spellEnd"/>
      <w:r w:rsidRPr="00104E86">
        <w:rPr>
          <w:rFonts w:cs="Arial"/>
          <w:color w:val="2C2A29"/>
          <w:szCs w:val="20"/>
          <w:lang w:val="en"/>
        </w:rPr>
        <w:t xml:space="preserve"> with time to work or participate in the community.</w:t>
      </w:r>
    </w:p>
    <w:p w:rsidR="005D00F2" w:rsidRDefault="005D00F2" w:rsidP="005D00F2">
      <w:p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</w:p>
    <w:p w:rsidR="00287AE2" w:rsidRPr="00104E86" w:rsidRDefault="00287AE2" w:rsidP="005D00F2">
      <w:p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  <w:r w:rsidRPr="00104E86">
        <w:rPr>
          <w:rFonts w:cs="Arial"/>
          <w:color w:val="2C2A29"/>
          <w:szCs w:val="20"/>
          <w:lang w:val="en"/>
        </w:rPr>
        <w:t>The activity delivers:</w:t>
      </w:r>
    </w:p>
    <w:p w:rsidR="00287AE2" w:rsidRPr="005D00F2" w:rsidRDefault="00287AE2" w:rsidP="005D00F2">
      <w:pPr>
        <w:pStyle w:val="ListParagraph"/>
        <w:numPr>
          <w:ilvl w:val="0"/>
          <w:numId w:val="63"/>
        </w:num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  <w:r w:rsidRPr="005D00F2">
        <w:rPr>
          <w:rFonts w:cs="Arial"/>
          <w:color w:val="2C2A29"/>
          <w:szCs w:val="20"/>
          <w:lang w:val="en"/>
        </w:rPr>
        <w:t>before school, after school and holiday care;</w:t>
      </w:r>
    </w:p>
    <w:p w:rsidR="00287AE2" w:rsidRPr="005D00F2" w:rsidRDefault="00287AE2" w:rsidP="005D00F2">
      <w:pPr>
        <w:pStyle w:val="ListParagraph"/>
        <w:numPr>
          <w:ilvl w:val="0"/>
          <w:numId w:val="63"/>
        </w:num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  <w:r w:rsidRPr="005D00F2">
        <w:rPr>
          <w:rFonts w:cs="Arial"/>
          <w:color w:val="2C2A29"/>
          <w:szCs w:val="20"/>
          <w:lang w:val="en"/>
        </w:rPr>
        <w:t>flexible and appropriate care; and</w:t>
      </w:r>
    </w:p>
    <w:p w:rsidR="00287AE2" w:rsidRPr="005D00F2" w:rsidRDefault="00287AE2" w:rsidP="005D00F2">
      <w:pPr>
        <w:pStyle w:val="ListParagraph"/>
        <w:numPr>
          <w:ilvl w:val="0"/>
          <w:numId w:val="63"/>
        </w:numPr>
        <w:shd w:val="clear" w:color="auto" w:fill="FFFFFF"/>
        <w:spacing w:before="0" w:after="0" w:line="240" w:lineRule="auto"/>
        <w:rPr>
          <w:rFonts w:cs="Arial"/>
          <w:color w:val="2C2A29"/>
          <w:szCs w:val="20"/>
          <w:lang w:val="en"/>
        </w:rPr>
      </w:pPr>
      <w:proofErr w:type="gramStart"/>
      <w:r w:rsidRPr="005D00F2">
        <w:rPr>
          <w:rFonts w:cs="Arial"/>
          <w:color w:val="2C2A29"/>
          <w:szCs w:val="20"/>
          <w:lang w:val="en"/>
        </w:rPr>
        <w:t>social</w:t>
      </w:r>
      <w:proofErr w:type="gramEnd"/>
      <w:r w:rsidRPr="005D00F2">
        <w:rPr>
          <w:rFonts w:cs="Arial"/>
          <w:color w:val="2C2A29"/>
          <w:szCs w:val="20"/>
          <w:lang w:val="en"/>
        </w:rPr>
        <w:t>, recreational and life skills developmental activities that are stimulating and age appropriate.</w:t>
      </w:r>
    </w:p>
    <w:p w:rsidR="00DB2D6C" w:rsidRDefault="00DB2D6C" w:rsidP="00DB2D6C"/>
    <w:p w:rsidR="00DB2D6C" w:rsidRPr="005E2A42" w:rsidRDefault="005D00F2" w:rsidP="00DB2D6C">
      <w:pPr>
        <w:rPr>
          <w:rFonts w:asciiTheme="majorHAnsi" w:hAnsiTheme="majorHAnsi"/>
          <w:color w:val="275D38"/>
          <w:sz w:val="32"/>
          <w:szCs w:val="32"/>
        </w:rPr>
      </w:pPr>
      <w:proofErr w:type="gramStart"/>
      <w:r>
        <w:rPr>
          <w:rFonts w:asciiTheme="majorHAnsi" w:hAnsiTheme="majorHAnsi"/>
          <w:color w:val="275D38"/>
          <w:sz w:val="32"/>
          <w:szCs w:val="32"/>
        </w:rPr>
        <w:t>More Information</w:t>
      </w:r>
      <w:r w:rsidR="00DB2D6C" w:rsidRPr="005E2A42">
        <w:rPr>
          <w:rFonts w:asciiTheme="majorHAnsi" w:hAnsiTheme="majorHAnsi"/>
          <w:color w:val="275D38"/>
          <w:sz w:val="32"/>
          <w:szCs w:val="32"/>
        </w:rPr>
        <w:t>?</w:t>
      </w:r>
      <w:proofErr w:type="gramEnd"/>
    </w:p>
    <w:p w:rsidR="005C673E" w:rsidRPr="005C673E" w:rsidRDefault="00DB2D6C" w:rsidP="00DB2D6C">
      <w:r>
        <w:t xml:space="preserve">For </w:t>
      </w:r>
      <w:r w:rsidR="005D00F2">
        <w:t xml:space="preserve">more information, including </w:t>
      </w:r>
      <w:r>
        <w:t xml:space="preserve">details of the service providers please visit the </w:t>
      </w:r>
      <w:hyperlink r:id="rId10" w:history="1">
        <w:r w:rsidRPr="00F11A11">
          <w:rPr>
            <w:rStyle w:val="Hyperlink"/>
            <w:u w:val="single"/>
          </w:rPr>
          <w:t>Department of Social Services’ website</w:t>
        </w:r>
      </w:hyperlink>
      <w:r>
        <w:t>.</w:t>
      </w:r>
    </w:p>
    <w:sectPr w:rsidR="005C673E" w:rsidRPr="005C673E" w:rsidSect="005C673E">
      <w:headerReference w:type="default" r:id="rId11"/>
      <w:footerReference w:type="default" r:id="rId12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58" w:rsidRDefault="003F0D58">
      <w:r>
        <w:separator/>
      </w:r>
    </w:p>
  </w:endnote>
  <w:endnote w:type="continuationSeparator" w:id="0">
    <w:p w:rsidR="003F0D58" w:rsidRDefault="003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B2D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58" w:rsidRDefault="003F0D58">
      <w:r>
        <w:separator/>
      </w:r>
    </w:p>
  </w:footnote>
  <w:footnote w:type="continuationSeparator" w:id="0">
    <w:p w:rsidR="003F0D58" w:rsidRDefault="003F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DA1E440" wp14:editId="16BE341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2DB8"/>
    <w:multiLevelType w:val="hybridMultilevel"/>
    <w:tmpl w:val="36D8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6F7617"/>
    <w:multiLevelType w:val="multilevel"/>
    <w:tmpl w:val="401A769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  <w:sz w:val="20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490080"/>
    <w:multiLevelType w:val="hybridMultilevel"/>
    <w:tmpl w:val="F2621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9"/>
  </w:num>
  <w:num w:numId="7">
    <w:abstractNumId w:val="44"/>
  </w:num>
  <w:num w:numId="8">
    <w:abstractNumId w:val="50"/>
  </w:num>
  <w:num w:numId="9">
    <w:abstractNumId w:val="7"/>
  </w:num>
  <w:num w:numId="10">
    <w:abstractNumId w:val="58"/>
  </w:num>
  <w:num w:numId="11">
    <w:abstractNumId w:val="17"/>
  </w:num>
  <w:num w:numId="12">
    <w:abstractNumId w:val="41"/>
  </w:num>
  <w:num w:numId="13">
    <w:abstractNumId w:val="53"/>
  </w:num>
  <w:num w:numId="14">
    <w:abstractNumId w:val="34"/>
  </w:num>
  <w:num w:numId="15">
    <w:abstractNumId w:val="3"/>
  </w:num>
  <w:num w:numId="16">
    <w:abstractNumId w:val="13"/>
  </w:num>
  <w:num w:numId="17">
    <w:abstractNumId w:val="57"/>
  </w:num>
  <w:num w:numId="18">
    <w:abstractNumId w:val="49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1"/>
  </w:num>
  <w:num w:numId="25">
    <w:abstractNumId w:val="33"/>
  </w:num>
  <w:num w:numId="26">
    <w:abstractNumId w:val="38"/>
  </w:num>
  <w:num w:numId="27">
    <w:abstractNumId w:val="20"/>
  </w:num>
  <w:num w:numId="28">
    <w:abstractNumId w:val="60"/>
  </w:num>
  <w:num w:numId="29">
    <w:abstractNumId w:val="47"/>
  </w:num>
  <w:num w:numId="30">
    <w:abstractNumId w:val="26"/>
  </w:num>
  <w:num w:numId="31">
    <w:abstractNumId w:val="43"/>
  </w:num>
  <w:num w:numId="32">
    <w:abstractNumId w:val="54"/>
  </w:num>
  <w:num w:numId="33">
    <w:abstractNumId w:val="56"/>
  </w:num>
  <w:num w:numId="34">
    <w:abstractNumId w:val="4"/>
  </w:num>
  <w:num w:numId="35">
    <w:abstractNumId w:val="24"/>
  </w:num>
  <w:num w:numId="36">
    <w:abstractNumId w:val="46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1"/>
  </w:num>
  <w:num w:numId="49">
    <w:abstractNumId w:val="42"/>
  </w:num>
  <w:num w:numId="50">
    <w:abstractNumId w:val="55"/>
  </w:num>
  <w:num w:numId="51">
    <w:abstractNumId w:val="39"/>
  </w:num>
  <w:num w:numId="52">
    <w:abstractNumId w:val="9"/>
  </w:num>
  <w:num w:numId="53">
    <w:abstractNumId w:val="52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6"/>
  </w:num>
  <w:num w:numId="61">
    <w:abstractNumId w:val="51"/>
  </w:num>
  <w:num w:numId="62">
    <w:abstractNumId w:val="48"/>
  </w:num>
  <w:num w:numId="63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58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669D"/>
    <w:rsid w:val="000A66A8"/>
    <w:rsid w:val="000C014D"/>
    <w:rsid w:val="000D17D7"/>
    <w:rsid w:val="000D4703"/>
    <w:rsid w:val="000D64F9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6985"/>
    <w:rsid w:val="00271281"/>
    <w:rsid w:val="00271922"/>
    <w:rsid w:val="0027204E"/>
    <w:rsid w:val="00273412"/>
    <w:rsid w:val="00274ACF"/>
    <w:rsid w:val="00285F1B"/>
    <w:rsid w:val="00287AE2"/>
    <w:rsid w:val="00295831"/>
    <w:rsid w:val="00296F1B"/>
    <w:rsid w:val="002A6DF5"/>
    <w:rsid w:val="002D00B0"/>
    <w:rsid w:val="002D2E16"/>
    <w:rsid w:val="002D566C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FDA"/>
    <w:rsid w:val="003F0D58"/>
    <w:rsid w:val="003F3072"/>
    <w:rsid w:val="00401A2A"/>
    <w:rsid w:val="004103D7"/>
    <w:rsid w:val="0041307C"/>
    <w:rsid w:val="0041469A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B76B0"/>
    <w:rsid w:val="005C09F4"/>
    <w:rsid w:val="005C561A"/>
    <w:rsid w:val="005C5B93"/>
    <w:rsid w:val="005C66FF"/>
    <w:rsid w:val="005C673E"/>
    <w:rsid w:val="005C785A"/>
    <w:rsid w:val="005D00F2"/>
    <w:rsid w:val="005D03CA"/>
    <w:rsid w:val="005D45AB"/>
    <w:rsid w:val="005E2A42"/>
    <w:rsid w:val="005E4662"/>
    <w:rsid w:val="005F093F"/>
    <w:rsid w:val="005F214A"/>
    <w:rsid w:val="005F6BD6"/>
    <w:rsid w:val="00601C99"/>
    <w:rsid w:val="00607597"/>
    <w:rsid w:val="006255E4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1830"/>
    <w:rsid w:val="00742399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C433C"/>
    <w:rsid w:val="009C49A3"/>
    <w:rsid w:val="009D28B7"/>
    <w:rsid w:val="009D7E1A"/>
    <w:rsid w:val="009E2162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6FCB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6490"/>
    <w:rsid w:val="00CB2F81"/>
    <w:rsid w:val="00CB5744"/>
    <w:rsid w:val="00CB7022"/>
    <w:rsid w:val="00CD1937"/>
    <w:rsid w:val="00CE214C"/>
    <w:rsid w:val="00CE6858"/>
    <w:rsid w:val="00CF34DF"/>
    <w:rsid w:val="00CF50BE"/>
    <w:rsid w:val="00CF6A52"/>
    <w:rsid w:val="00D03583"/>
    <w:rsid w:val="00D117B4"/>
    <w:rsid w:val="00D169F7"/>
    <w:rsid w:val="00D26D01"/>
    <w:rsid w:val="00D33DA3"/>
    <w:rsid w:val="00D4723B"/>
    <w:rsid w:val="00D55EE8"/>
    <w:rsid w:val="00D5785A"/>
    <w:rsid w:val="00D64C48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B2D6C"/>
    <w:rsid w:val="00DC5665"/>
    <w:rsid w:val="00DD4F44"/>
    <w:rsid w:val="00DD5D8B"/>
    <w:rsid w:val="00DE0F9E"/>
    <w:rsid w:val="00DE5D76"/>
    <w:rsid w:val="00DF6705"/>
    <w:rsid w:val="00E04C8D"/>
    <w:rsid w:val="00E128D8"/>
    <w:rsid w:val="00E30D45"/>
    <w:rsid w:val="00E42FE4"/>
    <w:rsid w:val="00E46FAA"/>
    <w:rsid w:val="00E5750B"/>
    <w:rsid w:val="00E60E2E"/>
    <w:rsid w:val="00E63A24"/>
    <w:rsid w:val="00E67471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1A11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64EF"/>
    <w:rsid w:val="00FD2673"/>
    <w:rsid w:val="00FE10BF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6C3622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C3622"/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3F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6C3622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C3622"/>
    <w:rPr>
      <w:rFonts w:ascii="Georgia" w:hAnsi="Georgia" w:cs="Arial"/>
      <w:bCs/>
      <w:color w:val="275D38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3F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ss.gov.au/our-responsibilities/disability-and-carers/program-services/for-people-with-disability/outside-school-hours-care-for-teenagers-with-disabili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F7C6-C895-4325-A304-79ABA3CB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HAYLEN, Laura</dc:creator>
  <cp:lastModifiedBy>PITKIN, Amanda</cp:lastModifiedBy>
  <cp:revision>2</cp:revision>
  <dcterms:created xsi:type="dcterms:W3CDTF">2015-12-22T22:54:00Z</dcterms:created>
  <dcterms:modified xsi:type="dcterms:W3CDTF">2015-12-22T22:54:00Z</dcterms:modified>
</cp:coreProperties>
</file>