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6C84" w14:textId="2638068E" w:rsidR="00C80192" w:rsidRPr="0041593E" w:rsidRDefault="005E0579" w:rsidP="0041593E">
      <w:pPr>
        <w:pStyle w:val="Title"/>
      </w:pPr>
      <w:r>
        <w:t>Video transcript</w:t>
      </w:r>
    </w:p>
    <w:p w14:paraId="5C31958E" w14:textId="246F4543" w:rsidR="001C71CA" w:rsidRDefault="0041593E" w:rsidP="00D903A5">
      <w:pPr>
        <w:pStyle w:val="Heading1"/>
      </w:pPr>
      <w:r w:rsidRPr="0041593E">
        <w:t xml:space="preserve">Transcript – </w:t>
      </w:r>
      <w:r w:rsidR="001C71CA">
        <w:t>Home Equity Access Scheme</w:t>
      </w:r>
    </w:p>
    <w:p w14:paraId="27B91F8F" w14:textId="03FC7609" w:rsidR="001C71CA" w:rsidRDefault="001C71CA" w:rsidP="001C71CA"/>
    <w:p w14:paraId="161A13C4" w14:textId="25BED6CE" w:rsidR="001C71CA" w:rsidRDefault="001C71CA" w:rsidP="001C71CA">
      <w:pPr>
        <w:pStyle w:val="Heading2"/>
      </w:pPr>
      <w:r w:rsidRPr="0041593E">
        <w:t>[</w:t>
      </w:r>
      <w:r>
        <w:t>Video 2</w:t>
      </w:r>
      <w:r w:rsidRPr="0041593E">
        <w:t>]</w:t>
      </w:r>
    </w:p>
    <w:p w14:paraId="4B591F85" w14:textId="77777777" w:rsidR="001C71CA" w:rsidRDefault="001C71CA" w:rsidP="001C71CA">
      <w:r>
        <w:t>Do you want to be prepared for the unexpected? Whether you've had an unplanned cost or you'd like to supplement your everyday income. The Home Equity Access Scheme is an Australian Government program that provides flexible and secure financial options for older Australians.</w:t>
      </w:r>
    </w:p>
    <w:p w14:paraId="6814A50C" w14:textId="36F7D620" w:rsidR="00CB05BE" w:rsidRPr="00C25C57" w:rsidRDefault="001C71CA" w:rsidP="0041593E">
      <w:r>
        <w:t>Get more information and check your eligibility by visiting the Services Australia website.</w:t>
      </w:r>
      <w:bookmarkStart w:id="0" w:name="_GoBack"/>
      <w:bookmarkEnd w:id="0"/>
    </w:p>
    <w:sectPr w:rsidR="00CB05BE" w:rsidRPr="00C25C57" w:rsidSect="00D87F42">
      <w:headerReference w:type="first" r:id="rId8"/>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950F" w14:textId="77777777" w:rsidR="009B60AB" w:rsidRDefault="009B60AB" w:rsidP="0041593E">
      <w:r>
        <w:separator/>
      </w:r>
    </w:p>
    <w:p w14:paraId="2FA54D8C" w14:textId="77777777" w:rsidR="009B60AB" w:rsidRDefault="009B60AB" w:rsidP="0041593E"/>
    <w:p w14:paraId="739CB951" w14:textId="77777777" w:rsidR="009B60AB" w:rsidRDefault="009B60AB" w:rsidP="0041593E"/>
  </w:endnote>
  <w:endnote w:type="continuationSeparator" w:id="0">
    <w:p w14:paraId="2C8BB34F" w14:textId="77777777" w:rsidR="009B60AB" w:rsidRDefault="009B60AB" w:rsidP="0041593E">
      <w:r>
        <w:continuationSeparator/>
      </w:r>
    </w:p>
    <w:p w14:paraId="066AA0B0" w14:textId="77777777" w:rsidR="009B60AB" w:rsidRDefault="009B60AB" w:rsidP="0041593E"/>
    <w:p w14:paraId="43A34240" w14:textId="77777777" w:rsidR="009B60AB" w:rsidRDefault="009B60AB" w:rsidP="0041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FF79" w14:textId="77777777" w:rsidR="009B60AB" w:rsidRDefault="009B60AB" w:rsidP="0041593E">
      <w:r>
        <w:separator/>
      </w:r>
    </w:p>
    <w:p w14:paraId="064F9715" w14:textId="77777777" w:rsidR="009B60AB" w:rsidRDefault="009B60AB" w:rsidP="0041593E"/>
    <w:p w14:paraId="3663B71A" w14:textId="77777777" w:rsidR="009B60AB" w:rsidRDefault="009B60AB" w:rsidP="0041593E"/>
  </w:footnote>
  <w:footnote w:type="continuationSeparator" w:id="0">
    <w:p w14:paraId="483A70B3" w14:textId="77777777" w:rsidR="009B60AB" w:rsidRDefault="009B60AB" w:rsidP="0041593E">
      <w:r>
        <w:continuationSeparator/>
      </w:r>
    </w:p>
    <w:p w14:paraId="0502603E" w14:textId="77777777" w:rsidR="009B60AB" w:rsidRDefault="009B60AB" w:rsidP="0041593E"/>
    <w:p w14:paraId="4732DC80" w14:textId="77777777" w:rsidR="009B60AB" w:rsidRDefault="009B60AB" w:rsidP="004159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AD4B" w14:textId="77777777" w:rsidR="00142F3E" w:rsidRDefault="00C13A41" w:rsidP="0041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A60441E"/>
    <w:lvl w:ilvl="0" w:tplc="A5621062">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EA"/>
    <w:rsid w:val="00002C18"/>
    <w:rsid w:val="00010549"/>
    <w:rsid w:val="00012F84"/>
    <w:rsid w:val="00013F99"/>
    <w:rsid w:val="00025376"/>
    <w:rsid w:val="0002718A"/>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E5EDE"/>
    <w:rsid w:val="00104669"/>
    <w:rsid w:val="001070BA"/>
    <w:rsid w:val="00110028"/>
    <w:rsid w:val="00116EDF"/>
    <w:rsid w:val="00124B26"/>
    <w:rsid w:val="00130C4E"/>
    <w:rsid w:val="00131B54"/>
    <w:rsid w:val="001354B7"/>
    <w:rsid w:val="001404FA"/>
    <w:rsid w:val="001413C5"/>
    <w:rsid w:val="00142956"/>
    <w:rsid w:val="00143502"/>
    <w:rsid w:val="00144494"/>
    <w:rsid w:val="00144868"/>
    <w:rsid w:val="00157709"/>
    <w:rsid w:val="001652EA"/>
    <w:rsid w:val="00167330"/>
    <w:rsid w:val="00167CF4"/>
    <w:rsid w:val="00185F6A"/>
    <w:rsid w:val="001943DD"/>
    <w:rsid w:val="00195374"/>
    <w:rsid w:val="001A127F"/>
    <w:rsid w:val="001A1F53"/>
    <w:rsid w:val="001A3CA4"/>
    <w:rsid w:val="001A3EA4"/>
    <w:rsid w:val="001B0CBA"/>
    <w:rsid w:val="001B3AEC"/>
    <w:rsid w:val="001B5000"/>
    <w:rsid w:val="001B6F28"/>
    <w:rsid w:val="001C71CA"/>
    <w:rsid w:val="001D4585"/>
    <w:rsid w:val="001D5D54"/>
    <w:rsid w:val="001E41C8"/>
    <w:rsid w:val="001F078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2F5E6B"/>
    <w:rsid w:val="00302415"/>
    <w:rsid w:val="0030693C"/>
    <w:rsid w:val="003102F6"/>
    <w:rsid w:val="00313304"/>
    <w:rsid w:val="00313C48"/>
    <w:rsid w:val="00314D15"/>
    <w:rsid w:val="003162AD"/>
    <w:rsid w:val="00321148"/>
    <w:rsid w:val="00321798"/>
    <w:rsid w:val="0032537D"/>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A06C2"/>
    <w:rsid w:val="003B6D2E"/>
    <w:rsid w:val="003C419A"/>
    <w:rsid w:val="003C430D"/>
    <w:rsid w:val="003C7404"/>
    <w:rsid w:val="003D3C5A"/>
    <w:rsid w:val="003D404A"/>
    <w:rsid w:val="003E6FDA"/>
    <w:rsid w:val="003F3072"/>
    <w:rsid w:val="00401A2A"/>
    <w:rsid w:val="004103D7"/>
    <w:rsid w:val="0041307C"/>
    <w:rsid w:val="0041593E"/>
    <w:rsid w:val="004167B4"/>
    <w:rsid w:val="00430D7E"/>
    <w:rsid w:val="00433B04"/>
    <w:rsid w:val="00440BD3"/>
    <w:rsid w:val="00446F93"/>
    <w:rsid w:val="00451B36"/>
    <w:rsid w:val="0045334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0CC0"/>
    <w:rsid w:val="005822A3"/>
    <w:rsid w:val="0059070B"/>
    <w:rsid w:val="00594445"/>
    <w:rsid w:val="005B1225"/>
    <w:rsid w:val="005C09F4"/>
    <w:rsid w:val="005C561A"/>
    <w:rsid w:val="005C5B93"/>
    <w:rsid w:val="005C66FF"/>
    <w:rsid w:val="005C785A"/>
    <w:rsid w:val="005D03CA"/>
    <w:rsid w:val="005D45AB"/>
    <w:rsid w:val="005E0579"/>
    <w:rsid w:val="005E4662"/>
    <w:rsid w:val="005F093F"/>
    <w:rsid w:val="005F214A"/>
    <w:rsid w:val="005F4329"/>
    <w:rsid w:val="005F6BD6"/>
    <w:rsid w:val="00601C99"/>
    <w:rsid w:val="00607597"/>
    <w:rsid w:val="006255E4"/>
    <w:rsid w:val="00626EF3"/>
    <w:rsid w:val="006275A5"/>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A3812"/>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0515"/>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366D"/>
    <w:rsid w:val="009A4CD8"/>
    <w:rsid w:val="009A6AFA"/>
    <w:rsid w:val="009B3ED1"/>
    <w:rsid w:val="009B60AB"/>
    <w:rsid w:val="009B6D41"/>
    <w:rsid w:val="009C07EC"/>
    <w:rsid w:val="009C206F"/>
    <w:rsid w:val="009C433C"/>
    <w:rsid w:val="009D28B7"/>
    <w:rsid w:val="009D7E1A"/>
    <w:rsid w:val="009E2162"/>
    <w:rsid w:val="009F0521"/>
    <w:rsid w:val="009F2F95"/>
    <w:rsid w:val="00A006EB"/>
    <w:rsid w:val="00A03709"/>
    <w:rsid w:val="00A054BD"/>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55A8"/>
    <w:rsid w:val="00B72D62"/>
    <w:rsid w:val="00B76920"/>
    <w:rsid w:val="00B843C8"/>
    <w:rsid w:val="00B951E2"/>
    <w:rsid w:val="00B96F37"/>
    <w:rsid w:val="00BA607C"/>
    <w:rsid w:val="00BB3E2A"/>
    <w:rsid w:val="00BC16F5"/>
    <w:rsid w:val="00BC287D"/>
    <w:rsid w:val="00BC4A76"/>
    <w:rsid w:val="00BD32E5"/>
    <w:rsid w:val="00BD7ADD"/>
    <w:rsid w:val="00BE41C3"/>
    <w:rsid w:val="00BE5593"/>
    <w:rsid w:val="00BE6767"/>
    <w:rsid w:val="00BE68D7"/>
    <w:rsid w:val="00BF0784"/>
    <w:rsid w:val="00BF7763"/>
    <w:rsid w:val="00C02ED3"/>
    <w:rsid w:val="00C04D5E"/>
    <w:rsid w:val="00C23BED"/>
    <w:rsid w:val="00C24EA2"/>
    <w:rsid w:val="00C24F70"/>
    <w:rsid w:val="00C24FBA"/>
    <w:rsid w:val="00C25C57"/>
    <w:rsid w:val="00C25D5B"/>
    <w:rsid w:val="00C325C4"/>
    <w:rsid w:val="00C33479"/>
    <w:rsid w:val="00C47BA2"/>
    <w:rsid w:val="00C612DC"/>
    <w:rsid w:val="00C622CB"/>
    <w:rsid w:val="00C642B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6BBE"/>
    <w:rsid w:val="00CF7CCE"/>
    <w:rsid w:val="00D033BF"/>
    <w:rsid w:val="00D03583"/>
    <w:rsid w:val="00D117B4"/>
    <w:rsid w:val="00D169F7"/>
    <w:rsid w:val="00D21382"/>
    <w:rsid w:val="00D26D01"/>
    <w:rsid w:val="00D33DA3"/>
    <w:rsid w:val="00D45D9D"/>
    <w:rsid w:val="00D4723B"/>
    <w:rsid w:val="00D55EE8"/>
    <w:rsid w:val="00D5785A"/>
    <w:rsid w:val="00D64C48"/>
    <w:rsid w:val="00D71423"/>
    <w:rsid w:val="00D731C4"/>
    <w:rsid w:val="00D76BB8"/>
    <w:rsid w:val="00D81BAA"/>
    <w:rsid w:val="00D85BE0"/>
    <w:rsid w:val="00D87C1A"/>
    <w:rsid w:val="00D87F42"/>
    <w:rsid w:val="00D87FD7"/>
    <w:rsid w:val="00D903A5"/>
    <w:rsid w:val="00D92167"/>
    <w:rsid w:val="00D9502B"/>
    <w:rsid w:val="00D97047"/>
    <w:rsid w:val="00D97108"/>
    <w:rsid w:val="00DC5665"/>
    <w:rsid w:val="00DD46FC"/>
    <w:rsid w:val="00DD4F44"/>
    <w:rsid w:val="00DD5B58"/>
    <w:rsid w:val="00DD5D8B"/>
    <w:rsid w:val="00DE0F9E"/>
    <w:rsid w:val="00DE5D76"/>
    <w:rsid w:val="00E04C8D"/>
    <w:rsid w:val="00E128D8"/>
    <w:rsid w:val="00E27E86"/>
    <w:rsid w:val="00E30D45"/>
    <w:rsid w:val="00E42FE4"/>
    <w:rsid w:val="00E46FAA"/>
    <w:rsid w:val="00E4745E"/>
    <w:rsid w:val="00E50FB5"/>
    <w:rsid w:val="00E5108E"/>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75439"/>
    <w:rsid w:val="00F81F93"/>
    <w:rsid w:val="00F839A8"/>
    <w:rsid w:val="00F86F1B"/>
    <w:rsid w:val="00F92A21"/>
    <w:rsid w:val="00F92E9B"/>
    <w:rsid w:val="00F95814"/>
    <w:rsid w:val="00FA01D9"/>
    <w:rsid w:val="00FA031C"/>
    <w:rsid w:val="00FB13C1"/>
    <w:rsid w:val="00FB420B"/>
    <w:rsid w:val="00FC1C5F"/>
    <w:rsid w:val="00FC3BF9"/>
    <w:rsid w:val="00FC5A4D"/>
    <w:rsid w:val="00FC5C0C"/>
    <w:rsid w:val="00FC64EF"/>
    <w:rsid w:val="00FD2673"/>
    <w:rsid w:val="00FE1604"/>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F843A4"/>
  <w15:docId w15:val="{D6D9F1A8-7E68-405E-9CD1-A4950750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3E"/>
    <w:pPr>
      <w:spacing w:before="120" w:after="180" w:line="280" w:lineRule="atLeast"/>
    </w:pPr>
    <w:rPr>
      <w:rFonts w:ascii="Calibri" w:hAnsi="Calibri" w:cs="Calibri"/>
      <w:spacing w:val="4"/>
      <w:sz w:val="24"/>
      <w:szCs w:val="24"/>
    </w:rPr>
  </w:style>
  <w:style w:type="paragraph" w:styleId="Heading1">
    <w:name w:val="heading 1"/>
    <w:basedOn w:val="Normal"/>
    <w:next w:val="Normal"/>
    <w:link w:val="Heading1Char"/>
    <w:uiPriority w:val="2"/>
    <w:qFormat/>
    <w:rsid w:val="0041593E"/>
    <w:pPr>
      <w:keepNext/>
      <w:keepLines/>
      <w:spacing w:before="240" w:line="240" w:lineRule="auto"/>
      <w:contextualSpacing/>
      <w:outlineLvl w:val="0"/>
    </w:pPr>
    <w:rPr>
      <w:b/>
      <w:bCs/>
      <w:color w:val="005568"/>
      <w:kern w:val="32"/>
      <w:sz w:val="48"/>
      <w:szCs w:val="32"/>
    </w:rPr>
  </w:style>
  <w:style w:type="paragraph" w:styleId="Heading2">
    <w:name w:val="heading 2"/>
    <w:basedOn w:val="Normal"/>
    <w:next w:val="Normal"/>
    <w:link w:val="Heading2Char"/>
    <w:uiPriority w:val="2"/>
    <w:qFormat/>
    <w:rsid w:val="0041593E"/>
    <w:pPr>
      <w:keepNext/>
      <w:keepLines/>
      <w:spacing w:before="240" w:line="240" w:lineRule="auto"/>
      <w:contextualSpacing/>
      <w:outlineLvl w:val="1"/>
    </w:pPr>
    <w:rPr>
      <w:b/>
      <w:bCs/>
      <w:iCs/>
      <w:color w:val="00556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1593E"/>
    <w:pPr>
      <w:spacing w:before="240" w:line="240" w:lineRule="auto"/>
      <w:contextualSpacing/>
      <w:outlineLvl w:val="0"/>
    </w:pPr>
    <w:rPr>
      <w:b/>
      <w:color w:val="005568"/>
      <w:spacing w:val="0"/>
      <w:kern w:val="28"/>
      <w:sz w:val="72"/>
      <w:szCs w:val="32"/>
    </w:rPr>
  </w:style>
  <w:style w:type="paragraph" w:styleId="ListBullet">
    <w:name w:val="List Bullet"/>
    <w:basedOn w:val="Normal"/>
    <w:uiPriority w:val="1"/>
    <w:qFormat/>
    <w:rsid w:val="00C25C57"/>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02718A"/>
    <w:pPr>
      <w:spacing w:before="120" w:after="120"/>
      <w:ind w:left="397"/>
      <w:contextualSpacing/>
    </w:pPr>
    <w:rPr>
      <w:rFonts w:ascii="Calibri" w:hAnsi="Calibri" w:cs="Calibri"/>
      <w:bCs/>
      <w:iCs/>
      <w:color w:val="005568"/>
      <w:sz w:val="24"/>
      <w:szCs w:val="28"/>
    </w:rPr>
  </w:style>
  <w:style w:type="character" w:customStyle="1" w:styleId="Heading2Char">
    <w:name w:val="Heading 2 Char"/>
    <w:basedOn w:val="DefaultParagraphFont"/>
    <w:link w:val="Heading2"/>
    <w:uiPriority w:val="2"/>
    <w:rsid w:val="0041593E"/>
    <w:rPr>
      <w:rFonts w:ascii="Calibri" w:hAnsi="Calibri" w:cs="Calibri"/>
      <w:b/>
      <w:bCs/>
      <w:iCs/>
      <w:color w:val="005568"/>
      <w:spacing w:val="4"/>
      <w:sz w:val="32"/>
      <w:szCs w:val="28"/>
    </w:rPr>
  </w:style>
  <w:style w:type="character" w:customStyle="1" w:styleId="PullouttextChar">
    <w:name w:val="Pullout text Char"/>
    <w:basedOn w:val="Heading2Char"/>
    <w:link w:val="Pullouttext"/>
    <w:uiPriority w:val="3"/>
    <w:rsid w:val="0002718A"/>
    <w:rPr>
      <w:rFonts w:ascii="Calibri" w:hAnsi="Calibri" w:cs="Calibri"/>
      <w:b/>
      <w:bCs/>
      <w:iCs/>
      <w:color w:val="00556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41593E"/>
    <w:rPr>
      <w:rFonts w:ascii="Calibri" w:hAnsi="Calibri" w:cs="Calibri"/>
      <w:b/>
      <w:bCs/>
      <w:color w:val="005568"/>
      <w:spacing w:val="4"/>
      <w:kern w:val="32"/>
      <w:sz w:val="48"/>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1593E"/>
    <w:rPr>
      <w:rFonts w:ascii="Calibri" w:hAnsi="Calibri" w:cs="Calibri"/>
      <w:b/>
      <w:color w:val="00556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C25C57"/>
    <w:pPr>
      <w:numPr>
        <w:ilvl w:val="1"/>
      </w:numPr>
      <w:spacing w:before="0" w:after="600" w:line="240" w:lineRule="auto"/>
      <w:contextualSpacing/>
    </w:pPr>
    <w:rPr>
      <w:rFonts w:eastAsiaTheme="majorEastAsia"/>
      <w:iCs/>
      <w:color w:val="000000" w:themeColor="text1"/>
      <w:sz w:val="36"/>
    </w:rPr>
  </w:style>
  <w:style w:type="character" w:customStyle="1" w:styleId="SubtitleChar">
    <w:name w:val="Subtitle Char"/>
    <w:basedOn w:val="DefaultParagraphFont"/>
    <w:link w:val="Subtitle"/>
    <w:uiPriority w:val="99"/>
    <w:rsid w:val="00C25C57"/>
    <w:rPr>
      <w:rFonts w:ascii="Calibri" w:eastAsiaTheme="majorEastAsia" w:hAnsi="Calibri" w:cs="Calibr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m"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AEEE-FADE-4445-8DC6-5530FAFF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Green.dotm</Template>
  <TotalTime>2</TotalTime>
  <Pages>1</Pages>
  <Words>65</Words>
  <Characters>367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HEAS Video 2 transcript</dc:title>
  <dc:creator/>
  <cp:keywords>[SEC=OFFICIAL]</cp:keywords>
  <cp:lastModifiedBy>MILLER, Vicky</cp:lastModifiedBy>
  <cp:revision>4</cp:revision>
  <cp:lastPrinted>2014-08-12T05:56:00Z</cp:lastPrinted>
  <dcterms:created xsi:type="dcterms:W3CDTF">2023-08-15T05:19:00Z</dcterms:created>
  <dcterms:modified xsi:type="dcterms:W3CDTF">2023-10-13T05:37:00Z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09A40E58F65F4321A4F871EE5D815753</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2023-10-13T05:37:23Z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3DBCCA6683E142D9C53140A1841BA8CE</vt:lpwstr>
  </property>
  <property fmtid="{D5CDD505-2E9C-101B-9397-08002B2CF9AE}" pid="21" name="PM_Hash_Salt">
    <vt:lpwstr>04F37BAE4E3BF51F60304CD9DAAA9809</vt:lpwstr>
  </property>
  <property fmtid="{D5CDD505-2E9C-101B-9397-08002B2CF9AE}" pid="22" name="PM_Hash_SHA1">
    <vt:lpwstr>F6AE038666E203DB47270BCAB3BF18E6DF9CB507</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