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16BE" w:rsidRDefault="00CF553B" w:rsidP="00537B50">
      <w:pPr>
        <w:spacing w:before="0" w:after="0"/>
        <w:ind w:left="-850"/>
      </w:pPr>
      <w:r>
        <w:rPr>
          <w:noProof/>
        </w:rPr>
        <w:drawing>
          <wp:inline distT="0" distB="0" distL="0" distR="0" wp14:anchorId="19A504AC" wp14:editId="6AB10290">
            <wp:extent cx="7541998" cy="1436354"/>
            <wp:effectExtent l="0" t="0" r="1905" b="0"/>
            <wp:docPr id="1" name="Picture 1" descr="Australian Government, Department of Social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S Portrait Factsheet h orange.jpg"/>
                    <pic:cNvPicPr/>
                  </pic:nvPicPr>
                  <pic:blipFill>
                    <a:blip r:embed="rId8">
                      <a:extLst>
                        <a:ext uri="{28A0092B-C50C-407E-A947-70E740481C1C}">
                          <a14:useLocalDpi xmlns:a14="http://schemas.microsoft.com/office/drawing/2010/main" val="0"/>
                        </a:ext>
                      </a:extLst>
                    </a:blip>
                    <a:stretch>
                      <a:fillRect/>
                    </a:stretch>
                  </pic:blipFill>
                  <pic:spPr>
                    <a:xfrm>
                      <a:off x="0" y="0"/>
                      <a:ext cx="7541998" cy="1436354"/>
                    </a:xfrm>
                    <a:prstGeom prst="rect">
                      <a:avLst/>
                    </a:prstGeom>
                  </pic:spPr>
                </pic:pic>
              </a:graphicData>
            </a:graphic>
          </wp:inline>
        </w:drawing>
      </w:r>
    </w:p>
    <w:p w:rsidR="006041DB" w:rsidRDefault="00DF6BAB" w:rsidP="006041DB">
      <w:pPr>
        <w:pStyle w:val="Title"/>
      </w:pPr>
      <w:r>
        <w:t>Creating a New Case Record</w:t>
      </w:r>
    </w:p>
    <w:p w:rsidR="00DF6BAB" w:rsidRPr="00DF6BAB" w:rsidRDefault="00DF6BAB" w:rsidP="00DF6BAB">
      <w:pPr>
        <w:pStyle w:val="Title"/>
        <w:rPr>
          <w:sz w:val="28"/>
          <w:szCs w:val="28"/>
        </w:rPr>
      </w:pPr>
      <w:r>
        <w:rPr>
          <w:sz w:val="28"/>
          <w:szCs w:val="28"/>
        </w:rPr>
        <w:t>Disability Case Portal (DCP)</w:t>
      </w:r>
    </w:p>
    <w:p w:rsidR="006041DB" w:rsidRPr="00754D44" w:rsidRDefault="006041DB" w:rsidP="006041DB">
      <w:pPr>
        <w:pStyle w:val="Subtitle"/>
      </w:pPr>
      <w:r>
        <w:t>Autism Advisor or Better Start Information and Registration Service</w:t>
      </w:r>
      <w:bookmarkStart w:id="0" w:name="_GoBack"/>
      <w:bookmarkEnd w:id="0"/>
    </w:p>
    <w:p w:rsidR="006041DB" w:rsidRPr="00105101" w:rsidRDefault="006041DB" w:rsidP="006041DB">
      <w:pPr>
        <w:rPr>
          <w:szCs w:val="20"/>
        </w:rPr>
      </w:pPr>
      <w:r w:rsidRPr="00105101">
        <w:rPr>
          <w:szCs w:val="20"/>
        </w:rPr>
        <w:t xml:space="preserve">This task card will take you through the process of creating a new Case record for an existing client in </w:t>
      </w:r>
      <w:r w:rsidR="00DF6BAB">
        <w:rPr>
          <w:szCs w:val="20"/>
        </w:rPr>
        <w:t>the Disability Case Portal (DCP)</w:t>
      </w:r>
      <w:r w:rsidRPr="00105101">
        <w:rPr>
          <w:szCs w:val="20"/>
        </w:rPr>
        <w:t>.</w:t>
      </w:r>
    </w:p>
    <w:p w:rsidR="006041DB" w:rsidRPr="00105101" w:rsidRDefault="006041DB" w:rsidP="006041DB">
      <w:pPr>
        <w:rPr>
          <w:rFonts w:cs="Arial"/>
          <w:szCs w:val="20"/>
        </w:rPr>
      </w:pPr>
      <w:r w:rsidRPr="00105101">
        <w:rPr>
          <w:rFonts w:cs="Arial"/>
          <w:szCs w:val="20"/>
        </w:rPr>
        <w:t xml:space="preserve">A </w:t>
      </w:r>
      <w:r w:rsidR="00DF6BAB">
        <w:rPr>
          <w:rFonts w:cs="Arial"/>
          <w:szCs w:val="20"/>
        </w:rPr>
        <w:t>DCP</w:t>
      </w:r>
      <w:r w:rsidRPr="00105101">
        <w:rPr>
          <w:rFonts w:cs="Arial"/>
          <w:szCs w:val="20"/>
        </w:rPr>
        <w:t xml:space="preserve"> Case record signifies an interaction between a client and a particular organisation. While an eligible child will only have one </w:t>
      </w:r>
      <w:r w:rsidR="00DF6BAB">
        <w:rPr>
          <w:rFonts w:cs="Arial"/>
          <w:szCs w:val="20"/>
        </w:rPr>
        <w:t>DCP</w:t>
      </w:r>
      <w:r w:rsidRPr="00105101">
        <w:rPr>
          <w:rFonts w:cs="Arial"/>
          <w:szCs w:val="20"/>
        </w:rPr>
        <w:t xml:space="preserve"> Client record that may be used by multiple organisations, each organisation will also be required to create a </w:t>
      </w:r>
      <w:r w:rsidR="00DF6BAB">
        <w:rPr>
          <w:rFonts w:cs="Arial"/>
          <w:szCs w:val="20"/>
        </w:rPr>
        <w:t>DCP</w:t>
      </w:r>
      <w:r w:rsidRPr="00105101">
        <w:rPr>
          <w:rFonts w:cs="Arial"/>
          <w:szCs w:val="20"/>
        </w:rPr>
        <w:t xml:space="preserve"> Case record that is unique to the particular service the client is accessing. You must create a Case Record for all eligible clients under the Autism or Better Start Early Intervention program that have requested assistance from you. </w:t>
      </w:r>
    </w:p>
    <w:p w:rsidR="006041DB" w:rsidRPr="00105101" w:rsidRDefault="006041DB" w:rsidP="006041DB">
      <w:pPr>
        <w:tabs>
          <w:tab w:val="left" w:pos="10080"/>
        </w:tabs>
        <w:rPr>
          <w:rFonts w:cs="Arial"/>
          <w:szCs w:val="20"/>
        </w:rPr>
      </w:pPr>
    </w:p>
    <w:p w:rsidR="006041DB" w:rsidRPr="00105101" w:rsidRDefault="006041DB" w:rsidP="006041DB">
      <w:pPr>
        <w:rPr>
          <w:rFonts w:cs="Arial"/>
          <w:b/>
          <w:szCs w:val="20"/>
        </w:rPr>
      </w:pPr>
      <w:r w:rsidRPr="00105101">
        <w:rPr>
          <w:rFonts w:cs="Arial"/>
          <w:b/>
          <w:szCs w:val="20"/>
        </w:rPr>
        <w:t>Portal Access:</w:t>
      </w:r>
    </w:p>
    <w:p w:rsidR="006041DB" w:rsidRDefault="006041DB" w:rsidP="00656A4F">
      <w:pPr>
        <w:numPr>
          <w:ilvl w:val="0"/>
          <w:numId w:val="62"/>
        </w:numPr>
        <w:spacing w:after="120" w:line="240" w:lineRule="auto"/>
        <w:rPr>
          <w:rFonts w:cs="Arial"/>
          <w:szCs w:val="20"/>
        </w:rPr>
      </w:pPr>
      <w:r w:rsidRPr="00105101">
        <w:rPr>
          <w:rFonts w:cs="Arial"/>
          <w:szCs w:val="20"/>
        </w:rPr>
        <w:t xml:space="preserve">Access the internet and log in to </w:t>
      </w:r>
      <w:r w:rsidR="00656A4F" w:rsidRPr="00656A4F">
        <w:rPr>
          <w:rFonts w:cs="Arial"/>
          <w:szCs w:val="20"/>
        </w:rPr>
        <w:t>Disability Case Portal (DCP)</w:t>
      </w:r>
      <w:r w:rsidRPr="00105101">
        <w:rPr>
          <w:rFonts w:cs="Arial"/>
          <w:szCs w:val="20"/>
        </w:rPr>
        <w:t xml:space="preserve"> at </w:t>
      </w:r>
      <w:hyperlink r:id="rId9" w:history="1">
        <w:r w:rsidRPr="00B13C23">
          <w:rPr>
            <w:rStyle w:val="Hyperlink"/>
            <w:rFonts w:cs="Arial"/>
            <w:szCs w:val="20"/>
          </w:rPr>
          <w:t>https://portal.dss.gov.au/fofmsportal</w:t>
        </w:r>
      </w:hyperlink>
      <w:r>
        <w:rPr>
          <w:rFonts w:cs="Arial"/>
          <w:szCs w:val="20"/>
        </w:rPr>
        <w:t xml:space="preserve"> </w:t>
      </w:r>
    </w:p>
    <w:tbl>
      <w:tblPr>
        <w:tblW w:w="1105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
        <w:gridCol w:w="10347"/>
      </w:tblGrid>
      <w:tr w:rsidR="006041DB" w:rsidRPr="00131BF6" w:rsidTr="00BF0563">
        <w:trPr>
          <w:cantSplit/>
          <w:trHeight w:val="255"/>
          <w:tblHeader/>
        </w:trPr>
        <w:tc>
          <w:tcPr>
            <w:tcW w:w="710" w:type="dxa"/>
            <w:shd w:val="clear" w:color="auto" w:fill="C0C0C0"/>
          </w:tcPr>
          <w:p w:rsidR="006041DB" w:rsidRPr="00131BF6" w:rsidRDefault="006041DB" w:rsidP="00BF0563">
            <w:pPr>
              <w:pStyle w:val="tabletext0"/>
              <w:rPr>
                <w:rFonts w:cs="Arial"/>
                <w:b/>
                <w:szCs w:val="22"/>
              </w:rPr>
            </w:pPr>
            <w:r w:rsidRPr="00131BF6">
              <w:rPr>
                <w:rFonts w:cs="Arial"/>
                <w:b/>
                <w:szCs w:val="22"/>
              </w:rPr>
              <w:t>Step</w:t>
            </w:r>
          </w:p>
        </w:tc>
        <w:tc>
          <w:tcPr>
            <w:tcW w:w="10347" w:type="dxa"/>
            <w:shd w:val="clear" w:color="auto" w:fill="C0C0C0"/>
          </w:tcPr>
          <w:p w:rsidR="006041DB" w:rsidRPr="00131BF6" w:rsidRDefault="006041DB" w:rsidP="00BF0563">
            <w:pPr>
              <w:pStyle w:val="tabletext0"/>
              <w:rPr>
                <w:rFonts w:cs="Arial"/>
                <w:b/>
                <w:szCs w:val="22"/>
              </w:rPr>
            </w:pPr>
            <w:r w:rsidRPr="00131BF6">
              <w:rPr>
                <w:rFonts w:cs="Arial"/>
                <w:b/>
                <w:szCs w:val="22"/>
              </w:rPr>
              <w:t>Action</w:t>
            </w:r>
          </w:p>
        </w:tc>
      </w:tr>
      <w:tr w:rsidR="006041DB" w:rsidRPr="00651941" w:rsidTr="00BF0563">
        <w:trPr>
          <w:cantSplit/>
          <w:trHeight w:val="1207"/>
        </w:trPr>
        <w:tc>
          <w:tcPr>
            <w:tcW w:w="710" w:type="dxa"/>
          </w:tcPr>
          <w:p w:rsidR="006041DB" w:rsidRPr="00406D50" w:rsidRDefault="006041DB" w:rsidP="006041DB">
            <w:pPr>
              <w:pStyle w:val="ListParagraph"/>
              <w:numPr>
                <w:ilvl w:val="0"/>
                <w:numId w:val="63"/>
              </w:numPr>
              <w:spacing w:after="120" w:line="240" w:lineRule="atLeast"/>
              <w:ind w:left="318"/>
            </w:pPr>
          </w:p>
        </w:tc>
        <w:tc>
          <w:tcPr>
            <w:tcW w:w="10347" w:type="dxa"/>
          </w:tcPr>
          <w:p w:rsidR="006041DB" w:rsidRPr="008B6147" w:rsidRDefault="006041DB" w:rsidP="00BF0563">
            <w:pPr>
              <w:pStyle w:val="NormalWeb"/>
              <w:spacing w:before="120" w:beforeAutospacing="0" w:after="120" w:afterAutospacing="0"/>
              <w:rPr>
                <w:rFonts w:ascii="Arial" w:hAnsi="Arial" w:cs="Arial"/>
                <w:sz w:val="22"/>
                <w:szCs w:val="22"/>
                <w:lang w:eastAsia="en-US"/>
              </w:rPr>
            </w:pPr>
            <w:r w:rsidRPr="008B6147">
              <w:rPr>
                <w:rFonts w:ascii="Arial" w:hAnsi="Arial" w:cs="Arial"/>
                <w:sz w:val="22"/>
                <w:szCs w:val="22"/>
                <w:lang w:eastAsia="en-US"/>
              </w:rPr>
              <w:t>Navigate to the</w:t>
            </w:r>
            <w:r w:rsidRPr="008B6147">
              <w:rPr>
                <w:rFonts w:ascii="Arial" w:hAnsi="Arial" w:cs="Arial"/>
                <w:b/>
                <w:sz w:val="22"/>
                <w:szCs w:val="22"/>
                <w:lang w:eastAsia="en-US"/>
              </w:rPr>
              <w:t xml:space="preserve"> Clients</w:t>
            </w:r>
            <w:r w:rsidRPr="008B6147">
              <w:rPr>
                <w:rFonts w:ascii="Arial" w:hAnsi="Arial" w:cs="Arial"/>
                <w:sz w:val="22"/>
                <w:szCs w:val="22"/>
                <w:lang w:eastAsia="en-US"/>
              </w:rPr>
              <w:t xml:space="preserve"> by clicking on the Clients tab. </w:t>
            </w:r>
          </w:p>
          <w:p w:rsidR="006041DB" w:rsidRPr="00651941" w:rsidRDefault="006041DB" w:rsidP="00BF0563">
            <w:pPr>
              <w:pStyle w:val="tabletext0"/>
              <w:pageBreakBefore/>
              <w:rPr>
                <w:rFonts w:cs="Arial"/>
                <w:b/>
                <w:szCs w:val="22"/>
              </w:rPr>
            </w:pPr>
            <w:r>
              <w:rPr>
                <w:noProof/>
                <w:lang w:eastAsia="en-AU"/>
              </w:rPr>
              <w:drawing>
                <wp:inline distT="0" distB="0" distL="0" distR="0" wp14:anchorId="450024F2" wp14:editId="31962C5C">
                  <wp:extent cx="6247180" cy="2735557"/>
                  <wp:effectExtent l="19050" t="19050" r="20320" b="27305"/>
                  <wp:docPr id="2" name="Picture 2" descr="Home screen" title="Hom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38452" b="26649"/>
                          <a:stretch/>
                        </pic:blipFill>
                        <pic:spPr bwMode="auto">
                          <a:xfrm>
                            <a:off x="0" y="0"/>
                            <a:ext cx="6248191" cy="2736000"/>
                          </a:xfrm>
                          <a:prstGeom prst="rect">
                            <a:avLst/>
                          </a:prstGeom>
                          <a:noFill/>
                          <a:ln w="1270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r w:rsidR="006041DB" w:rsidRPr="001B6EDC" w:rsidTr="00BF0563">
        <w:trPr>
          <w:cantSplit/>
          <w:trHeight w:val="1507"/>
        </w:trPr>
        <w:tc>
          <w:tcPr>
            <w:tcW w:w="710" w:type="dxa"/>
          </w:tcPr>
          <w:p w:rsidR="006041DB" w:rsidRPr="00131BF6" w:rsidRDefault="006041DB" w:rsidP="006041DB">
            <w:pPr>
              <w:pStyle w:val="tabletext0"/>
              <w:numPr>
                <w:ilvl w:val="0"/>
                <w:numId w:val="63"/>
              </w:numPr>
              <w:rPr>
                <w:rFonts w:cs="Arial"/>
                <w:b/>
                <w:szCs w:val="22"/>
              </w:rPr>
            </w:pPr>
          </w:p>
        </w:tc>
        <w:tc>
          <w:tcPr>
            <w:tcW w:w="10347" w:type="dxa"/>
          </w:tcPr>
          <w:p w:rsidR="006041DB" w:rsidRPr="0057724B" w:rsidRDefault="006041DB" w:rsidP="00BF0563">
            <w:pPr>
              <w:pStyle w:val="tabletext0"/>
              <w:rPr>
                <w:rFonts w:cs="Arial"/>
                <w:szCs w:val="22"/>
              </w:rPr>
            </w:pPr>
            <w:r w:rsidRPr="008B6147">
              <w:rPr>
                <w:rFonts w:cs="Arial"/>
                <w:szCs w:val="22"/>
              </w:rPr>
              <w:t>Click the</w:t>
            </w:r>
            <w:r w:rsidRPr="008B6147">
              <w:rPr>
                <w:rFonts w:cs="Arial"/>
                <w:b/>
                <w:szCs w:val="22"/>
              </w:rPr>
              <w:t xml:space="preserve"> </w:t>
            </w:r>
            <w:r>
              <w:rPr>
                <w:rFonts w:cs="Arial"/>
                <w:b/>
                <w:noProof/>
                <w:szCs w:val="22"/>
                <w:lang w:eastAsia="en-AU"/>
              </w:rPr>
              <w:drawing>
                <wp:inline distT="0" distB="0" distL="0" distR="0" wp14:anchorId="69309418" wp14:editId="07AE5249">
                  <wp:extent cx="190500" cy="194945"/>
                  <wp:effectExtent l="0" t="0" r="0" b="0"/>
                  <wp:docPr id="3" name="Picture 3" descr="Query Icon" title="Quer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94945"/>
                          </a:xfrm>
                          <a:prstGeom prst="rect">
                            <a:avLst/>
                          </a:prstGeom>
                          <a:noFill/>
                        </pic:spPr>
                      </pic:pic>
                    </a:graphicData>
                  </a:graphic>
                </wp:inline>
              </w:drawing>
            </w:r>
            <w:r>
              <w:rPr>
                <w:rFonts w:cs="Arial"/>
                <w:b/>
                <w:szCs w:val="22"/>
              </w:rPr>
              <w:t xml:space="preserve"> </w:t>
            </w:r>
            <w:r w:rsidRPr="00576932">
              <w:rPr>
                <w:rFonts w:cs="Arial"/>
                <w:szCs w:val="22"/>
              </w:rPr>
              <w:t>(Query)</w:t>
            </w:r>
            <w:r>
              <w:rPr>
                <w:rFonts w:cs="Arial"/>
                <w:b/>
                <w:szCs w:val="22"/>
              </w:rPr>
              <w:t xml:space="preserve"> </w:t>
            </w:r>
            <w:r>
              <w:rPr>
                <w:rFonts w:cs="Arial"/>
                <w:szCs w:val="22"/>
              </w:rPr>
              <w:t>icon.</w:t>
            </w:r>
          </w:p>
          <w:p w:rsidR="006041DB" w:rsidRPr="00656A4F" w:rsidRDefault="006041DB" w:rsidP="0019439F">
            <w:pPr>
              <w:pStyle w:val="tabletext0"/>
            </w:pPr>
            <w:r>
              <w:rPr>
                <w:noProof/>
                <w:lang w:eastAsia="en-AU"/>
              </w:rPr>
              <w:drawing>
                <wp:inline distT="0" distB="0" distL="0" distR="0" wp14:anchorId="45976DC5" wp14:editId="5D5B01B2">
                  <wp:extent cx="6350580" cy="844169"/>
                  <wp:effectExtent l="19050" t="19050" r="12700" b="13335"/>
                  <wp:docPr id="4" name="Picture 4" descr="Clients screen" title="Clien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2277"/>
                          <a:stretch/>
                        </pic:blipFill>
                        <pic:spPr bwMode="auto">
                          <a:xfrm>
                            <a:off x="0" y="0"/>
                            <a:ext cx="6418345" cy="853177"/>
                          </a:xfrm>
                          <a:prstGeom prst="rect">
                            <a:avLst/>
                          </a:prstGeom>
                          <a:noFill/>
                          <a:ln w="1270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r w:rsidR="00656A4F">
              <w:tab/>
            </w:r>
          </w:p>
        </w:tc>
      </w:tr>
      <w:tr w:rsidR="006041DB" w:rsidTr="00BF0563">
        <w:trPr>
          <w:cantSplit/>
          <w:trHeight w:val="1507"/>
        </w:trPr>
        <w:tc>
          <w:tcPr>
            <w:tcW w:w="710" w:type="dxa"/>
          </w:tcPr>
          <w:p w:rsidR="006041DB" w:rsidRDefault="006041DB" w:rsidP="006041DB">
            <w:pPr>
              <w:pStyle w:val="tabletext0"/>
              <w:numPr>
                <w:ilvl w:val="0"/>
                <w:numId w:val="63"/>
              </w:numPr>
              <w:rPr>
                <w:rFonts w:cs="Arial"/>
                <w:b/>
                <w:szCs w:val="22"/>
              </w:rPr>
            </w:pPr>
          </w:p>
        </w:tc>
        <w:tc>
          <w:tcPr>
            <w:tcW w:w="10347" w:type="dxa"/>
          </w:tcPr>
          <w:p w:rsidR="006041DB" w:rsidRPr="0057724B" w:rsidRDefault="006041DB" w:rsidP="00BF0563">
            <w:pPr>
              <w:pStyle w:val="tabletext0"/>
              <w:rPr>
                <w:rFonts w:cs="Arial"/>
                <w:b/>
                <w:szCs w:val="22"/>
              </w:rPr>
            </w:pPr>
            <w:r w:rsidRPr="00D721FE">
              <w:rPr>
                <w:rFonts w:cs="Arial"/>
                <w:szCs w:val="22"/>
              </w:rPr>
              <w:t xml:space="preserve">Enter the client’s </w:t>
            </w:r>
            <w:r w:rsidRPr="00D721FE">
              <w:rPr>
                <w:rFonts w:cs="Arial"/>
                <w:b/>
                <w:szCs w:val="22"/>
              </w:rPr>
              <w:t>CRN</w:t>
            </w:r>
            <w:r w:rsidRPr="00D721FE">
              <w:rPr>
                <w:rFonts w:cs="Arial"/>
                <w:szCs w:val="22"/>
              </w:rPr>
              <w:t xml:space="preserve"> in the </w:t>
            </w:r>
            <w:r w:rsidRPr="00D721FE">
              <w:rPr>
                <w:rFonts w:cs="Arial"/>
                <w:b/>
                <w:szCs w:val="22"/>
              </w:rPr>
              <w:t xml:space="preserve">CRN </w:t>
            </w:r>
            <w:r w:rsidRPr="00D721FE">
              <w:rPr>
                <w:rFonts w:cs="Arial"/>
                <w:szCs w:val="22"/>
              </w:rPr>
              <w:t xml:space="preserve">field and </w:t>
            </w:r>
            <w:r>
              <w:rPr>
                <w:rFonts w:cs="Arial"/>
                <w:szCs w:val="22"/>
              </w:rPr>
              <w:t>click</w:t>
            </w:r>
            <w:r w:rsidRPr="00D721FE">
              <w:rPr>
                <w:rFonts w:cs="Arial"/>
                <w:szCs w:val="22"/>
              </w:rPr>
              <w:t xml:space="preserve"> the</w:t>
            </w:r>
            <w:r>
              <w:rPr>
                <w:rFonts w:cs="Arial"/>
                <w:szCs w:val="22"/>
              </w:rPr>
              <w:t xml:space="preserve"> </w:t>
            </w:r>
            <w:r>
              <w:rPr>
                <w:rFonts w:cs="Arial"/>
                <w:noProof/>
                <w:szCs w:val="22"/>
                <w:lang w:eastAsia="en-AU"/>
              </w:rPr>
              <w:drawing>
                <wp:inline distT="0" distB="0" distL="0" distR="0" wp14:anchorId="075CEF6C" wp14:editId="1359A8FA">
                  <wp:extent cx="154305" cy="166370"/>
                  <wp:effectExtent l="0" t="0" r="0" b="5080"/>
                  <wp:docPr id="5" name="Picture 5" descr="Go button" title="Go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305" cy="166370"/>
                          </a:xfrm>
                          <a:prstGeom prst="rect">
                            <a:avLst/>
                          </a:prstGeom>
                          <a:noFill/>
                          <a:ln>
                            <a:noFill/>
                          </a:ln>
                        </pic:spPr>
                      </pic:pic>
                    </a:graphicData>
                  </a:graphic>
                </wp:inline>
              </w:drawing>
            </w:r>
            <w:r>
              <w:rPr>
                <w:rFonts w:cs="Arial"/>
                <w:szCs w:val="22"/>
              </w:rPr>
              <w:t xml:space="preserve"> (Go) </w:t>
            </w:r>
            <w:r w:rsidRPr="00D721FE">
              <w:rPr>
                <w:rFonts w:cs="Arial"/>
                <w:szCs w:val="22"/>
              </w:rPr>
              <w:t>button.</w:t>
            </w:r>
          </w:p>
          <w:p w:rsidR="006041DB" w:rsidRPr="00656A4F" w:rsidRDefault="006041DB" w:rsidP="0019439F">
            <w:pPr>
              <w:pStyle w:val="tabletext0"/>
            </w:pPr>
            <w:r>
              <w:rPr>
                <w:noProof/>
                <w:lang w:eastAsia="en-AU"/>
              </w:rPr>
              <w:drawing>
                <wp:inline distT="0" distB="0" distL="0" distR="0" wp14:anchorId="71B42EC6" wp14:editId="2873455C">
                  <wp:extent cx="6341813" cy="1836000"/>
                  <wp:effectExtent l="19050" t="19050" r="20955" b="12065"/>
                  <wp:docPr id="7" name="Picture 7" descr="Client details screen " title="Client details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9998" r="13105"/>
                          <a:stretch/>
                        </pic:blipFill>
                        <pic:spPr bwMode="auto">
                          <a:xfrm>
                            <a:off x="0" y="0"/>
                            <a:ext cx="6341813" cy="1836000"/>
                          </a:xfrm>
                          <a:prstGeom prst="rect">
                            <a:avLst/>
                          </a:prstGeom>
                          <a:noFill/>
                          <a:ln w="1270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r w:rsidR="006041DB" w:rsidTr="00BF0563">
        <w:trPr>
          <w:cantSplit/>
          <w:trHeight w:val="1507"/>
        </w:trPr>
        <w:tc>
          <w:tcPr>
            <w:tcW w:w="710" w:type="dxa"/>
          </w:tcPr>
          <w:p w:rsidR="006041DB" w:rsidRDefault="006041DB" w:rsidP="006041DB">
            <w:pPr>
              <w:pStyle w:val="tabletext0"/>
              <w:numPr>
                <w:ilvl w:val="0"/>
                <w:numId w:val="63"/>
              </w:numPr>
              <w:rPr>
                <w:rFonts w:cs="Arial"/>
                <w:b/>
                <w:szCs w:val="22"/>
              </w:rPr>
            </w:pPr>
          </w:p>
        </w:tc>
        <w:tc>
          <w:tcPr>
            <w:tcW w:w="10347" w:type="dxa"/>
          </w:tcPr>
          <w:p w:rsidR="006041DB" w:rsidRPr="006041DB" w:rsidRDefault="006041DB" w:rsidP="006041DB">
            <w:pPr>
              <w:rPr>
                <w:rFonts w:cs="Arial"/>
                <w:sz w:val="22"/>
                <w:szCs w:val="22"/>
              </w:rPr>
            </w:pPr>
            <w:r w:rsidRPr="00D721FE">
              <w:rPr>
                <w:rFonts w:cs="Arial"/>
                <w:sz w:val="22"/>
                <w:szCs w:val="22"/>
              </w:rPr>
              <w:t xml:space="preserve">To access the client’s details, select the hyperlink on the </w:t>
            </w:r>
            <w:r w:rsidRPr="00D721FE">
              <w:rPr>
                <w:rFonts w:cs="Arial"/>
                <w:b/>
                <w:sz w:val="22"/>
                <w:szCs w:val="22"/>
              </w:rPr>
              <w:t>client’s surname</w:t>
            </w:r>
            <w:r>
              <w:rPr>
                <w:rFonts w:cs="Arial"/>
                <w:sz w:val="22"/>
                <w:szCs w:val="22"/>
              </w:rPr>
              <w:t xml:space="preserve">. </w:t>
            </w:r>
          </w:p>
          <w:p w:rsidR="006041DB" w:rsidRDefault="006041DB" w:rsidP="00BF0563">
            <w:pPr>
              <w:pStyle w:val="tabletext0"/>
            </w:pPr>
            <w:r>
              <w:rPr>
                <w:noProof/>
                <w:lang w:eastAsia="en-AU"/>
              </w:rPr>
              <w:drawing>
                <wp:inline distT="0" distB="0" distL="0" distR="0" wp14:anchorId="6938B5C2" wp14:editId="3FA1BD6D">
                  <wp:extent cx="6296251" cy="2448000"/>
                  <wp:effectExtent l="19050" t="19050" r="28575" b="9525"/>
                  <wp:docPr id="12" name="Picture 12" descr="Client screen " title="Client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2981" r="48966"/>
                          <a:stretch/>
                        </pic:blipFill>
                        <pic:spPr bwMode="auto">
                          <a:xfrm>
                            <a:off x="0" y="0"/>
                            <a:ext cx="6296251" cy="2448000"/>
                          </a:xfrm>
                          <a:prstGeom prst="rect">
                            <a:avLst/>
                          </a:prstGeom>
                          <a:noFill/>
                          <a:ln w="1270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6041DB" w:rsidRPr="00D721FE" w:rsidRDefault="006041DB" w:rsidP="006041DB">
            <w:pPr>
              <w:rPr>
                <w:rFonts w:cs="Arial"/>
                <w:b/>
                <w:sz w:val="22"/>
                <w:szCs w:val="22"/>
              </w:rPr>
            </w:pPr>
            <w:r w:rsidRPr="00D721FE">
              <w:rPr>
                <w:rFonts w:cs="Arial"/>
                <w:b/>
                <w:sz w:val="22"/>
                <w:szCs w:val="22"/>
              </w:rPr>
              <w:t>Update Client details</w:t>
            </w:r>
          </w:p>
          <w:p w:rsidR="006041DB" w:rsidRPr="00D721FE" w:rsidRDefault="006041DB" w:rsidP="006041DB">
            <w:pPr>
              <w:rPr>
                <w:rFonts w:cs="Arial"/>
                <w:sz w:val="22"/>
                <w:szCs w:val="22"/>
              </w:rPr>
            </w:pPr>
            <w:r w:rsidRPr="00D721FE">
              <w:rPr>
                <w:rFonts w:cs="Arial"/>
                <w:sz w:val="22"/>
                <w:szCs w:val="22"/>
              </w:rPr>
              <w:t xml:space="preserve">It is always important to keep a client’s details up to date. </w:t>
            </w:r>
          </w:p>
          <w:p w:rsidR="006041DB" w:rsidRPr="00D721FE" w:rsidRDefault="006041DB" w:rsidP="006041DB">
            <w:pPr>
              <w:rPr>
                <w:rFonts w:cs="Arial"/>
                <w:sz w:val="22"/>
                <w:szCs w:val="22"/>
              </w:rPr>
            </w:pPr>
            <w:r w:rsidRPr="00D721FE">
              <w:rPr>
                <w:rFonts w:cs="Arial"/>
                <w:sz w:val="22"/>
                <w:szCs w:val="22"/>
              </w:rPr>
              <w:t>For example, the client’s address details or primary contact may change.</w:t>
            </w:r>
          </w:p>
          <w:p w:rsidR="00656A4F" w:rsidRPr="00656A4F" w:rsidRDefault="006041DB" w:rsidP="0019439F">
            <w:pPr>
              <w:pStyle w:val="tabletext0"/>
            </w:pPr>
            <w:r w:rsidRPr="00D721FE">
              <w:rPr>
                <w:rFonts w:cs="Arial"/>
                <w:szCs w:val="22"/>
              </w:rPr>
              <w:t xml:space="preserve">For instructions on how to change a client’s details please see the </w:t>
            </w:r>
            <w:r w:rsidRPr="00D721FE">
              <w:rPr>
                <w:rFonts w:cs="Arial"/>
                <w:i/>
                <w:szCs w:val="22"/>
              </w:rPr>
              <w:t>Update an Existing Client Record that is Associated with Your Organisation</w:t>
            </w:r>
            <w:r w:rsidRPr="00D721FE">
              <w:rPr>
                <w:rFonts w:cs="Arial"/>
                <w:szCs w:val="22"/>
              </w:rPr>
              <w:t xml:space="preserve"> </w:t>
            </w:r>
            <w:r>
              <w:rPr>
                <w:rFonts w:cs="Arial"/>
                <w:szCs w:val="22"/>
              </w:rPr>
              <w:t>task card</w:t>
            </w:r>
            <w:r w:rsidRPr="00D721FE">
              <w:rPr>
                <w:rFonts w:cs="Arial"/>
                <w:szCs w:val="22"/>
              </w:rPr>
              <w:t xml:space="preserve">.  </w:t>
            </w:r>
          </w:p>
          <w:p w:rsidR="006041DB" w:rsidRPr="00656A4F" w:rsidRDefault="006041DB" w:rsidP="00656A4F">
            <w:pPr>
              <w:rPr>
                <w:lang w:eastAsia="en-US"/>
              </w:rPr>
            </w:pPr>
          </w:p>
        </w:tc>
      </w:tr>
      <w:tr w:rsidR="006041DB" w:rsidTr="00BF0563">
        <w:trPr>
          <w:cantSplit/>
          <w:trHeight w:val="1507"/>
        </w:trPr>
        <w:tc>
          <w:tcPr>
            <w:tcW w:w="710" w:type="dxa"/>
          </w:tcPr>
          <w:p w:rsidR="006041DB" w:rsidRDefault="006041DB" w:rsidP="006041DB">
            <w:pPr>
              <w:pStyle w:val="tabletext0"/>
              <w:numPr>
                <w:ilvl w:val="0"/>
                <w:numId w:val="63"/>
              </w:numPr>
              <w:rPr>
                <w:rFonts w:cs="Arial"/>
                <w:b/>
                <w:szCs w:val="22"/>
              </w:rPr>
            </w:pPr>
          </w:p>
        </w:tc>
        <w:tc>
          <w:tcPr>
            <w:tcW w:w="10347" w:type="dxa"/>
          </w:tcPr>
          <w:p w:rsidR="006041DB" w:rsidRPr="00D721FE" w:rsidRDefault="006041DB" w:rsidP="006041DB">
            <w:pPr>
              <w:pStyle w:val="NormalWeb"/>
              <w:spacing w:before="120" w:beforeAutospacing="0" w:after="120" w:afterAutospacing="0"/>
              <w:rPr>
                <w:rFonts w:ascii="Arial" w:hAnsi="Arial" w:cs="Arial"/>
                <w:sz w:val="22"/>
                <w:szCs w:val="22"/>
                <w:lang w:eastAsia="en-US"/>
              </w:rPr>
            </w:pPr>
            <w:r w:rsidRPr="00D721FE">
              <w:rPr>
                <w:rFonts w:ascii="Arial" w:hAnsi="Arial" w:cs="Arial"/>
                <w:sz w:val="22"/>
                <w:szCs w:val="22"/>
                <w:lang w:eastAsia="en-US"/>
              </w:rPr>
              <w:t>Navigate to the</w:t>
            </w:r>
            <w:r w:rsidRPr="00D721FE">
              <w:rPr>
                <w:rFonts w:ascii="Arial" w:hAnsi="Arial" w:cs="Arial"/>
                <w:b/>
                <w:sz w:val="22"/>
                <w:szCs w:val="22"/>
                <w:lang w:eastAsia="en-US"/>
              </w:rPr>
              <w:t xml:space="preserve"> Cases</w:t>
            </w:r>
            <w:r w:rsidRPr="00D721FE">
              <w:rPr>
                <w:rFonts w:ascii="Arial" w:hAnsi="Arial" w:cs="Arial"/>
                <w:sz w:val="22"/>
                <w:szCs w:val="22"/>
                <w:lang w:eastAsia="en-US"/>
              </w:rPr>
              <w:t xml:space="preserve"> view tab </w:t>
            </w:r>
            <w:r w:rsidRPr="00D721FE">
              <w:rPr>
                <w:rFonts w:ascii="Arial" w:hAnsi="Arial" w:cs="Arial"/>
                <w:sz w:val="22"/>
                <w:szCs w:val="22"/>
              </w:rPr>
              <w:t>in the bottom half of the screen</w:t>
            </w:r>
            <w:r w:rsidRPr="00D721FE">
              <w:rPr>
                <w:rFonts w:ascii="Arial" w:hAnsi="Arial" w:cs="Arial"/>
                <w:sz w:val="22"/>
                <w:szCs w:val="22"/>
                <w:lang w:eastAsia="en-US"/>
              </w:rPr>
              <w:t xml:space="preserve">. </w:t>
            </w:r>
          </w:p>
          <w:p w:rsidR="006041DB" w:rsidRDefault="006041DB" w:rsidP="00BF0563">
            <w:pPr>
              <w:pStyle w:val="tabletext0"/>
            </w:pPr>
            <w:r>
              <w:rPr>
                <w:noProof/>
                <w:lang w:eastAsia="en-AU"/>
              </w:rPr>
              <w:drawing>
                <wp:inline distT="0" distB="0" distL="0" distR="0" wp14:anchorId="3AECD24B" wp14:editId="2A4C5CF7">
                  <wp:extent cx="6340889" cy="3636000"/>
                  <wp:effectExtent l="19050" t="19050" r="22225" b="22225"/>
                  <wp:docPr id="17" name="Picture 17" descr="Client details screen " title="Client details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5001" r="40969" b="6172"/>
                          <a:stretch/>
                        </pic:blipFill>
                        <pic:spPr bwMode="auto">
                          <a:xfrm>
                            <a:off x="0" y="0"/>
                            <a:ext cx="6340889" cy="3636000"/>
                          </a:xfrm>
                          <a:prstGeom prst="rect">
                            <a:avLst/>
                          </a:prstGeom>
                          <a:noFill/>
                          <a:ln w="1270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r w:rsidR="006041DB" w:rsidTr="00BF0563">
        <w:trPr>
          <w:cantSplit/>
          <w:trHeight w:val="1507"/>
        </w:trPr>
        <w:tc>
          <w:tcPr>
            <w:tcW w:w="710" w:type="dxa"/>
          </w:tcPr>
          <w:p w:rsidR="006041DB" w:rsidRDefault="006041DB" w:rsidP="006041DB">
            <w:pPr>
              <w:pStyle w:val="tabletext0"/>
              <w:numPr>
                <w:ilvl w:val="0"/>
                <w:numId w:val="63"/>
              </w:numPr>
              <w:rPr>
                <w:rFonts w:cs="Arial"/>
                <w:b/>
                <w:szCs w:val="22"/>
              </w:rPr>
            </w:pPr>
          </w:p>
        </w:tc>
        <w:tc>
          <w:tcPr>
            <w:tcW w:w="10347" w:type="dxa"/>
          </w:tcPr>
          <w:p w:rsidR="006041DB" w:rsidRPr="00D721FE" w:rsidRDefault="006041DB" w:rsidP="006041DB">
            <w:pPr>
              <w:pStyle w:val="tabletext0"/>
              <w:rPr>
                <w:rFonts w:cs="Arial"/>
                <w:szCs w:val="22"/>
              </w:rPr>
            </w:pPr>
            <w:r w:rsidRPr="00D721FE">
              <w:rPr>
                <w:rFonts w:cs="Arial"/>
                <w:szCs w:val="22"/>
              </w:rPr>
              <w:t>Click the</w:t>
            </w:r>
            <w:r>
              <w:rPr>
                <w:rFonts w:cs="Arial"/>
                <w:szCs w:val="22"/>
              </w:rPr>
              <w:t xml:space="preserve"> </w:t>
            </w:r>
            <w:r>
              <w:rPr>
                <w:rFonts w:cs="Arial"/>
                <w:noProof/>
                <w:szCs w:val="22"/>
                <w:lang w:eastAsia="en-AU"/>
              </w:rPr>
              <w:drawing>
                <wp:inline distT="0" distB="0" distL="0" distR="0" wp14:anchorId="4E9741C7" wp14:editId="1BC3452A">
                  <wp:extent cx="154305" cy="154305"/>
                  <wp:effectExtent l="0" t="0" r="0" b="0"/>
                  <wp:docPr id="20" name="Picture 20" descr="New button " title="New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rFonts w:cs="Arial"/>
                <w:szCs w:val="22"/>
              </w:rPr>
              <w:t xml:space="preserve"> (New)</w:t>
            </w:r>
            <w:r w:rsidRPr="00D721FE">
              <w:rPr>
                <w:rFonts w:cs="Arial"/>
                <w:szCs w:val="22"/>
              </w:rPr>
              <w:t xml:space="preserve"> </w:t>
            </w:r>
            <w:r>
              <w:rPr>
                <w:rFonts w:cs="Arial"/>
                <w:szCs w:val="22"/>
              </w:rPr>
              <w:t>icon to add a new case.</w:t>
            </w:r>
          </w:p>
          <w:p w:rsidR="006041DB" w:rsidRDefault="006041DB" w:rsidP="00BF0563">
            <w:pPr>
              <w:pStyle w:val="tabletext0"/>
              <w:spacing w:line="360" w:lineRule="auto"/>
            </w:pPr>
            <w:r>
              <w:rPr>
                <w:noProof/>
                <w:lang w:eastAsia="en-AU"/>
              </w:rPr>
              <w:drawing>
                <wp:inline distT="0" distB="0" distL="0" distR="0" wp14:anchorId="2D4115E1" wp14:editId="34F1265D">
                  <wp:extent cx="6234545" cy="649035"/>
                  <wp:effectExtent l="19050" t="19050" r="13970" b="17780"/>
                  <wp:docPr id="21" name="Picture 21" descr="Cases screen " title="Cases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47543" cy="650388"/>
                          </a:xfrm>
                          <a:prstGeom prst="rect">
                            <a:avLst/>
                          </a:prstGeom>
                          <a:noFill/>
                          <a:ln w="9525" cmpd="sng">
                            <a:solidFill>
                              <a:srgbClr val="000000"/>
                            </a:solidFill>
                            <a:miter lim="800000"/>
                            <a:headEnd/>
                            <a:tailEnd/>
                          </a:ln>
                          <a:effectLst/>
                        </pic:spPr>
                      </pic:pic>
                    </a:graphicData>
                  </a:graphic>
                </wp:inline>
              </w:drawing>
            </w:r>
          </w:p>
        </w:tc>
      </w:tr>
      <w:tr w:rsidR="006041DB" w:rsidTr="00BF0563">
        <w:trPr>
          <w:cantSplit/>
          <w:trHeight w:val="1507"/>
        </w:trPr>
        <w:tc>
          <w:tcPr>
            <w:tcW w:w="710" w:type="dxa"/>
          </w:tcPr>
          <w:p w:rsidR="006041DB" w:rsidRDefault="006041DB" w:rsidP="006041DB">
            <w:pPr>
              <w:pStyle w:val="tabletext0"/>
              <w:numPr>
                <w:ilvl w:val="0"/>
                <w:numId w:val="63"/>
              </w:numPr>
              <w:rPr>
                <w:rFonts w:cs="Arial"/>
                <w:b/>
                <w:szCs w:val="22"/>
              </w:rPr>
            </w:pPr>
          </w:p>
        </w:tc>
        <w:tc>
          <w:tcPr>
            <w:tcW w:w="10347" w:type="dxa"/>
          </w:tcPr>
          <w:p w:rsidR="006041DB" w:rsidRPr="00656A4F" w:rsidRDefault="006041DB" w:rsidP="006041DB">
            <w:pPr>
              <w:rPr>
                <w:rFonts w:cs="Arial"/>
                <w:color w:val="000000" w:themeColor="text1"/>
                <w:sz w:val="22"/>
                <w:szCs w:val="22"/>
              </w:rPr>
            </w:pPr>
            <w:r w:rsidRPr="00656A4F">
              <w:rPr>
                <w:rFonts w:cs="Arial"/>
                <w:color w:val="000000" w:themeColor="text1"/>
                <w:sz w:val="22"/>
                <w:szCs w:val="22"/>
              </w:rPr>
              <w:t xml:space="preserve">A box containing cases will appear on the screen. You can search this box to make sure there are not any existing cases for this client already.  Once you are satisfied there are no other existing cases, you can select the </w:t>
            </w:r>
            <w:r w:rsidRPr="00656A4F">
              <w:rPr>
                <w:rFonts w:cs="Arial"/>
                <w:noProof/>
                <w:color w:val="000000" w:themeColor="text1"/>
                <w:sz w:val="22"/>
                <w:szCs w:val="22"/>
              </w:rPr>
              <w:drawing>
                <wp:inline distT="0" distB="0" distL="0" distR="0" wp14:anchorId="63231AE6" wp14:editId="54CBC770">
                  <wp:extent cx="166370" cy="166370"/>
                  <wp:effectExtent l="0" t="0" r="5080" b="5080"/>
                  <wp:docPr id="22" name="Picture 22" descr="New button " title="New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6370" cy="166370"/>
                          </a:xfrm>
                          <a:prstGeom prst="rect">
                            <a:avLst/>
                          </a:prstGeom>
                          <a:noFill/>
                          <a:ln>
                            <a:noFill/>
                          </a:ln>
                        </pic:spPr>
                      </pic:pic>
                    </a:graphicData>
                  </a:graphic>
                </wp:inline>
              </w:drawing>
            </w:r>
            <w:r w:rsidRPr="00656A4F">
              <w:rPr>
                <w:rFonts w:cs="Arial"/>
                <w:color w:val="000000" w:themeColor="text1"/>
                <w:sz w:val="22"/>
                <w:szCs w:val="22"/>
              </w:rPr>
              <w:t xml:space="preserve"> (New) icon to continue to create a new case.</w:t>
            </w:r>
          </w:p>
          <w:p w:rsidR="006041DB" w:rsidRDefault="006041DB" w:rsidP="00BF0563">
            <w:pPr>
              <w:pStyle w:val="tabletext0"/>
            </w:pPr>
            <w:r>
              <w:rPr>
                <w:noProof/>
                <w:lang w:eastAsia="en-AU"/>
              </w:rPr>
              <w:drawing>
                <wp:inline distT="0" distB="0" distL="0" distR="0" wp14:anchorId="1014D6AB" wp14:editId="0A7C1499">
                  <wp:extent cx="3327190" cy="3096000"/>
                  <wp:effectExtent l="19050" t="19050" r="26035" b="9525"/>
                  <wp:docPr id="23" name="Picture 23" descr="Cases pop up box " title="Cases pop up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27190" cy="3096000"/>
                          </a:xfrm>
                          <a:prstGeom prst="rect">
                            <a:avLst/>
                          </a:prstGeom>
                          <a:noFill/>
                          <a:ln w="12700" cmpd="sng">
                            <a:solidFill>
                              <a:srgbClr val="000000"/>
                            </a:solidFill>
                            <a:miter lim="800000"/>
                            <a:headEnd/>
                            <a:tailEnd/>
                          </a:ln>
                          <a:effectLst/>
                        </pic:spPr>
                      </pic:pic>
                    </a:graphicData>
                  </a:graphic>
                </wp:inline>
              </w:drawing>
            </w:r>
          </w:p>
        </w:tc>
      </w:tr>
      <w:tr w:rsidR="006041DB" w:rsidTr="00BF0563">
        <w:trPr>
          <w:cantSplit/>
          <w:trHeight w:val="1507"/>
        </w:trPr>
        <w:tc>
          <w:tcPr>
            <w:tcW w:w="710" w:type="dxa"/>
          </w:tcPr>
          <w:p w:rsidR="006041DB" w:rsidRDefault="006041DB" w:rsidP="006041DB">
            <w:pPr>
              <w:pStyle w:val="tabletext0"/>
              <w:numPr>
                <w:ilvl w:val="0"/>
                <w:numId w:val="63"/>
              </w:numPr>
              <w:rPr>
                <w:rFonts w:cs="Arial"/>
                <w:b/>
                <w:szCs w:val="22"/>
              </w:rPr>
            </w:pPr>
          </w:p>
        </w:tc>
        <w:tc>
          <w:tcPr>
            <w:tcW w:w="10347" w:type="dxa"/>
          </w:tcPr>
          <w:p w:rsidR="006041DB" w:rsidRPr="00D721FE" w:rsidRDefault="006041DB" w:rsidP="006041DB">
            <w:pPr>
              <w:rPr>
                <w:rFonts w:cs="Arial"/>
                <w:sz w:val="22"/>
                <w:szCs w:val="22"/>
              </w:rPr>
            </w:pPr>
            <w:r w:rsidRPr="00D721FE">
              <w:rPr>
                <w:rFonts w:cs="Arial"/>
                <w:sz w:val="22"/>
                <w:szCs w:val="22"/>
              </w:rPr>
              <w:t>The details of the Client for which this Case is being created display in the Client Details section and include the client’s last name, first name, CRN and date</w:t>
            </w:r>
            <w:r>
              <w:rPr>
                <w:rFonts w:cs="Arial"/>
                <w:sz w:val="22"/>
                <w:szCs w:val="22"/>
              </w:rPr>
              <w:t xml:space="preserve"> of birth.</w:t>
            </w:r>
          </w:p>
          <w:p w:rsidR="006041DB" w:rsidRDefault="00DF6BAB" w:rsidP="006041DB">
            <w:pPr>
              <w:rPr>
                <w:rFonts w:cs="Arial"/>
                <w:sz w:val="22"/>
                <w:szCs w:val="22"/>
              </w:rPr>
            </w:pPr>
            <w:r>
              <w:rPr>
                <w:rFonts w:cs="Arial"/>
                <w:sz w:val="22"/>
                <w:szCs w:val="22"/>
              </w:rPr>
              <w:t>GPS</w:t>
            </w:r>
            <w:r w:rsidR="006041DB" w:rsidRPr="00D721FE">
              <w:rPr>
                <w:rFonts w:cs="Arial"/>
                <w:sz w:val="22"/>
                <w:szCs w:val="22"/>
              </w:rPr>
              <w:t xml:space="preserve"> also creates a unique Case Id. You should reference the Case Id in any correspondence with </w:t>
            </w:r>
            <w:r w:rsidR="006041DB">
              <w:rPr>
                <w:rFonts w:cs="Arial"/>
                <w:sz w:val="22"/>
                <w:szCs w:val="22"/>
              </w:rPr>
              <w:t>DSS</w:t>
            </w:r>
            <w:r w:rsidR="006041DB" w:rsidRPr="00D721FE">
              <w:rPr>
                <w:rFonts w:cs="Arial"/>
                <w:sz w:val="22"/>
                <w:szCs w:val="22"/>
              </w:rPr>
              <w:t xml:space="preserve"> about the client.</w:t>
            </w:r>
          </w:p>
          <w:p w:rsidR="006041DB" w:rsidRPr="0057724B" w:rsidRDefault="006041DB" w:rsidP="006041DB">
            <w:pPr>
              <w:rPr>
                <w:rFonts w:cs="Arial"/>
                <w:sz w:val="22"/>
                <w:szCs w:val="22"/>
                <w:lang w:eastAsia="en-US"/>
              </w:rPr>
            </w:pPr>
            <w:r w:rsidRPr="00D721FE">
              <w:t xml:space="preserve">Click the glyph next to </w:t>
            </w:r>
            <w:r w:rsidRPr="00D721FE">
              <w:rPr>
                <w:b/>
              </w:rPr>
              <w:t>Activity ID</w:t>
            </w:r>
            <w:r>
              <w:t>.</w:t>
            </w:r>
          </w:p>
          <w:p w:rsidR="006041DB" w:rsidRDefault="006041DB" w:rsidP="00BF0563">
            <w:pPr>
              <w:pStyle w:val="tabletext0"/>
            </w:pPr>
            <w:r>
              <w:rPr>
                <w:noProof/>
                <w:lang w:eastAsia="en-AU"/>
              </w:rPr>
              <w:drawing>
                <wp:inline distT="0" distB="0" distL="0" distR="0" wp14:anchorId="2C9EDE28" wp14:editId="65BD6F15">
                  <wp:extent cx="6356634" cy="3024000"/>
                  <wp:effectExtent l="19050" t="19050" r="25400" b="24130"/>
                  <wp:docPr id="24" name="Picture 24" descr="Cases screen " title="Cases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23916"/>
                          <a:stretch/>
                        </pic:blipFill>
                        <pic:spPr bwMode="auto">
                          <a:xfrm>
                            <a:off x="0" y="0"/>
                            <a:ext cx="6356634" cy="3024000"/>
                          </a:xfrm>
                          <a:prstGeom prst="rect">
                            <a:avLst/>
                          </a:prstGeom>
                          <a:noFill/>
                          <a:ln w="1270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r w:rsidR="006041DB" w:rsidTr="00BF0563">
        <w:trPr>
          <w:cantSplit/>
          <w:trHeight w:val="1507"/>
        </w:trPr>
        <w:tc>
          <w:tcPr>
            <w:tcW w:w="710" w:type="dxa"/>
          </w:tcPr>
          <w:p w:rsidR="006041DB" w:rsidRDefault="006041DB" w:rsidP="006041DB">
            <w:pPr>
              <w:pStyle w:val="tabletext0"/>
              <w:numPr>
                <w:ilvl w:val="0"/>
                <w:numId w:val="63"/>
              </w:numPr>
              <w:rPr>
                <w:rFonts w:cs="Arial"/>
                <w:b/>
                <w:szCs w:val="22"/>
              </w:rPr>
            </w:pPr>
          </w:p>
        </w:tc>
        <w:tc>
          <w:tcPr>
            <w:tcW w:w="10347" w:type="dxa"/>
          </w:tcPr>
          <w:p w:rsidR="006041DB" w:rsidRPr="00D721FE" w:rsidRDefault="006041DB" w:rsidP="006041DB">
            <w:pPr>
              <w:pStyle w:val="tabletext0"/>
              <w:rPr>
                <w:rFonts w:cs="Arial"/>
                <w:szCs w:val="22"/>
              </w:rPr>
            </w:pPr>
            <w:r>
              <w:t xml:space="preserve"> </w:t>
            </w:r>
            <w:r w:rsidRPr="00D721FE">
              <w:rPr>
                <w:rFonts w:cs="Arial"/>
                <w:szCs w:val="22"/>
              </w:rPr>
              <w:t xml:space="preserve">Select the relevant </w:t>
            </w:r>
            <w:r w:rsidRPr="00D721FE">
              <w:rPr>
                <w:rFonts w:cs="Arial"/>
                <w:b/>
                <w:szCs w:val="22"/>
              </w:rPr>
              <w:t>Activity Id</w:t>
            </w:r>
            <w:r w:rsidRPr="00D721FE">
              <w:rPr>
                <w:rFonts w:cs="Arial"/>
                <w:szCs w:val="22"/>
              </w:rPr>
              <w:t xml:space="preserve"> from the list then click </w:t>
            </w:r>
            <w:r w:rsidRPr="004065BA">
              <w:rPr>
                <w:rFonts w:cs="Arial"/>
                <w:b/>
                <w:szCs w:val="22"/>
              </w:rPr>
              <w:t>OK</w:t>
            </w:r>
            <w:r>
              <w:rPr>
                <w:rFonts w:cs="Arial"/>
                <w:szCs w:val="22"/>
              </w:rPr>
              <w:t>.</w:t>
            </w:r>
          </w:p>
          <w:p w:rsidR="006041DB" w:rsidRPr="00D721FE" w:rsidRDefault="006041DB" w:rsidP="006041DB">
            <w:pPr>
              <w:rPr>
                <w:rFonts w:cs="Arial"/>
                <w:sz w:val="22"/>
                <w:szCs w:val="22"/>
              </w:rPr>
            </w:pPr>
            <w:r w:rsidRPr="00D721FE">
              <w:rPr>
                <w:rFonts w:cs="Arial"/>
                <w:sz w:val="22"/>
                <w:szCs w:val="22"/>
              </w:rPr>
              <w:t xml:space="preserve">A </w:t>
            </w:r>
            <w:r w:rsidR="00DF6BAB">
              <w:rPr>
                <w:rFonts w:cs="Arial"/>
                <w:sz w:val="22"/>
                <w:szCs w:val="22"/>
              </w:rPr>
              <w:t>GPS</w:t>
            </w:r>
            <w:r w:rsidRPr="00D721FE">
              <w:rPr>
                <w:rFonts w:cs="Arial"/>
                <w:sz w:val="22"/>
                <w:szCs w:val="22"/>
              </w:rPr>
              <w:t xml:space="preserve"> Activity outlines the type of service performed by your organisation. You select the Activity that relates directly to the service that you provide to the client. </w:t>
            </w:r>
          </w:p>
          <w:p w:rsidR="006041DB" w:rsidRPr="006041DB" w:rsidRDefault="006041DB" w:rsidP="006041DB">
            <w:pPr>
              <w:rPr>
                <w:rFonts w:cs="Arial"/>
                <w:sz w:val="22"/>
                <w:szCs w:val="22"/>
              </w:rPr>
            </w:pPr>
            <w:r w:rsidRPr="00D721FE">
              <w:rPr>
                <w:rFonts w:cs="Arial"/>
                <w:sz w:val="22"/>
                <w:szCs w:val="22"/>
              </w:rPr>
              <w:t xml:space="preserve">Please make a note of your Activity Id and provide this number in any correspondence with </w:t>
            </w:r>
            <w:r>
              <w:rPr>
                <w:rFonts w:cs="Arial"/>
                <w:sz w:val="22"/>
                <w:szCs w:val="22"/>
              </w:rPr>
              <w:t>DSS.</w:t>
            </w:r>
          </w:p>
          <w:p w:rsidR="006041DB" w:rsidRDefault="006041DB" w:rsidP="00BF0563">
            <w:pPr>
              <w:pStyle w:val="tabletext0"/>
            </w:pPr>
            <w:r>
              <w:rPr>
                <w:noProof/>
                <w:lang w:eastAsia="en-AU"/>
              </w:rPr>
              <w:drawing>
                <wp:inline distT="0" distB="0" distL="0" distR="0" wp14:anchorId="72CED4AE" wp14:editId="03C1FBC5">
                  <wp:extent cx="3978694" cy="3564000"/>
                  <wp:effectExtent l="19050" t="19050" r="22225" b="17780"/>
                  <wp:docPr id="25" name="Picture 25" descr="Activity pop up " title="Activity pop 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8277" t="2718" r="28301" b="4235"/>
                          <a:stretch/>
                        </pic:blipFill>
                        <pic:spPr bwMode="auto">
                          <a:xfrm>
                            <a:off x="0" y="0"/>
                            <a:ext cx="3978694" cy="3564000"/>
                          </a:xfrm>
                          <a:prstGeom prst="rect">
                            <a:avLst/>
                          </a:prstGeom>
                          <a:noFill/>
                          <a:ln w="1270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r w:rsidR="006041DB" w:rsidRPr="00106848" w:rsidTr="00BF0563">
        <w:trPr>
          <w:cantSplit/>
          <w:trHeight w:val="1507"/>
        </w:trPr>
        <w:tc>
          <w:tcPr>
            <w:tcW w:w="710" w:type="dxa"/>
          </w:tcPr>
          <w:p w:rsidR="006041DB" w:rsidRDefault="006041DB" w:rsidP="006041DB">
            <w:pPr>
              <w:pStyle w:val="tabletext0"/>
              <w:numPr>
                <w:ilvl w:val="0"/>
                <w:numId w:val="63"/>
              </w:numPr>
              <w:rPr>
                <w:rFonts w:cs="Arial"/>
                <w:b/>
                <w:szCs w:val="22"/>
              </w:rPr>
            </w:pPr>
          </w:p>
        </w:tc>
        <w:tc>
          <w:tcPr>
            <w:tcW w:w="10347" w:type="dxa"/>
          </w:tcPr>
          <w:p w:rsidR="006041DB" w:rsidRPr="008B6147" w:rsidRDefault="006041DB" w:rsidP="00BF0563">
            <w:pPr>
              <w:pStyle w:val="tabletext0"/>
              <w:rPr>
                <w:rFonts w:cs="Arial"/>
                <w:szCs w:val="22"/>
              </w:rPr>
            </w:pPr>
            <w:r w:rsidRPr="00D721FE">
              <w:rPr>
                <w:rFonts w:cs="Arial"/>
                <w:szCs w:val="22"/>
              </w:rPr>
              <w:t xml:space="preserve">Click the </w:t>
            </w:r>
            <w:r w:rsidRPr="00922550">
              <w:rPr>
                <w:rFonts w:cs="Arial"/>
                <w:b/>
                <w:szCs w:val="22"/>
              </w:rPr>
              <w:t>Case Type</w:t>
            </w:r>
            <w:r>
              <w:rPr>
                <w:rFonts w:cs="Arial"/>
                <w:szCs w:val="22"/>
              </w:rPr>
              <w:t xml:space="preserve"> </w:t>
            </w:r>
            <w:r w:rsidRPr="00D721FE">
              <w:rPr>
                <w:rFonts w:cs="Arial"/>
                <w:szCs w:val="22"/>
              </w:rPr>
              <w:t>drop</w:t>
            </w:r>
            <w:r>
              <w:rPr>
                <w:rFonts w:cs="Arial"/>
                <w:szCs w:val="22"/>
              </w:rPr>
              <w:t>-</w:t>
            </w:r>
            <w:r w:rsidRPr="00D721FE">
              <w:rPr>
                <w:rFonts w:cs="Arial"/>
                <w:szCs w:val="22"/>
              </w:rPr>
              <w:t>down box</w:t>
            </w:r>
            <w:r>
              <w:rPr>
                <w:rFonts w:cs="Arial"/>
                <w:szCs w:val="22"/>
              </w:rPr>
              <w:t xml:space="preserve">. </w:t>
            </w:r>
            <w:r w:rsidRPr="00D721FE">
              <w:rPr>
                <w:rFonts w:cs="Arial"/>
                <w:szCs w:val="22"/>
              </w:rPr>
              <w:t>For Autism select AEI, for Better Start select BSI.</w:t>
            </w:r>
          </w:p>
          <w:p w:rsidR="006041DB" w:rsidRPr="00106848" w:rsidRDefault="006041DB" w:rsidP="00BF0563">
            <w:pPr>
              <w:pStyle w:val="tabletext0"/>
            </w:pPr>
            <w:r>
              <w:rPr>
                <w:noProof/>
                <w:lang w:eastAsia="en-AU"/>
              </w:rPr>
              <w:drawing>
                <wp:inline distT="0" distB="0" distL="0" distR="0" wp14:anchorId="43E45EE7" wp14:editId="2B198F73">
                  <wp:extent cx="6270693" cy="2340000"/>
                  <wp:effectExtent l="19050" t="19050" r="15875" b="22225"/>
                  <wp:docPr id="26" name="Picture 26" descr="Cases screen " title="Cases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23284"/>
                          <a:stretch/>
                        </pic:blipFill>
                        <pic:spPr bwMode="auto">
                          <a:xfrm>
                            <a:off x="0" y="0"/>
                            <a:ext cx="6270693" cy="2340000"/>
                          </a:xfrm>
                          <a:prstGeom prst="rect">
                            <a:avLst/>
                          </a:prstGeom>
                          <a:noFill/>
                          <a:ln w="1270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r w:rsidR="006041DB" w:rsidRPr="00106848" w:rsidTr="00BF0563">
        <w:trPr>
          <w:cantSplit/>
          <w:trHeight w:val="1507"/>
        </w:trPr>
        <w:tc>
          <w:tcPr>
            <w:tcW w:w="710" w:type="dxa"/>
          </w:tcPr>
          <w:p w:rsidR="006041DB" w:rsidRDefault="006041DB" w:rsidP="006041DB">
            <w:pPr>
              <w:pStyle w:val="tabletext0"/>
              <w:numPr>
                <w:ilvl w:val="0"/>
                <w:numId w:val="63"/>
              </w:numPr>
              <w:rPr>
                <w:rFonts w:cs="Arial"/>
                <w:b/>
                <w:szCs w:val="22"/>
              </w:rPr>
            </w:pPr>
          </w:p>
        </w:tc>
        <w:tc>
          <w:tcPr>
            <w:tcW w:w="10347" w:type="dxa"/>
          </w:tcPr>
          <w:p w:rsidR="006041DB" w:rsidRPr="00D721FE" w:rsidRDefault="006041DB" w:rsidP="006041DB">
            <w:pPr>
              <w:pStyle w:val="tabletext0"/>
              <w:rPr>
                <w:rFonts w:cs="Arial"/>
                <w:szCs w:val="22"/>
              </w:rPr>
            </w:pPr>
            <w:r w:rsidRPr="00D721FE">
              <w:rPr>
                <w:rFonts w:cs="Arial"/>
                <w:szCs w:val="22"/>
              </w:rPr>
              <w:t xml:space="preserve">Click the glyph to find the correct </w:t>
            </w:r>
            <w:r w:rsidRPr="00D721FE">
              <w:rPr>
                <w:rFonts w:cs="Arial"/>
                <w:b/>
                <w:szCs w:val="22"/>
              </w:rPr>
              <w:t>Case Worker</w:t>
            </w:r>
            <w:r w:rsidRPr="00D721FE">
              <w:rPr>
                <w:rFonts w:cs="Arial"/>
                <w:szCs w:val="22"/>
              </w:rPr>
              <w:t xml:space="preserve"> </w:t>
            </w:r>
          </w:p>
          <w:p w:rsidR="006041DB" w:rsidRDefault="006041DB" w:rsidP="006041DB">
            <w:pPr>
              <w:pStyle w:val="ListParagraph"/>
              <w:spacing w:after="120" w:line="240" w:lineRule="auto"/>
              <w:ind w:left="0"/>
              <w:rPr>
                <w:rFonts w:cs="Arial"/>
                <w:sz w:val="22"/>
                <w:szCs w:val="22"/>
              </w:rPr>
            </w:pPr>
            <w:r w:rsidRPr="00D721FE">
              <w:rPr>
                <w:rFonts w:cs="Arial"/>
                <w:sz w:val="22"/>
                <w:szCs w:val="22"/>
              </w:rPr>
              <w:t xml:space="preserve">The Case Worker refers to the person from your organisation that is entering the information for this client on </w:t>
            </w:r>
            <w:r w:rsidR="00DF6BAB">
              <w:rPr>
                <w:rFonts w:cs="Arial"/>
                <w:sz w:val="22"/>
                <w:szCs w:val="22"/>
              </w:rPr>
              <w:t>in the DCP</w:t>
            </w:r>
            <w:r w:rsidRPr="00D721FE">
              <w:rPr>
                <w:rFonts w:cs="Arial"/>
                <w:sz w:val="22"/>
                <w:szCs w:val="22"/>
              </w:rPr>
              <w:t>.</w:t>
            </w:r>
          </w:p>
          <w:p w:rsidR="006041DB" w:rsidRPr="0057724B" w:rsidRDefault="006041DB" w:rsidP="006041DB">
            <w:pPr>
              <w:pStyle w:val="ListParagraph"/>
              <w:spacing w:after="120" w:line="240" w:lineRule="auto"/>
              <w:ind w:left="0"/>
              <w:rPr>
                <w:rFonts w:cs="Arial"/>
              </w:rPr>
            </w:pPr>
            <w:r>
              <w:rPr>
                <w:noProof/>
              </w:rPr>
              <w:drawing>
                <wp:inline distT="0" distB="0" distL="0" distR="0" wp14:anchorId="0EA0E5DA" wp14:editId="4D9EA314">
                  <wp:extent cx="6202145" cy="2844000"/>
                  <wp:effectExtent l="19050" t="19050" r="27305" b="13970"/>
                  <wp:docPr id="27" name="Picture 27" descr="Cases screen " title="Cases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21521"/>
                          <a:stretch/>
                        </pic:blipFill>
                        <pic:spPr bwMode="auto">
                          <a:xfrm>
                            <a:off x="0" y="0"/>
                            <a:ext cx="6202145" cy="2844000"/>
                          </a:xfrm>
                          <a:prstGeom prst="rect">
                            <a:avLst/>
                          </a:prstGeom>
                          <a:noFill/>
                          <a:ln w="1270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r w:rsidR="006041DB" w:rsidRPr="00106848" w:rsidTr="00BF0563">
        <w:trPr>
          <w:cantSplit/>
          <w:trHeight w:val="1507"/>
        </w:trPr>
        <w:tc>
          <w:tcPr>
            <w:tcW w:w="710" w:type="dxa"/>
          </w:tcPr>
          <w:p w:rsidR="006041DB" w:rsidRDefault="006041DB" w:rsidP="006041DB">
            <w:pPr>
              <w:pStyle w:val="tabletext0"/>
              <w:numPr>
                <w:ilvl w:val="0"/>
                <w:numId w:val="63"/>
              </w:numPr>
              <w:rPr>
                <w:rFonts w:cs="Arial"/>
                <w:b/>
                <w:szCs w:val="22"/>
              </w:rPr>
            </w:pPr>
          </w:p>
        </w:tc>
        <w:tc>
          <w:tcPr>
            <w:tcW w:w="10347" w:type="dxa"/>
          </w:tcPr>
          <w:p w:rsidR="006041DB" w:rsidRPr="00D721FE" w:rsidRDefault="006041DB" w:rsidP="006041DB">
            <w:pPr>
              <w:rPr>
                <w:rFonts w:cs="Arial"/>
                <w:sz w:val="22"/>
                <w:szCs w:val="22"/>
              </w:rPr>
            </w:pPr>
            <w:r w:rsidRPr="00D721FE">
              <w:rPr>
                <w:rFonts w:cs="Arial"/>
                <w:sz w:val="22"/>
                <w:szCs w:val="22"/>
              </w:rPr>
              <w:t xml:space="preserve">Highlight the appropriate </w:t>
            </w:r>
            <w:r w:rsidRPr="00D721FE">
              <w:rPr>
                <w:rFonts w:cs="Arial"/>
                <w:b/>
                <w:sz w:val="22"/>
                <w:szCs w:val="22"/>
              </w:rPr>
              <w:t>Case Worker</w:t>
            </w:r>
            <w:r w:rsidRPr="00D721FE">
              <w:rPr>
                <w:rFonts w:cs="Arial"/>
                <w:sz w:val="22"/>
                <w:szCs w:val="22"/>
              </w:rPr>
              <w:t xml:space="preserve"> from the list and then click the </w:t>
            </w:r>
            <w:r w:rsidRPr="00D721FE">
              <w:rPr>
                <w:rFonts w:cs="Arial"/>
                <w:b/>
                <w:sz w:val="22"/>
                <w:szCs w:val="22"/>
              </w:rPr>
              <w:t xml:space="preserve">OK </w:t>
            </w:r>
            <w:r w:rsidRPr="00D721FE">
              <w:rPr>
                <w:rFonts w:cs="Arial"/>
                <w:sz w:val="22"/>
                <w:szCs w:val="22"/>
              </w:rPr>
              <w:t>button.</w:t>
            </w:r>
          </w:p>
          <w:p w:rsidR="006041DB" w:rsidRPr="00D721FE" w:rsidRDefault="006041DB" w:rsidP="006041DB">
            <w:pPr>
              <w:pStyle w:val="tabletext0"/>
              <w:rPr>
                <w:rFonts w:cs="Arial"/>
                <w:szCs w:val="22"/>
              </w:rPr>
            </w:pPr>
            <w:r>
              <w:rPr>
                <w:noProof/>
                <w:lang w:eastAsia="en-AU"/>
              </w:rPr>
              <w:drawing>
                <wp:inline distT="0" distB="0" distL="0" distR="0" wp14:anchorId="59E309A9" wp14:editId="75F67899">
                  <wp:extent cx="4335345" cy="3060000"/>
                  <wp:effectExtent l="19050" t="19050" r="27305" b="26670"/>
                  <wp:docPr id="28" name="Picture 28" descr="Pick employee pop up box " title="Pick employee pop up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8473" t="4509" r="28323" b="4564"/>
                          <a:stretch/>
                        </pic:blipFill>
                        <pic:spPr bwMode="auto">
                          <a:xfrm>
                            <a:off x="0" y="0"/>
                            <a:ext cx="4335345" cy="3060000"/>
                          </a:xfrm>
                          <a:prstGeom prst="rect">
                            <a:avLst/>
                          </a:prstGeom>
                          <a:noFill/>
                          <a:ln w="1270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r w:rsidR="006041DB" w:rsidRPr="00106848" w:rsidTr="00BF0563">
        <w:trPr>
          <w:cantSplit/>
          <w:trHeight w:val="1507"/>
        </w:trPr>
        <w:tc>
          <w:tcPr>
            <w:tcW w:w="710" w:type="dxa"/>
          </w:tcPr>
          <w:p w:rsidR="006041DB" w:rsidRDefault="006041DB" w:rsidP="006041DB">
            <w:pPr>
              <w:pStyle w:val="tabletext0"/>
              <w:numPr>
                <w:ilvl w:val="0"/>
                <w:numId w:val="63"/>
              </w:numPr>
              <w:rPr>
                <w:rFonts w:cs="Arial"/>
                <w:b/>
                <w:szCs w:val="22"/>
              </w:rPr>
            </w:pPr>
          </w:p>
        </w:tc>
        <w:tc>
          <w:tcPr>
            <w:tcW w:w="10347" w:type="dxa"/>
          </w:tcPr>
          <w:p w:rsidR="006041DB" w:rsidRPr="00D721FE" w:rsidRDefault="006041DB" w:rsidP="006041DB">
            <w:pPr>
              <w:pStyle w:val="tabletext0"/>
              <w:rPr>
                <w:rFonts w:cs="Arial"/>
                <w:szCs w:val="22"/>
              </w:rPr>
            </w:pPr>
            <w:r w:rsidRPr="00D721FE">
              <w:rPr>
                <w:rFonts w:cs="Arial"/>
                <w:szCs w:val="22"/>
              </w:rPr>
              <w:t>Save the record by clicking</w:t>
            </w:r>
            <w:r>
              <w:rPr>
                <w:rFonts w:cs="Arial"/>
                <w:szCs w:val="22"/>
              </w:rPr>
              <w:t xml:space="preserve"> the </w:t>
            </w:r>
            <w:r>
              <w:rPr>
                <w:rFonts w:cs="Arial"/>
                <w:noProof/>
                <w:szCs w:val="22"/>
                <w:lang w:eastAsia="en-AU"/>
              </w:rPr>
              <w:drawing>
                <wp:inline distT="0" distB="0" distL="0" distR="0" wp14:anchorId="0B7D8E7B" wp14:editId="6ACFB2C3">
                  <wp:extent cx="166370" cy="166370"/>
                  <wp:effectExtent l="0" t="0" r="5080" b="5080"/>
                  <wp:docPr id="29" name="Picture 29" descr="Save icon " title="Save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6370" cy="166370"/>
                          </a:xfrm>
                          <a:prstGeom prst="rect">
                            <a:avLst/>
                          </a:prstGeom>
                          <a:noFill/>
                          <a:ln>
                            <a:noFill/>
                          </a:ln>
                        </pic:spPr>
                      </pic:pic>
                    </a:graphicData>
                  </a:graphic>
                </wp:inline>
              </w:drawing>
            </w:r>
            <w:r>
              <w:rPr>
                <w:rFonts w:cs="Arial"/>
                <w:szCs w:val="22"/>
              </w:rPr>
              <w:t xml:space="preserve"> (Save) icon</w:t>
            </w:r>
            <w:r w:rsidRPr="00D721FE">
              <w:rPr>
                <w:rFonts w:cs="Arial"/>
                <w:szCs w:val="22"/>
              </w:rPr>
              <w:t>.</w:t>
            </w:r>
          </w:p>
          <w:p w:rsidR="006041DB" w:rsidRPr="00D721FE" w:rsidRDefault="006041DB" w:rsidP="006041DB">
            <w:pPr>
              <w:pStyle w:val="tabletext0"/>
              <w:rPr>
                <w:rFonts w:cs="Arial"/>
                <w:szCs w:val="22"/>
              </w:rPr>
            </w:pPr>
            <w:r>
              <w:rPr>
                <w:noProof/>
                <w:lang w:eastAsia="en-AU"/>
              </w:rPr>
              <w:drawing>
                <wp:inline distT="0" distB="0" distL="0" distR="0" wp14:anchorId="3D09D7E1" wp14:editId="3DABA1F0">
                  <wp:extent cx="6232461" cy="1476000"/>
                  <wp:effectExtent l="19050" t="19050" r="16510" b="10160"/>
                  <wp:docPr id="30" name="Picture 30" descr="Cases screen " title="Cases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34569"/>
                          <a:stretch/>
                        </pic:blipFill>
                        <pic:spPr bwMode="auto">
                          <a:xfrm>
                            <a:off x="0" y="0"/>
                            <a:ext cx="6232461" cy="1476000"/>
                          </a:xfrm>
                          <a:prstGeom prst="rect">
                            <a:avLst/>
                          </a:prstGeom>
                          <a:noFill/>
                          <a:ln w="1270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r w:rsidR="006041DB" w:rsidRPr="00106848" w:rsidTr="00BF0563">
        <w:trPr>
          <w:cantSplit/>
          <w:trHeight w:val="1507"/>
        </w:trPr>
        <w:tc>
          <w:tcPr>
            <w:tcW w:w="710" w:type="dxa"/>
          </w:tcPr>
          <w:p w:rsidR="006041DB" w:rsidRDefault="006041DB" w:rsidP="006041DB">
            <w:pPr>
              <w:pStyle w:val="tabletext0"/>
              <w:numPr>
                <w:ilvl w:val="0"/>
                <w:numId w:val="63"/>
              </w:numPr>
              <w:rPr>
                <w:rFonts w:cs="Arial"/>
                <w:b/>
                <w:szCs w:val="22"/>
              </w:rPr>
            </w:pPr>
          </w:p>
        </w:tc>
        <w:tc>
          <w:tcPr>
            <w:tcW w:w="10347" w:type="dxa"/>
          </w:tcPr>
          <w:p w:rsidR="006041DB" w:rsidRPr="00D721FE" w:rsidRDefault="006041DB" w:rsidP="006041DB">
            <w:pPr>
              <w:rPr>
                <w:rFonts w:cs="Arial"/>
                <w:sz w:val="22"/>
                <w:szCs w:val="22"/>
              </w:rPr>
            </w:pPr>
            <w:r w:rsidRPr="00D721FE">
              <w:rPr>
                <w:rFonts w:cs="Arial"/>
                <w:sz w:val="22"/>
                <w:szCs w:val="22"/>
              </w:rPr>
              <w:t>The Case record now displays in the List view.</w:t>
            </w:r>
          </w:p>
          <w:p w:rsidR="006041DB" w:rsidRPr="00D721FE" w:rsidRDefault="006041DB" w:rsidP="006041DB">
            <w:pPr>
              <w:pStyle w:val="tabletext0"/>
              <w:rPr>
                <w:rFonts w:cs="Arial"/>
                <w:szCs w:val="22"/>
              </w:rPr>
            </w:pPr>
            <w:r w:rsidRPr="00D721FE">
              <w:rPr>
                <w:rFonts w:cs="Arial"/>
                <w:szCs w:val="22"/>
              </w:rPr>
              <w:t xml:space="preserve">Click the </w:t>
            </w:r>
            <w:r w:rsidRPr="00D721FE">
              <w:rPr>
                <w:rFonts w:cs="Arial"/>
                <w:b/>
                <w:szCs w:val="22"/>
              </w:rPr>
              <w:t>Case ID</w:t>
            </w:r>
            <w:r w:rsidRPr="00D721FE">
              <w:rPr>
                <w:rFonts w:cs="Arial"/>
                <w:szCs w:val="22"/>
              </w:rPr>
              <w:t xml:space="preserve"> hyperlink to open the Case Record.</w:t>
            </w:r>
          </w:p>
          <w:p w:rsidR="006041DB" w:rsidRPr="00D721FE" w:rsidRDefault="006041DB" w:rsidP="006041DB">
            <w:pPr>
              <w:pStyle w:val="tabletext0"/>
              <w:rPr>
                <w:rFonts w:cs="Arial"/>
                <w:szCs w:val="22"/>
              </w:rPr>
            </w:pPr>
            <w:r>
              <w:rPr>
                <w:noProof/>
                <w:lang w:eastAsia="en-AU"/>
              </w:rPr>
              <w:drawing>
                <wp:inline distT="0" distB="0" distL="0" distR="0" wp14:anchorId="7C704DCC" wp14:editId="7B659499">
                  <wp:extent cx="6298558" cy="936000"/>
                  <wp:effectExtent l="19050" t="19050" r="26670" b="16510"/>
                  <wp:docPr id="31" name="Picture 31" descr="Cases screen " title="Cases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24440"/>
                          <a:stretch/>
                        </pic:blipFill>
                        <pic:spPr bwMode="auto">
                          <a:xfrm>
                            <a:off x="0" y="0"/>
                            <a:ext cx="6298558" cy="936000"/>
                          </a:xfrm>
                          <a:prstGeom prst="rect">
                            <a:avLst/>
                          </a:prstGeom>
                          <a:noFill/>
                          <a:ln w="1270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r w:rsidR="006041DB" w:rsidRPr="00106848" w:rsidTr="00BF0563">
        <w:trPr>
          <w:cantSplit/>
          <w:trHeight w:val="1507"/>
        </w:trPr>
        <w:tc>
          <w:tcPr>
            <w:tcW w:w="710" w:type="dxa"/>
          </w:tcPr>
          <w:p w:rsidR="006041DB" w:rsidRDefault="006041DB" w:rsidP="006041DB">
            <w:pPr>
              <w:pStyle w:val="tabletext0"/>
              <w:numPr>
                <w:ilvl w:val="0"/>
                <w:numId w:val="63"/>
              </w:numPr>
              <w:rPr>
                <w:rFonts w:cs="Arial"/>
                <w:b/>
                <w:szCs w:val="22"/>
              </w:rPr>
            </w:pPr>
          </w:p>
        </w:tc>
        <w:tc>
          <w:tcPr>
            <w:tcW w:w="10347" w:type="dxa"/>
          </w:tcPr>
          <w:p w:rsidR="006041DB" w:rsidRPr="00D721FE" w:rsidRDefault="006041DB" w:rsidP="006041DB">
            <w:pPr>
              <w:pStyle w:val="tabletext0"/>
              <w:rPr>
                <w:rFonts w:cs="Arial"/>
                <w:szCs w:val="22"/>
              </w:rPr>
            </w:pPr>
            <w:r w:rsidRPr="00D721FE">
              <w:rPr>
                <w:rFonts w:cs="Arial"/>
                <w:szCs w:val="22"/>
              </w:rPr>
              <w:t xml:space="preserve">Click the dropdown next to Status and change the </w:t>
            </w:r>
            <w:r w:rsidRPr="00D721FE">
              <w:rPr>
                <w:rFonts w:cs="Arial"/>
                <w:b/>
                <w:szCs w:val="22"/>
              </w:rPr>
              <w:t>Status</w:t>
            </w:r>
            <w:r w:rsidRPr="00D721FE">
              <w:rPr>
                <w:rFonts w:cs="Arial"/>
                <w:szCs w:val="22"/>
              </w:rPr>
              <w:t xml:space="preserve"> to </w:t>
            </w:r>
            <w:r w:rsidRPr="00D721FE">
              <w:rPr>
                <w:rFonts w:cs="Arial"/>
                <w:b/>
                <w:szCs w:val="22"/>
              </w:rPr>
              <w:t>Started</w:t>
            </w:r>
            <w:r w:rsidRPr="00D721FE">
              <w:rPr>
                <w:rFonts w:cs="Arial"/>
                <w:szCs w:val="22"/>
              </w:rPr>
              <w:t>.</w:t>
            </w:r>
          </w:p>
          <w:p w:rsidR="006041DB" w:rsidRPr="00D721FE" w:rsidRDefault="006041DB" w:rsidP="006041DB">
            <w:pPr>
              <w:pStyle w:val="tabletext0"/>
              <w:rPr>
                <w:rFonts w:cs="Arial"/>
                <w:szCs w:val="22"/>
              </w:rPr>
            </w:pPr>
            <w:r>
              <w:rPr>
                <w:noProof/>
                <w:lang w:eastAsia="en-AU"/>
              </w:rPr>
              <w:drawing>
                <wp:inline distT="0" distB="0" distL="0" distR="0" wp14:anchorId="0302BDC7" wp14:editId="1B372914">
                  <wp:extent cx="6328845" cy="1512000"/>
                  <wp:effectExtent l="19050" t="19050" r="15240" b="12065"/>
                  <wp:docPr id="32" name="Picture 32" descr="Cases screen " title="Cases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3484" r="14042" b="43413"/>
                          <a:stretch/>
                        </pic:blipFill>
                        <pic:spPr bwMode="auto">
                          <a:xfrm>
                            <a:off x="0" y="0"/>
                            <a:ext cx="6328845" cy="1512000"/>
                          </a:xfrm>
                          <a:prstGeom prst="rect">
                            <a:avLst/>
                          </a:prstGeom>
                          <a:noFill/>
                          <a:ln w="1270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r w:rsidR="006041DB" w:rsidRPr="00106848" w:rsidTr="00BF0563">
        <w:trPr>
          <w:cantSplit/>
          <w:trHeight w:val="1507"/>
        </w:trPr>
        <w:tc>
          <w:tcPr>
            <w:tcW w:w="710" w:type="dxa"/>
          </w:tcPr>
          <w:p w:rsidR="006041DB" w:rsidRDefault="006041DB" w:rsidP="006041DB">
            <w:pPr>
              <w:pStyle w:val="tabletext0"/>
              <w:numPr>
                <w:ilvl w:val="0"/>
                <w:numId w:val="63"/>
              </w:numPr>
              <w:rPr>
                <w:rFonts w:cs="Arial"/>
                <w:b/>
                <w:szCs w:val="22"/>
              </w:rPr>
            </w:pPr>
          </w:p>
        </w:tc>
        <w:tc>
          <w:tcPr>
            <w:tcW w:w="10347" w:type="dxa"/>
          </w:tcPr>
          <w:p w:rsidR="006041DB" w:rsidRDefault="006041DB" w:rsidP="006041DB">
            <w:pPr>
              <w:pStyle w:val="tabletext0"/>
              <w:rPr>
                <w:rFonts w:cs="Arial"/>
                <w:b/>
                <w:szCs w:val="22"/>
              </w:rPr>
            </w:pPr>
            <w:r w:rsidRPr="00D721FE">
              <w:rPr>
                <w:rFonts w:cs="Arial"/>
                <w:szCs w:val="22"/>
              </w:rPr>
              <w:t xml:space="preserve">Click the dropdown and change the </w:t>
            </w:r>
            <w:r w:rsidRPr="00D721FE">
              <w:rPr>
                <w:rFonts w:cs="Arial"/>
                <w:b/>
                <w:szCs w:val="22"/>
              </w:rPr>
              <w:t xml:space="preserve">Status Change Reason </w:t>
            </w:r>
            <w:r w:rsidRPr="00D721FE">
              <w:rPr>
                <w:rFonts w:cs="Arial"/>
                <w:szCs w:val="22"/>
              </w:rPr>
              <w:t>and select</w:t>
            </w:r>
            <w:r w:rsidRPr="00D721FE">
              <w:rPr>
                <w:rFonts w:cs="Arial"/>
                <w:b/>
                <w:szCs w:val="22"/>
              </w:rPr>
              <w:t xml:space="preserve"> Assessed as Eligible.</w:t>
            </w:r>
          </w:p>
          <w:p w:rsidR="006041DB" w:rsidRPr="00D721FE" w:rsidRDefault="006041DB" w:rsidP="006041DB">
            <w:pPr>
              <w:pStyle w:val="tabletext0"/>
              <w:rPr>
                <w:rFonts w:cs="Arial"/>
                <w:szCs w:val="22"/>
              </w:rPr>
            </w:pPr>
            <w:r>
              <w:rPr>
                <w:noProof/>
                <w:lang w:eastAsia="en-AU"/>
              </w:rPr>
              <w:drawing>
                <wp:inline distT="0" distB="0" distL="0" distR="0" wp14:anchorId="2E2F9712" wp14:editId="72C35DDC">
                  <wp:extent cx="6295745" cy="1872000"/>
                  <wp:effectExtent l="19050" t="19050" r="10160" b="13970"/>
                  <wp:docPr id="33" name="Picture 33" descr="Cases screen " title="Cases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2113" r="14429" b="34714"/>
                          <a:stretch/>
                        </pic:blipFill>
                        <pic:spPr bwMode="auto">
                          <a:xfrm>
                            <a:off x="0" y="0"/>
                            <a:ext cx="6295745" cy="1872000"/>
                          </a:xfrm>
                          <a:prstGeom prst="rect">
                            <a:avLst/>
                          </a:prstGeom>
                          <a:noFill/>
                          <a:ln w="1270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r w:rsidR="006041DB" w:rsidRPr="00106848" w:rsidTr="00BF0563">
        <w:trPr>
          <w:cantSplit/>
          <w:trHeight w:val="1507"/>
        </w:trPr>
        <w:tc>
          <w:tcPr>
            <w:tcW w:w="710" w:type="dxa"/>
          </w:tcPr>
          <w:p w:rsidR="006041DB" w:rsidRDefault="006041DB" w:rsidP="006041DB">
            <w:pPr>
              <w:pStyle w:val="tabletext0"/>
              <w:numPr>
                <w:ilvl w:val="0"/>
                <w:numId w:val="63"/>
              </w:numPr>
              <w:rPr>
                <w:rFonts w:cs="Arial"/>
                <w:b/>
                <w:szCs w:val="22"/>
              </w:rPr>
            </w:pPr>
          </w:p>
        </w:tc>
        <w:tc>
          <w:tcPr>
            <w:tcW w:w="10347" w:type="dxa"/>
          </w:tcPr>
          <w:p w:rsidR="006041DB" w:rsidRPr="00D721FE" w:rsidRDefault="006041DB" w:rsidP="006041DB">
            <w:pPr>
              <w:pStyle w:val="tabletext0"/>
              <w:rPr>
                <w:rFonts w:cs="Arial"/>
                <w:szCs w:val="22"/>
              </w:rPr>
            </w:pPr>
            <w:r w:rsidRPr="00D721FE">
              <w:rPr>
                <w:rFonts w:cs="Arial"/>
                <w:szCs w:val="22"/>
              </w:rPr>
              <w:t>Save the record by clicking</w:t>
            </w:r>
            <w:r>
              <w:rPr>
                <w:rFonts w:cs="Arial"/>
                <w:szCs w:val="22"/>
              </w:rPr>
              <w:t xml:space="preserve"> into the </w:t>
            </w:r>
            <w:r>
              <w:rPr>
                <w:rFonts w:cs="Arial"/>
                <w:noProof/>
                <w:szCs w:val="22"/>
                <w:lang w:eastAsia="en-AU"/>
              </w:rPr>
              <w:drawing>
                <wp:inline distT="0" distB="0" distL="0" distR="0" wp14:anchorId="4BF4B656" wp14:editId="0603CD00">
                  <wp:extent cx="178435" cy="189865"/>
                  <wp:effectExtent l="0" t="0" r="0" b="635"/>
                  <wp:docPr id="34" name="Picture 34" descr="Menu icon " title="Menu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8435" cy="189865"/>
                          </a:xfrm>
                          <a:prstGeom prst="rect">
                            <a:avLst/>
                          </a:prstGeom>
                          <a:noFill/>
                          <a:ln>
                            <a:noFill/>
                          </a:ln>
                        </pic:spPr>
                      </pic:pic>
                    </a:graphicData>
                  </a:graphic>
                </wp:inline>
              </w:drawing>
            </w:r>
            <w:r>
              <w:rPr>
                <w:rFonts w:cs="Arial"/>
                <w:szCs w:val="22"/>
              </w:rPr>
              <w:t xml:space="preserve"> (Menu) icon and selecting </w:t>
            </w:r>
            <w:r w:rsidRPr="004065BA">
              <w:rPr>
                <w:rFonts w:cs="Arial"/>
                <w:b/>
                <w:szCs w:val="22"/>
              </w:rPr>
              <w:t>Save Record</w:t>
            </w:r>
            <w:r w:rsidRPr="00D721FE">
              <w:rPr>
                <w:rFonts w:cs="Arial"/>
                <w:szCs w:val="22"/>
              </w:rPr>
              <w:t>.</w:t>
            </w:r>
          </w:p>
          <w:p w:rsidR="006041DB" w:rsidRDefault="006041DB" w:rsidP="006041DB">
            <w:pPr>
              <w:rPr>
                <w:rFonts w:cs="Arial"/>
                <w:sz w:val="22"/>
                <w:szCs w:val="22"/>
              </w:rPr>
            </w:pPr>
            <w:r w:rsidRPr="00D721FE">
              <w:rPr>
                <w:rFonts w:cs="Arial"/>
                <w:sz w:val="22"/>
                <w:szCs w:val="22"/>
              </w:rPr>
              <w:t>Please make a note of the Case Id for this client before continuing.</w:t>
            </w:r>
          </w:p>
          <w:p w:rsidR="006041DB" w:rsidRPr="00D721FE" w:rsidRDefault="006041DB" w:rsidP="006041DB">
            <w:pPr>
              <w:pStyle w:val="tabletext0"/>
              <w:rPr>
                <w:rFonts w:cs="Arial"/>
                <w:szCs w:val="22"/>
              </w:rPr>
            </w:pPr>
            <w:r>
              <w:rPr>
                <w:noProof/>
                <w:lang w:eastAsia="en-AU"/>
              </w:rPr>
              <w:drawing>
                <wp:inline distT="0" distB="0" distL="0" distR="0" wp14:anchorId="5ADC1E9D" wp14:editId="498F4DEB">
                  <wp:extent cx="6148421" cy="1584000"/>
                  <wp:effectExtent l="19050" t="19050" r="24130" b="16510"/>
                  <wp:docPr id="35" name="Picture 35" descr="Cases screen " title="Cases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48421" cy="1584000"/>
                          </a:xfrm>
                          <a:prstGeom prst="rect">
                            <a:avLst/>
                          </a:prstGeom>
                          <a:noFill/>
                          <a:ln w="12700" cmpd="sng">
                            <a:solidFill>
                              <a:srgbClr val="000000"/>
                            </a:solidFill>
                            <a:miter lim="800000"/>
                            <a:headEnd/>
                            <a:tailEnd/>
                          </a:ln>
                          <a:effectLst/>
                        </pic:spPr>
                      </pic:pic>
                    </a:graphicData>
                  </a:graphic>
                </wp:inline>
              </w:drawing>
            </w:r>
          </w:p>
        </w:tc>
      </w:tr>
      <w:tr w:rsidR="006041DB" w:rsidRPr="00106848" w:rsidTr="00BF0563">
        <w:trPr>
          <w:cantSplit/>
          <w:trHeight w:val="1507"/>
        </w:trPr>
        <w:tc>
          <w:tcPr>
            <w:tcW w:w="710" w:type="dxa"/>
          </w:tcPr>
          <w:p w:rsidR="006041DB" w:rsidRDefault="006041DB" w:rsidP="006041DB">
            <w:pPr>
              <w:pStyle w:val="tabletext0"/>
              <w:numPr>
                <w:ilvl w:val="0"/>
                <w:numId w:val="63"/>
              </w:numPr>
              <w:rPr>
                <w:rFonts w:cs="Arial"/>
                <w:b/>
                <w:szCs w:val="22"/>
              </w:rPr>
            </w:pPr>
          </w:p>
        </w:tc>
        <w:tc>
          <w:tcPr>
            <w:tcW w:w="10347" w:type="dxa"/>
          </w:tcPr>
          <w:p w:rsidR="006041DB" w:rsidRDefault="006041DB" w:rsidP="006041DB">
            <w:pPr>
              <w:pStyle w:val="tabletext0"/>
              <w:rPr>
                <w:rFonts w:cs="Arial"/>
                <w:szCs w:val="22"/>
              </w:rPr>
            </w:pPr>
            <w:r w:rsidRPr="00A811F2">
              <w:rPr>
                <w:szCs w:val="22"/>
              </w:rPr>
              <w:t>If applicable, you will now also be required to</w:t>
            </w:r>
            <w:r>
              <w:rPr>
                <w:szCs w:val="22"/>
              </w:rPr>
              <w:t xml:space="preserve"> </w:t>
            </w:r>
            <w:r w:rsidRPr="00A649A7">
              <w:rPr>
                <w:rFonts w:cs="Arial"/>
                <w:szCs w:val="22"/>
              </w:rPr>
              <w:t>print a</w:t>
            </w:r>
            <w:r w:rsidRPr="00D721FE">
              <w:rPr>
                <w:rFonts w:cs="Arial"/>
                <w:b/>
                <w:bCs/>
                <w:szCs w:val="22"/>
              </w:rPr>
              <w:t xml:space="preserve"> Letter of Introduction</w:t>
            </w:r>
            <w:r w:rsidRPr="00D721FE">
              <w:rPr>
                <w:rFonts w:cs="Arial"/>
                <w:bCs/>
                <w:szCs w:val="22"/>
              </w:rPr>
              <w:t xml:space="preserve"> </w:t>
            </w:r>
            <w:r w:rsidRPr="00D721FE">
              <w:rPr>
                <w:rFonts w:cs="Arial"/>
                <w:szCs w:val="22"/>
              </w:rPr>
              <w:t xml:space="preserve">for the client to provide to approved Autism or Better Start Early Intervention Panel Services Providers. </w:t>
            </w:r>
          </w:p>
          <w:p w:rsidR="006041DB" w:rsidRPr="00274E77" w:rsidRDefault="006041DB" w:rsidP="006041DB">
            <w:pPr>
              <w:spacing w:before="360" w:after="240"/>
              <w:rPr>
                <w:rFonts w:cs="Arial"/>
                <w:sz w:val="22"/>
                <w:szCs w:val="22"/>
              </w:rPr>
            </w:pPr>
            <w:r w:rsidRPr="00274E77">
              <w:rPr>
                <w:rFonts w:cs="Arial"/>
                <w:sz w:val="22"/>
                <w:szCs w:val="22"/>
              </w:rPr>
              <w:t xml:space="preserve">For instructions on how to </w:t>
            </w:r>
            <w:r>
              <w:rPr>
                <w:rFonts w:cs="Arial"/>
                <w:sz w:val="22"/>
                <w:szCs w:val="22"/>
              </w:rPr>
              <w:t>print a Letter of Introduction follow the task card or training video</w:t>
            </w:r>
            <w:r w:rsidRPr="00274E77">
              <w:rPr>
                <w:rFonts w:cs="Arial"/>
                <w:sz w:val="22"/>
                <w:szCs w:val="22"/>
              </w:rPr>
              <w:t xml:space="preserve"> </w:t>
            </w:r>
            <w:r w:rsidRPr="002872A2">
              <w:rPr>
                <w:rFonts w:cs="Arial"/>
                <w:b/>
                <w:sz w:val="22"/>
                <w:szCs w:val="22"/>
              </w:rPr>
              <w:t>Print a Letter of Introduction</w:t>
            </w:r>
            <w:r w:rsidRPr="00274E77">
              <w:rPr>
                <w:rFonts w:cs="Arial"/>
                <w:sz w:val="22"/>
                <w:szCs w:val="22"/>
              </w:rPr>
              <w:t>.</w:t>
            </w:r>
          </w:p>
          <w:p w:rsidR="006041DB" w:rsidRPr="00D721FE" w:rsidRDefault="006041DB" w:rsidP="006041DB">
            <w:pPr>
              <w:pStyle w:val="tabletext0"/>
              <w:rPr>
                <w:rFonts w:cs="Arial"/>
                <w:szCs w:val="22"/>
              </w:rPr>
            </w:pPr>
          </w:p>
        </w:tc>
      </w:tr>
    </w:tbl>
    <w:p w:rsidR="006041DB" w:rsidRPr="00274E77" w:rsidRDefault="006041DB" w:rsidP="006041DB">
      <w:pPr>
        <w:pStyle w:val="Heading1"/>
      </w:pPr>
      <w:r w:rsidRPr="00274E77">
        <w:t>Need Help?</w:t>
      </w:r>
    </w:p>
    <w:p w:rsidR="006041DB" w:rsidRPr="00D721FE" w:rsidRDefault="006041DB" w:rsidP="006041DB">
      <w:pPr>
        <w:rPr>
          <w:rFonts w:cs="Arial"/>
          <w:sz w:val="22"/>
          <w:szCs w:val="22"/>
        </w:rPr>
      </w:pPr>
      <w:r w:rsidRPr="00D721FE">
        <w:rPr>
          <w:rFonts w:cs="Arial"/>
          <w:sz w:val="22"/>
          <w:szCs w:val="22"/>
        </w:rPr>
        <w:t xml:space="preserve">For further assistance please contact the </w:t>
      </w:r>
      <w:hyperlink r:id="rId32" w:history="1">
        <w:r w:rsidR="00656A4F">
          <w:rPr>
            <w:rStyle w:val="Hyperlink"/>
            <w:rFonts w:cs="Arial"/>
            <w:sz w:val="22"/>
            <w:szCs w:val="22"/>
          </w:rPr>
          <w:t>GPS Helpdesk</w:t>
        </w:r>
      </w:hyperlink>
      <w:r w:rsidRPr="00D721FE">
        <w:rPr>
          <w:rFonts w:cs="Arial"/>
          <w:sz w:val="22"/>
          <w:szCs w:val="22"/>
        </w:rPr>
        <w:t xml:space="preserve"> on 1800 020 283 or email </w:t>
      </w:r>
      <w:hyperlink r:id="rId33" w:history="1">
        <w:r w:rsidR="00656A4F">
          <w:rPr>
            <w:rStyle w:val="Hyperlink"/>
          </w:rPr>
          <w:t>GPS.Helpdesk@communitygrants.gov.au</w:t>
        </w:r>
      </w:hyperlink>
    </w:p>
    <w:p w:rsidR="00CB05BE" w:rsidRPr="006041DB" w:rsidRDefault="00CB05BE" w:rsidP="006041DB"/>
    <w:sectPr w:rsidR="00CB05BE" w:rsidRPr="006041DB" w:rsidSect="00016EC6">
      <w:footerReference w:type="default" r:id="rId34"/>
      <w:footerReference w:type="first" r:id="rId35"/>
      <w:pgSz w:w="11906" w:h="16838" w:code="9"/>
      <w:pgMar w:top="284" w:right="1134" w:bottom="1134" w:left="851" w:header="0" w:footer="47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41DB" w:rsidRDefault="006041DB">
      <w:r>
        <w:separator/>
      </w:r>
    </w:p>
  </w:endnote>
  <w:endnote w:type="continuationSeparator" w:id="0">
    <w:p w:rsidR="006041DB" w:rsidRDefault="00604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8482649"/>
      <w:docPartObj>
        <w:docPartGallery w:val="Page Numbers (Bottom of Page)"/>
        <w:docPartUnique/>
      </w:docPartObj>
    </w:sdtPr>
    <w:sdtEndPr>
      <w:rPr>
        <w:noProof/>
      </w:rPr>
    </w:sdtEndPr>
    <w:sdtContent>
      <w:p w:rsidR="00A46ED6" w:rsidRDefault="00A46ED6">
        <w:pPr>
          <w:pStyle w:val="Footer"/>
          <w:jc w:val="right"/>
        </w:pPr>
        <w:r>
          <w:fldChar w:fldCharType="begin"/>
        </w:r>
        <w:r>
          <w:instrText xml:space="preserve"> PAGE   \* MERGEFORMAT </w:instrText>
        </w:r>
        <w:r>
          <w:fldChar w:fldCharType="separate"/>
        </w:r>
        <w:r w:rsidR="00016EC6">
          <w:rPr>
            <w:noProof/>
          </w:rPr>
          <w:t>2</w:t>
        </w:r>
        <w:r>
          <w:rPr>
            <w:noProof/>
          </w:rPr>
          <w:fldChar w:fldCharType="end"/>
        </w:r>
      </w:p>
    </w:sdtContent>
  </w:sdt>
  <w:p w:rsidR="00A46ED6" w:rsidRDefault="00656A4F">
    <w:pPr>
      <w:pStyle w:val="Footer"/>
    </w:pPr>
    <w:r>
      <w:t>Version 2 May 2019</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0459114"/>
      <w:docPartObj>
        <w:docPartGallery w:val="Page Numbers (Bottom of Page)"/>
        <w:docPartUnique/>
      </w:docPartObj>
    </w:sdtPr>
    <w:sdtEndPr>
      <w:rPr>
        <w:noProof/>
      </w:rPr>
    </w:sdtEndPr>
    <w:sdtContent>
      <w:p w:rsidR="00A46ED6" w:rsidRDefault="00A46ED6">
        <w:pPr>
          <w:pStyle w:val="Footer"/>
          <w:jc w:val="right"/>
        </w:pPr>
        <w:r>
          <w:fldChar w:fldCharType="begin"/>
        </w:r>
        <w:r>
          <w:instrText xml:space="preserve"> PAGE   \* MERGEFORMAT </w:instrText>
        </w:r>
        <w:r>
          <w:fldChar w:fldCharType="separate"/>
        </w:r>
        <w:r w:rsidR="00016EC6">
          <w:rPr>
            <w:noProof/>
          </w:rPr>
          <w:t>1</w:t>
        </w:r>
        <w:r>
          <w:rPr>
            <w:noProof/>
          </w:rPr>
          <w:fldChar w:fldCharType="end"/>
        </w:r>
      </w:p>
    </w:sdtContent>
  </w:sdt>
  <w:p w:rsidR="00A46ED6" w:rsidRDefault="00A46E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41DB" w:rsidRDefault="006041DB">
      <w:r>
        <w:separator/>
      </w:r>
    </w:p>
  </w:footnote>
  <w:footnote w:type="continuationSeparator" w:id="0">
    <w:p w:rsidR="006041DB" w:rsidRDefault="006041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EC2A43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321A74"/>
    <w:multiLevelType w:val="hybridMultilevel"/>
    <w:tmpl w:val="66064A4C"/>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467BAC"/>
    <w:multiLevelType w:val="hybridMultilevel"/>
    <w:tmpl w:val="70DAFA0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1D91797"/>
    <w:multiLevelType w:val="hybridMultilevel"/>
    <w:tmpl w:val="7F70702A"/>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3394A3C"/>
    <w:multiLevelType w:val="hybridMultilevel"/>
    <w:tmpl w:val="233E736A"/>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6E77272"/>
    <w:multiLevelType w:val="hybridMultilevel"/>
    <w:tmpl w:val="C38A28FA"/>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DE35CD"/>
    <w:multiLevelType w:val="hybridMultilevel"/>
    <w:tmpl w:val="6BB2F756"/>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156537F"/>
    <w:multiLevelType w:val="hybridMultilevel"/>
    <w:tmpl w:val="B70CD9EA"/>
    <w:lvl w:ilvl="0" w:tplc="B5FAC41A">
      <w:start w:val="1"/>
      <w:numFmt w:val="bullet"/>
      <w:pStyle w:val="ListBullet"/>
      <w:lvlText w:val=""/>
      <w:lvlJc w:val="left"/>
      <w:pPr>
        <w:ind w:left="53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A91167"/>
    <w:multiLevelType w:val="hybridMultilevel"/>
    <w:tmpl w:val="8F72A7CC"/>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71A0194"/>
    <w:multiLevelType w:val="hybridMultilevel"/>
    <w:tmpl w:val="48D6C726"/>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A317CFE"/>
    <w:multiLevelType w:val="hybridMultilevel"/>
    <w:tmpl w:val="77BA7916"/>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08C4B46"/>
    <w:multiLevelType w:val="hybridMultilevel"/>
    <w:tmpl w:val="075C8CE4"/>
    <w:lvl w:ilvl="0" w:tplc="35600DDE">
      <w:numFmt w:val="bullet"/>
      <w:lvlText w:val="•"/>
      <w:lvlJc w:val="left"/>
      <w:pPr>
        <w:ind w:left="360" w:hanging="360"/>
      </w:pPr>
      <w:rPr>
        <w:rFonts w:ascii="Arial" w:eastAsia="Times New Roman" w:hAnsi="Arial" w:cs="Arial" w:hint="default"/>
      </w:rPr>
    </w:lvl>
    <w:lvl w:ilvl="1" w:tplc="7C205C96">
      <w:start w:val="1"/>
      <w:numFmt w:val="bullet"/>
      <w:lvlText w:val="–"/>
      <w:lvlJc w:val="left"/>
      <w:pPr>
        <w:ind w:left="1440" w:hanging="360"/>
      </w:pPr>
      <w:rPr>
        <w:rFonts w:ascii="Arial"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DA5C00"/>
    <w:multiLevelType w:val="hybridMultilevel"/>
    <w:tmpl w:val="49D03452"/>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7A52BCF"/>
    <w:multiLevelType w:val="hybridMultilevel"/>
    <w:tmpl w:val="A7B0B006"/>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AF774CB"/>
    <w:multiLevelType w:val="hybridMultilevel"/>
    <w:tmpl w:val="D3F4BA2C"/>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F6F6270"/>
    <w:multiLevelType w:val="hybridMultilevel"/>
    <w:tmpl w:val="8E20FC6E"/>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FD52A47"/>
    <w:multiLevelType w:val="hybridMultilevel"/>
    <w:tmpl w:val="3BEC2FB6"/>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01F549C"/>
    <w:multiLevelType w:val="hybridMultilevel"/>
    <w:tmpl w:val="7A9E96D0"/>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060062D"/>
    <w:multiLevelType w:val="hybridMultilevel"/>
    <w:tmpl w:val="07EAE07C"/>
    <w:lvl w:ilvl="0" w:tplc="35600DDE">
      <w:numFmt w:val="bullet"/>
      <w:lvlText w:val="•"/>
      <w:lvlJc w:val="left"/>
      <w:pPr>
        <w:ind w:left="360" w:hanging="360"/>
      </w:pPr>
      <w:rPr>
        <w:rFonts w:ascii="Arial" w:eastAsia="Times New Roman" w:hAnsi="Arial" w:cs="Arial" w:hint="default"/>
      </w:rPr>
    </w:lvl>
    <w:lvl w:ilvl="1" w:tplc="A182A0EE">
      <w:start w:val="25"/>
      <w:numFmt w:val="bullet"/>
      <w:lvlText w:val="–"/>
      <w:lvlJc w:val="left"/>
      <w:pPr>
        <w:ind w:left="1440" w:hanging="36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0BD6E70"/>
    <w:multiLevelType w:val="hybridMultilevel"/>
    <w:tmpl w:val="F8C42772"/>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6A47282"/>
    <w:multiLevelType w:val="hybridMultilevel"/>
    <w:tmpl w:val="70A26F4E"/>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9D2667E"/>
    <w:multiLevelType w:val="hybridMultilevel"/>
    <w:tmpl w:val="7C3CA740"/>
    <w:lvl w:ilvl="0" w:tplc="35600DDE">
      <w:numFmt w:val="bullet"/>
      <w:lvlText w:val="•"/>
      <w:lvlJc w:val="left"/>
      <w:pPr>
        <w:ind w:left="360" w:hanging="360"/>
      </w:pPr>
      <w:rPr>
        <w:rFonts w:ascii="Arial" w:eastAsia="Times New Roman"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3683CD8"/>
    <w:multiLevelType w:val="hybridMultilevel"/>
    <w:tmpl w:val="C9CC45D6"/>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48C6019"/>
    <w:multiLevelType w:val="hybridMultilevel"/>
    <w:tmpl w:val="AF5CCC72"/>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54E141A"/>
    <w:multiLevelType w:val="hybridMultilevel"/>
    <w:tmpl w:val="A4FCEC88"/>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5837F2C"/>
    <w:multiLevelType w:val="hybridMultilevel"/>
    <w:tmpl w:val="3EF0FB44"/>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5841A16"/>
    <w:multiLevelType w:val="hybridMultilevel"/>
    <w:tmpl w:val="067E87E6"/>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6EC1306"/>
    <w:multiLevelType w:val="hybridMultilevel"/>
    <w:tmpl w:val="1A28BE42"/>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7294126"/>
    <w:multiLevelType w:val="hybridMultilevel"/>
    <w:tmpl w:val="2BACEFD2"/>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79559BE"/>
    <w:multiLevelType w:val="hybridMultilevel"/>
    <w:tmpl w:val="3FF4EAFC"/>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A624C36"/>
    <w:multiLevelType w:val="hybridMultilevel"/>
    <w:tmpl w:val="CBF40BD6"/>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AB246E0"/>
    <w:multiLevelType w:val="hybridMultilevel"/>
    <w:tmpl w:val="78143A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BC875FA"/>
    <w:multiLevelType w:val="hybridMultilevel"/>
    <w:tmpl w:val="9EA6ACD4"/>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E6003C3"/>
    <w:multiLevelType w:val="hybridMultilevel"/>
    <w:tmpl w:val="E1B0DD9A"/>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F9E1779"/>
    <w:multiLevelType w:val="hybridMultilevel"/>
    <w:tmpl w:val="68AAAB7E"/>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1766418"/>
    <w:multiLevelType w:val="hybridMultilevel"/>
    <w:tmpl w:val="DE305162"/>
    <w:lvl w:ilvl="0" w:tplc="0C09000F">
      <w:start w:val="1"/>
      <w:numFmt w:val="decimal"/>
      <w:lvlText w:val="%1."/>
      <w:lvlJc w:val="left"/>
      <w:pPr>
        <w:ind w:left="502"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7885754"/>
    <w:multiLevelType w:val="hybridMultilevel"/>
    <w:tmpl w:val="E17630C2"/>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7F817F1"/>
    <w:multiLevelType w:val="hybridMultilevel"/>
    <w:tmpl w:val="6910E3EA"/>
    <w:lvl w:ilvl="0" w:tplc="B3623AD0">
      <w:numFmt w:val="bullet"/>
      <w:pStyle w:val="Tablebullet"/>
      <w:lvlText w:val="•"/>
      <w:lvlJc w:val="left"/>
      <w:pPr>
        <w:ind w:left="360" w:hanging="360"/>
      </w:pPr>
      <w:rPr>
        <w:rFonts w:ascii="Arial" w:eastAsia="Times New Roman"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958611D"/>
    <w:multiLevelType w:val="hybridMultilevel"/>
    <w:tmpl w:val="E6A85A8A"/>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BA45B0B"/>
    <w:multiLevelType w:val="hybridMultilevel"/>
    <w:tmpl w:val="F5AEA98E"/>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C863BFA"/>
    <w:multiLevelType w:val="hybridMultilevel"/>
    <w:tmpl w:val="60CAB26C"/>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EF241EE"/>
    <w:multiLevelType w:val="hybridMultilevel"/>
    <w:tmpl w:val="30E8B040"/>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0D76DA0"/>
    <w:multiLevelType w:val="hybridMultilevel"/>
    <w:tmpl w:val="3EDCDD06"/>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0EC0809"/>
    <w:multiLevelType w:val="hybridMultilevel"/>
    <w:tmpl w:val="DA663E3C"/>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283087B"/>
    <w:multiLevelType w:val="hybridMultilevel"/>
    <w:tmpl w:val="FD4E208E"/>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7753469"/>
    <w:multiLevelType w:val="hybridMultilevel"/>
    <w:tmpl w:val="A920D7F2"/>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84C054A"/>
    <w:multiLevelType w:val="hybridMultilevel"/>
    <w:tmpl w:val="1752F4C2"/>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88E5002"/>
    <w:multiLevelType w:val="hybridMultilevel"/>
    <w:tmpl w:val="8688911A"/>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8C75EE4"/>
    <w:multiLevelType w:val="hybridMultilevel"/>
    <w:tmpl w:val="4B7C22F4"/>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9A11A25"/>
    <w:multiLevelType w:val="hybridMultilevel"/>
    <w:tmpl w:val="45D433B4"/>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AB74E58"/>
    <w:multiLevelType w:val="hybridMultilevel"/>
    <w:tmpl w:val="7FE6241A"/>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BC66005"/>
    <w:multiLevelType w:val="hybridMultilevel"/>
    <w:tmpl w:val="D9342F2A"/>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D553230"/>
    <w:multiLevelType w:val="hybridMultilevel"/>
    <w:tmpl w:val="51D4BDC6"/>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E557752"/>
    <w:multiLevelType w:val="hybridMultilevel"/>
    <w:tmpl w:val="B3B221E4"/>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ED070EE"/>
    <w:multiLevelType w:val="hybridMultilevel"/>
    <w:tmpl w:val="72F477BA"/>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FAE46C1"/>
    <w:multiLevelType w:val="hybridMultilevel"/>
    <w:tmpl w:val="1F2C64E2"/>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28E6F52"/>
    <w:multiLevelType w:val="hybridMultilevel"/>
    <w:tmpl w:val="B470BF26"/>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4B92FD2"/>
    <w:multiLevelType w:val="hybridMultilevel"/>
    <w:tmpl w:val="7E782C4C"/>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5534591"/>
    <w:multiLevelType w:val="hybridMultilevel"/>
    <w:tmpl w:val="3D5C86D2"/>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C90016C"/>
    <w:multiLevelType w:val="hybridMultilevel"/>
    <w:tmpl w:val="5F6AF28E"/>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D6856D0"/>
    <w:multiLevelType w:val="hybridMultilevel"/>
    <w:tmpl w:val="507E579E"/>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7FA82341"/>
    <w:multiLevelType w:val="hybridMultilevel"/>
    <w:tmpl w:val="77BA9890"/>
    <w:lvl w:ilvl="0" w:tplc="35600DD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37"/>
  </w:num>
  <w:num w:numId="3">
    <w:abstractNumId w:val="39"/>
  </w:num>
  <w:num w:numId="4">
    <w:abstractNumId w:val="12"/>
  </w:num>
  <w:num w:numId="5">
    <w:abstractNumId w:val="16"/>
  </w:num>
  <w:num w:numId="6">
    <w:abstractNumId w:val="59"/>
  </w:num>
  <w:num w:numId="7">
    <w:abstractNumId w:val="46"/>
  </w:num>
  <w:num w:numId="8">
    <w:abstractNumId w:val="51"/>
  </w:num>
  <w:num w:numId="9">
    <w:abstractNumId w:val="8"/>
  </w:num>
  <w:num w:numId="10">
    <w:abstractNumId w:val="58"/>
  </w:num>
  <w:num w:numId="11">
    <w:abstractNumId w:val="17"/>
  </w:num>
  <w:num w:numId="12">
    <w:abstractNumId w:val="43"/>
  </w:num>
  <w:num w:numId="13">
    <w:abstractNumId w:val="53"/>
  </w:num>
  <w:num w:numId="14">
    <w:abstractNumId w:val="36"/>
  </w:num>
  <w:num w:numId="15">
    <w:abstractNumId w:val="4"/>
  </w:num>
  <w:num w:numId="16">
    <w:abstractNumId w:val="13"/>
  </w:num>
  <w:num w:numId="17">
    <w:abstractNumId w:val="57"/>
  </w:num>
  <w:num w:numId="18">
    <w:abstractNumId w:val="50"/>
  </w:num>
  <w:num w:numId="19">
    <w:abstractNumId w:val="14"/>
  </w:num>
  <w:num w:numId="20">
    <w:abstractNumId w:val="3"/>
  </w:num>
  <w:num w:numId="21">
    <w:abstractNumId w:val="6"/>
  </w:num>
  <w:num w:numId="22">
    <w:abstractNumId w:val="21"/>
  </w:num>
  <w:num w:numId="23">
    <w:abstractNumId w:val="18"/>
  </w:num>
  <w:num w:numId="24">
    <w:abstractNumId w:val="61"/>
  </w:num>
  <w:num w:numId="25">
    <w:abstractNumId w:val="34"/>
  </w:num>
  <w:num w:numId="26">
    <w:abstractNumId w:val="40"/>
  </w:num>
  <w:num w:numId="27">
    <w:abstractNumId w:val="20"/>
  </w:num>
  <w:num w:numId="28">
    <w:abstractNumId w:val="60"/>
  </w:num>
  <w:num w:numId="29">
    <w:abstractNumId w:val="49"/>
  </w:num>
  <w:num w:numId="30">
    <w:abstractNumId w:val="26"/>
  </w:num>
  <w:num w:numId="31">
    <w:abstractNumId w:val="45"/>
  </w:num>
  <w:num w:numId="32">
    <w:abstractNumId w:val="54"/>
  </w:num>
  <w:num w:numId="33">
    <w:abstractNumId w:val="56"/>
  </w:num>
  <w:num w:numId="34">
    <w:abstractNumId w:val="5"/>
  </w:num>
  <w:num w:numId="35">
    <w:abstractNumId w:val="24"/>
  </w:num>
  <w:num w:numId="36">
    <w:abstractNumId w:val="48"/>
  </w:num>
  <w:num w:numId="37">
    <w:abstractNumId w:val="9"/>
  </w:num>
  <w:num w:numId="38">
    <w:abstractNumId w:val="29"/>
  </w:num>
  <w:num w:numId="39">
    <w:abstractNumId w:val="23"/>
  </w:num>
  <w:num w:numId="40">
    <w:abstractNumId w:val="33"/>
  </w:num>
  <w:num w:numId="41">
    <w:abstractNumId w:val="38"/>
  </w:num>
  <w:num w:numId="42">
    <w:abstractNumId w:val="22"/>
  </w:num>
  <w:num w:numId="43">
    <w:abstractNumId w:val="15"/>
  </w:num>
  <w:num w:numId="44">
    <w:abstractNumId w:val="42"/>
  </w:num>
  <w:num w:numId="45">
    <w:abstractNumId w:val="47"/>
  </w:num>
  <w:num w:numId="46">
    <w:abstractNumId w:val="32"/>
  </w:num>
  <w:num w:numId="47">
    <w:abstractNumId w:val="30"/>
  </w:num>
  <w:num w:numId="48">
    <w:abstractNumId w:val="1"/>
  </w:num>
  <w:num w:numId="49">
    <w:abstractNumId w:val="44"/>
  </w:num>
  <w:num w:numId="50">
    <w:abstractNumId w:val="55"/>
  </w:num>
  <w:num w:numId="51">
    <w:abstractNumId w:val="41"/>
  </w:num>
  <w:num w:numId="52">
    <w:abstractNumId w:val="10"/>
  </w:num>
  <w:num w:numId="53">
    <w:abstractNumId w:val="52"/>
  </w:num>
  <w:num w:numId="54">
    <w:abstractNumId w:val="25"/>
  </w:num>
  <w:num w:numId="55">
    <w:abstractNumId w:val="19"/>
  </w:num>
  <w:num w:numId="56">
    <w:abstractNumId w:val="28"/>
  </w:num>
  <w:num w:numId="57">
    <w:abstractNumId w:val="27"/>
  </w:num>
  <w:num w:numId="58">
    <w:abstractNumId w:val="11"/>
  </w:num>
  <w:num w:numId="59">
    <w:abstractNumId w:val="37"/>
  </w:num>
  <w:num w:numId="60">
    <w:abstractNumId w:val="7"/>
  </w:num>
  <w:num w:numId="61">
    <w:abstractNumId w:val="31"/>
  </w:num>
  <w:num w:numId="62">
    <w:abstractNumId w:val="2"/>
  </w:num>
  <w:num w:numId="63">
    <w:abstractNumId w:val="35"/>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stylePaneFormatFilter w:val="3828" w:allStyles="0" w:customStyles="0" w:latentStyles="0" w:stylesInUse="1" w:headingStyles="1" w:numberingStyles="0" w:tableStyles="0" w:directFormattingOnRuns="0" w:directFormattingOnParagraphs="0" w:directFormattingOnNumbering="0" w:directFormattingOnTables="1" w:clearFormatting="1" w:top3HeadingStyles="1" w:visibleStyles="0" w:alternateStyleNames="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41DB"/>
    <w:rsid w:val="00002C18"/>
    <w:rsid w:val="00010549"/>
    <w:rsid w:val="00012F84"/>
    <w:rsid w:val="00013F99"/>
    <w:rsid w:val="00016EC6"/>
    <w:rsid w:val="00025376"/>
    <w:rsid w:val="00027B26"/>
    <w:rsid w:val="0003104E"/>
    <w:rsid w:val="00031195"/>
    <w:rsid w:val="00032861"/>
    <w:rsid w:val="00035CA1"/>
    <w:rsid w:val="0003679F"/>
    <w:rsid w:val="000435BB"/>
    <w:rsid w:val="00045CCD"/>
    <w:rsid w:val="00047524"/>
    <w:rsid w:val="00047ACD"/>
    <w:rsid w:val="000505B2"/>
    <w:rsid w:val="00050E5B"/>
    <w:rsid w:val="000547EF"/>
    <w:rsid w:val="00054B89"/>
    <w:rsid w:val="00067CD0"/>
    <w:rsid w:val="00080F2E"/>
    <w:rsid w:val="00081CEB"/>
    <w:rsid w:val="00083791"/>
    <w:rsid w:val="00086E3C"/>
    <w:rsid w:val="00087B2C"/>
    <w:rsid w:val="00087DBD"/>
    <w:rsid w:val="00090570"/>
    <w:rsid w:val="00090753"/>
    <w:rsid w:val="00096F54"/>
    <w:rsid w:val="00097BFF"/>
    <w:rsid w:val="000A669D"/>
    <w:rsid w:val="000A66A8"/>
    <w:rsid w:val="000C014D"/>
    <w:rsid w:val="000D0178"/>
    <w:rsid w:val="000D4703"/>
    <w:rsid w:val="000D693C"/>
    <w:rsid w:val="000E12D4"/>
    <w:rsid w:val="00104669"/>
    <w:rsid w:val="00110028"/>
    <w:rsid w:val="0011072A"/>
    <w:rsid w:val="0011449B"/>
    <w:rsid w:val="00116EDF"/>
    <w:rsid w:val="00124B26"/>
    <w:rsid w:val="00130C4E"/>
    <w:rsid w:val="00131B54"/>
    <w:rsid w:val="001354B7"/>
    <w:rsid w:val="001404FA"/>
    <w:rsid w:val="001413C5"/>
    <w:rsid w:val="00142956"/>
    <w:rsid w:val="00143502"/>
    <w:rsid w:val="00144494"/>
    <w:rsid w:val="00144868"/>
    <w:rsid w:val="00157709"/>
    <w:rsid w:val="00167330"/>
    <w:rsid w:val="00167CF4"/>
    <w:rsid w:val="00185F6A"/>
    <w:rsid w:val="0019439F"/>
    <w:rsid w:val="001943DD"/>
    <w:rsid w:val="00195374"/>
    <w:rsid w:val="001A127F"/>
    <w:rsid w:val="001A1F53"/>
    <w:rsid w:val="001A3CA4"/>
    <w:rsid w:val="001A3EA4"/>
    <w:rsid w:val="001B3AEC"/>
    <w:rsid w:val="001B5000"/>
    <w:rsid w:val="001B6F28"/>
    <w:rsid w:val="001D4585"/>
    <w:rsid w:val="001D5D54"/>
    <w:rsid w:val="001E41C8"/>
    <w:rsid w:val="001F3AD7"/>
    <w:rsid w:val="001F45EB"/>
    <w:rsid w:val="00207630"/>
    <w:rsid w:val="00213082"/>
    <w:rsid w:val="0021714E"/>
    <w:rsid w:val="00222187"/>
    <w:rsid w:val="00222C8D"/>
    <w:rsid w:val="00222E33"/>
    <w:rsid w:val="00227B95"/>
    <w:rsid w:val="0023523A"/>
    <w:rsid w:val="002353DF"/>
    <w:rsid w:val="00235F71"/>
    <w:rsid w:val="0025272A"/>
    <w:rsid w:val="00271922"/>
    <w:rsid w:val="0027204E"/>
    <w:rsid w:val="00273412"/>
    <w:rsid w:val="00274ACF"/>
    <w:rsid w:val="00285F1B"/>
    <w:rsid w:val="00295831"/>
    <w:rsid w:val="00296F1B"/>
    <w:rsid w:val="002A6DF5"/>
    <w:rsid w:val="002D00B0"/>
    <w:rsid w:val="002D2E16"/>
    <w:rsid w:val="002F19EF"/>
    <w:rsid w:val="00302415"/>
    <w:rsid w:val="0030693C"/>
    <w:rsid w:val="003102F6"/>
    <w:rsid w:val="00313304"/>
    <w:rsid w:val="00313C48"/>
    <w:rsid w:val="00314D15"/>
    <w:rsid w:val="003162AD"/>
    <w:rsid w:val="00321148"/>
    <w:rsid w:val="00321798"/>
    <w:rsid w:val="00325F44"/>
    <w:rsid w:val="00326976"/>
    <w:rsid w:val="003311D7"/>
    <w:rsid w:val="00332B8B"/>
    <w:rsid w:val="00342476"/>
    <w:rsid w:val="00347104"/>
    <w:rsid w:val="0035213F"/>
    <w:rsid w:val="003555D2"/>
    <w:rsid w:val="00363DF3"/>
    <w:rsid w:val="003656B1"/>
    <w:rsid w:val="0037056B"/>
    <w:rsid w:val="00377173"/>
    <w:rsid w:val="003774DA"/>
    <w:rsid w:val="00392557"/>
    <w:rsid w:val="003945C0"/>
    <w:rsid w:val="003A06C2"/>
    <w:rsid w:val="003B6D2E"/>
    <w:rsid w:val="003C430D"/>
    <w:rsid w:val="003C7404"/>
    <w:rsid w:val="003D3C5A"/>
    <w:rsid w:val="003D404A"/>
    <w:rsid w:val="003E6FDA"/>
    <w:rsid w:val="003F3072"/>
    <w:rsid w:val="00401A2A"/>
    <w:rsid w:val="004103D7"/>
    <w:rsid w:val="0041307C"/>
    <w:rsid w:val="004167B4"/>
    <w:rsid w:val="00430D7E"/>
    <w:rsid w:val="00433B04"/>
    <w:rsid w:val="00440BD3"/>
    <w:rsid w:val="00446F93"/>
    <w:rsid w:val="004649E2"/>
    <w:rsid w:val="00464E8C"/>
    <w:rsid w:val="00466D36"/>
    <w:rsid w:val="00467185"/>
    <w:rsid w:val="0047050C"/>
    <w:rsid w:val="00475504"/>
    <w:rsid w:val="00480F21"/>
    <w:rsid w:val="00484FED"/>
    <w:rsid w:val="00495AF1"/>
    <w:rsid w:val="004D44E8"/>
    <w:rsid w:val="004F775C"/>
    <w:rsid w:val="004F77BF"/>
    <w:rsid w:val="005015E4"/>
    <w:rsid w:val="0050291D"/>
    <w:rsid w:val="0050697E"/>
    <w:rsid w:val="00524B3C"/>
    <w:rsid w:val="005300B9"/>
    <w:rsid w:val="005315A9"/>
    <w:rsid w:val="005316BE"/>
    <w:rsid w:val="00532B56"/>
    <w:rsid w:val="00537B50"/>
    <w:rsid w:val="00540AD0"/>
    <w:rsid w:val="0054322A"/>
    <w:rsid w:val="00543923"/>
    <w:rsid w:val="005519C9"/>
    <w:rsid w:val="005523D1"/>
    <w:rsid w:val="00554A9C"/>
    <w:rsid w:val="00557624"/>
    <w:rsid w:val="0056023E"/>
    <w:rsid w:val="005658EF"/>
    <w:rsid w:val="005822A3"/>
    <w:rsid w:val="0059070B"/>
    <w:rsid w:val="00594445"/>
    <w:rsid w:val="005B1225"/>
    <w:rsid w:val="005C09F4"/>
    <w:rsid w:val="005C561A"/>
    <w:rsid w:val="005C5B93"/>
    <w:rsid w:val="005C66FF"/>
    <w:rsid w:val="005C785A"/>
    <w:rsid w:val="005D03CA"/>
    <w:rsid w:val="005D45AB"/>
    <w:rsid w:val="005E4662"/>
    <w:rsid w:val="005F093F"/>
    <w:rsid w:val="005F214A"/>
    <w:rsid w:val="005F4329"/>
    <w:rsid w:val="005F6BD6"/>
    <w:rsid w:val="00601C99"/>
    <w:rsid w:val="006041DB"/>
    <w:rsid w:val="00607597"/>
    <w:rsid w:val="006255E4"/>
    <w:rsid w:val="006325E2"/>
    <w:rsid w:val="00641020"/>
    <w:rsid w:val="006410C1"/>
    <w:rsid w:val="00647F05"/>
    <w:rsid w:val="006530EF"/>
    <w:rsid w:val="00654D06"/>
    <w:rsid w:val="00656A4F"/>
    <w:rsid w:val="00661536"/>
    <w:rsid w:val="006678ED"/>
    <w:rsid w:val="0067233D"/>
    <w:rsid w:val="006745AE"/>
    <w:rsid w:val="00675BEF"/>
    <w:rsid w:val="00676AF3"/>
    <w:rsid w:val="00676D10"/>
    <w:rsid w:val="00680F71"/>
    <w:rsid w:val="00682A53"/>
    <w:rsid w:val="0069174B"/>
    <w:rsid w:val="00693FA1"/>
    <w:rsid w:val="006B05E3"/>
    <w:rsid w:val="006B09BC"/>
    <w:rsid w:val="006B42A0"/>
    <w:rsid w:val="006B4E59"/>
    <w:rsid w:val="006C3402"/>
    <w:rsid w:val="006C3622"/>
    <w:rsid w:val="006C395C"/>
    <w:rsid w:val="006C45D4"/>
    <w:rsid w:val="006E1F3C"/>
    <w:rsid w:val="006E6073"/>
    <w:rsid w:val="006F7300"/>
    <w:rsid w:val="00703C09"/>
    <w:rsid w:val="00712300"/>
    <w:rsid w:val="00720739"/>
    <w:rsid w:val="00721695"/>
    <w:rsid w:val="007242B4"/>
    <w:rsid w:val="00725FB2"/>
    <w:rsid w:val="00730C64"/>
    <w:rsid w:val="007322AF"/>
    <w:rsid w:val="00735477"/>
    <w:rsid w:val="00736DCA"/>
    <w:rsid w:val="00737DF6"/>
    <w:rsid w:val="00742399"/>
    <w:rsid w:val="007457E8"/>
    <w:rsid w:val="0074640C"/>
    <w:rsid w:val="0075003D"/>
    <w:rsid w:val="00751B37"/>
    <w:rsid w:val="00754D44"/>
    <w:rsid w:val="00767B7E"/>
    <w:rsid w:val="007746A9"/>
    <w:rsid w:val="00785465"/>
    <w:rsid w:val="00787656"/>
    <w:rsid w:val="007A67EA"/>
    <w:rsid w:val="007B15AF"/>
    <w:rsid w:val="007B7E83"/>
    <w:rsid w:val="007C1631"/>
    <w:rsid w:val="007C636F"/>
    <w:rsid w:val="007D0EF8"/>
    <w:rsid w:val="007D39EB"/>
    <w:rsid w:val="00800A4D"/>
    <w:rsid w:val="008131E7"/>
    <w:rsid w:val="00813711"/>
    <w:rsid w:val="00814279"/>
    <w:rsid w:val="008263C2"/>
    <w:rsid w:val="00842959"/>
    <w:rsid w:val="008451FE"/>
    <w:rsid w:val="008466A1"/>
    <w:rsid w:val="00846C1D"/>
    <w:rsid w:val="00851758"/>
    <w:rsid w:val="00856D5A"/>
    <w:rsid w:val="008609EB"/>
    <w:rsid w:val="00862D6D"/>
    <w:rsid w:val="008653E0"/>
    <w:rsid w:val="008657FB"/>
    <w:rsid w:val="00865EA9"/>
    <w:rsid w:val="00871D4F"/>
    <w:rsid w:val="00874FB3"/>
    <w:rsid w:val="00880BE3"/>
    <w:rsid w:val="00882588"/>
    <w:rsid w:val="00895792"/>
    <w:rsid w:val="008A3738"/>
    <w:rsid w:val="008A384C"/>
    <w:rsid w:val="008A6981"/>
    <w:rsid w:val="008B645B"/>
    <w:rsid w:val="008B67B8"/>
    <w:rsid w:val="008B774D"/>
    <w:rsid w:val="008C123E"/>
    <w:rsid w:val="008C3ED0"/>
    <w:rsid w:val="008C5585"/>
    <w:rsid w:val="008C5E94"/>
    <w:rsid w:val="008D4E4B"/>
    <w:rsid w:val="008E6E9D"/>
    <w:rsid w:val="008F1897"/>
    <w:rsid w:val="008F4774"/>
    <w:rsid w:val="008F68F7"/>
    <w:rsid w:val="008F7480"/>
    <w:rsid w:val="009037B6"/>
    <w:rsid w:val="00906CBE"/>
    <w:rsid w:val="00906FFA"/>
    <w:rsid w:val="00910384"/>
    <w:rsid w:val="009139C0"/>
    <w:rsid w:val="009161C8"/>
    <w:rsid w:val="009164AD"/>
    <w:rsid w:val="00922289"/>
    <w:rsid w:val="00936F46"/>
    <w:rsid w:val="0094271E"/>
    <w:rsid w:val="00943142"/>
    <w:rsid w:val="00943A29"/>
    <w:rsid w:val="0095197E"/>
    <w:rsid w:val="00952AB2"/>
    <w:rsid w:val="009551E0"/>
    <w:rsid w:val="00955801"/>
    <w:rsid w:val="0095654E"/>
    <w:rsid w:val="00956F3C"/>
    <w:rsid w:val="0095779B"/>
    <w:rsid w:val="0096485D"/>
    <w:rsid w:val="009900F0"/>
    <w:rsid w:val="00991769"/>
    <w:rsid w:val="00994E9F"/>
    <w:rsid w:val="00996931"/>
    <w:rsid w:val="009A0F18"/>
    <w:rsid w:val="009A4CD8"/>
    <w:rsid w:val="009A6AFA"/>
    <w:rsid w:val="009B3ED1"/>
    <w:rsid w:val="009C07EC"/>
    <w:rsid w:val="009C206F"/>
    <w:rsid w:val="009C433C"/>
    <w:rsid w:val="009D28B7"/>
    <w:rsid w:val="009D7E1A"/>
    <w:rsid w:val="009E2162"/>
    <w:rsid w:val="009E7917"/>
    <w:rsid w:val="009F2F95"/>
    <w:rsid w:val="00A006EB"/>
    <w:rsid w:val="00A03709"/>
    <w:rsid w:val="00A06C77"/>
    <w:rsid w:val="00A10147"/>
    <w:rsid w:val="00A13D26"/>
    <w:rsid w:val="00A146A5"/>
    <w:rsid w:val="00A17411"/>
    <w:rsid w:val="00A2223D"/>
    <w:rsid w:val="00A223EF"/>
    <w:rsid w:val="00A34A74"/>
    <w:rsid w:val="00A35351"/>
    <w:rsid w:val="00A366A3"/>
    <w:rsid w:val="00A42ADE"/>
    <w:rsid w:val="00A46ED6"/>
    <w:rsid w:val="00A60693"/>
    <w:rsid w:val="00A649A7"/>
    <w:rsid w:val="00A67728"/>
    <w:rsid w:val="00A81A4F"/>
    <w:rsid w:val="00A82E14"/>
    <w:rsid w:val="00A901E9"/>
    <w:rsid w:val="00A9762C"/>
    <w:rsid w:val="00AA4067"/>
    <w:rsid w:val="00AB1A5B"/>
    <w:rsid w:val="00AC0A54"/>
    <w:rsid w:val="00AC125E"/>
    <w:rsid w:val="00AC45DF"/>
    <w:rsid w:val="00AC474D"/>
    <w:rsid w:val="00AC4DFD"/>
    <w:rsid w:val="00AC58FD"/>
    <w:rsid w:val="00AC60CD"/>
    <w:rsid w:val="00AD60E6"/>
    <w:rsid w:val="00AD793A"/>
    <w:rsid w:val="00AE457D"/>
    <w:rsid w:val="00AE5956"/>
    <w:rsid w:val="00AE619F"/>
    <w:rsid w:val="00AF373A"/>
    <w:rsid w:val="00AF7EFE"/>
    <w:rsid w:val="00B03BEE"/>
    <w:rsid w:val="00B049AA"/>
    <w:rsid w:val="00B0517E"/>
    <w:rsid w:val="00B056E2"/>
    <w:rsid w:val="00B11314"/>
    <w:rsid w:val="00B1192C"/>
    <w:rsid w:val="00B138E3"/>
    <w:rsid w:val="00B23267"/>
    <w:rsid w:val="00B25891"/>
    <w:rsid w:val="00B27149"/>
    <w:rsid w:val="00B40D26"/>
    <w:rsid w:val="00B4451B"/>
    <w:rsid w:val="00B51316"/>
    <w:rsid w:val="00B72D62"/>
    <w:rsid w:val="00B76920"/>
    <w:rsid w:val="00B843C8"/>
    <w:rsid w:val="00B951E2"/>
    <w:rsid w:val="00B96F37"/>
    <w:rsid w:val="00BA607C"/>
    <w:rsid w:val="00BB3E2A"/>
    <w:rsid w:val="00BC16F5"/>
    <w:rsid w:val="00BC287D"/>
    <w:rsid w:val="00BC4A76"/>
    <w:rsid w:val="00BD32E5"/>
    <w:rsid w:val="00BD7ADD"/>
    <w:rsid w:val="00BE41C3"/>
    <w:rsid w:val="00BE6767"/>
    <w:rsid w:val="00BE68D7"/>
    <w:rsid w:val="00BF0784"/>
    <w:rsid w:val="00BF7763"/>
    <w:rsid w:val="00C02ED3"/>
    <w:rsid w:val="00C04D5E"/>
    <w:rsid w:val="00C24EA2"/>
    <w:rsid w:val="00C24F70"/>
    <w:rsid w:val="00C25D5B"/>
    <w:rsid w:val="00C325C4"/>
    <w:rsid w:val="00C33479"/>
    <w:rsid w:val="00C47BA2"/>
    <w:rsid w:val="00C612DC"/>
    <w:rsid w:val="00C622CB"/>
    <w:rsid w:val="00C64D15"/>
    <w:rsid w:val="00C74F74"/>
    <w:rsid w:val="00C7554B"/>
    <w:rsid w:val="00C80192"/>
    <w:rsid w:val="00C83E31"/>
    <w:rsid w:val="00C916A4"/>
    <w:rsid w:val="00CA2A52"/>
    <w:rsid w:val="00CA2B15"/>
    <w:rsid w:val="00CA6490"/>
    <w:rsid w:val="00CB05BE"/>
    <w:rsid w:val="00CB5744"/>
    <w:rsid w:val="00CB7022"/>
    <w:rsid w:val="00CD1937"/>
    <w:rsid w:val="00CE214C"/>
    <w:rsid w:val="00CE6858"/>
    <w:rsid w:val="00CF50BE"/>
    <w:rsid w:val="00CF553B"/>
    <w:rsid w:val="00CF6A52"/>
    <w:rsid w:val="00D03583"/>
    <w:rsid w:val="00D117B4"/>
    <w:rsid w:val="00D169F7"/>
    <w:rsid w:val="00D21382"/>
    <w:rsid w:val="00D26D01"/>
    <w:rsid w:val="00D33DA3"/>
    <w:rsid w:val="00D45D9D"/>
    <w:rsid w:val="00D4723B"/>
    <w:rsid w:val="00D55EE8"/>
    <w:rsid w:val="00D5785A"/>
    <w:rsid w:val="00D64C48"/>
    <w:rsid w:val="00D731C4"/>
    <w:rsid w:val="00D76BB8"/>
    <w:rsid w:val="00D81BAA"/>
    <w:rsid w:val="00D85BE0"/>
    <w:rsid w:val="00D87C1A"/>
    <w:rsid w:val="00D87F42"/>
    <w:rsid w:val="00D87FD7"/>
    <w:rsid w:val="00D92167"/>
    <w:rsid w:val="00D9502B"/>
    <w:rsid w:val="00D97047"/>
    <w:rsid w:val="00D97108"/>
    <w:rsid w:val="00DC5665"/>
    <w:rsid w:val="00DD46FC"/>
    <w:rsid w:val="00DD4F44"/>
    <w:rsid w:val="00DD5D8B"/>
    <w:rsid w:val="00DE0F9E"/>
    <w:rsid w:val="00DE5D76"/>
    <w:rsid w:val="00DF6BAB"/>
    <w:rsid w:val="00E04C8D"/>
    <w:rsid w:val="00E128D8"/>
    <w:rsid w:val="00E30D45"/>
    <w:rsid w:val="00E42FE4"/>
    <w:rsid w:val="00E46FAA"/>
    <w:rsid w:val="00E50FB5"/>
    <w:rsid w:val="00E5750B"/>
    <w:rsid w:val="00E60E2E"/>
    <w:rsid w:val="00E63A24"/>
    <w:rsid w:val="00E67913"/>
    <w:rsid w:val="00E71A2D"/>
    <w:rsid w:val="00E8698A"/>
    <w:rsid w:val="00E923F2"/>
    <w:rsid w:val="00EA31CC"/>
    <w:rsid w:val="00EB14DF"/>
    <w:rsid w:val="00EB2B64"/>
    <w:rsid w:val="00EB3A07"/>
    <w:rsid w:val="00EB4143"/>
    <w:rsid w:val="00EB4728"/>
    <w:rsid w:val="00EC207A"/>
    <w:rsid w:val="00EC3F31"/>
    <w:rsid w:val="00ED3C91"/>
    <w:rsid w:val="00ED4112"/>
    <w:rsid w:val="00EF1347"/>
    <w:rsid w:val="00EF2BEB"/>
    <w:rsid w:val="00F01129"/>
    <w:rsid w:val="00F03D93"/>
    <w:rsid w:val="00F03D9E"/>
    <w:rsid w:val="00F227BF"/>
    <w:rsid w:val="00F374B2"/>
    <w:rsid w:val="00F40AFC"/>
    <w:rsid w:val="00F4730E"/>
    <w:rsid w:val="00F50A92"/>
    <w:rsid w:val="00F53F24"/>
    <w:rsid w:val="00F63341"/>
    <w:rsid w:val="00F7536E"/>
    <w:rsid w:val="00F81F93"/>
    <w:rsid w:val="00F839A8"/>
    <w:rsid w:val="00F86F1B"/>
    <w:rsid w:val="00F92A21"/>
    <w:rsid w:val="00F92E9B"/>
    <w:rsid w:val="00F95814"/>
    <w:rsid w:val="00FA01D9"/>
    <w:rsid w:val="00FA031C"/>
    <w:rsid w:val="00FB13C1"/>
    <w:rsid w:val="00FB420B"/>
    <w:rsid w:val="00FC1C5F"/>
    <w:rsid w:val="00FC5A4D"/>
    <w:rsid w:val="00FC5C0C"/>
    <w:rsid w:val="00FC64EF"/>
    <w:rsid w:val="00FD2673"/>
    <w:rsid w:val="00FE22FA"/>
    <w:rsid w:val="00FE26C9"/>
    <w:rsid w:val="00FE2A29"/>
    <w:rsid w:val="00FF38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5:docId w15:val="{E1FE5105-6866-46FB-A1A2-321057A74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2" w:qFormat="1"/>
    <w:lsdException w:name="heading 2" w:uiPriority="2" w:qFormat="1"/>
    <w:lsdException w:name="heading 3" w:qFormat="1"/>
    <w:lsdException w:name="heading 6" w:semiHidden="1" w:unhideWhenUsed="1"/>
    <w:lsdException w:name="heading 7" w:semiHidden="1" w:unhideWhenUsed="1"/>
    <w:lsdException w:name="heading 8" w:semiHidden="1" w:unhideWhenUsed="1"/>
    <w:lsdException w:name="heading 9" w:semiHidden="1" w:uiPriority="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6AFA"/>
    <w:pPr>
      <w:spacing w:before="120" w:after="180" w:line="280" w:lineRule="atLeast"/>
    </w:pPr>
    <w:rPr>
      <w:rFonts w:ascii="Arial" w:hAnsi="Arial"/>
      <w:spacing w:val="4"/>
      <w:sz w:val="24"/>
      <w:szCs w:val="24"/>
    </w:rPr>
  </w:style>
  <w:style w:type="paragraph" w:styleId="Heading1">
    <w:name w:val="heading 1"/>
    <w:basedOn w:val="Normal"/>
    <w:next w:val="Normal"/>
    <w:link w:val="Heading1Char"/>
    <w:uiPriority w:val="2"/>
    <w:qFormat/>
    <w:rsid w:val="005F4329"/>
    <w:pPr>
      <w:keepNext/>
      <w:keepLines/>
      <w:spacing w:before="240" w:line="240" w:lineRule="auto"/>
      <w:contextualSpacing/>
      <w:outlineLvl w:val="0"/>
    </w:pPr>
    <w:rPr>
      <w:rFonts w:ascii="Georgia" w:hAnsi="Georgia" w:cs="Arial"/>
      <w:bCs/>
      <w:color w:val="500778"/>
      <w:kern w:val="32"/>
      <w:sz w:val="36"/>
      <w:szCs w:val="32"/>
    </w:rPr>
  </w:style>
  <w:style w:type="paragraph" w:styleId="Heading2">
    <w:name w:val="heading 2"/>
    <w:basedOn w:val="Normal"/>
    <w:next w:val="Normal"/>
    <w:link w:val="Heading2Char"/>
    <w:uiPriority w:val="2"/>
    <w:qFormat/>
    <w:rsid w:val="005F4329"/>
    <w:pPr>
      <w:keepNext/>
      <w:keepLines/>
      <w:spacing w:before="240" w:line="240" w:lineRule="auto"/>
      <w:contextualSpacing/>
      <w:outlineLvl w:val="1"/>
    </w:pPr>
    <w:rPr>
      <w:rFonts w:ascii="Georgia" w:hAnsi="Georgia" w:cs="Arial"/>
      <w:bCs/>
      <w:iCs/>
      <w:color w:val="500778"/>
      <w:sz w:val="32"/>
      <w:szCs w:val="28"/>
    </w:rPr>
  </w:style>
  <w:style w:type="paragraph" w:styleId="Heading3">
    <w:name w:val="heading 3"/>
    <w:basedOn w:val="Normal"/>
    <w:next w:val="Normal"/>
    <w:link w:val="Heading3Char"/>
    <w:uiPriority w:val="2"/>
    <w:qFormat/>
    <w:rsid w:val="008D4E4B"/>
    <w:pPr>
      <w:keepNext/>
      <w:keepLines/>
      <w:spacing w:before="240" w:line="240" w:lineRule="auto"/>
      <w:contextualSpacing/>
      <w:outlineLvl w:val="2"/>
    </w:pPr>
    <w:rPr>
      <w:rFonts w:ascii="Georgia" w:hAnsi="Georgia" w:cs="Arial"/>
      <w:bCs/>
      <w:sz w:val="28"/>
      <w:szCs w:val="26"/>
    </w:rPr>
  </w:style>
  <w:style w:type="paragraph" w:styleId="Heading4">
    <w:name w:val="heading 4"/>
    <w:basedOn w:val="Normal"/>
    <w:next w:val="Normal"/>
    <w:link w:val="Heading4Char"/>
    <w:uiPriority w:val="2"/>
    <w:unhideWhenUsed/>
    <w:rsid w:val="00BD7ADD"/>
    <w:pPr>
      <w:keepNext/>
      <w:keepLines/>
      <w:contextualSpacing/>
      <w:outlineLvl w:val="3"/>
    </w:pPr>
    <w:rPr>
      <w:b/>
      <w:lang w:val="en-US"/>
    </w:rPr>
  </w:style>
  <w:style w:type="paragraph" w:styleId="Heading5">
    <w:name w:val="heading 5"/>
    <w:basedOn w:val="Heading4"/>
    <w:next w:val="Normal"/>
    <w:link w:val="Heading5Char"/>
    <w:uiPriority w:val="2"/>
    <w:unhideWhenUsed/>
    <w:rsid w:val="00E50FB5"/>
    <w:pPr>
      <w:outlineLvl w:val="4"/>
    </w:pPr>
    <w:rPr>
      <w:b w:val="0"/>
    </w:rPr>
  </w:style>
  <w:style w:type="paragraph" w:styleId="Heading6">
    <w:name w:val="heading 6"/>
    <w:basedOn w:val="Heading1"/>
    <w:next w:val="Normal"/>
    <w:link w:val="Heading6Char"/>
    <w:uiPriority w:val="2"/>
    <w:unhideWhenUsed/>
    <w:rsid w:val="008D4E4B"/>
    <w:pPr>
      <w:spacing w:before="120"/>
      <w:outlineLvl w:val="5"/>
    </w:pPr>
    <w:rPr>
      <w:rFonts w:asciiTheme="minorHAnsi" w:eastAsiaTheme="majorEastAsia" w:hAnsiTheme="minorHAnsi" w:cstheme="majorBidi"/>
      <w:iCs/>
      <w:color w:val="auto"/>
      <w:sz w:val="22"/>
    </w:rPr>
  </w:style>
  <w:style w:type="paragraph" w:styleId="Heading7">
    <w:name w:val="heading 7"/>
    <w:basedOn w:val="Normal"/>
    <w:next w:val="Normal"/>
    <w:link w:val="Heading7Char"/>
    <w:uiPriority w:val="2"/>
    <w:unhideWhenUsed/>
    <w:rsid w:val="008D4E4B"/>
    <w:pPr>
      <w:keepNext/>
      <w:keepLines/>
      <w:outlineLvl w:val="6"/>
    </w:pPr>
    <w:rPr>
      <w:rFonts w:asciiTheme="minorHAnsi" w:eastAsiaTheme="majorEastAsia" w:hAnsiTheme="minorHAnsi" w:cstheme="majorBidi"/>
      <w:iCs/>
    </w:rPr>
  </w:style>
  <w:style w:type="paragraph" w:styleId="Heading8">
    <w:name w:val="heading 8"/>
    <w:basedOn w:val="Normal"/>
    <w:next w:val="Normal"/>
    <w:link w:val="Heading8Char"/>
    <w:uiPriority w:val="2"/>
    <w:unhideWhenUsed/>
    <w:rsid w:val="008D4E4B"/>
    <w:pPr>
      <w:keepNext/>
      <w:keepLines/>
      <w:outlineLvl w:val="7"/>
    </w:pPr>
    <w:rPr>
      <w:rFonts w:asciiTheme="minorHAnsi" w:eastAsiaTheme="majorEastAsia" w:hAnsiTheme="minorHAnsi" w:cstheme="majorBidi"/>
      <w:szCs w:val="20"/>
    </w:rPr>
  </w:style>
  <w:style w:type="paragraph" w:styleId="Heading9">
    <w:name w:val="heading 9"/>
    <w:basedOn w:val="Normal"/>
    <w:next w:val="Normal"/>
    <w:link w:val="Heading9Char"/>
    <w:uiPriority w:val="2"/>
    <w:semiHidden/>
    <w:unhideWhenUsed/>
    <w:rsid w:val="008D4E4B"/>
    <w:pPr>
      <w:keepNext/>
      <w:keepLines/>
      <w:outlineLvl w:val="8"/>
    </w:pPr>
    <w:rPr>
      <w:rFonts w:asciiTheme="minorHAnsi" w:eastAsiaTheme="majorEastAsia" w:hAnsiTheme="minorHAnsi" w:cstheme="majorBid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D44E8"/>
    <w:pPr>
      <w:tabs>
        <w:tab w:val="center" w:pos="4513"/>
        <w:tab w:val="right" w:pos="9026"/>
      </w:tabs>
      <w:spacing w:before="0" w:after="0" w:line="240" w:lineRule="auto"/>
    </w:pPr>
  </w:style>
  <w:style w:type="paragraph" w:styleId="Title">
    <w:name w:val="Title"/>
    <w:basedOn w:val="Normal"/>
    <w:link w:val="TitleChar"/>
    <w:uiPriority w:val="99"/>
    <w:qFormat/>
    <w:rsid w:val="005F4329"/>
    <w:pPr>
      <w:spacing w:before="240" w:line="240" w:lineRule="auto"/>
      <w:contextualSpacing/>
      <w:outlineLvl w:val="0"/>
    </w:pPr>
    <w:rPr>
      <w:rFonts w:ascii="Georgia" w:hAnsi="Georgia" w:cs="Arial"/>
      <w:bCs/>
      <w:color w:val="500778"/>
      <w:spacing w:val="0"/>
      <w:kern w:val="28"/>
      <w:sz w:val="72"/>
      <w:szCs w:val="32"/>
    </w:rPr>
  </w:style>
  <w:style w:type="paragraph" w:styleId="ListBullet">
    <w:name w:val="List Bullet"/>
    <w:basedOn w:val="Normal"/>
    <w:uiPriority w:val="1"/>
    <w:qFormat/>
    <w:rsid w:val="008D4E4B"/>
    <w:pPr>
      <w:numPr>
        <w:numId w:val="60"/>
      </w:numPr>
      <w:tabs>
        <w:tab w:val="left" w:pos="170"/>
      </w:tabs>
      <w:ind w:left="533"/>
    </w:pPr>
  </w:style>
  <w:style w:type="paragraph" w:styleId="Footer">
    <w:name w:val="footer"/>
    <w:basedOn w:val="Normal"/>
    <w:link w:val="FooterChar"/>
    <w:uiPriority w:val="99"/>
    <w:rsid w:val="00E50FB5"/>
    <w:pPr>
      <w:tabs>
        <w:tab w:val="right" w:pos="10433"/>
      </w:tabs>
      <w:spacing w:before="0" w:after="0" w:line="240" w:lineRule="auto"/>
    </w:pPr>
    <w:rPr>
      <w:sz w:val="18"/>
    </w:rPr>
  </w:style>
  <w:style w:type="paragraph" w:customStyle="1" w:styleId="Smalltext">
    <w:name w:val="Small text"/>
    <w:basedOn w:val="Normal"/>
    <w:rsid w:val="004D44E8"/>
    <w:pPr>
      <w:spacing w:before="0" w:after="240" w:line="240" w:lineRule="auto"/>
      <w:ind w:left="142" w:hanging="142"/>
      <w:jc w:val="right"/>
    </w:pPr>
    <w:rPr>
      <w:sz w:val="12"/>
      <w:szCs w:val="16"/>
      <w:lang w:val="en-US"/>
    </w:rPr>
  </w:style>
  <w:style w:type="character" w:styleId="Hyperlink">
    <w:name w:val="Hyperlink"/>
    <w:basedOn w:val="DefaultParagraphFont"/>
    <w:rsid w:val="006678ED"/>
    <w:rPr>
      <w:rFonts w:ascii="Arial" w:hAnsi="Arial"/>
      <w:b w:val="0"/>
      <w:color w:val="0000FF"/>
      <w:u w:val="single"/>
    </w:rPr>
  </w:style>
  <w:style w:type="character" w:customStyle="1" w:styleId="Heading5Char">
    <w:name w:val="Heading 5 Char"/>
    <w:basedOn w:val="DefaultParagraphFont"/>
    <w:link w:val="Heading5"/>
    <w:uiPriority w:val="2"/>
    <w:rsid w:val="00E50FB5"/>
    <w:rPr>
      <w:rFonts w:ascii="Arial" w:hAnsi="Arial"/>
      <w:szCs w:val="24"/>
      <w:lang w:val="en-US"/>
    </w:rPr>
  </w:style>
  <w:style w:type="table" w:styleId="TableGrid">
    <w:name w:val="Table Grid"/>
    <w:basedOn w:val="TableNormal"/>
    <w:rsid w:val="005F6BD6"/>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95197E"/>
    <w:pPr>
      <w:spacing w:before="0"/>
    </w:pPr>
    <w:rPr>
      <w:sz w:val="16"/>
      <w:szCs w:val="20"/>
    </w:rPr>
  </w:style>
  <w:style w:type="character" w:customStyle="1" w:styleId="FootnoteTextChar">
    <w:name w:val="Footnote Text Char"/>
    <w:basedOn w:val="DefaultParagraphFont"/>
    <w:link w:val="FootnoteText"/>
    <w:rsid w:val="0095197E"/>
    <w:rPr>
      <w:rFonts w:ascii="Arial" w:hAnsi="Arial"/>
      <w:sz w:val="16"/>
    </w:rPr>
  </w:style>
  <w:style w:type="paragraph" w:customStyle="1" w:styleId="Pullouttext">
    <w:name w:val="Pullout text"/>
    <w:next w:val="Normal"/>
    <w:link w:val="PullouttextChar"/>
    <w:uiPriority w:val="3"/>
    <w:qFormat/>
    <w:rsid w:val="005F4329"/>
    <w:pPr>
      <w:spacing w:before="120" w:after="120"/>
      <w:ind w:left="397"/>
      <w:contextualSpacing/>
    </w:pPr>
    <w:rPr>
      <w:rFonts w:ascii="Georgia" w:hAnsi="Georgia" w:cs="Arial"/>
      <w:bCs/>
      <w:iCs/>
      <w:color w:val="500778"/>
      <w:sz w:val="24"/>
      <w:szCs w:val="28"/>
    </w:rPr>
  </w:style>
  <w:style w:type="character" w:customStyle="1" w:styleId="Heading2Char">
    <w:name w:val="Heading 2 Char"/>
    <w:basedOn w:val="DefaultParagraphFont"/>
    <w:link w:val="Heading2"/>
    <w:uiPriority w:val="2"/>
    <w:rsid w:val="005F4329"/>
    <w:rPr>
      <w:rFonts w:ascii="Georgia" w:hAnsi="Georgia" w:cs="Arial"/>
      <w:bCs/>
      <w:iCs/>
      <w:color w:val="500778"/>
      <w:spacing w:val="4"/>
      <w:sz w:val="32"/>
      <w:szCs w:val="28"/>
    </w:rPr>
  </w:style>
  <w:style w:type="character" w:customStyle="1" w:styleId="PullouttextChar">
    <w:name w:val="Pullout text Char"/>
    <w:basedOn w:val="Heading2Char"/>
    <w:link w:val="Pullouttext"/>
    <w:uiPriority w:val="3"/>
    <w:rsid w:val="005F4329"/>
    <w:rPr>
      <w:rFonts w:ascii="Georgia" w:hAnsi="Georgia" w:cs="Arial"/>
      <w:bCs/>
      <w:iCs/>
      <w:color w:val="500778"/>
      <w:spacing w:val="4"/>
      <w:sz w:val="24"/>
      <w:szCs w:val="28"/>
    </w:rPr>
  </w:style>
  <w:style w:type="paragraph" w:customStyle="1" w:styleId="TableText">
    <w:name w:val="Table Text"/>
    <w:basedOn w:val="Normal"/>
    <w:uiPriority w:val="3"/>
    <w:qFormat/>
    <w:rsid w:val="005F6BD6"/>
    <w:pPr>
      <w:spacing w:before="40" w:after="40"/>
    </w:pPr>
  </w:style>
  <w:style w:type="paragraph" w:customStyle="1" w:styleId="Tablebullet">
    <w:name w:val="Table bullet"/>
    <w:basedOn w:val="TableText"/>
    <w:uiPriority w:val="3"/>
    <w:qFormat/>
    <w:rsid w:val="00F40AFC"/>
    <w:pPr>
      <w:numPr>
        <w:numId w:val="2"/>
      </w:numPr>
      <w:ind w:left="170" w:hanging="170"/>
    </w:pPr>
    <w:rPr>
      <w:szCs w:val="18"/>
    </w:rPr>
  </w:style>
  <w:style w:type="character" w:customStyle="1" w:styleId="Heading9Char">
    <w:name w:val="Heading 9 Char"/>
    <w:basedOn w:val="DefaultParagraphFont"/>
    <w:link w:val="Heading9"/>
    <w:uiPriority w:val="2"/>
    <w:semiHidden/>
    <w:rsid w:val="008D4E4B"/>
    <w:rPr>
      <w:rFonts w:asciiTheme="minorHAnsi" w:eastAsiaTheme="majorEastAsia" w:hAnsiTheme="minorHAnsi" w:cstheme="majorBidi"/>
      <w:iCs/>
      <w:spacing w:val="4"/>
      <w:sz w:val="22"/>
    </w:rPr>
  </w:style>
  <w:style w:type="character" w:customStyle="1" w:styleId="Heading6Char">
    <w:name w:val="Heading 6 Char"/>
    <w:basedOn w:val="DefaultParagraphFont"/>
    <w:link w:val="Heading6"/>
    <w:uiPriority w:val="2"/>
    <w:rsid w:val="008D4E4B"/>
    <w:rPr>
      <w:rFonts w:asciiTheme="minorHAnsi" w:eastAsiaTheme="majorEastAsia" w:hAnsiTheme="minorHAnsi" w:cstheme="majorBidi"/>
      <w:bCs/>
      <w:iCs/>
      <w:spacing w:val="4"/>
      <w:kern w:val="32"/>
      <w:sz w:val="22"/>
      <w:szCs w:val="32"/>
    </w:rPr>
  </w:style>
  <w:style w:type="character" w:customStyle="1" w:styleId="Heading7Char">
    <w:name w:val="Heading 7 Char"/>
    <w:basedOn w:val="DefaultParagraphFont"/>
    <w:link w:val="Heading7"/>
    <w:uiPriority w:val="2"/>
    <w:rsid w:val="008D4E4B"/>
    <w:rPr>
      <w:rFonts w:asciiTheme="minorHAnsi" w:eastAsiaTheme="majorEastAsia" w:hAnsiTheme="minorHAnsi" w:cstheme="majorBidi"/>
      <w:iCs/>
      <w:spacing w:val="4"/>
      <w:sz w:val="22"/>
      <w:szCs w:val="24"/>
    </w:rPr>
  </w:style>
  <w:style w:type="character" w:customStyle="1" w:styleId="Heading1Char">
    <w:name w:val="Heading 1 Char"/>
    <w:basedOn w:val="DefaultParagraphFont"/>
    <w:link w:val="Heading1"/>
    <w:uiPriority w:val="2"/>
    <w:rsid w:val="005F4329"/>
    <w:rPr>
      <w:rFonts w:ascii="Georgia" w:hAnsi="Georgia" w:cs="Arial"/>
      <w:bCs/>
      <w:color w:val="500778"/>
      <w:spacing w:val="4"/>
      <w:kern w:val="32"/>
      <w:sz w:val="36"/>
      <w:szCs w:val="32"/>
    </w:rPr>
  </w:style>
  <w:style w:type="character" w:customStyle="1" w:styleId="Heading3Char">
    <w:name w:val="Heading 3 Char"/>
    <w:basedOn w:val="DefaultParagraphFont"/>
    <w:link w:val="Heading3"/>
    <w:uiPriority w:val="2"/>
    <w:rsid w:val="008D4E4B"/>
    <w:rPr>
      <w:rFonts w:ascii="Georgia" w:hAnsi="Georgia" w:cs="Arial"/>
      <w:bCs/>
      <w:spacing w:val="4"/>
      <w:sz w:val="28"/>
      <w:szCs w:val="26"/>
    </w:rPr>
  </w:style>
  <w:style w:type="character" w:customStyle="1" w:styleId="Heading4Char">
    <w:name w:val="Heading 4 Char"/>
    <w:basedOn w:val="DefaultParagraphFont"/>
    <w:link w:val="Heading4"/>
    <w:uiPriority w:val="2"/>
    <w:rsid w:val="00557624"/>
    <w:rPr>
      <w:rFonts w:ascii="Arial" w:hAnsi="Arial"/>
      <w:b/>
      <w:szCs w:val="24"/>
      <w:lang w:val="en-US"/>
    </w:rPr>
  </w:style>
  <w:style w:type="character" w:customStyle="1" w:styleId="HeaderChar">
    <w:name w:val="Header Char"/>
    <w:basedOn w:val="DefaultParagraphFont"/>
    <w:link w:val="Header"/>
    <w:rsid w:val="004D44E8"/>
    <w:rPr>
      <w:rFonts w:ascii="Arial" w:hAnsi="Arial"/>
      <w:szCs w:val="24"/>
    </w:rPr>
  </w:style>
  <w:style w:type="character" w:customStyle="1" w:styleId="TitleChar">
    <w:name w:val="Title Char"/>
    <w:basedOn w:val="DefaultParagraphFont"/>
    <w:link w:val="Title"/>
    <w:uiPriority w:val="99"/>
    <w:rsid w:val="005F4329"/>
    <w:rPr>
      <w:rFonts w:ascii="Georgia" w:hAnsi="Georgia" w:cs="Arial"/>
      <w:bCs/>
      <w:color w:val="500778"/>
      <w:kern w:val="28"/>
      <w:sz w:val="72"/>
      <w:szCs w:val="32"/>
    </w:rPr>
  </w:style>
  <w:style w:type="character" w:customStyle="1" w:styleId="FooterChar">
    <w:name w:val="Footer Char"/>
    <w:basedOn w:val="DefaultParagraphFont"/>
    <w:link w:val="Footer"/>
    <w:uiPriority w:val="99"/>
    <w:rsid w:val="00E50FB5"/>
    <w:rPr>
      <w:rFonts w:ascii="Arial" w:hAnsi="Arial"/>
      <w:sz w:val="18"/>
      <w:szCs w:val="24"/>
    </w:rPr>
  </w:style>
  <w:style w:type="character" w:customStyle="1" w:styleId="Heading8Char">
    <w:name w:val="Heading 8 Char"/>
    <w:basedOn w:val="DefaultParagraphFont"/>
    <w:link w:val="Heading8"/>
    <w:uiPriority w:val="2"/>
    <w:rsid w:val="008D4E4B"/>
    <w:rPr>
      <w:rFonts w:asciiTheme="minorHAnsi" w:eastAsiaTheme="majorEastAsia" w:hAnsiTheme="minorHAnsi" w:cstheme="majorBidi"/>
      <w:spacing w:val="4"/>
      <w:sz w:val="22"/>
    </w:rPr>
  </w:style>
  <w:style w:type="paragraph" w:styleId="Subtitle">
    <w:name w:val="Subtitle"/>
    <w:basedOn w:val="Normal"/>
    <w:next w:val="Normal"/>
    <w:link w:val="SubtitleChar"/>
    <w:uiPriority w:val="99"/>
    <w:qFormat/>
    <w:rsid w:val="004F77BF"/>
    <w:pPr>
      <w:numPr>
        <w:ilvl w:val="1"/>
      </w:numPr>
      <w:spacing w:before="0" w:after="600" w:line="240" w:lineRule="auto"/>
      <w:contextualSpacing/>
    </w:pPr>
    <w:rPr>
      <w:rFonts w:asciiTheme="majorHAnsi" w:eastAsiaTheme="majorEastAsia" w:hAnsiTheme="majorHAnsi" w:cstheme="majorBidi"/>
      <w:iCs/>
      <w:color w:val="000000" w:themeColor="text1"/>
      <w:sz w:val="36"/>
    </w:rPr>
  </w:style>
  <w:style w:type="character" w:customStyle="1" w:styleId="SubtitleChar">
    <w:name w:val="Subtitle Char"/>
    <w:basedOn w:val="DefaultParagraphFont"/>
    <w:link w:val="Subtitle"/>
    <w:uiPriority w:val="99"/>
    <w:rsid w:val="004F77BF"/>
    <w:rPr>
      <w:rFonts w:asciiTheme="majorHAnsi" w:eastAsiaTheme="majorEastAsia" w:hAnsiTheme="majorHAnsi" w:cstheme="majorBidi"/>
      <w:iCs/>
      <w:color w:val="000000" w:themeColor="text1"/>
      <w:spacing w:val="4"/>
      <w:sz w:val="36"/>
      <w:szCs w:val="24"/>
    </w:rPr>
  </w:style>
  <w:style w:type="paragraph" w:styleId="BalloonText">
    <w:name w:val="Balloon Text"/>
    <w:basedOn w:val="Normal"/>
    <w:link w:val="BalloonTextChar"/>
    <w:rsid w:val="005316BE"/>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rsid w:val="005316BE"/>
    <w:rPr>
      <w:rFonts w:ascii="Tahoma" w:hAnsi="Tahoma" w:cs="Tahoma"/>
      <w:sz w:val="16"/>
      <w:szCs w:val="16"/>
    </w:rPr>
  </w:style>
  <w:style w:type="character" w:styleId="Strong">
    <w:name w:val="Strong"/>
    <w:aliases w:val="Bold"/>
    <w:basedOn w:val="DefaultParagraphFont"/>
    <w:uiPriority w:val="22"/>
    <w:qFormat/>
    <w:rsid w:val="00AE457D"/>
    <w:rPr>
      <w:rFonts w:ascii="Arial" w:hAnsi="Arial"/>
      <w:b/>
      <w:bCs/>
      <w:sz w:val="22"/>
    </w:rPr>
  </w:style>
  <w:style w:type="paragraph" w:styleId="ListParagraph">
    <w:name w:val="List Paragraph"/>
    <w:basedOn w:val="Normal"/>
    <w:qFormat/>
    <w:rsid w:val="00C80192"/>
    <w:pPr>
      <w:ind w:left="720"/>
      <w:contextualSpacing/>
    </w:pPr>
  </w:style>
  <w:style w:type="table" w:customStyle="1" w:styleId="DSSDatatablestyle">
    <w:name w:val="DSS Data table style"/>
    <w:basedOn w:val="TableNormal"/>
    <w:uiPriority w:val="99"/>
    <w:rsid w:val="0011449B"/>
    <w:rPr>
      <w:rFonts w:ascii="Arial" w:eastAsiaTheme="minorHAnsi" w:hAnsi="Arial" w:cstheme="minorBidi"/>
      <w:sz w:val="24"/>
      <w:szCs w:val="22"/>
      <w:lang w:eastAsia="en-US"/>
    </w:rPr>
    <w:tblPr>
      <w:tblStyleRowBandSize w:val="1"/>
      <w:tblInd w:w="113" w:type="dxa"/>
    </w:tblPr>
    <w:tblStylePr w:type="firstRow">
      <w:rPr>
        <w:rFonts w:ascii="Arial" w:hAnsi="Arial"/>
        <w:b/>
        <w:color w:val="FFFFFF" w:themeColor="background1"/>
        <w:sz w:val="24"/>
      </w:rPr>
      <w:tblPr/>
      <w:tcPr>
        <w:shd w:val="clear" w:color="auto" w:fill="500778"/>
      </w:tcPr>
    </w:tblStylePr>
    <w:tblStylePr w:type="lastRow">
      <w:rPr>
        <w:rFonts w:ascii="Arial" w:hAnsi="Arial"/>
        <w:b/>
        <w:sz w:val="22"/>
      </w:rPr>
      <w:tblPr/>
      <w:tcPr>
        <w:tcBorders>
          <w:bottom w:val="single" w:sz="8" w:space="0" w:color="auto"/>
        </w:tcBorders>
      </w:tcPr>
    </w:tblStylePr>
    <w:tblStylePr w:type="band2Horz">
      <w:rPr>
        <w:rFonts w:ascii="Arial" w:hAnsi="Arial"/>
        <w:sz w:val="22"/>
      </w:rPr>
      <w:tblPr/>
      <w:tcPr>
        <w:shd w:val="clear" w:color="auto" w:fill="F5F5F5"/>
      </w:tcPr>
    </w:tblStylePr>
  </w:style>
  <w:style w:type="paragraph" w:customStyle="1" w:styleId="tabletext0">
    <w:name w:val="table text"/>
    <w:basedOn w:val="Normal"/>
    <w:rsid w:val="006041DB"/>
    <w:pPr>
      <w:spacing w:after="120" w:line="240" w:lineRule="auto"/>
    </w:pPr>
    <w:rPr>
      <w:spacing w:val="0"/>
      <w:sz w:val="22"/>
      <w:lang w:eastAsia="en-US"/>
    </w:rPr>
  </w:style>
  <w:style w:type="paragraph" w:styleId="NormalWeb">
    <w:name w:val="Normal (Web)"/>
    <w:basedOn w:val="Normal"/>
    <w:rsid w:val="006041DB"/>
    <w:pPr>
      <w:spacing w:before="100" w:beforeAutospacing="1" w:after="100" w:afterAutospacing="1" w:line="240" w:lineRule="auto"/>
    </w:pPr>
    <w:rPr>
      <w:rFonts w:ascii="Times New Roman" w:hAnsi="Times New Roman"/>
      <w:spacing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468741093">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mailto:GPS.Helpdesk@communitygrants.gov.au"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mailto:GPS.Helpdesk@communitygrants.gov.au"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yperlink" Target="https://portal.dss.gov.au/fofmsportal"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DSS purple">
      <a:dk1>
        <a:sysClr val="windowText" lastClr="000000"/>
      </a:dk1>
      <a:lt1>
        <a:sysClr val="window" lastClr="FFFFFF"/>
      </a:lt1>
      <a:dk2>
        <a:srgbClr val="000000"/>
      </a:dk2>
      <a:lt2>
        <a:srgbClr val="F8F8F8"/>
      </a:lt2>
      <a:accent1>
        <a:srgbClr val="500778"/>
      </a:accent1>
      <a:accent2>
        <a:srgbClr val="D40C7D"/>
      </a:accent2>
      <a:accent3>
        <a:srgbClr val="F9B5C4"/>
      </a:accent3>
      <a:accent4>
        <a:srgbClr val="500778"/>
      </a:accent4>
      <a:accent5>
        <a:srgbClr val="D40C7D"/>
      </a:accent5>
      <a:accent6>
        <a:srgbClr val="F9B5C4"/>
      </a:accent6>
      <a:hlink>
        <a:srgbClr val="0000FF"/>
      </a:hlink>
      <a:folHlink>
        <a:srgbClr val="000000"/>
      </a:folHlink>
    </a:clrScheme>
    <a:fontScheme name="Stronger Relationships">
      <a:majorFont>
        <a:latin typeface="Georgia"/>
        <a:ea typeface=""/>
        <a:cs typeface=""/>
      </a:majorFont>
      <a:minorFont>
        <a:latin typeface="Arial"/>
        <a:ea typeface=""/>
        <a:cs typeface=""/>
      </a:minorFont>
    </a:fontScheme>
    <a:fmtScheme name="Clarity">
      <a:fillStyleLst>
        <a:solidFill>
          <a:schemeClr val="phClr"/>
        </a:solidFill>
        <a:gradFill rotWithShape="1">
          <a:gsLst>
            <a:gs pos="0">
              <a:schemeClr val="phClr">
                <a:tint val="50000"/>
                <a:shade val="86000"/>
                <a:satMod val="140000"/>
              </a:schemeClr>
            </a:gs>
            <a:gs pos="45000">
              <a:schemeClr val="phClr">
                <a:tint val="48000"/>
                <a:satMod val="150000"/>
              </a:schemeClr>
            </a:gs>
            <a:gs pos="100000">
              <a:schemeClr val="phClr">
                <a:tint val="28000"/>
                <a:satMod val="160000"/>
              </a:schemeClr>
            </a:gs>
          </a:gsLst>
          <a:path path="circle">
            <a:fillToRect l="100000" t="100000" r="100000" b="100000"/>
          </a:path>
        </a:gradFill>
        <a:gradFill rotWithShape="1">
          <a:gsLst>
            <a:gs pos="0">
              <a:schemeClr val="phClr">
                <a:shade val="70000"/>
                <a:satMod val="150000"/>
              </a:schemeClr>
            </a:gs>
            <a:gs pos="34000">
              <a:schemeClr val="phClr">
                <a:shade val="70000"/>
                <a:satMod val="140000"/>
              </a:schemeClr>
            </a:gs>
            <a:gs pos="70000">
              <a:schemeClr val="phClr">
                <a:tint val="100000"/>
                <a:shade val="90000"/>
                <a:satMod val="140000"/>
              </a:schemeClr>
            </a:gs>
            <a:gs pos="100000">
              <a:schemeClr val="phClr">
                <a:tint val="100000"/>
                <a:shade val="100000"/>
                <a:satMod val="100000"/>
              </a:schemeClr>
            </a:gs>
          </a:gsLst>
          <a:path path="circle">
            <a:fillToRect l="100000" t="100000" r="100000" b="100000"/>
          </a:path>
        </a:gradFill>
      </a:fillStyleLst>
      <a:lnStyleLst>
        <a:ln w="9525" cap="flat" cmpd="sng" algn="ctr">
          <a:solidFill>
            <a:schemeClr val="phClr"/>
          </a:solidFill>
          <a:prstDash val="solid"/>
        </a:ln>
        <a:ln w="26425" cap="flat" cmpd="sng" algn="ctr">
          <a:solidFill>
            <a:schemeClr val="phClr"/>
          </a:solidFill>
          <a:prstDash val="solid"/>
        </a:ln>
        <a:ln w="4445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38100" dist="25400" dir="2700000" algn="br" rotWithShape="0">
              <a:srgbClr val="000000">
                <a:alpha val="60000"/>
              </a:srgbClr>
            </a:outerShdw>
          </a:effectLst>
          <a:scene3d>
            <a:camera prst="orthographicFront">
              <a:rot lat="0" lon="0" rev="0"/>
            </a:camera>
            <a:lightRig rig="balanced" dir="t">
              <a:rot lat="0" lon="0" rev="5100000"/>
            </a:lightRig>
          </a:scene3d>
          <a:sp3d contourW="6350">
            <a:bevelT w="29210" h="12700"/>
            <a:contourClr>
              <a:schemeClr val="phClr">
                <a:shade val="30000"/>
                <a:satMod val="1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B7A702-D583-4F93-8766-CE93CFA56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7</Pages>
  <Words>588</Words>
  <Characters>3354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Insert Document Title</vt:lpstr>
    </vt:vector>
  </TitlesOfParts>
  <Company>Department of Social Services</Company>
  <LinksUpToDate>false</LinksUpToDate>
  <CharactersWithSpaces>3935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Document Title</dc:title>
  <dc:creator>FREY, Chris</dc:creator>
  <cp:lastModifiedBy>HOFFMAN, Courtney</cp:lastModifiedBy>
  <cp:revision>9</cp:revision>
  <cp:lastPrinted>2014-08-12T05:56:00Z</cp:lastPrinted>
  <dcterms:created xsi:type="dcterms:W3CDTF">2017-01-31T03:37:00Z</dcterms:created>
  <dcterms:modified xsi:type="dcterms:W3CDTF">2019-06-03T03:33:00Z</dcterms:modified>
</cp:coreProperties>
</file>