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D236" w14:textId="77777777" w:rsidR="00DC7A29" w:rsidRPr="004B6D7E" w:rsidRDefault="00DC7A29" w:rsidP="00DC7A29">
      <w:pPr>
        <w:spacing w:before="100" w:beforeAutospacing="1" w:after="0" w:line="480" w:lineRule="auto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4B6D7E">
        <w:rPr>
          <w:rFonts w:ascii="Calibri" w:eastAsia="Times New Roman" w:hAnsi="Calibri" w:cs="Times New Roman"/>
          <w:b/>
          <w:sz w:val="28"/>
          <w:szCs w:val="28"/>
          <w:u w:val="single"/>
        </w:rPr>
        <w:t>DEPARTMENT OF SOCIAL SERVICES</w:t>
      </w:r>
    </w:p>
    <w:p w14:paraId="3E36D237" w14:textId="38F4E017" w:rsidR="00DC7A29" w:rsidRDefault="00DC7A29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0B26E7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AP</w:t>
      </w: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POINTMENTS MADE FOR THE PERIOD </w:t>
      </w:r>
      <w:r w:rsidR="00C36871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1 MAY 2018 to 1 OCTOBER 2018</w:t>
      </w:r>
    </w:p>
    <w:p w14:paraId="3E36D238" w14:textId="77777777" w:rsidR="004B6D7E" w:rsidRPr="000B26E7" w:rsidRDefault="004B6D7E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3686"/>
        <w:gridCol w:w="1559"/>
        <w:gridCol w:w="2410"/>
      </w:tblGrid>
      <w:tr w:rsidR="00DC7A29" w:rsidRPr="00FD6198" w14:paraId="3E36D240" w14:textId="77777777" w:rsidTr="004B6D7E">
        <w:trPr>
          <w:tblHeader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>Commonwealth Body</w:t>
            </w:r>
          </w:p>
          <w:p w14:paraId="3E36D23A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3E36D23B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>Appointment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14:paraId="3E36D23C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 xml:space="preserve">Term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E36D23D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>Remuneration</w:t>
            </w:r>
          </w:p>
          <w:p w14:paraId="3E36D23E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>(per day/ per annum)</w:t>
            </w:r>
          </w:p>
        </w:tc>
        <w:tc>
          <w:tcPr>
            <w:tcW w:w="2410" w:type="dxa"/>
            <w:shd w:val="clear" w:color="auto" w:fill="C6D9F1" w:themeFill="text2" w:themeFillTint="33"/>
            <w:noWrap/>
          </w:tcPr>
          <w:p w14:paraId="3E36D23F" w14:textId="77777777" w:rsidR="00DC7A29" w:rsidRPr="000B26E7" w:rsidRDefault="00DC7A29" w:rsidP="00816586">
            <w:pPr>
              <w:rPr>
                <w:rFonts w:ascii="Calibri" w:hAnsi="Calibri"/>
                <w:b/>
              </w:rPr>
            </w:pPr>
            <w:r w:rsidRPr="000B26E7">
              <w:rPr>
                <w:rFonts w:ascii="Calibri" w:hAnsi="Calibri"/>
                <w:b/>
              </w:rPr>
              <w:t>Place of Permanent Residence</w:t>
            </w:r>
          </w:p>
        </w:tc>
      </w:tr>
      <w:tr w:rsidR="00DC7A29" w:rsidRPr="00FD6198" w14:paraId="3E36D246" w14:textId="77777777" w:rsidTr="004B6D7E">
        <w:tc>
          <w:tcPr>
            <w:tcW w:w="4536" w:type="dxa"/>
            <w:noWrap/>
          </w:tcPr>
          <w:p w14:paraId="3E36D241" w14:textId="37E7D8D7" w:rsidR="00DC7A29" w:rsidRPr="00EB2C74" w:rsidRDefault="00C36871" w:rsidP="004B6D7E">
            <w:pPr>
              <w:spacing w:before="40" w:after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National Disability and Carers Advisory Council</w:t>
            </w:r>
          </w:p>
        </w:tc>
        <w:tc>
          <w:tcPr>
            <w:tcW w:w="2268" w:type="dxa"/>
          </w:tcPr>
          <w:p w14:paraId="3E36D242" w14:textId="6913A757" w:rsidR="00DC7A29" w:rsidRPr="00EB2C74" w:rsidRDefault="00C36871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 Nigel Webb</w:t>
            </w:r>
          </w:p>
        </w:tc>
        <w:tc>
          <w:tcPr>
            <w:tcW w:w="3686" w:type="dxa"/>
          </w:tcPr>
          <w:p w14:paraId="3E36D243" w14:textId="6826E833" w:rsidR="00DC7A29" w:rsidRPr="00EB2C74" w:rsidRDefault="00C36871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 August 2018 to 14 November 2019</w:t>
            </w:r>
          </w:p>
        </w:tc>
        <w:tc>
          <w:tcPr>
            <w:tcW w:w="1559" w:type="dxa"/>
          </w:tcPr>
          <w:p w14:paraId="3E36D244" w14:textId="5C3DDDE2" w:rsidR="00DC7A29" w:rsidRPr="00EF2590" w:rsidRDefault="00C36871" w:rsidP="004B6D7E">
            <w:pPr>
              <w:spacing w:before="40" w:after="40"/>
              <w:rPr>
                <w:rStyle w:val="BookTitle"/>
                <w:rFonts w:asciiTheme="minorHAnsi" w:hAnsiTheme="minorHAnsi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Theme="minorHAnsi" w:hAnsiTheme="minorHAnsi"/>
                <w:i w:val="0"/>
                <w:smallCaps w:val="0"/>
                <w:spacing w:val="0"/>
              </w:rPr>
              <w:t>$545 per day</w:t>
            </w:r>
          </w:p>
        </w:tc>
        <w:tc>
          <w:tcPr>
            <w:tcW w:w="2410" w:type="dxa"/>
            <w:noWrap/>
          </w:tcPr>
          <w:p w14:paraId="3E36D245" w14:textId="1DBCC62C" w:rsidR="00DC7A29" w:rsidRPr="00EB2C74" w:rsidRDefault="00C36871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Queensland</w:t>
            </w:r>
          </w:p>
        </w:tc>
      </w:tr>
      <w:tr w:rsidR="009E1244" w:rsidRPr="00FD6198" w14:paraId="3E36D24C" w14:textId="77777777" w:rsidTr="004B6D7E">
        <w:tc>
          <w:tcPr>
            <w:tcW w:w="4536" w:type="dxa"/>
            <w:noWrap/>
          </w:tcPr>
          <w:p w14:paraId="3E36D247" w14:textId="274887E0" w:rsidR="009E1244" w:rsidRDefault="00C36871" w:rsidP="004B6D7E">
            <w:pPr>
              <w:spacing w:before="40" w:after="40"/>
            </w:pPr>
            <w:r>
              <w:rPr>
                <w:rFonts w:ascii="Calibri" w:hAnsi="Calibri"/>
                <w:b/>
              </w:rPr>
              <w:t>National Disability and Carers Advisory Council</w:t>
            </w:r>
          </w:p>
        </w:tc>
        <w:tc>
          <w:tcPr>
            <w:tcW w:w="2268" w:type="dxa"/>
          </w:tcPr>
          <w:p w14:paraId="3E36D248" w14:textId="43C63B72" w:rsidR="009E1244" w:rsidRDefault="00C36871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Hon Sarah Henderson MP</w:t>
            </w:r>
          </w:p>
        </w:tc>
        <w:tc>
          <w:tcPr>
            <w:tcW w:w="3686" w:type="dxa"/>
          </w:tcPr>
          <w:p w14:paraId="3E36D249" w14:textId="0E799070" w:rsidR="009E1244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 August 2018 to no specified end date</w:t>
            </w:r>
          </w:p>
        </w:tc>
        <w:tc>
          <w:tcPr>
            <w:tcW w:w="1559" w:type="dxa"/>
          </w:tcPr>
          <w:p w14:paraId="3E36D24A" w14:textId="6F1021B8" w:rsidR="009E1244" w:rsidRPr="00EF2590" w:rsidRDefault="00C36871" w:rsidP="004B6D7E">
            <w:pPr>
              <w:spacing w:before="40" w:after="40"/>
              <w:rPr>
                <w:rStyle w:val="BookTitle"/>
                <w:rFonts w:asciiTheme="minorHAnsi" w:hAnsiTheme="minorHAnsi"/>
                <w:i w:val="0"/>
                <w:iCs w:val="0"/>
                <w:smallCaps w:val="0"/>
                <w:spacing w:val="0"/>
                <w:highlight w:val="yellow"/>
              </w:rPr>
            </w:pPr>
            <w:r w:rsidRPr="00C36871">
              <w:rPr>
                <w:rStyle w:val="BookTitle"/>
                <w:rFonts w:asciiTheme="minorHAnsi" w:hAnsiTheme="minorHAnsi"/>
                <w:i w:val="0"/>
                <w:iCs w:val="0"/>
                <w:smallCaps w:val="0"/>
                <w:spacing w:val="0"/>
              </w:rPr>
              <w:t>N/A</w:t>
            </w:r>
          </w:p>
        </w:tc>
        <w:tc>
          <w:tcPr>
            <w:tcW w:w="2410" w:type="dxa"/>
            <w:noWrap/>
          </w:tcPr>
          <w:p w14:paraId="3E36D24B" w14:textId="0CF22797" w:rsidR="009E1244" w:rsidRDefault="00C36871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</w:t>
            </w:r>
          </w:p>
        </w:tc>
      </w:tr>
      <w:tr w:rsidR="009E1244" w:rsidRPr="00FD6198" w14:paraId="3E36D252" w14:textId="77777777" w:rsidTr="004B6D7E">
        <w:tc>
          <w:tcPr>
            <w:tcW w:w="4536" w:type="dxa"/>
            <w:noWrap/>
          </w:tcPr>
          <w:p w14:paraId="3E36D24D" w14:textId="263651F0" w:rsidR="009E1244" w:rsidRPr="00A10C4A" w:rsidRDefault="00A10C4A" w:rsidP="004B6D7E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National Disability Insurance Agency Independent Advisory Council</w:t>
            </w:r>
          </w:p>
        </w:tc>
        <w:tc>
          <w:tcPr>
            <w:tcW w:w="2268" w:type="dxa"/>
          </w:tcPr>
          <w:p w14:paraId="3E36D24E" w14:textId="3F2C810B" w:rsidR="009E1244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 Anne Kavanagh</w:t>
            </w:r>
          </w:p>
        </w:tc>
        <w:tc>
          <w:tcPr>
            <w:tcW w:w="3686" w:type="dxa"/>
          </w:tcPr>
          <w:p w14:paraId="3E36D24F" w14:textId="6D1689A4" w:rsidR="009E1244" w:rsidRPr="00434AFA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 July 2018 to 30 June 2020</w:t>
            </w:r>
          </w:p>
        </w:tc>
        <w:tc>
          <w:tcPr>
            <w:tcW w:w="1559" w:type="dxa"/>
          </w:tcPr>
          <w:p w14:paraId="3E36D250" w14:textId="1D6AF3AE" w:rsidR="009E1244" w:rsidRPr="00EF2590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$858 per day</w:t>
            </w:r>
          </w:p>
        </w:tc>
        <w:tc>
          <w:tcPr>
            <w:tcW w:w="2410" w:type="dxa"/>
            <w:noWrap/>
          </w:tcPr>
          <w:p w14:paraId="3E36D251" w14:textId="3053A2ED" w:rsidR="009E1244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</w:t>
            </w:r>
          </w:p>
        </w:tc>
      </w:tr>
      <w:tr w:rsidR="009E1244" w:rsidRPr="00FD6198" w14:paraId="3E36D258" w14:textId="77777777" w:rsidTr="004B6D7E">
        <w:tc>
          <w:tcPr>
            <w:tcW w:w="4536" w:type="dxa"/>
            <w:noWrap/>
          </w:tcPr>
          <w:p w14:paraId="3E36D253" w14:textId="73BF2766" w:rsidR="009E1244" w:rsidRPr="00A10C4A" w:rsidRDefault="00A10C4A" w:rsidP="004B6D7E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</w:tcPr>
          <w:p w14:paraId="3E36D254" w14:textId="4E7447EC" w:rsidR="00A10C4A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Hon Scott Morrison MP</w:t>
            </w:r>
          </w:p>
        </w:tc>
        <w:tc>
          <w:tcPr>
            <w:tcW w:w="3686" w:type="dxa"/>
          </w:tcPr>
          <w:p w14:paraId="3E36D255" w14:textId="218A4143" w:rsidR="009E1244" w:rsidRPr="00A10C4A" w:rsidRDefault="00A10C4A" w:rsidP="004B6D7E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24 August 2018</w:t>
            </w:r>
            <w:r>
              <w:rPr>
                <w:rFonts w:ascii="Calibri" w:hAnsi="Calibri"/>
              </w:rPr>
              <w:t xml:space="preserve"> to no specified end date</w:t>
            </w:r>
          </w:p>
        </w:tc>
        <w:tc>
          <w:tcPr>
            <w:tcW w:w="1559" w:type="dxa"/>
          </w:tcPr>
          <w:p w14:paraId="3E36D256" w14:textId="4A29AF97" w:rsidR="009E1244" w:rsidRPr="00EF2590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noWrap/>
          </w:tcPr>
          <w:p w14:paraId="3E36D257" w14:textId="13493FD0" w:rsidR="009E1244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9E1244" w:rsidRPr="00FD6198" w14:paraId="3E36D25E" w14:textId="77777777" w:rsidTr="004B6D7E">
        <w:tc>
          <w:tcPr>
            <w:tcW w:w="4536" w:type="dxa"/>
            <w:noWrap/>
          </w:tcPr>
          <w:p w14:paraId="3E36D259" w14:textId="5FA9510F" w:rsidR="009E1244" w:rsidRPr="00A10C4A" w:rsidRDefault="00A10C4A" w:rsidP="004B6D7E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</w:tcPr>
          <w:p w14:paraId="3E36D25A" w14:textId="2644438F" w:rsidR="009E1244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Hon Paul Fletcher MP</w:t>
            </w:r>
          </w:p>
        </w:tc>
        <w:tc>
          <w:tcPr>
            <w:tcW w:w="3686" w:type="dxa"/>
          </w:tcPr>
          <w:p w14:paraId="3E36D25B" w14:textId="5EFA23EE" w:rsidR="009E1244" w:rsidRPr="00434AFA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 August 2018 to no specified end date</w:t>
            </w:r>
          </w:p>
        </w:tc>
        <w:tc>
          <w:tcPr>
            <w:tcW w:w="1559" w:type="dxa"/>
          </w:tcPr>
          <w:p w14:paraId="3E36D25C" w14:textId="30736560" w:rsidR="009E1244" w:rsidRPr="00EF2590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noWrap/>
          </w:tcPr>
          <w:p w14:paraId="3E36D25D" w14:textId="27813023" w:rsidR="00F12697" w:rsidRDefault="00A10C4A" w:rsidP="004B6D7E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A10C4A" w:rsidRPr="00FD6198" w14:paraId="3E36D264" w14:textId="77777777" w:rsidTr="004B6D7E">
        <w:tc>
          <w:tcPr>
            <w:tcW w:w="4536" w:type="dxa"/>
            <w:noWrap/>
          </w:tcPr>
          <w:p w14:paraId="3E36D25F" w14:textId="5A06FD19" w:rsidR="00A10C4A" w:rsidRPr="00A10C4A" w:rsidRDefault="00A10C4A" w:rsidP="00A10C4A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</w:tcPr>
          <w:p w14:paraId="3E36D260" w14:textId="61ACD31E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 Tony Stuart</w:t>
            </w:r>
          </w:p>
        </w:tc>
        <w:tc>
          <w:tcPr>
            <w:tcW w:w="3686" w:type="dxa"/>
          </w:tcPr>
          <w:p w14:paraId="3E36D261" w14:textId="2D2AE0C4" w:rsidR="00A10C4A" w:rsidRP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18 August 2018 to 17 August 2021</w:t>
            </w:r>
          </w:p>
        </w:tc>
        <w:tc>
          <w:tcPr>
            <w:tcW w:w="1559" w:type="dxa"/>
          </w:tcPr>
          <w:p w14:paraId="3E36D262" w14:textId="720F5C67" w:rsidR="00A10C4A" w:rsidRPr="00EF2590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B9297F"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noWrap/>
          </w:tcPr>
          <w:p w14:paraId="3E36D263" w14:textId="3FC7B274" w:rsidR="00A10C4A" w:rsidRDefault="004B66D1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A10C4A" w:rsidRPr="00FD6198" w14:paraId="3E36D26A" w14:textId="77777777" w:rsidTr="004B6D7E">
        <w:tc>
          <w:tcPr>
            <w:tcW w:w="4536" w:type="dxa"/>
            <w:noWrap/>
          </w:tcPr>
          <w:p w14:paraId="3E36D265" w14:textId="2E661907" w:rsidR="00A10C4A" w:rsidRPr="00A10C4A" w:rsidRDefault="00A10C4A" w:rsidP="00A10C4A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</w:tcPr>
          <w:p w14:paraId="3E36D266" w14:textId="6D524499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 Rupert Myer AO</w:t>
            </w:r>
          </w:p>
        </w:tc>
        <w:tc>
          <w:tcPr>
            <w:tcW w:w="3686" w:type="dxa"/>
          </w:tcPr>
          <w:p w14:paraId="3E36D267" w14:textId="20DC2948" w:rsidR="00A10C4A" w:rsidRPr="00434AF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18 August 2018 to 17 August 2021</w:t>
            </w:r>
          </w:p>
        </w:tc>
        <w:tc>
          <w:tcPr>
            <w:tcW w:w="1559" w:type="dxa"/>
          </w:tcPr>
          <w:p w14:paraId="3E36D268" w14:textId="5258E104" w:rsidR="00A10C4A" w:rsidRPr="00EF2590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B9297F"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noWrap/>
          </w:tcPr>
          <w:p w14:paraId="3E36D269" w14:textId="24E4BC1F" w:rsidR="00A10C4A" w:rsidRDefault="004B66D1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Victoria</w:t>
            </w:r>
          </w:p>
        </w:tc>
      </w:tr>
      <w:tr w:rsidR="00A10C4A" w:rsidRPr="00FD6198" w14:paraId="3E36D270" w14:textId="77777777" w:rsidTr="004B6D7E">
        <w:tc>
          <w:tcPr>
            <w:tcW w:w="4536" w:type="dxa"/>
            <w:noWrap/>
          </w:tcPr>
          <w:p w14:paraId="3E36D26B" w14:textId="68120C3F" w:rsidR="00A10C4A" w:rsidRPr="00EB2C74" w:rsidRDefault="00A10C4A" w:rsidP="00A10C4A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</w:tcPr>
          <w:p w14:paraId="3E36D26C" w14:textId="4DC3503D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 Michael Gonski</w:t>
            </w:r>
          </w:p>
        </w:tc>
        <w:tc>
          <w:tcPr>
            <w:tcW w:w="3686" w:type="dxa"/>
          </w:tcPr>
          <w:p w14:paraId="3E36D26D" w14:textId="24E6D2D8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18 August 2018 to 17 August 2021</w:t>
            </w:r>
          </w:p>
        </w:tc>
        <w:tc>
          <w:tcPr>
            <w:tcW w:w="1559" w:type="dxa"/>
          </w:tcPr>
          <w:p w14:paraId="3E36D26E" w14:textId="36BD2B33" w:rsidR="00A10C4A" w:rsidRPr="009E1244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B9297F"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noWrap/>
          </w:tcPr>
          <w:p w14:paraId="3E36D26F" w14:textId="029B5FF9" w:rsidR="00A10C4A" w:rsidRDefault="004B66D1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A10C4A" w14:paraId="3E36D276" w14:textId="77777777" w:rsidTr="00C36871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6D271" w14:textId="13B1F304" w:rsidR="00A10C4A" w:rsidRDefault="00A10C4A" w:rsidP="00A10C4A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2" w14:textId="747F5DB7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 Hana Ebeling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3" w14:textId="76877838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18 August 2018 to 17 August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4" w14:textId="122F07B7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B9297F"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6D275" w14:textId="6E4BC06E" w:rsidR="00A10C4A" w:rsidRDefault="004B66D1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A10C4A" w14:paraId="3E36D27C" w14:textId="77777777" w:rsidTr="00C36871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6D277" w14:textId="4E03041A" w:rsidR="00A10C4A" w:rsidRPr="00A10C4A" w:rsidRDefault="00A10C4A" w:rsidP="00A10C4A">
            <w:pPr>
              <w:spacing w:before="40" w:after="40"/>
              <w:rPr>
                <w:rFonts w:ascii="Calibri" w:hAnsi="Calibri"/>
                <w:b/>
              </w:rPr>
            </w:pPr>
            <w:r w:rsidRPr="00A10C4A">
              <w:rPr>
                <w:rFonts w:ascii="Calibri" w:hAnsi="Calibri"/>
                <w:b/>
              </w:rPr>
              <w:t>Prime Minister’s Community Business Partnership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8" w14:textId="33A48A50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 Natalie Walker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9" w14:textId="6426EE0C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A10C4A">
              <w:rPr>
                <w:rFonts w:ascii="Calibri" w:hAnsi="Calibri"/>
              </w:rPr>
              <w:t>18 August 2018 to 17 August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7A" w14:textId="3147B632" w:rsidR="00A10C4A" w:rsidRDefault="00A10C4A" w:rsidP="00A10C4A">
            <w:pPr>
              <w:spacing w:before="40" w:after="40"/>
              <w:rPr>
                <w:rFonts w:ascii="Calibri" w:hAnsi="Calibri"/>
              </w:rPr>
            </w:pPr>
            <w:r w:rsidRPr="00B9297F"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6D27B" w14:textId="210AE882" w:rsidR="00A10C4A" w:rsidRDefault="004B66D1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South Wales</w:t>
            </w:r>
          </w:p>
        </w:tc>
      </w:tr>
      <w:tr w:rsidR="00F529BB" w14:paraId="43907C14" w14:textId="77777777" w:rsidTr="00C36871">
        <w:tblPrEx>
          <w:tblLook w:val="04A0" w:firstRow="1" w:lastRow="0" w:firstColumn="1" w:lastColumn="0" w:noHBand="0" w:noVBand="1"/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6B370" w14:textId="4EC8DC2B" w:rsidR="00F529BB" w:rsidRPr="00A10C4A" w:rsidRDefault="00F529BB" w:rsidP="00A10C4A">
            <w:pPr>
              <w:spacing w:before="40" w:after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Australia’s National Research Organisation for Women’s Safety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C90" w14:textId="5367FA36" w:rsidR="00F529BB" w:rsidRDefault="00F529BB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Ms Catherine </w:t>
            </w:r>
            <w:proofErr w:type="spellStart"/>
            <w:r>
              <w:rPr>
                <w:rFonts w:ascii="Calibri" w:hAnsi="Calibri"/>
              </w:rPr>
              <w:t>Halbert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817" w14:textId="4570A4FE" w:rsidR="00F529BB" w:rsidRPr="00A10C4A" w:rsidRDefault="006153CC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August 2018 to 16 August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C3CA" w14:textId="6A8E77D4" w:rsidR="00F529BB" w:rsidRPr="00B9297F" w:rsidRDefault="006153CC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AD029" w14:textId="1E391873" w:rsidR="00F529BB" w:rsidRDefault="006153CC" w:rsidP="00A10C4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Australian Capital Territory</w:t>
            </w:r>
          </w:p>
        </w:tc>
      </w:tr>
    </w:tbl>
    <w:p w14:paraId="3E36D2B3" w14:textId="77777777" w:rsidR="004B6D7E" w:rsidRDefault="004B6D7E">
      <w:pPr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br w:type="page"/>
      </w:r>
    </w:p>
    <w:p w14:paraId="3E36D2B4" w14:textId="57DD6FAD" w:rsidR="00DC7A29" w:rsidRDefault="00DC7A29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  <w:r w:rsidRPr="000B26E7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lastRenderedPageBreak/>
        <w:t>EXI</w:t>
      </w:r>
      <w:r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 xml:space="preserve">STING VACANCIES FOR THE PERIOD </w:t>
      </w:r>
      <w:r w:rsidR="00C36871">
        <w:rPr>
          <w:rFonts w:asciiTheme="minorHAnsi" w:eastAsia="Times New Roman" w:hAnsiTheme="minorHAnsi" w:cs="Times New Roman"/>
          <w:b/>
          <w:sz w:val="24"/>
          <w:szCs w:val="24"/>
          <w:u w:val="single"/>
        </w:rPr>
        <w:t>1 MAY 2018 to 1 OCTOBER 2018</w:t>
      </w:r>
    </w:p>
    <w:p w14:paraId="3E36D2B5" w14:textId="77777777" w:rsidR="004B6D7E" w:rsidRPr="000B26E7" w:rsidRDefault="004B6D7E" w:rsidP="00DC7A29">
      <w:pPr>
        <w:spacing w:after="0"/>
        <w:rPr>
          <w:rFonts w:asciiTheme="minorHAnsi" w:eastAsia="Times New Roman" w:hAnsiTheme="minorHAnsi" w:cs="Times New Roman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13"/>
        <w:gridCol w:w="2930"/>
      </w:tblGrid>
      <w:tr w:rsidR="00DC7A29" w:rsidRPr="006F50C3" w14:paraId="3E36D2B8" w14:textId="77777777" w:rsidTr="004B6D7E">
        <w:trPr>
          <w:cantSplit/>
          <w:trHeight w:val="284"/>
        </w:trPr>
        <w:tc>
          <w:tcPr>
            <w:tcW w:w="6913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6F50C3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6F50C3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930" w:type="dxa"/>
            <w:shd w:val="clear" w:color="auto" w:fill="C6D9F1" w:themeFill="text2" w:themeFillTint="33"/>
            <w:vAlign w:val="center"/>
          </w:tcPr>
          <w:p w14:paraId="3E36D2B7" w14:textId="77777777" w:rsidR="00DC7A29" w:rsidRPr="006F50C3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 w:rsidRPr="006F50C3"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Existing Vacancies</w:t>
            </w:r>
          </w:p>
        </w:tc>
      </w:tr>
      <w:tr w:rsidR="00DC7A29" w:rsidRPr="006F50C3" w14:paraId="3E36D2BB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9" w14:textId="681BC08A" w:rsidR="00DC7A29" w:rsidRPr="004D4D4B" w:rsidRDefault="00DC7A29" w:rsidP="00786352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4D4D4B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Australian Institute of Family Studies </w:t>
            </w:r>
            <w:r w:rsidR="00786352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 xml:space="preserve">(AIFS) Expert Advisory Committee (formerly the AIFS </w:t>
            </w:r>
            <w:r w:rsidRPr="004D4D4B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Advisory Council</w:t>
            </w:r>
            <w:r w:rsidR="00786352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30" w:type="dxa"/>
          </w:tcPr>
          <w:p w14:paraId="3E36D2BA" w14:textId="77777777" w:rsidR="00DC7A29" w:rsidRPr="004D4D4B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4D4D4B">
              <w:rPr>
                <w:rFonts w:asciiTheme="minorHAnsi" w:eastAsia="Times New Roman" w:hAnsiTheme="minorHAnsi" w:cs="Times New Roman"/>
                <w:sz w:val="20"/>
                <w:szCs w:val="20"/>
              </w:rPr>
              <w:t>8 Members</w:t>
            </w:r>
            <w:r w:rsidRPr="004D4D4B">
              <w:rPr>
                <w:rFonts w:asciiTheme="minorHAnsi" w:eastAsia="Times New Roman" w:hAnsiTheme="minorHAnsi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DC7A29" w:rsidRPr="006F50C3" w14:paraId="3E36D2BE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C" w14:textId="77777777" w:rsidR="00DC7A29" w:rsidRPr="004D4D4B" w:rsidRDefault="00DC7A29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4D4D4B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Prime Minister’s Community Business Partnership</w:t>
            </w:r>
          </w:p>
        </w:tc>
        <w:tc>
          <w:tcPr>
            <w:tcW w:w="2930" w:type="dxa"/>
          </w:tcPr>
          <w:p w14:paraId="3E36D2BD" w14:textId="37CBD9BF" w:rsidR="00DC7A29" w:rsidRPr="004D4D4B" w:rsidRDefault="00324102" w:rsidP="00A71817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2</w:t>
            </w:r>
            <w:r w:rsidR="00A71817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DC7A29" w:rsidRPr="004D4D4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Members </w:t>
            </w:r>
          </w:p>
        </w:tc>
      </w:tr>
      <w:tr w:rsidR="00DC7A29" w:rsidRPr="006F50C3" w14:paraId="3E36D2C1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3E36D2BF" w14:textId="2A2F0366" w:rsidR="00DC7A29" w:rsidRPr="004D4D4B" w:rsidRDefault="00C54E00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Australia’s National Research Organisation for Women’s Safety</w:t>
            </w:r>
          </w:p>
        </w:tc>
        <w:tc>
          <w:tcPr>
            <w:tcW w:w="2930" w:type="dxa"/>
          </w:tcPr>
          <w:p w14:paraId="3E36D2C0" w14:textId="420DD49D" w:rsidR="00C54E00" w:rsidRPr="004D4D4B" w:rsidRDefault="00C54E00" w:rsidP="00816586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1 Independent Director</w:t>
            </w:r>
          </w:p>
        </w:tc>
      </w:tr>
      <w:tr w:rsidR="00BA040B" w:rsidRPr="006F50C3" w14:paraId="7C5003B9" w14:textId="77777777" w:rsidTr="004B6D7E">
        <w:trPr>
          <w:cantSplit/>
        </w:trPr>
        <w:tc>
          <w:tcPr>
            <w:tcW w:w="6913" w:type="dxa"/>
            <w:shd w:val="clear" w:color="auto" w:fill="auto"/>
            <w:noWrap/>
          </w:tcPr>
          <w:p w14:paraId="5F021168" w14:textId="67114E42" w:rsidR="00BA040B" w:rsidRDefault="00BA040B" w:rsidP="00BA040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Australia’s National Research Organisation for Women’s Safety</w:t>
            </w:r>
          </w:p>
        </w:tc>
        <w:tc>
          <w:tcPr>
            <w:tcW w:w="2930" w:type="dxa"/>
          </w:tcPr>
          <w:p w14:paraId="6D62A48F" w14:textId="7C861155" w:rsidR="00BA040B" w:rsidRDefault="00BA040B" w:rsidP="00BA040B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>1 State Director</w:t>
            </w:r>
            <w:bookmarkStart w:id="0" w:name="_GoBack"/>
            <w:bookmarkEnd w:id="0"/>
          </w:p>
        </w:tc>
      </w:tr>
    </w:tbl>
    <w:p w14:paraId="3E36D2C6" w14:textId="77777777" w:rsidR="00DC7A29" w:rsidRPr="00A870DA" w:rsidRDefault="00DC7A29" w:rsidP="00DC7A29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0B26E7">
        <w:rPr>
          <w:rStyle w:val="FootnoteReference"/>
          <w:rFonts w:ascii="Calibri" w:hAnsi="Calibri"/>
          <w:sz w:val="20"/>
          <w:szCs w:val="20"/>
        </w:rPr>
        <w:footnoteRef/>
      </w:r>
      <w:r w:rsidRPr="000B26E7">
        <w:rPr>
          <w:rFonts w:ascii="Calibri" w:hAnsi="Calibri"/>
          <w:sz w:val="20"/>
          <w:szCs w:val="20"/>
        </w:rPr>
        <w:t xml:space="preserve"> </w:t>
      </w:r>
      <w:r w:rsidRPr="000B26E7">
        <w:rPr>
          <w:rFonts w:ascii="Calibri" w:eastAsia="Times New Roman" w:hAnsi="Calibri" w:cs="Times New Roman"/>
          <w:sz w:val="20"/>
          <w:szCs w:val="20"/>
        </w:rPr>
        <w:t xml:space="preserve">Terms of Reference refers to nine (9) members, however, one (1) of these positions is an ex-officio position. </w:t>
      </w:r>
    </w:p>
    <w:p w14:paraId="3E36D2C7" w14:textId="77777777" w:rsidR="007B0256" w:rsidRPr="00B91E3E" w:rsidRDefault="007B0256" w:rsidP="00B91E3E"/>
    <w:sectPr w:rsidR="007B0256" w:rsidRPr="00B91E3E" w:rsidSect="004B6D7E">
      <w:headerReference w:type="default" r:id="rId10"/>
      <w:footerReference w:type="default" r:id="rId11"/>
      <w:pgSz w:w="16838" w:h="11906" w:orient="landscape"/>
      <w:pgMar w:top="1021" w:right="1191" w:bottom="567" w:left="1191" w:header="709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2C1C4" w14:textId="77777777" w:rsidR="00EC2298" w:rsidRDefault="00EC2298">
      <w:pPr>
        <w:spacing w:after="0" w:line="240" w:lineRule="auto"/>
      </w:pPr>
      <w:r>
        <w:separator/>
      </w:r>
    </w:p>
  </w:endnote>
  <w:endnote w:type="continuationSeparator" w:id="0">
    <w:p w14:paraId="5C0AF2C4" w14:textId="77777777" w:rsidR="00EC2298" w:rsidRDefault="00EC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E" w14:textId="16E57321" w:rsidR="000B26E7" w:rsidRDefault="00281D0B" w:rsidP="004B6D7E">
    <w:pPr>
      <w:pStyle w:val="Footer"/>
      <w:jc w:val="right"/>
    </w:pPr>
    <w:r>
      <w:t xml:space="preserve">Page </w:t>
    </w:r>
    <w:sdt>
      <w:sdtPr>
        <w:id w:val="15481833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40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24E8" w14:textId="77777777" w:rsidR="00EC2298" w:rsidRDefault="00EC2298">
      <w:pPr>
        <w:spacing w:after="0" w:line="240" w:lineRule="auto"/>
      </w:pPr>
      <w:r>
        <w:separator/>
      </w:r>
    </w:p>
  </w:footnote>
  <w:footnote w:type="continuationSeparator" w:id="0">
    <w:p w14:paraId="7298816F" w14:textId="77777777" w:rsidR="00EC2298" w:rsidRDefault="00EC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C" w14:textId="77777777" w:rsidR="000B26E7" w:rsidRPr="004B6D7E" w:rsidRDefault="00281D0B" w:rsidP="004B6D7E">
    <w:pPr>
      <w:tabs>
        <w:tab w:val="center" w:pos="4153"/>
        <w:tab w:val="right" w:pos="8987"/>
      </w:tabs>
      <w:spacing w:after="0" w:line="240" w:lineRule="auto"/>
      <w:jc w:val="right"/>
      <w:rPr>
        <w:b/>
      </w:rPr>
    </w:pPr>
    <w:r w:rsidRPr="004B6D7E">
      <w:rPr>
        <w:rFonts w:ascii="Calibri" w:eastAsia="Times New Roman" w:hAnsi="Calibri" w:cs="Times New Roman"/>
        <w:b/>
        <w:sz w:val="24"/>
        <w:szCs w:val="24"/>
      </w:rPr>
      <w:t>Attachment A</w:t>
    </w:r>
  </w:p>
  <w:p w14:paraId="3E36D2CD" w14:textId="77777777" w:rsidR="00511C2E" w:rsidRPr="00840748" w:rsidRDefault="00EC2298" w:rsidP="00511C2E">
    <w:pPr>
      <w:pStyle w:val="Header"/>
      <w:jc w:val="center"/>
      <w:rPr>
        <w:rFonts w:eastAsia="Times New Roman" w:cs="Arial"/>
        <w:b/>
        <w:caps/>
        <w:sz w:val="24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E235E"/>
    <w:rsid w:val="001429C2"/>
    <w:rsid w:val="001E630D"/>
    <w:rsid w:val="00221153"/>
    <w:rsid w:val="00281D0B"/>
    <w:rsid w:val="00284DC9"/>
    <w:rsid w:val="002F194B"/>
    <w:rsid w:val="00320FF4"/>
    <w:rsid w:val="00324102"/>
    <w:rsid w:val="00335AE3"/>
    <w:rsid w:val="003B2BB8"/>
    <w:rsid w:val="003D34FF"/>
    <w:rsid w:val="003D453B"/>
    <w:rsid w:val="00464EA7"/>
    <w:rsid w:val="004B1D63"/>
    <w:rsid w:val="004B54CA"/>
    <w:rsid w:val="004B66D1"/>
    <w:rsid w:val="004B6D7E"/>
    <w:rsid w:val="004E5CBF"/>
    <w:rsid w:val="004F6ACE"/>
    <w:rsid w:val="00560681"/>
    <w:rsid w:val="005C3AA9"/>
    <w:rsid w:val="005F6804"/>
    <w:rsid w:val="006153CC"/>
    <w:rsid w:val="00621FC5"/>
    <w:rsid w:val="00637B02"/>
    <w:rsid w:val="006A4CE7"/>
    <w:rsid w:val="006B67AB"/>
    <w:rsid w:val="00785261"/>
    <w:rsid w:val="00786352"/>
    <w:rsid w:val="007B0256"/>
    <w:rsid w:val="0083177B"/>
    <w:rsid w:val="0085588B"/>
    <w:rsid w:val="008873E2"/>
    <w:rsid w:val="0090401E"/>
    <w:rsid w:val="0091107C"/>
    <w:rsid w:val="009225F0"/>
    <w:rsid w:val="0093462C"/>
    <w:rsid w:val="00953795"/>
    <w:rsid w:val="00974189"/>
    <w:rsid w:val="00974AEA"/>
    <w:rsid w:val="009D086B"/>
    <w:rsid w:val="009E1244"/>
    <w:rsid w:val="00A04496"/>
    <w:rsid w:val="00A10C4A"/>
    <w:rsid w:val="00A17298"/>
    <w:rsid w:val="00A71817"/>
    <w:rsid w:val="00A8525A"/>
    <w:rsid w:val="00AC3644"/>
    <w:rsid w:val="00AD1C25"/>
    <w:rsid w:val="00AF2B7D"/>
    <w:rsid w:val="00B36CE9"/>
    <w:rsid w:val="00B675BA"/>
    <w:rsid w:val="00B82832"/>
    <w:rsid w:val="00B91E3E"/>
    <w:rsid w:val="00BA040B"/>
    <w:rsid w:val="00BA2DB9"/>
    <w:rsid w:val="00BE7148"/>
    <w:rsid w:val="00C36871"/>
    <w:rsid w:val="00C54E00"/>
    <w:rsid w:val="00C84DD7"/>
    <w:rsid w:val="00CB5863"/>
    <w:rsid w:val="00CC2821"/>
    <w:rsid w:val="00CC5CAE"/>
    <w:rsid w:val="00D45870"/>
    <w:rsid w:val="00D82554"/>
    <w:rsid w:val="00DA243A"/>
    <w:rsid w:val="00DC7A29"/>
    <w:rsid w:val="00E273E4"/>
    <w:rsid w:val="00EA5B5C"/>
    <w:rsid w:val="00EC2298"/>
    <w:rsid w:val="00EE3829"/>
    <w:rsid w:val="00EF2590"/>
    <w:rsid w:val="00F12697"/>
    <w:rsid w:val="00F40C07"/>
    <w:rsid w:val="00F529BB"/>
    <w:rsid w:val="00FC1ECC"/>
    <w:rsid w:val="00FE0A71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E7A2C0-4DA8-4773-9D6F-6AE14F2BC7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071538CD9E0A4C9F7DA5BA31989BD7" ma:contentTypeVersion="" ma:contentTypeDescription="PDMS Document Site Content Type" ma:contentTypeScope="" ma:versionID="72621bdbaad10996906c950480ebfb59">
  <xsd:schema xmlns:xsd="http://www.w3.org/2001/XMLSchema" xmlns:xs="http://www.w3.org/2001/XMLSchema" xmlns:p="http://schemas.microsoft.com/office/2006/metadata/properties" xmlns:ns2="CCE7A2C0-4DA8-4773-9D6F-6AE14F2BC72D" targetNamespace="http://schemas.microsoft.com/office/2006/metadata/properties" ma:root="true" ma:fieldsID="661a699da3db1babf21081c66a90cbd1" ns2:_="">
    <xsd:import namespace="CCE7A2C0-4DA8-4773-9D6F-6AE14F2BC7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A2C0-4DA8-4773-9D6F-6AE14F2BC7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0A62C-FAE5-44D6-A61D-DC4661BFBDBC}">
  <ds:schemaRefs>
    <ds:schemaRef ds:uri="http://schemas.microsoft.com/office/2006/metadata/properties"/>
    <ds:schemaRef ds:uri="http://schemas.microsoft.com/office/infopath/2007/PartnerControls"/>
    <ds:schemaRef ds:uri="CCE7A2C0-4DA8-4773-9D6F-6AE14F2BC72D"/>
  </ds:schemaRefs>
</ds:datastoreItem>
</file>

<file path=customXml/itemProps3.xml><?xml version="1.0" encoding="utf-8"?>
<ds:datastoreItem xmlns:ds="http://schemas.openxmlformats.org/officeDocument/2006/customXml" ds:itemID="{67109323-CF24-428A-BABC-1EB7986F1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A2C0-4DA8-4773-9D6F-6AE14F2BC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EEABA-3E60-4C69-9FB2-A24DE751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/>
  <dc:description/>
  <cp:lastModifiedBy>RIVERS, Teresa</cp:lastModifiedBy>
  <cp:revision>3</cp:revision>
  <dcterms:created xsi:type="dcterms:W3CDTF">2018-10-30T05:27:00Z</dcterms:created>
  <dcterms:modified xsi:type="dcterms:W3CDTF">2018-10-30T05:27:00Z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0x010100266966F133664895A6EE3632470D45F5003B071538CD9E0A4C9F7DA5BA31989BD7</vt:lpwstr>
  </property>
</Properties>
</file>