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42678B0" wp14:editId="02F0FAD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:rsidR="00B33D33" w:rsidRDefault="00A12A9A" w:rsidP="00B24420">
      <w:pPr>
        <w:pStyle w:val="Title"/>
      </w:pPr>
      <w:bookmarkStart w:id="0" w:name="_Toc391890680"/>
      <w:r>
        <w:br/>
      </w:r>
      <w:r w:rsidR="00786D10">
        <w:t>Try, Test and Learn Fund</w:t>
      </w:r>
    </w:p>
    <w:p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:rsidR="00940939" w:rsidRDefault="0077453B" w:rsidP="0086781D">
      <w:pPr>
        <w:pStyle w:val="Subtitle"/>
        <w:spacing w:before="1200"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0DFFB" wp14:editId="04DD7FDF">
                <wp:simplePos x="0" y="0"/>
                <wp:positionH relativeFrom="column">
                  <wp:posOffset>-19685</wp:posOffset>
                </wp:positionH>
                <wp:positionV relativeFrom="paragraph">
                  <wp:posOffset>305435</wp:posOffset>
                </wp:positionV>
                <wp:extent cx="6781800" cy="1126490"/>
                <wp:effectExtent l="0" t="0" r="19050" b="16510"/>
                <wp:wrapNone/>
                <wp:docPr id="1" name="Text Box 1" descr="Using insights from the Priority Investment Approach, the $96.1 million Try, Test and Learn Fund will deliver evidence-based policies that improve peoples’ lives. &#10;The Try, Test and Learn Fund will help achieve the objectives of welfare reform—that is, to develop a modern welfare system that increases the capacity of individuals, reduces the risk of welfare dependency and maintains a strong welfare safety net.&#10;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12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Pr="0077453B" w:rsidRDefault="0077453B" w:rsidP="0077453B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Using insights from the Priority Investment Approach, the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 xml:space="preserve"> $96.1 million</w:t>
                            </w:r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7453B">
                              <w:rPr>
                                <w:sz w:val="20"/>
                                <w:szCs w:val="22"/>
                              </w:rPr>
                              <w:t>Try,</w:t>
                            </w:r>
                            <w:proofErr w:type="gramEnd"/>
                            <w:r w:rsidRPr="0077453B">
                              <w:rPr>
                                <w:sz w:val="20"/>
                                <w:szCs w:val="22"/>
                              </w:rPr>
                              <w:t xml:space="preserve"> Test and Learn Fund will deliver evidence-based policies that improve peoples’ lives. </w:t>
                            </w:r>
                          </w:p>
                          <w:p w:rsidR="00337CF6" w:rsidRDefault="0077453B" w:rsidP="0077453B">
                            <w:pPr>
                              <w:pStyle w:val="textboxes"/>
                            </w:pPr>
                            <w:r w:rsidRPr="0077453B"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0DF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itle: Text box - Description: Using insights from the Priority Investment Approach, the $96.1 million Try, Test and Learn Fund will deliver evidence-based policies that improve peoples’ lives. &#10;The Try, Test and Learn Fund will help achieve the objectives of welfare reform—that is, to develop a modern welfare system that increases the capacity of individuals, reduces the risk of welfare dependency and maintains a strong welfare safety net.&#10;" style="position:absolute;margin-left:-1.55pt;margin-top:24.05pt;width:534pt;height:8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" fillcolor="white [3201]" strokecolor="#78be20 [3207]" strokeweight=".5pt">
                <v:textbox inset="2mm,2mm,2mm,2mm">
                  <w:txbxContent>
                    <w:p w:rsidR="0077453B" w:rsidRPr="0077453B" w:rsidRDefault="0077453B" w:rsidP="0077453B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 w:rsidRPr="0077453B">
                        <w:rPr>
                          <w:sz w:val="20"/>
                          <w:szCs w:val="22"/>
                        </w:rPr>
                        <w:t>Using insights from the Priority Investment Approach, the</w:t>
                      </w:r>
                      <w:r>
                        <w:rPr>
                          <w:sz w:val="20"/>
                          <w:szCs w:val="22"/>
                        </w:rPr>
                        <w:t xml:space="preserve"> $96.1 million</w:t>
                      </w:r>
                      <w:r w:rsidRPr="0077453B">
                        <w:rPr>
                          <w:sz w:val="20"/>
                          <w:szCs w:val="22"/>
                        </w:rPr>
                        <w:t xml:space="preserve"> </w:t>
                      </w:r>
                      <w:proofErr w:type="gramStart"/>
                      <w:r w:rsidRPr="0077453B">
                        <w:rPr>
                          <w:sz w:val="20"/>
                          <w:szCs w:val="22"/>
                        </w:rPr>
                        <w:t>Try,</w:t>
                      </w:r>
                      <w:proofErr w:type="gramEnd"/>
                      <w:r w:rsidRPr="0077453B">
                        <w:rPr>
                          <w:sz w:val="20"/>
                          <w:szCs w:val="22"/>
                        </w:rPr>
                        <w:t xml:space="preserve"> Test and Learn Fund will deliver evidence-based policies that improve peoples’ lives. </w:t>
                      </w:r>
                    </w:p>
                    <w:p w:rsidR="00337CF6" w:rsidRDefault="0077453B" w:rsidP="0077453B">
                      <w:pPr>
                        <w:pStyle w:val="textboxes"/>
                      </w:pPr>
                      <w:r w:rsidRPr="0077453B"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</v:shape>
            </w:pict>
          </mc:Fallback>
        </mc:AlternateContent>
      </w:r>
      <w:r w:rsidR="00270C78" w:rsidRPr="00270C78">
        <w:t xml:space="preserve"> </w:t>
      </w:r>
      <w:r w:rsidR="006B25CA" w:rsidRPr="006B25CA">
        <w:rPr>
          <w:i/>
        </w:rPr>
        <w:t>Carer Achievement Pathway</w:t>
      </w:r>
    </w:p>
    <w:p w:rsidR="008B7E63" w:rsidRDefault="008B7E63" w:rsidP="0047057B"/>
    <w:p w:rsidR="008B7E63" w:rsidRDefault="008B7E63" w:rsidP="0047057B"/>
    <w:p w:rsidR="008B7E63" w:rsidRDefault="008B7E63" w:rsidP="0047057B"/>
    <w:p w:rsidR="008B7E63" w:rsidRDefault="008B7E63" w:rsidP="0047057B"/>
    <w:p w:rsidR="008B7E63" w:rsidRPr="000F7471" w:rsidRDefault="008B7E63" w:rsidP="0047057B"/>
    <w:p w:rsidR="00DA13C8" w:rsidRDefault="00DA13C8" w:rsidP="004D471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14251" wp14:editId="78FA050C">
                <wp:simplePos x="0" y="0"/>
                <wp:positionH relativeFrom="column">
                  <wp:posOffset>4210050</wp:posOffset>
                </wp:positionH>
                <wp:positionV relativeFrom="paragraph">
                  <wp:posOffset>208915</wp:posOffset>
                </wp:positionV>
                <wp:extent cx="2548890" cy="5103495"/>
                <wp:effectExtent l="0" t="0" r="22860" b="20955"/>
                <wp:wrapSquare wrapText="bothSides"/>
                <wp:docPr id="4" name="Text Box 4" descr="Fast facts&#10;• Priority group: Young carers&#10;• Recipient numbers: 360&#10;• Location: Western Sydney&#10;• Trial period: 24 months&#10;• Total funding: $840,000&#10;• Co-designers: Carers NSW, Carers Australia, Catholic Social Services Australia, Northside Community Forum&#10;• Service providers: Carers NSW will be invited to apply for funding&#10;• Potential future saving: $1.8 million in total future lifetime welfare costs&#10;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5103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:rsidR="0077453B" w:rsidRDefault="0077453B" w:rsidP="0077453B">
                            <w:pPr>
                              <w:pStyle w:val="ListBullet"/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270C78">
                              <w:t>Young carers</w:t>
                            </w:r>
                          </w:p>
                          <w:p w:rsidR="0077453B" w:rsidRDefault="0077453B" w:rsidP="0077453B">
                            <w:pPr>
                              <w:pStyle w:val="ListBullet"/>
                            </w:pPr>
                            <w:r w:rsidRPr="00337CF6">
                              <w:rPr>
                                <w:b/>
                              </w:rPr>
                              <w:t xml:space="preserve">Recipient numbers: </w:t>
                            </w:r>
                            <w:r w:rsidR="006B25CA">
                              <w:t>360</w:t>
                            </w:r>
                          </w:p>
                          <w:p w:rsidR="0077453B" w:rsidRDefault="0077453B" w:rsidP="0077453B">
                            <w:pPr>
                              <w:pStyle w:val="ListBullet"/>
                            </w:pPr>
                            <w:r w:rsidRPr="00337CF6">
                              <w:rPr>
                                <w:b/>
                              </w:rPr>
                              <w:t xml:space="preserve">Location: </w:t>
                            </w:r>
                            <w:r w:rsidR="006B25CA">
                              <w:t>Western Sydney</w:t>
                            </w:r>
                          </w:p>
                          <w:p w:rsidR="0077453B" w:rsidRDefault="0077453B" w:rsidP="0077453B">
                            <w:pPr>
                              <w:pStyle w:val="ListBullet"/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6B25CA">
                              <w:t>24</w:t>
                            </w:r>
                            <w:r w:rsidR="00270C78">
                              <w:t xml:space="preserve"> months</w:t>
                            </w:r>
                          </w:p>
                          <w:p w:rsidR="0077453B" w:rsidRDefault="0077453B" w:rsidP="0077453B">
                            <w:pPr>
                              <w:pStyle w:val="ListBullet"/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270C78">
                              <w:t>$</w:t>
                            </w:r>
                            <w:r w:rsidR="001F5836">
                              <w:t>8</w:t>
                            </w:r>
                            <w:r w:rsidR="006B25CA">
                              <w:t>4</w:t>
                            </w:r>
                            <w:r w:rsidR="001F5836">
                              <w:t>0,000</w:t>
                            </w:r>
                          </w:p>
                          <w:p w:rsidR="00DA13C8" w:rsidRDefault="00DA13C8" w:rsidP="008C3241">
                            <w:pPr>
                              <w:pStyle w:val="ListBullet"/>
                            </w:pPr>
                            <w:r>
                              <w:rPr>
                                <w:b/>
                              </w:rPr>
                              <w:t>Co-designers:</w:t>
                            </w:r>
                            <w:r w:rsidRPr="00DA13C8">
                              <w:t xml:space="preserve"> </w:t>
                            </w:r>
                            <w:r w:rsidR="006B25CA" w:rsidRPr="006B25CA">
                              <w:t xml:space="preserve">Carers Australia, Catholic Social Services Australia, </w:t>
                            </w:r>
                            <w:proofErr w:type="spellStart"/>
                            <w:r w:rsidR="006B25CA" w:rsidRPr="006B25CA">
                              <w:t>Northside</w:t>
                            </w:r>
                            <w:proofErr w:type="spellEnd"/>
                            <w:r w:rsidR="006B25CA" w:rsidRPr="006B25CA">
                              <w:t xml:space="preserve"> Community Forum</w:t>
                            </w:r>
                            <w:r w:rsidR="008C3241" w:rsidRPr="008C3241">
                              <w:t>, Victorian Department of Health and Human Services</w:t>
                            </w:r>
                            <w:r w:rsidR="000F7471">
                              <w:t>,</w:t>
                            </w:r>
                            <w:r w:rsidR="008C3241" w:rsidRPr="008C3241">
                              <w:t xml:space="preserve"> and a selection of representatives from the Tranche 1 Policy Hack</w:t>
                            </w:r>
                          </w:p>
                          <w:p w:rsidR="0077453B" w:rsidRDefault="0077453B" w:rsidP="006B25CA">
                            <w:pPr>
                              <w:pStyle w:val="ListBullet"/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>ervice providers:</w:t>
                            </w:r>
                            <w:r>
                              <w:t xml:space="preserve"> </w:t>
                            </w:r>
                            <w:r w:rsidR="006B25CA" w:rsidRPr="006B25CA">
                              <w:t>Carers NSW will be invited to apply for funding</w:t>
                            </w:r>
                          </w:p>
                          <w:p w:rsidR="0077453B" w:rsidRDefault="0077453B" w:rsidP="00270C78">
                            <w:pPr>
                              <w:pStyle w:val="ListBullet"/>
                            </w:pPr>
                            <w:r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1F5836">
                              <w:t>$1.</w:t>
                            </w:r>
                            <w:r w:rsidR="006B25CA">
                              <w:t>8</w:t>
                            </w:r>
                            <w:r w:rsidR="00270C78" w:rsidRPr="00270C78">
                              <w:t xml:space="preserve"> million in total future lifetime welfare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14251" id="Text Box 4" o:spid="_x0000_s1027" type="#_x0000_t202" alt="Title: Text box - Description: Fast facts&#10;• Priority group: Young carers&#10;• Recipient numbers: 360&#10;• Location: Western Sydney&#10;• Trial period: 24 months&#10;• Total funding: $840,000&#10;• Co-designers: Carers NSW, Carers Australia, Catholic Social Services Australia, Northside Community Forum&#10;• Service providers: Carers NSW will be invited to apply for funding&#10;• Potential future saving: $1.8 million in total future lifetime welfare costs&#10;" style="position:absolute;margin-left:331.5pt;margin-top:16.45pt;width:200.7pt;height:40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" fillcolor="#e4f6cd [663]" strokecolor="#78be20 [3207]" strokeweight=".5pt">
                <v:textbox inset="2mm,2mm,2mm,2mm">
                  <w:txbxContent>
                    <w:p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:rsidR="0077453B" w:rsidRDefault="0077453B" w:rsidP="0077453B">
                      <w:pPr>
                        <w:pStyle w:val="ListBullet"/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270C78">
                        <w:t>Young carers</w:t>
                      </w:r>
                    </w:p>
                    <w:p w:rsidR="0077453B" w:rsidRDefault="0077453B" w:rsidP="0077453B">
                      <w:pPr>
                        <w:pStyle w:val="ListBullet"/>
                      </w:pPr>
                      <w:r w:rsidRPr="00337CF6">
                        <w:rPr>
                          <w:b/>
                        </w:rPr>
                        <w:t xml:space="preserve">Recipient numbers: </w:t>
                      </w:r>
                      <w:r w:rsidR="006B25CA">
                        <w:t>360</w:t>
                      </w:r>
                    </w:p>
                    <w:p w:rsidR="0077453B" w:rsidRDefault="0077453B" w:rsidP="0077453B">
                      <w:pPr>
                        <w:pStyle w:val="ListBullet"/>
                      </w:pPr>
                      <w:r w:rsidRPr="00337CF6">
                        <w:rPr>
                          <w:b/>
                        </w:rPr>
                        <w:t xml:space="preserve">Location: </w:t>
                      </w:r>
                      <w:r w:rsidR="006B25CA">
                        <w:t>Western Sydney</w:t>
                      </w:r>
                    </w:p>
                    <w:p w:rsidR="0077453B" w:rsidRDefault="0077453B" w:rsidP="0077453B">
                      <w:pPr>
                        <w:pStyle w:val="ListBullet"/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6B25CA">
                        <w:t>24</w:t>
                      </w:r>
                      <w:r w:rsidR="00270C78">
                        <w:t xml:space="preserve"> months</w:t>
                      </w:r>
                    </w:p>
                    <w:p w:rsidR="0077453B" w:rsidRDefault="0077453B" w:rsidP="0077453B">
                      <w:pPr>
                        <w:pStyle w:val="ListBullet"/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270C78">
                        <w:t>$</w:t>
                      </w:r>
                      <w:r w:rsidR="001F5836">
                        <w:t>8</w:t>
                      </w:r>
                      <w:r w:rsidR="006B25CA">
                        <w:t>4</w:t>
                      </w:r>
                      <w:r w:rsidR="001F5836">
                        <w:t>0,000</w:t>
                      </w:r>
                    </w:p>
                    <w:p w:rsidR="00DA13C8" w:rsidRDefault="00DA13C8" w:rsidP="008C3241">
                      <w:pPr>
                        <w:pStyle w:val="ListBullet"/>
                      </w:pPr>
                      <w:r>
                        <w:rPr>
                          <w:b/>
                        </w:rPr>
                        <w:t>Co-designers:</w:t>
                      </w:r>
                      <w:r w:rsidRPr="00DA13C8">
                        <w:t xml:space="preserve"> </w:t>
                      </w:r>
                      <w:r w:rsidR="006B25CA" w:rsidRPr="006B25CA">
                        <w:t xml:space="preserve">Carers Australia, Catholic Social Services Australia, </w:t>
                      </w:r>
                      <w:proofErr w:type="spellStart"/>
                      <w:r w:rsidR="006B25CA" w:rsidRPr="006B25CA">
                        <w:t>Northside</w:t>
                      </w:r>
                      <w:proofErr w:type="spellEnd"/>
                      <w:r w:rsidR="006B25CA" w:rsidRPr="006B25CA">
                        <w:t xml:space="preserve"> Community Forum</w:t>
                      </w:r>
                      <w:r w:rsidR="008C3241" w:rsidRPr="008C3241">
                        <w:t>, Victorian Department of Health and Human Services</w:t>
                      </w:r>
                      <w:r w:rsidR="000F7471">
                        <w:t>,</w:t>
                      </w:r>
                      <w:r w:rsidR="008C3241" w:rsidRPr="008C3241">
                        <w:t xml:space="preserve"> and a selection of representatives from the Tranche 1 Policy Hack</w:t>
                      </w:r>
                    </w:p>
                    <w:p w:rsidR="0077453B" w:rsidRDefault="0077453B" w:rsidP="006B25CA">
                      <w:pPr>
                        <w:pStyle w:val="ListBullet"/>
                      </w:pPr>
                      <w:r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>ervice providers:</w:t>
                      </w:r>
                      <w:r>
                        <w:t xml:space="preserve"> </w:t>
                      </w:r>
                      <w:r w:rsidR="006B25CA" w:rsidRPr="006B25CA">
                        <w:t>Carers NSW will be invited to apply for funding</w:t>
                      </w:r>
                    </w:p>
                    <w:p w:rsidR="0077453B" w:rsidRDefault="0077453B" w:rsidP="00270C78">
                      <w:pPr>
                        <w:pStyle w:val="ListBullet"/>
                      </w:pPr>
                      <w:r>
                        <w:rPr>
                          <w:b/>
                        </w:rPr>
                        <w:t xml:space="preserve">Potential future saving: </w:t>
                      </w:r>
                      <w:r w:rsidR="001F5836">
                        <w:t>$1.</w:t>
                      </w:r>
                      <w:r w:rsidR="006B25CA">
                        <w:t>8</w:t>
                      </w:r>
                      <w:r w:rsidR="00270C78" w:rsidRPr="00270C78">
                        <w:t xml:space="preserve"> million in total future lifetime welfare costs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What does the evidence tell us?</w:t>
      </w:r>
      <w:bookmarkStart w:id="1" w:name="_GoBack"/>
      <w:bookmarkEnd w:id="1"/>
    </w:p>
    <w:p w:rsidR="0002520C" w:rsidRDefault="006B25CA" w:rsidP="000F09A5">
      <w:pPr>
        <w:pStyle w:val="ListBullet"/>
        <w:numPr>
          <w:ilvl w:val="0"/>
          <w:numId w:val="61"/>
        </w:numPr>
        <w:spacing w:before="0" w:after="0" w:line="240" w:lineRule="auto"/>
      </w:pPr>
      <w:r w:rsidRPr="006B25CA">
        <w:t>More than 60</w:t>
      </w:r>
      <w:r w:rsidR="00714A2B">
        <w:t xml:space="preserve"> per cent</w:t>
      </w:r>
      <w:r w:rsidRPr="006B25CA">
        <w:t xml:space="preserve"> of young carers have not studied beyond high school</w:t>
      </w:r>
      <w:r w:rsidR="000F09A5">
        <w:t>.</w:t>
      </w:r>
    </w:p>
    <w:p w:rsidR="001F5836" w:rsidRDefault="0002520C" w:rsidP="000F09A5">
      <w:pPr>
        <w:pStyle w:val="ListBullet"/>
        <w:numPr>
          <w:ilvl w:val="0"/>
          <w:numId w:val="61"/>
        </w:numPr>
        <w:spacing w:before="0" w:after="0" w:line="240" w:lineRule="auto"/>
      </w:pPr>
      <w:r>
        <w:t xml:space="preserve">On average, current young carers </w:t>
      </w:r>
      <w:proofErr w:type="gramStart"/>
      <w:r>
        <w:t>are expected</w:t>
      </w:r>
      <w:proofErr w:type="gramEnd"/>
      <w:r>
        <w:t xml:space="preserve"> to be on income support in 43 years over their lifetime</w:t>
      </w:r>
      <w:r w:rsidR="006B25CA" w:rsidRPr="006B25CA">
        <w:t>.</w:t>
      </w:r>
    </w:p>
    <w:p w:rsidR="0002520C" w:rsidRDefault="0002520C" w:rsidP="000F09A5">
      <w:pPr>
        <w:pStyle w:val="ListBullet"/>
        <w:numPr>
          <w:ilvl w:val="0"/>
          <w:numId w:val="61"/>
        </w:numPr>
        <w:spacing w:before="0" w:after="0" w:line="240" w:lineRule="auto"/>
      </w:pPr>
      <w:r>
        <w:t>If nothing changes, almost 1,800 current young carers will remain on income support for the rest of their lives.</w:t>
      </w:r>
    </w:p>
    <w:p w:rsidR="006B25CA" w:rsidRDefault="006B25CA" w:rsidP="00DA13C8">
      <w:pPr>
        <w:pStyle w:val="ListBullet"/>
        <w:numPr>
          <w:ilvl w:val="0"/>
          <w:numId w:val="0"/>
        </w:numPr>
        <w:spacing w:before="0" w:after="0" w:line="240" w:lineRule="auto"/>
        <w:ind w:left="170" w:hanging="170"/>
      </w:pPr>
    </w:p>
    <w:p w:rsidR="001C6104" w:rsidRDefault="009B5C57" w:rsidP="00270C78">
      <w:pPr>
        <w:pStyle w:val="Heading1"/>
        <w:spacing w:before="0"/>
      </w:pPr>
      <w:r>
        <w:t>What is</w:t>
      </w:r>
      <w:r w:rsidR="00270C78">
        <w:t xml:space="preserve"> </w:t>
      </w:r>
      <w:r w:rsidR="006B25CA" w:rsidRPr="006B25CA">
        <w:rPr>
          <w:i/>
        </w:rPr>
        <w:t>Carer Achievement Pathway</w:t>
      </w:r>
      <w:r>
        <w:t>?</w:t>
      </w:r>
    </w:p>
    <w:p w:rsidR="006B25CA" w:rsidRDefault="006B25CA" w:rsidP="000F09A5">
      <w:pPr>
        <w:spacing w:before="0" w:line="240" w:lineRule="auto"/>
      </w:pPr>
      <w:r>
        <w:t xml:space="preserve">A carer coordinator </w:t>
      </w:r>
      <w:proofErr w:type="gramStart"/>
      <w:r>
        <w:t>will be appointed</w:t>
      </w:r>
      <w:proofErr w:type="gramEnd"/>
      <w:r>
        <w:t xml:space="preserve"> to work with young carers to help them identify and pursue career aspirations </w:t>
      </w:r>
      <w:r w:rsidR="004877EA">
        <w:t>and develop an action plan for the future. The coordinator will help carers identify the support services they need, such as counselling or respite care and</w:t>
      </w:r>
      <w:r w:rsidR="00FC02F6">
        <w:t xml:space="preserve"> </w:t>
      </w:r>
      <w:r w:rsidR="004877EA">
        <w:t>help them access those services</w:t>
      </w:r>
    </w:p>
    <w:p w:rsidR="001F5836" w:rsidRDefault="006B25CA" w:rsidP="000F09A5">
      <w:pPr>
        <w:spacing w:before="0" w:line="240" w:lineRule="auto"/>
      </w:pPr>
      <w:r>
        <w:t xml:space="preserve">An </w:t>
      </w:r>
      <w:proofErr w:type="gramStart"/>
      <w:r>
        <w:t>individually-tailored</w:t>
      </w:r>
      <w:proofErr w:type="gramEnd"/>
      <w:r>
        <w:t xml:space="preserve"> online portal will facilitate access to services</w:t>
      </w:r>
      <w:r w:rsidR="004877EA">
        <w:t xml:space="preserve">. The development phase of the project will work with carers to identify the sorts of services they </w:t>
      </w:r>
      <w:proofErr w:type="gramStart"/>
      <w:r w:rsidR="004877EA">
        <w:t>need and how to best access them</w:t>
      </w:r>
      <w:proofErr w:type="gramEnd"/>
      <w:r w:rsidR="004877EA">
        <w:t>.</w:t>
      </w:r>
    </w:p>
    <w:p w:rsidR="009B5C57" w:rsidRDefault="00093570" w:rsidP="00270C78">
      <w:pPr>
        <w:pStyle w:val="Heading1"/>
        <w:spacing w:before="0"/>
      </w:pPr>
      <w:r>
        <w:t>What are we trying to achieve</w:t>
      </w:r>
      <w:r w:rsidR="009B5C57">
        <w:t>?</w:t>
      </w:r>
      <w:r w:rsidR="0077453B" w:rsidRPr="0077453B">
        <w:rPr>
          <w:noProof/>
        </w:rPr>
        <w:t xml:space="preserve"> </w:t>
      </w:r>
    </w:p>
    <w:p w:rsidR="006B25CA" w:rsidRPr="00047ED3" w:rsidRDefault="006B25CA" w:rsidP="0077453B">
      <w:pPr>
        <w:spacing w:before="0" w:after="0" w:line="240" w:lineRule="auto"/>
      </w:pPr>
      <w:r w:rsidRPr="006B25CA">
        <w:t>We are trying to harness the expertise of others to help young carers develop their careers, and access the support they need along the way.</w:t>
      </w:r>
      <w:r w:rsidR="004877EA">
        <w:t xml:space="preserve"> </w:t>
      </w:r>
    </w:p>
    <w:p w:rsidR="009B5C57" w:rsidRDefault="00093570" w:rsidP="00047ED3">
      <w:pPr>
        <w:pStyle w:val="Heading1"/>
        <w:spacing w:before="120"/>
      </w:pPr>
      <w:r>
        <w:t>How is this initiative new and innovative?</w:t>
      </w:r>
    </w:p>
    <w:p w:rsidR="00047ED3" w:rsidRDefault="006B25CA" w:rsidP="00047ED3">
      <w:pPr>
        <w:spacing w:before="0" w:after="0" w:line="240" w:lineRule="auto"/>
      </w:pPr>
      <w:r w:rsidRPr="006B25CA">
        <w:t>Combining both a carer coordinator and a new online portal that complements Carer Gateway will give more extensive, multi-channel support than existing programs.</w:t>
      </w:r>
      <w:r w:rsidR="004877EA">
        <w:t xml:space="preserve"> The development phase of the project will identify new and innovative ways </w:t>
      </w:r>
      <w:proofErr w:type="gramStart"/>
      <w:r w:rsidR="004877EA">
        <w:t>to</w:t>
      </w:r>
      <w:r w:rsidR="00FC02F6">
        <w:t xml:space="preserve"> </w:t>
      </w:r>
      <w:r w:rsidR="004877EA">
        <w:t>better</w:t>
      </w:r>
      <w:r w:rsidR="00FC02F6">
        <w:t xml:space="preserve"> </w:t>
      </w:r>
      <w:r w:rsidR="004877EA">
        <w:t>help</w:t>
      </w:r>
      <w:proofErr w:type="gramEnd"/>
      <w:r w:rsidR="004877EA">
        <w:t xml:space="preserve"> young carers meet their needs.</w:t>
      </w:r>
    </w:p>
    <w:p w:rsidR="00FC02F6" w:rsidRDefault="00FC02F6" w:rsidP="00047ED3">
      <w:pPr>
        <w:pStyle w:val="Heading1"/>
        <w:spacing w:before="120"/>
      </w:pPr>
      <w:r>
        <w:t xml:space="preserve">How </w:t>
      </w:r>
      <w:proofErr w:type="gramStart"/>
      <w:r>
        <w:t>will this initiative be evaluated</w:t>
      </w:r>
      <w:proofErr w:type="gramEnd"/>
      <w:r>
        <w:t>?</w:t>
      </w:r>
    </w:p>
    <w:p w:rsidR="003D4F76" w:rsidRDefault="00FC02F6" w:rsidP="0077453B">
      <w:pPr>
        <w:spacing w:before="0" w:after="0" w:line="240" w:lineRule="auto"/>
      </w:pPr>
      <w:r>
        <w:t xml:space="preserve">This initiative </w:t>
      </w:r>
      <w:proofErr w:type="gramStart"/>
      <w:r>
        <w:t>will be tracked</w:t>
      </w:r>
      <w:proofErr w:type="gramEnd"/>
      <w:r>
        <w:t xml:space="preserve"> using a range of evaluation methods, such as surveys, participant interviews and actuarial analysis.</w:t>
      </w:r>
      <w:r w:rsidR="00986C10">
        <w:t xml:space="preserve"> </w:t>
      </w:r>
    </w:p>
    <w:sectPr w:rsidR="003D4F76" w:rsidSect="001C6104">
      <w:headerReference w:type="default" r:id="rId13"/>
      <w:footerReference w:type="default" r:id="rId14"/>
      <w:type w:val="continuous"/>
      <w:pgSz w:w="11906" w:h="16838" w:code="9"/>
      <w:pgMar w:top="737" w:right="2268" w:bottom="1134" w:left="737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80" w:rsidRDefault="00106B80">
      <w:r>
        <w:separator/>
      </w:r>
    </w:p>
  </w:endnote>
  <w:endnote w:type="continuationSeparator" w:id="0">
    <w:p w:rsidR="00106B80" w:rsidRDefault="0010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26E26624" wp14:editId="56754DAA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47ED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80" w:rsidRDefault="00106B80">
      <w:r>
        <w:separator/>
      </w:r>
    </w:p>
  </w:footnote>
  <w:footnote w:type="continuationSeparator" w:id="0">
    <w:p w:rsidR="00106B80" w:rsidRDefault="0010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59A2C32" wp14:editId="069E2148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06AAAB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B6F7396" wp14:editId="7DB236AD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05" w:rsidRDefault="00FC02F6" w:rsidP="00766A05">
    <w:pPr>
      <w:pStyle w:val="Header"/>
      <w:rPr>
        <w:noProof/>
      </w:rPr>
    </w:pPr>
    <w:r>
      <w:rPr>
        <w:noProof/>
      </w:rPr>
      <w:t>Try, Test and Learn Fund</w:t>
    </w:r>
  </w:p>
  <w:p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06D7F34" wp14:editId="63B5D1D8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0D1B7C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2132"/>
    <w:multiLevelType w:val="hybridMultilevel"/>
    <w:tmpl w:val="C1F8E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2"/>
  </w:num>
  <w:num w:numId="5">
    <w:abstractNumId w:val="16"/>
  </w:num>
  <w:num w:numId="6">
    <w:abstractNumId w:val="57"/>
  </w:num>
  <w:num w:numId="7">
    <w:abstractNumId w:val="44"/>
  </w:num>
  <w:num w:numId="8">
    <w:abstractNumId w:val="49"/>
  </w:num>
  <w:num w:numId="9">
    <w:abstractNumId w:val="8"/>
  </w:num>
  <w:num w:numId="10">
    <w:abstractNumId w:val="56"/>
  </w:num>
  <w:num w:numId="11">
    <w:abstractNumId w:val="17"/>
  </w:num>
  <w:num w:numId="12">
    <w:abstractNumId w:val="41"/>
  </w:num>
  <w:num w:numId="13">
    <w:abstractNumId w:val="51"/>
  </w:num>
  <w:num w:numId="14">
    <w:abstractNumId w:val="34"/>
  </w:num>
  <w:num w:numId="15">
    <w:abstractNumId w:val="4"/>
  </w:num>
  <w:num w:numId="16">
    <w:abstractNumId w:val="13"/>
  </w:num>
  <w:num w:numId="17">
    <w:abstractNumId w:val="55"/>
  </w:num>
  <w:num w:numId="18">
    <w:abstractNumId w:val="4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18"/>
  </w:num>
  <w:num w:numId="24">
    <w:abstractNumId w:val="59"/>
  </w:num>
  <w:num w:numId="25">
    <w:abstractNumId w:val="33"/>
  </w:num>
  <w:num w:numId="26">
    <w:abstractNumId w:val="38"/>
  </w:num>
  <w:num w:numId="27">
    <w:abstractNumId w:val="20"/>
  </w:num>
  <w:num w:numId="28">
    <w:abstractNumId w:val="58"/>
  </w:num>
  <w:num w:numId="29">
    <w:abstractNumId w:val="47"/>
  </w:num>
  <w:num w:numId="30">
    <w:abstractNumId w:val="26"/>
  </w:num>
  <w:num w:numId="31">
    <w:abstractNumId w:val="43"/>
  </w:num>
  <w:num w:numId="32">
    <w:abstractNumId w:val="52"/>
  </w:num>
  <w:num w:numId="33">
    <w:abstractNumId w:val="54"/>
  </w:num>
  <w:num w:numId="34">
    <w:abstractNumId w:val="5"/>
  </w:num>
  <w:num w:numId="35">
    <w:abstractNumId w:val="24"/>
  </w:num>
  <w:num w:numId="36">
    <w:abstractNumId w:val="46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6"/>
  </w:num>
  <w:num w:numId="42">
    <w:abstractNumId w:val="22"/>
  </w:num>
  <w:num w:numId="43">
    <w:abstractNumId w:val="15"/>
  </w:num>
  <w:num w:numId="44">
    <w:abstractNumId w:val="40"/>
  </w:num>
  <w:num w:numId="45">
    <w:abstractNumId w:val="45"/>
  </w:num>
  <w:num w:numId="46">
    <w:abstractNumId w:val="31"/>
  </w:num>
  <w:num w:numId="47">
    <w:abstractNumId w:val="30"/>
  </w:num>
  <w:num w:numId="48">
    <w:abstractNumId w:val="2"/>
  </w:num>
  <w:num w:numId="49">
    <w:abstractNumId w:val="42"/>
  </w:num>
  <w:num w:numId="50">
    <w:abstractNumId w:val="53"/>
  </w:num>
  <w:num w:numId="51">
    <w:abstractNumId w:val="39"/>
  </w:num>
  <w:num w:numId="52">
    <w:abstractNumId w:val="10"/>
  </w:num>
  <w:num w:numId="53">
    <w:abstractNumId w:val="50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5"/>
  </w:num>
  <w:num w:numId="60">
    <w:abstractNumId w:val="7"/>
  </w:num>
  <w:num w:numId="61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2520C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47ED3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14C7"/>
    <w:rsid w:val="00093570"/>
    <w:rsid w:val="00097BFF"/>
    <w:rsid w:val="000A669D"/>
    <w:rsid w:val="000A66A8"/>
    <w:rsid w:val="000C014D"/>
    <w:rsid w:val="000D3DC0"/>
    <w:rsid w:val="000D4703"/>
    <w:rsid w:val="000D64F9"/>
    <w:rsid w:val="000D693C"/>
    <w:rsid w:val="000E12D4"/>
    <w:rsid w:val="000E2CA6"/>
    <w:rsid w:val="000F09A5"/>
    <w:rsid w:val="000F7471"/>
    <w:rsid w:val="00104669"/>
    <w:rsid w:val="00106B80"/>
    <w:rsid w:val="00110028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33BC"/>
    <w:rsid w:val="001939FF"/>
    <w:rsid w:val="001943DD"/>
    <w:rsid w:val="00195374"/>
    <w:rsid w:val="001A127F"/>
    <w:rsid w:val="001A3CA4"/>
    <w:rsid w:val="001A3EA4"/>
    <w:rsid w:val="001B3AEC"/>
    <w:rsid w:val="001B5000"/>
    <w:rsid w:val="001B6F28"/>
    <w:rsid w:val="001C6104"/>
    <w:rsid w:val="001D4585"/>
    <w:rsid w:val="001D5D54"/>
    <w:rsid w:val="001E41C8"/>
    <w:rsid w:val="001F3AD7"/>
    <w:rsid w:val="001F5836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62E09"/>
    <w:rsid w:val="00263E01"/>
    <w:rsid w:val="002659AC"/>
    <w:rsid w:val="00266985"/>
    <w:rsid w:val="00270C78"/>
    <w:rsid w:val="00271922"/>
    <w:rsid w:val="0027204E"/>
    <w:rsid w:val="00273412"/>
    <w:rsid w:val="00274ACF"/>
    <w:rsid w:val="00282CD1"/>
    <w:rsid w:val="00285F1B"/>
    <w:rsid w:val="00295831"/>
    <w:rsid w:val="00296F1B"/>
    <w:rsid w:val="002A6DF5"/>
    <w:rsid w:val="002D00B0"/>
    <w:rsid w:val="002D2E16"/>
    <w:rsid w:val="002F19EF"/>
    <w:rsid w:val="002F56D2"/>
    <w:rsid w:val="00302415"/>
    <w:rsid w:val="003102F6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703CE"/>
    <w:rsid w:val="0037056B"/>
    <w:rsid w:val="00377173"/>
    <w:rsid w:val="003774DA"/>
    <w:rsid w:val="00392557"/>
    <w:rsid w:val="003945C0"/>
    <w:rsid w:val="003A06C2"/>
    <w:rsid w:val="003B55C8"/>
    <w:rsid w:val="003B6D2E"/>
    <w:rsid w:val="003C430D"/>
    <w:rsid w:val="003C7404"/>
    <w:rsid w:val="003D3C5A"/>
    <w:rsid w:val="003D404A"/>
    <w:rsid w:val="003D4F76"/>
    <w:rsid w:val="003E6FDA"/>
    <w:rsid w:val="003F3072"/>
    <w:rsid w:val="00401A2A"/>
    <w:rsid w:val="004103D7"/>
    <w:rsid w:val="0041307C"/>
    <w:rsid w:val="004167B4"/>
    <w:rsid w:val="00430D7E"/>
    <w:rsid w:val="00433B04"/>
    <w:rsid w:val="00440BD3"/>
    <w:rsid w:val="00446F93"/>
    <w:rsid w:val="004649E2"/>
    <w:rsid w:val="00464E8C"/>
    <w:rsid w:val="00466D36"/>
    <w:rsid w:val="00467185"/>
    <w:rsid w:val="0047050C"/>
    <w:rsid w:val="0047057B"/>
    <w:rsid w:val="00475504"/>
    <w:rsid w:val="00480F21"/>
    <w:rsid w:val="00484FED"/>
    <w:rsid w:val="004877EA"/>
    <w:rsid w:val="00495AF1"/>
    <w:rsid w:val="00496410"/>
    <w:rsid w:val="004C5384"/>
    <w:rsid w:val="004D4710"/>
    <w:rsid w:val="004F775C"/>
    <w:rsid w:val="005015E4"/>
    <w:rsid w:val="0050291D"/>
    <w:rsid w:val="0050697E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B76B0"/>
    <w:rsid w:val="005C09F4"/>
    <w:rsid w:val="005C561A"/>
    <w:rsid w:val="005C5B93"/>
    <w:rsid w:val="005C66FF"/>
    <w:rsid w:val="005C673E"/>
    <w:rsid w:val="005C785A"/>
    <w:rsid w:val="005D03CA"/>
    <w:rsid w:val="005D086B"/>
    <w:rsid w:val="005D45AB"/>
    <w:rsid w:val="005E4662"/>
    <w:rsid w:val="005F093F"/>
    <w:rsid w:val="005F214A"/>
    <w:rsid w:val="005F6BD6"/>
    <w:rsid w:val="00601C99"/>
    <w:rsid w:val="00607597"/>
    <w:rsid w:val="006255E4"/>
    <w:rsid w:val="00627728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25CA"/>
    <w:rsid w:val="006B42A0"/>
    <w:rsid w:val="006B4E59"/>
    <w:rsid w:val="006C3402"/>
    <w:rsid w:val="006C3622"/>
    <w:rsid w:val="006C395C"/>
    <w:rsid w:val="006C45D4"/>
    <w:rsid w:val="006E1F3C"/>
    <w:rsid w:val="006E6073"/>
    <w:rsid w:val="006F7300"/>
    <w:rsid w:val="006F73D6"/>
    <w:rsid w:val="00703C09"/>
    <w:rsid w:val="00712300"/>
    <w:rsid w:val="00714A2B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2C05"/>
    <w:rsid w:val="00754D44"/>
    <w:rsid w:val="00766A05"/>
    <w:rsid w:val="00767B7E"/>
    <w:rsid w:val="0077453B"/>
    <w:rsid w:val="007746A9"/>
    <w:rsid w:val="00785465"/>
    <w:rsid w:val="00786D10"/>
    <w:rsid w:val="00787656"/>
    <w:rsid w:val="007A67EA"/>
    <w:rsid w:val="007B15AF"/>
    <w:rsid w:val="007B7E83"/>
    <w:rsid w:val="007C1631"/>
    <w:rsid w:val="007C636F"/>
    <w:rsid w:val="007D0EF8"/>
    <w:rsid w:val="007D39EB"/>
    <w:rsid w:val="008131E7"/>
    <w:rsid w:val="00813711"/>
    <w:rsid w:val="00814279"/>
    <w:rsid w:val="008263C2"/>
    <w:rsid w:val="00842959"/>
    <w:rsid w:val="00842F47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6781D"/>
    <w:rsid w:val="00870BA3"/>
    <w:rsid w:val="00871D4F"/>
    <w:rsid w:val="00874FB3"/>
    <w:rsid w:val="00880BE3"/>
    <w:rsid w:val="00882588"/>
    <w:rsid w:val="00895792"/>
    <w:rsid w:val="008A3738"/>
    <w:rsid w:val="008B645B"/>
    <w:rsid w:val="008B67B8"/>
    <w:rsid w:val="008B774D"/>
    <w:rsid w:val="008B7E63"/>
    <w:rsid w:val="008C123E"/>
    <w:rsid w:val="008C3241"/>
    <w:rsid w:val="008C3ED0"/>
    <w:rsid w:val="008C5585"/>
    <w:rsid w:val="008C5E94"/>
    <w:rsid w:val="008E6E9D"/>
    <w:rsid w:val="008E707F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6F46"/>
    <w:rsid w:val="00940939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86C10"/>
    <w:rsid w:val="009900F0"/>
    <w:rsid w:val="00991769"/>
    <w:rsid w:val="00994E9F"/>
    <w:rsid w:val="00996931"/>
    <w:rsid w:val="009A4CD8"/>
    <w:rsid w:val="009B3ED1"/>
    <w:rsid w:val="009B5C57"/>
    <w:rsid w:val="009C433C"/>
    <w:rsid w:val="009C49A3"/>
    <w:rsid w:val="009D28B7"/>
    <w:rsid w:val="009D7E1A"/>
    <w:rsid w:val="009E2162"/>
    <w:rsid w:val="00A006EB"/>
    <w:rsid w:val="00A03709"/>
    <w:rsid w:val="00A06C77"/>
    <w:rsid w:val="00A10147"/>
    <w:rsid w:val="00A12A9A"/>
    <w:rsid w:val="00A13D26"/>
    <w:rsid w:val="00A146A5"/>
    <w:rsid w:val="00A17411"/>
    <w:rsid w:val="00A2223D"/>
    <w:rsid w:val="00A34A74"/>
    <w:rsid w:val="00A35351"/>
    <w:rsid w:val="00A42ADE"/>
    <w:rsid w:val="00A45281"/>
    <w:rsid w:val="00A57D8D"/>
    <w:rsid w:val="00A60693"/>
    <w:rsid w:val="00A63B68"/>
    <w:rsid w:val="00A67728"/>
    <w:rsid w:val="00A81A4F"/>
    <w:rsid w:val="00A82E14"/>
    <w:rsid w:val="00A901E9"/>
    <w:rsid w:val="00A90735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3D33"/>
    <w:rsid w:val="00B40D26"/>
    <w:rsid w:val="00B4451B"/>
    <w:rsid w:val="00B5259B"/>
    <w:rsid w:val="00B72D62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27DC"/>
    <w:rsid w:val="00C24EA2"/>
    <w:rsid w:val="00C24F70"/>
    <w:rsid w:val="00C33479"/>
    <w:rsid w:val="00C47BA2"/>
    <w:rsid w:val="00C612DC"/>
    <w:rsid w:val="00C622CB"/>
    <w:rsid w:val="00C64D15"/>
    <w:rsid w:val="00C74F74"/>
    <w:rsid w:val="00C7554B"/>
    <w:rsid w:val="00C83E31"/>
    <w:rsid w:val="00C916A4"/>
    <w:rsid w:val="00CA2A52"/>
    <w:rsid w:val="00CA2B15"/>
    <w:rsid w:val="00CA4C7E"/>
    <w:rsid w:val="00CA544D"/>
    <w:rsid w:val="00CA6490"/>
    <w:rsid w:val="00CB5744"/>
    <w:rsid w:val="00CB7022"/>
    <w:rsid w:val="00CC2E8B"/>
    <w:rsid w:val="00CD1937"/>
    <w:rsid w:val="00CE214C"/>
    <w:rsid w:val="00CE6858"/>
    <w:rsid w:val="00CF34DF"/>
    <w:rsid w:val="00CF50BE"/>
    <w:rsid w:val="00CF6A52"/>
    <w:rsid w:val="00D03583"/>
    <w:rsid w:val="00D117B4"/>
    <w:rsid w:val="00D169F7"/>
    <w:rsid w:val="00D26D01"/>
    <w:rsid w:val="00D33DA3"/>
    <w:rsid w:val="00D405D6"/>
    <w:rsid w:val="00D469F9"/>
    <w:rsid w:val="00D4723B"/>
    <w:rsid w:val="00D55EE8"/>
    <w:rsid w:val="00D5785A"/>
    <w:rsid w:val="00D64C48"/>
    <w:rsid w:val="00D7006D"/>
    <w:rsid w:val="00D731C4"/>
    <w:rsid w:val="00D81BAA"/>
    <w:rsid w:val="00D85BE0"/>
    <w:rsid w:val="00D87C1A"/>
    <w:rsid w:val="00D87FD7"/>
    <w:rsid w:val="00D92167"/>
    <w:rsid w:val="00D930EC"/>
    <w:rsid w:val="00D9502B"/>
    <w:rsid w:val="00D97047"/>
    <w:rsid w:val="00D97108"/>
    <w:rsid w:val="00DA13C8"/>
    <w:rsid w:val="00DB055E"/>
    <w:rsid w:val="00DC049C"/>
    <w:rsid w:val="00DC5665"/>
    <w:rsid w:val="00DD4F44"/>
    <w:rsid w:val="00DD5D8B"/>
    <w:rsid w:val="00DE0F9E"/>
    <w:rsid w:val="00DE5D76"/>
    <w:rsid w:val="00E04C8D"/>
    <w:rsid w:val="00E128D8"/>
    <w:rsid w:val="00E30D45"/>
    <w:rsid w:val="00E42FE4"/>
    <w:rsid w:val="00E46FAA"/>
    <w:rsid w:val="00E5750B"/>
    <w:rsid w:val="00E60E2E"/>
    <w:rsid w:val="00E63A24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E45CF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14F1"/>
    <w:rsid w:val="00F63341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C02F6"/>
    <w:rsid w:val="00FC1C5F"/>
    <w:rsid w:val="00FC5C0C"/>
    <w:rsid w:val="00FC64EF"/>
    <w:rsid w:val="00FC69EB"/>
    <w:rsid w:val="00FD267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682B9"/>
  <w15:docId w15:val="{98FA282D-28DF-4994-A6FD-2BC76A07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character" w:styleId="CommentReference">
    <w:name w:val="annotation reference"/>
    <w:basedOn w:val="DefaultParagraphFont"/>
    <w:rsid w:val="000252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2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2520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25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20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276E-903F-48C8-9821-23A4D593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Try, Test and Learn Fund - Carer Achievement Pathway</vt:lpstr>
    </vt:vector>
  </TitlesOfParts>
  <Company>Department of Social Services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Try, Test and Learn Fund - Carer Achievement Pathway</dc:title>
  <dc:subject>Try, Test and Learn Fund - Carer Achievement Pathway</dc:subject>
  <dc:creator>Department of Social Services</dc:creator>
  <cp:keywords>Department of Social Services, Australian Government, Christian Porter,Try, Test and Learn Fund, Carer Achievement Pathway, Carers NSW, Carers Australia,, Catholic Social Services Australia, Northside Community Forum, Welfare,</cp:keywords>
  <cp:lastModifiedBy>CRAWFORD, Stephen</cp:lastModifiedBy>
  <cp:revision>2</cp:revision>
  <cp:lastPrinted>2017-09-28T06:58:00Z</cp:lastPrinted>
  <dcterms:created xsi:type="dcterms:W3CDTF">2017-10-13T01:02:00Z</dcterms:created>
  <dcterms:modified xsi:type="dcterms:W3CDTF">2017-10-13T01:02:00Z</dcterms:modified>
  <cp:category>Fact sheet</cp:category>
</cp:coreProperties>
</file>