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D6" w:rsidRPr="000D59D6" w:rsidRDefault="000D59D6" w:rsidP="000D59D6">
      <w:pPr>
        <w:pStyle w:val="Heading1"/>
        <w:jc w:val="right"/>
        <w:rPr>
          <w:b w:val="0"/>
          <w:color w:val="auto"/>
          <w:sz w:val="18"/>
          <w:szCs w:val="18"/>
        </w:rPr>
      </w:pPr>
      <w:r w:rsidRPr="000D59D6">
        <w:rPr>
          <w:rFonts w:cs="Arial"/>
          <w:b w:val="0"/>
          <w:bCs/>
          <w:color w:val="auto"/>
          <w:sz w:val="18"/>
          <w:szCs w:val="18"/>
          <w:lang w:eastAsia="en-AU"/>
        </w:rPr>
        <w:t>1968.10.16</w:t>
      </w:r>
    </w:p>
    <w:p w:rsidR="00E954EF" w:rsidRPr="00274F32" w:rsidRDefault="00E954EF" w:rsidP="00E954EF">
      <w:pPr>
        <w:pStyle w:val="Heading1"/>
        <w:rPr>
          <w:sz w:val="36"/>
        </w:rPr>
      </w:pPr>
      <w:r w:rsidRPr="00274F32">
        <w:rPr>
          <w:sz w:val="36"/>
        </w:rPr>
        <w:t>Third Action</w:t>
      </w:r>
      <w:r>
        <w:rPr>
          <w:sz w:val="36"/>
        </w:rPr>
        <w:t xml:space="preserve"> P</w:t>
      </w:r>
      <w:r w:rsidR="002647A3">
        <w:rPr>
          <w:sz w:val="36"/>
        </w:rPr>
        <w:t>lan — National Priority Area Five</w:t>
      </w:r>
    </w:p>
    <w:p w:rsidR="00E954EF" w:rsidRPr="0017349C" w:rsidRDefault="002647A3" w:rsidP="00E954EF">
      <w:pPr>
        <w:pStyle w:val="Heading2"/>
      </w:pPr>
      <w:r>
        <w:t xml:space="preserve">Responding to children </w:t>
      </w:r>
      <w:r w:rsidR="00E14DBF">
        <w:t xml:space="preserve">living </w:t>
      </w:r>
      <w:r>
        <w:t xml:space="preserve">with violence </w:t>
      </w:r>
    </w:p>
    <w:p w:rsidR="002647A3" w:rsidRDefault="002647A3" w:rsidP="002647A3">
      <w:r>
        <w:t xml:space="preserve">Children experience the impact of violence and abuse in the home even when they aren’t directly targeted. It’s important to engage with children to hear about how they are affected by family violence, what helps them to feel and be safe and what can be done to help them recover. </w:t>
      </w:r>
    </w:p>
    <w:p w:rsidR="00E954EF" w:rsidRDefault="002647A3" w:rsidP="00E954EF">
      <w:r>
        <w:t>We need to bre</w:t>
      </w:r>
      <w:bookmarkStart w:id="0" w:name="_GoBack"/>
      <w:bookmarkEnd w:id="0"/>
      <w:r>
        <w:t xml:space="preserve">ak the cycle of violence by working with </w:t>
      </w:r>
      <w:r w:rsidRPr="00B80617">
        <w:t>families through every possible avenue, including</w:t>
      </w:r>
      <w:r>
        <w:t xml:space="preserve"> through</w:t>
      </w:r>
      <w:r w:rsidRPr="00B80617">
        <w:t xml:space="preserve"> health services, schools and early childhood services</w:t>
      </w:r>
      <w:r>
        <w:t xml:space="preserve">. To achieve this, the Third Action Plan will link with work underway through the </w:t>
      </w:r>
      <w:r w:rsidRPr="00F003D0">
        <w:rPr>
          <w:i/>
        </w:rPr>
        <w:t>National Framework for Protecting Australia’s Children</w:t>
      </w:r>
      <w:r>
        <w:t xml:space="preserve"> First 1000 Days Strategy</w:t>
      </w:r>
      <w:r w:rsidRPr="00B80617">
        <w:t>.</w:t>
      </w:r>
      <w:r>
        <w:t xml:space="preserve"> </w:t>
      </w:r>
    </w:p>
    <w:p w:rsidR="00E954EF" w:rsidRDefault="00E954EF" w:rsidP="00E954EF">
      <w:pPr>
        <w:pStyle w:val="Heading2"/>
      </w:pPr>
      <w:r>
        <w:br/>
      </w:r>
      <w:r w:rsidRPr="004617B9">
        <w:t xml:space="preserve">Key </w:t>
      </w:r>
      <w:r w:rsidRPr="00E4396B">
        <w:t>national</w:t>
      </w:r>
      <w:r>
        <w:t xml:space="preserve"> a</w:t>
      </w:r>
      <w:r w:rsidRPr="004617B9">
        <w:t>ction</w:t>
      </w:r>
      <w:r>
        <w:t>s</w:t>
      </w:r>
    </w:p>
    <w:p w:rsidR="002647A3" w:rsidRPr="00A066D2" w:rsidRDefault="002647A3" w:rsidP="002647A3">
      <w:pPr>
        <w:pStyle w:val="NoSpacing"/>
        <w:numPr>
          <w:ilvl w:val="0"/>
          <w:numId w:val="5"/>
        </w:numPr>
        <w:spacing w:before="0"/>
        <w:rPr>
          <w:rFonts w:cs="Arial"/>
          <w:sz w:val="22"/>
        </w:rPr>
      </w:pPr>
      <w:r w:rsidRPr="00A066D2">
        <w:rPr>
          <w:rFonts w:cs="Arial"/>
          <w:sz w:val="22"/>
        </w:rPr>
        <w:t xml:space="preserve">Enhancing the capacity of the family law system to identify and respond to domestic, family and sexual violence. </w:t>
      </w:r>
    </w:p>
    <w:p w:rsidR="002647A3" w:rsidRPr="00A066D2" w:rsidRDefault="002647A3" w:rsidP="002647A3">
      <w:pPr>
        <w:pStyle w:val="NoSpacing"/>
        <w:spacing w:before="0"/>
        <w:ind w:left="720"/>
        <w:rPr>
          <w:rFonts w:cs="Arial"/>
          <w:sz w:val="22"/>
        </w:rPr>
      </w:pPr>
    </w:p>
    <w:p w:rsidR="002647A3" w:rsidRPr="00A066D2" w:rsidRDefault="002647A3" w:rsidP="002647A3">
      <w:pPr>
        <w:pStyle w:val="NoSpacing"/>
        <w:numPr>
          <w:ilvl w:val="0"/>
          <w:numId w:val="5"/>
        </w:numPr>
        <w:spacing w:before="0"/>
        <w:rPr>
          <w:rFonts w:cs="Arial"/>
          <w:sz w:val="22"/>
        </w:rPr>
      </w:pPr>
      <w:r w:rsidRPr="00A066D2">
        <w:rPr>
          <w:rFonts w:cs="Arial"/>
          <w:sz w:val="22"/>
        </w:rPr>
        <w:t xml:space="preserve">Improving interactions between the family law and child protection systems. </w:t>
      </w:r>
    </w:p>
    <w:p w:rsidR="002647A3" w:rsidRPr="00A066D2" w:rsidRDefault="002647A3" w:rsidP="002647A3">
      <w:pPr>
        <w:pStyle w:val="NoSpacing"/>
        <w:spacing w:before="0"/>
        <w:ind w:left="720"/>
        <w:rPr>
          <w:rFonts w:cs="Arial"/>
          <w:sz w:val="22"/>
        </w:rPr>
      </w:pPr>
    </w:p>
    <w:p w:rsidR="002647A3" w:rsidRPr="00A066D2" w:rsidRDefault="002647A3" w:rsidP="002647A3">
      <w:pPr>
        <w:pStyle w:val="NoSpacing"/>
        <w:numPr>
          <w:ilvl w:val="0"/>
          <w:numId w:val="5"/>
        </w:numPr>
        <w:spacing w:before="0"/>
        <w:rPr>
          <w:rFonts w:cs="Arial"/>
          <w:sz w:val="22"/>
        </w:rPr>
      </w:pPr>
      <w:r w:rsidRPr="00A066D2">
        <w:rPr>
          <w:rFonts w:cs="Arial"/>
          <w:sz w:val="22"/>
        </w:rPr>
        <w:t>Building the capacity of specialist and mainstream service providers to recognise and respond to the impacts of violence on children.</w:t>
      </w:r>
    </w:p>
    <w:p w:rsidR="002647A3" w:rsidRPr="00A066D2" w:rsidRDefault="002647A3" w:rsidP="002647A3">
      <w:pPr>
        <w:pStyle w:val="NoSpacing"/>
        <w:spacing w:before="0"/>
        <w:rPr>
          <w:rFonts w:cs="Arial"/>
          <w:sz w:val="22"/>
        </w:rPr>
      </w:pPr>
    </w:p>
    <w:p w:rsidR="002647A3" w:rsidRPr="00A066D2" w:rsidRDefault="002647A3" w:rsidP="002647A3">
      <w:pPr>
        <w:pStyle w:val="NoSpacing"/>
        <w:numPr>
          <w:ilvl w:val="0"/>
          <w:numId w:val="5"/>
        </w:numPr>
        <w:spacing w:before="0"/>
        <w:rPr>
          <w:rFonts w:cs="Arial"/>
          <w:sz w:val="22"/>
        </w:rPr>
      </w:pPr>
      <w:r w:rsidRPr="00A066D2">
        <w:rPr>
          <w:rFonts w:cs="Arial"/>
          <w:sz w:val="22"/>
        </w:rPr>
        <w:t xml:space="preserve">Improving children’s safety through emerging technology by developing information for children who are exposed to, or at risk of, violence. </w:t>
      </w:r>
    </w:p>
    <w:p w:rsidR="00E4027A" w:rsidRDefault="00E4027A" w:rsidP="00E954EF">
      <w:pPr>
        <w:pStyle w:val="Heading2"/>
      </w:pPr>
    </w:p>
    <w:p w:rsidR="00E954EF" w:rsidRPr="006C5FA0" w:rsidRDefault="00E954EF" w:rsidP="00292B2F">
      <w:pPr>
        <w:pStyle w:val="Heading3"/>
      </w:pPr>
      <w:r>
        <w:t>More information</w:t>
      </w:r>
    </w:p>
    <w:p w:rsidR="00E954EF" w:rsidRDefault="00E954EF" w:rsidP="00E954EF">
      <w:pPr>
        <w:rPr>
          <w:rStyle w:val="Hyperlink"/>
        </w:rPr>
      </w:pPr>
      <w:r w:rsidRPr="00191AB7">
        <w:t>For more information on the priority areas or the Third Action Plan</w:t>
      </w:r>
      <w:r>
        <w:t>,</w:t>
      </w:r>
      <w:r w:rsidRPr="00191AB7">
        <w:t xml:space="preserve"> visit</w:t>
      </w:r>
      <w:r w:rsidR="00292B2F">
        <w:t xml:space="preserve"> the</w:t>
      </w:r>
      <w:r w:rsidRPr="00191AB7">
        <w:t xml:space="preserve"> </w:t>
      </w:r>
      <w:hyperlink r:id="rId9" w:history="1">
        <w:r w:rsidR="00292B2F">
          <w:rPr>
            <w:rStyle w:val="Hyperlink"/>
          </w:rPr>
          <w:t>National Plan website</w:t>
        </w:r>
      </w:hyperlink>
      <w:r w:rsidR="006A263B">
        <w:rPr>
          <w:rStyle w:val="Hyperlink"/>
        </w:rPr>
        <w:t>.</w:t>
      </w:r>
    </w:p>
    <w:p w:rsidR="00E3063A" w:rsidRDefault="00E3063A" w:rsidP="008D5EDC">
      <w:pPr>
        <w:pStyle w:val="Heading2"/>
      </w:pPr>
    </w:p>
    <w:p w:rsidR="00E3063A" w:rsidRDefault="00E3063A" w:rsidP="008D5EDC">
      <w:pPr>
        <w:pStyle w:val="Heading2"/>
        <w:sectPr w:rsidR="00E3063A" w:rsidSect="00E954EF">
          <w:headerReference w:type="default" r:id="rId10"/>
          <w:footerReference w:type="default" r:id="rId11"/>
          <w:type w:val="continuous"/>
          <w:pgSz w:w="11906" w:h="16838"/>
          <w:pgMar w:top="3969" w:right="851" w:bottom="1440" w:left="851" w:header="709" w:footer="709" w:gutter="0"/>
          <w:cols w:space="708"/>
          <w:docGrid w:linePitch="360"/>
        </w:sectPr>
      </w:pPr>
    </w:p>
    <w:p w:rsidR="00783146" w:rsidRPr="00E3063A" w:rsidRDefault="00783146" w:rsidP="00E954EF">
      <w:pPr>
        <w:pStyle w:val="Heading3"/>
        <w:rPr>
          <w:b w:val="0"/>
        </w:rPr>
      </w:pPr>
    </w:p>
    <w:sectPr w:rsidR="00783146" w:rsidRPr="00E3063A" w:rsidSect="00E954EF">
      <w:type w:val="continuous"/>
      <w:pgSz w:w="11906" w:h="16838"/>
      <w:pgMar w:top="3969"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FDE" w:rsidRDefault="008A6FDE" w:rsidP="0050407E">
      <w:pPr>
        <w:spacing w:after="0" w:line="240" w:lineRule="auto"/>
      </w:pPr>
      <w:r>
        <w:separator/>
      </w:r>
    </w:p>
  </w:endnote>
  <w:endnote w:type="continuationSeparator" w:id="0">
    <w:p w:rsidR="008A6FDE" w:rsidRDefault="008A6FDE" w:rsidP="0050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7E" w:rsidRDefault="0050407E">
    <w:pPr>
      <w:pStyle w:val="Footer"/>
    </w:pPr>
    <w:r>
      <w:rPr>
        <w:noProof/>
        <w:lang w:eastAsia="en-AU"/>
      </w:rPr>
      <w:drawing>
        <wp:anchor distT="0" distB="0" distL="114300" distR="114300" simplePos="0" relativeHeight="251659264" behindDoc="1" locked="0" layoutInCell="1" allowOverlap="1" wp14:anchorId="2CA28484" wp14:editId="71C2884D">
          <wp:simplePos x="0" y="0"/>
          <wp:positionH relativeFrom="page">
            <wp:align>center</wp:align>
          </wp:positionH>
          <wp:positionV relativeFrom="page">
            <wp:align>bottom</wp:align>
          </wp:positionV>
          <wp:extent cx="7560000" cy="536400"/>
          <wp:effectExtent l="0" t="0" r="3175" b="0"/>
          <wp:wrapNone/>
          <wp:docPr id="8" name="Picture 8"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3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FDE" w:rsidRDefault="008A6FDE" w:rsidP="0050407E">
      <w:pPr>
        <w:spacing w:after="0" w:line="240" w:lineRule="auto"/>
      </w:pPr>
      <w:r>
        <w:separator/>
      </w:r>
    </w:p>
  </w:footnote>
  <w:footnote w:type="continuationSeparator" w:id="0">
    <w:p w:rsidR="008A6FDE" w:rsidRDefault="008A6FDE" w:rsidP="00504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07E" w:rsidRDefault="003C773B">
    <w:pPr>
      <w:pStyle w:val="Header"/>
    </w:pPr>
    <w:r>
      <w:rPr>
        <w:noProof/>
        <w:lang w:eastAsia="en-AU"/>
      </w:rPr>
      <w:drawing>
        <wp:anchor distT="0" distB="0" distL="114300" distR="114300" simplePos="0" relativeHeight="251661312" behindDoc="1" locked="0" layoutInCell="1" allowOverlap="1" wp14:anchorId="2AF4F64C" wp14:editId="12999276">
          <wp:simplePos x="0" y="0"/>
          <wp:positionH relativeFrom="page">
            <wp:posOffset>0</wp:posOffset>
          </wp:positionH>
          <wp:positionV relativeFrom="page">
            <wp:posOffset>0</wp:posOffset>
          </wp:positionV>
          <wp:extent cx="7560000" cy="2268000"/>
          <wp:effectExtent l="0" t="0" r="3175" b="0"/>
          <wp:wrapNone/>
          <wp:docPr id="9" name="Picture 9"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nner_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268000"/>
                  </a:xfrm>
                  <a:prstGeom prst="rect">
                    <a:avLst/>
                  </a:prstGeom>
                </pic:spPr>
              </pic:pic>
            </a:graphicData>
          </a:graphic>
          <wp14:sizeRelH relativeFrom="margin">
            <wp14:pctWidth>0</wp14:pctWidth>
          </wp14:sizeRelH>
          <wp14:sizeRelV relativeFrom="margin">
            <wp14:pctHeight>0</wp14:pctHeight>
          </wp14:sizeRelV>
        </wp:anchor>
      </w:drawing>
    </w:r>
    <w:r w:rsidR="0050407E">
      <w:rPr>
        <w:noProof/>
        <w:lang w:eastAsia="en-AU"/>
      </w:rPr>
      <w:drawing>
        <wp:anchor distT="0" distB="0" distL="114300" distR="114300" simplePos="0" relativeHeight="251658240" behindDoc="1" locked="0" layoutInCell="1" allowOverlap="1" wp14:anchorId="28946BF8" wp14:editId="60FEDE49">
          <wp:simplePos x="0" y="0"/>
          <wp:positionH relativeFrom="page">
            <wp:align>center</wp:align>
          </wp:positionH>
          <wp:positionV relativeFrom="page">
            <wp:align>top</wp:align>
          </wp:positionV>
          <wp:extent cx="7560000" cy="20592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Banner_1.jpg"/>
                  <pic:cNvPicPr/>
                </pic:nvPicPr>
                <pic:blipFill>
                  <a:blip r:embed="rId2">
                    <a:extLst>
                      <a:ext uri="{28A0092B-C50C-407E-A947-70E740481C1C}">
                        <a14:useLocalDpi xmlns:a14="http://schemas.microsoft.com/office/drawing/2010/main" val="0"/>
                      </a:ext>
                    </a:extLst>
                  </a:blip>
                  <a:stretch>
                    <a:fillRect/>
                  </a:stretch>
                </pic:blipFill>
                <pic:spPr>
                  <a:xfrm>
                    <a:off x="0" y="0"/>
                    <a:ext cx="7560000" cy="20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565"/>
    <w:multiLevelType w:val="hybridMultilevel"/>
    <w:tmpl w:val="03705916"/>
    <w:lvl w:ilvl="0" w:tplc="07EA1860">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C9223D"/>
    <w:multiLevelType w:val="hybridMultilevel"/>
    <w:tmpl w:val="7764D0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nsid w:val="592E038B"/>
    <w:multiLevelType w:val="hybridMultilevel"/>
    <w:tmpl w:val="311C548C"/>
    <w:lvl w:ilvl="0" w:tplc="0C090001">
      <w:start w:val="1"/>
      <w:numFmt w:val="bullet"/>
      <w:lvlText w:val=""/>
      <w:lvlJc w:val="left"/>
      <w:pPr>
        <w:ind w:left="1047" w:hanging="360"/>
      </w:pPr>
      <w:rPr>
        <w:rFonts w:ascii="Symbol" w:hAnsi="Symbol" w:hint="default"/>
      </w:rPr>
    </w:lvl>
    <w:lvl w:ilvl="1" w:tplc="0C090003" w:tentative="1">
      <w:start w:val="1"/>
      <w:numFmt w:val="bullet"/>
      <w:lvlText w:val="o"/>
      <w:lvlJc w:val="left"/>
      <w:pPr>
        <w:ind w:left="1767" w:hanging="360"/>
      </w:pPr>
      <w:rPr>
        <w:rFonts w:ascii="Courier New" w:hAnsi="Courier New" w:cs="Courier New" w:hint="default"/>
      </w:rPr>
    </w:lvl>
    <w:lvl w:ilvl="2" w:tplc="0C090005" w:tentative="1">
      <w:start w:val="1"/>
      <w:numFmt w:val="bullet"/>
      <w:lvlText w:val=""/>
      <w:lvlJc w:val="left"/>
      <w:pPr>
        <w:ind w:left="2487" w:hanging="360"/>
      </w:pPr>
      <w:rPr>
        <w:rFonts w:ascii="Wingdings" w:hAnsi="Wingdings" w:hint="default"/>
      </w:rPr>
    </w:lvl>
    <w:lvl w:ilvl="3" w:tplc="0C090001" w:tentative="1">
      <w:start w:val="1"/>
      <w:numFmt w:val="bullet"/>
      <w:lvlText w:val=""/>
      <w:lvlJc w:val="left"/>
      <w:pPr>
        <w:ind w:left="3207" w:hanging="360"/>
      </w:pPr>
      <w:rPr>
        <w:rFonts w:ascii="Symbol" w:hAnsi="Symbol" w:hint="default"/>
      </w:rPr>
    </w:lvl>
    <w:lvl w:ilvl="4" w:tplc="0C090003" w:tentative="1">
      <w:start w:val="1"/>
      <w:numFmt w:val="bullet"/>
      <w:lvlText w:val="o"/>
      <w:lvlJc w:val="left"/>
      <w:pPr>
        <w:ind w:left="3927" w:hanging="360"/>
      </w:pPr>
      <w:rPr>
        <w:rFonts w:ascii="Courier New" w:hAnsi="Courier New" w:cs="Courier New" w:hint="default"/>
      </w:rPr>
    </w:lvl>
    <w:lvl w:ilvl="5" w:tplc="0C090005" w:tentative="1">
      <w:start w:val="1"/>
      <w:numFmt w:val="bullet"/>
      <w:lvlText w:val=""/>
      <w:lvlJc w:val="left"/>
      <w:pPr>
        <w:ind w:left="4647" w:hanging="360"/>
      </w:pPr>
      <w:rPr>
        <w:rFonts w:ascii="Wingdings" w:hAnsi="Wingdings" w:hint="default"/>
      </w:rPr>
    </w:lvl>
    <w:lvl w:ilvl="6" w:tplc="0C090001" w:tentative="1">
      <w:start w:val="1"/>
      <w:numFmt w:val="bullet"/>
      <w:lvlText w:val=""/>
      <w:lvlJc w:val="left"/>
      <w:pPr>
        <w:ind w:left="5367" w:hanging="360"/>
      </w:pPr>
      <w:rPr>
        <w:rFonts w:ascii="Symbol" w:hAnsi="Symbol" w:hint="default"/>
      </w:rPr>
    </w:lvl>
    <w:lvl w:ilvl="7" w:tplc="0C090003" w:tentative="1">
      <w:start w:val="1"/>
      <w:numFmt w:val="bullet"/>
      <w:lvlText w:val="o"/>
      <w:lvlJc w:val="left"/>
      <w:pPr>
        <w:ind w:left="6087" w:hanging="360"/>
      </w:pPr>
      <w:rPr>
        <w:rFonts w:ascii="Courier New" w:hAnsi="Courier New" w:cs="Courier New" w:hint="default"/>
      </w:rPr>
    </w:lvl>
    <w:lvl w:ilvl="8" w:tplc="0C090005" w:tentative="1">
      <w:start w:val="1"/>
      <w:numFmt w:val="bullet"/>
      <w:lvlText w:val=""/>
      <w:lvlJc w:val="left"/>
      <w:pPr>
        <w:ind w:left="6807" w:hanging="360"/>
      </w:pPr>
      <w:rPr>
        <w:rFonts w:ascii="Wingdings" w:hAnsi="Wingdings" w:hint="default"/>
      </w:rPr>
    </w:lvl>
  </w:abstractNum>
  <w:abstractNum w:abstractNumId="3">
    <w:nsid w:val="6DBA408F"/>
    <w:multiLevelType w:val="hybridMultilevel"/>
    <w:tmpl w:val="69BA86D8"/>
    <w:lvl w:ilvl="0" w:tplc="B078A05C">
      <w:numFmt w:val="bullet"/>
      <w:lvlText w:val="•"/>
      <w:lvlJc w:val="left"/>
      <w:pPr>
        <w:ind w:left="1047" w:hanging="360"/>
      </w:pPr>
      <w:rPr>
        <w:rFonts w:ascii="Arial" w:eastAsia="Times New Roman" w:hAnsi="Arial" w:hint="default"/>
      </w:rPr>
    </w:lvl>
    <w:lvl w:ilvl="1" w:tplc="0C090003" w:tentative="1">
      <w:start w:val="1"/>
      <w:numFmt w:val="bullet"/>
      <w:lvlText w:val="o"/>
      <w:lvlJc w:val="left"/>
      <w:pPr>
        <w:ind w:left="1767" w:hanging="360"/>
      </w:pPr>
      <w:rPr>
        <w:rFonts w:ascii="Courier New" w:hAnsi="Courier New" w:cs="Courier New" w:hint="default"/>
      </w:rPr>
    </w:lvl>
    <w:lvl w:ilvl="2" w:tplc="0C090005" w:tentative="1">
      <w:start w:val="1"/>
      <w:numFmt w:val="bullet"/>
      <w:lvlText w:val=""/>
      <w:lvlJc w:val="left"/>
      <w:pPr>
        <w:ind w:left="2487" w:hanging="360"/>
      </w:pPr>
      <w:rPr>
        <w:rFonts w:ascii="Wingdings" w:hAnsi="Wingdings" w:hint="default"/>
      </w:rPr>
    </w:lvl>
    <w:lvl w:ilvl="3" w:tplc="0C090001" w:tentative="1">
      <w:start w:val="1"/>
      <w:numFmt w:val="bullet"/>
      <w:lvlText w:val=""/>
      <w:lvlJc w:val="left"/>
      <w:pPr>
        <w:ind w:left="3207" w:hanging="360"/>
      </w:pPr>
      <w:rPr>
        <w:rFonts w:ascii="Symbol" w:hAnsi="Symbol" w:hint="default"/>
      </w:rPr>
    </w:lvl>
    <w:lvl w:ilvl="4" w:tplc="0C090003" w:tentative="1">
      <w:start w:val="1"/>
      <w:numFmt w:val="bullet"/>
      <w:lvlText w:val="o"/>
      <w:lvlJc w:val="left"/>
      <w:pPr>
        <w:ind w:left="3927" w:hanging="360"/>
      </w:pPr>
      <w:rPr>
        <w:rFonts w:ascii="Courier New" w:hAnsi="Courier New" w:cs="Courier New" w:hint="default"/>
      </w:rPr>
    </w:lvl>
    <w:lvl w:ilvl="5" w:tplc="0C090005" w:tentative="1">
      <w:start w:val="1"/>
      <w:numFmt w:val="bullet"/>
      <w:lvlText w:val=""/>
      <w:lvlJc w:val="left"/>
      <w:pPr>
        <w:ind w:left="4647" w:hanging="360"/>
      </w:pPr>
      <w:rPr>
        <w:rFonts w:ascii="Wingdings" w:hAnsi="Wingdings" w:hint="default"/>
      </w:rPr>
    </w:lvl>
    <w:lvl w:ilvl="6" w:tplc="0C090001" w:tentative="1">
      <w:start w:val="1"/>
      <w:numFmt w:val="bullet"/>
      <w:lvlText w:val=""/>
      <w:lvlJc w:val="left"/>
      <w:pPr>
        <w:ind w:left="5367" w:hanging="360"/>
      </w:pPr>
      <w:rPr>
        <w:rFonts w:ascii="Symbol" w:hAnsi="Symbol" w:hint="default"/>
      </w:rPr>
    </w:lvl>
    <w:lvl w:ilvl="7" w:tplc="0C090003" w:tentative="1">
      <w:start w:val="1"/>
      <w:numFmt w:val="bullet"/>
      <w:lvlText w:val="o"/>
      <w:lvlJc w:val="left"/>
      <w:pPr>
        <w:ind w:left="6087" w:hanging="360"/>
      </w:pPr>
      <w:rPr>
        <w:rFonts w:ascii="Courier New" w:hAnsi="Courier New" w:cs="Courier New" w:hint="default"/>
      </w:rPr>
    </w:lvl>
    <w:lvl w:ilvl="8" w:tplc="0C090005" w:tentative="1">
      <w:start w:val="1"/>
      <w:numFmt w:val="bullet"/>
      <w:lvlText w:val=""/>
      <w:lvlJc w:val="left"/>
      <w:pPr>
        <w:ind w:left="6807" w:hanging="360"/>
      </w:pPr>
      <w:rPr>
        <w:rFonts w:ascii="Wingdings" w:hAnsi="Wingdings" w:hint="default"/>
      </w:rPr>
    </w:lvl>
  </w:abstractNum>
  <w:abstractNum w:abstractNumId="4">
    <w:nsid w:val="747E4BD1"/>
    <w:multiLevelType w:val="hybridMultilevel"/>
    <w:tmpl w:val="A05A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7E"/>
    <w:rsid w:val="000D59D6"/>
    <w:rsid w:val="001202D2"/>
    <w:rsid w:val="0018242D"/>
    <w:rsid w:val="001E66B3"/>
    <w:rsid w:val="002647A3"/>
    <w:rsid w:val="00292B2F"/>
    <w:rsid w:val="002A65B9"/>
    <w:rsid w:val="003065A3"/>
    <w:rsid w:val="003934A2"/>
    <w:rsid w:val="003C773B"/>
    <w:rsid w:val="004A24FC"/>
    <w:rsid w:val="0050407E"/>
    <w:rsid w:val="005D5F65"/>
    <w:rsid w:val="0065429A"/>
    <w:rsid w:val="006A263B"/>
    <w:rsid w:val="00783146"/>
    <w:rsid w:val="00793031"/>
    <w:rsid w:val="008347C1"/>
    <w:rsid w:val="008A6FDE"/>
    <w:rsid w:val="008C2E34"/>
    <w:rsid w:val="008D5EDC"/>
    <w:rsid w:val="008F21CE"/>
    <w:rsid w:val="009E25FD"/>
    <w:rsid w:val="00AE791A"/>
    <w:rsid w:val="00D86561"/>
    <w:rsid w:val="00E14DBF"/>
    <w:rsid w:val="00E3063A"/>
    <w:rsid w:val="00E4027A"/>
    <w:rsid w:val="00E954EF"/>
    <w:rsid w:val="00FD3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46"/>
    <w:rPr>
      <w:rFonts w:ascii="Arial" w:hAnsi="Arial"/>
      <w:color w:val="000000"/>
    </w:rPr>
  </w:style>
  <w:style w:type="paragraph" w:styleId="Heading1">
    <w:name w:val="heading 1"/>
    <w:basedOn w:val="Normal"/>
    <w:next w:val="Normal"/>
    <w:link w:val="Heading1Char"/>
    <w:uiPriority w:val="9"/>
    <w:qFormat/>
    <w:rsid w:val="00793031"/>
    <w:pPr>
      <w:keepNext/>
      <w:keepLines/>
      <w:spacing w:before="240" w:after="360"/>
      <w:outlineLvl w:val="0"/>
    </w:pPr>
    <w:rPr>
      <w:rFonts w:eastAsiaTheme="majorEastAsia" w:cstheme="majorBidi"/>
      <w:b/>
      <w:color w:val="290088"/>
      <w:sz w:val="48"/>
      <w:szCs w:val="32"/>
    </w:rPr>
  </w:style>
  <w:style w:type="paragraph" w:styleId="Heading2">
    <w:name w:val="heading 2"/>
    <w:basedOn w:val="Normal"/>
    <w:next w:val="Normal"/>
    <w:link w:val="Heading2Char"/>
    <w:uiPriority w:val="9"/>
    <w:unhideWhenUsed/>
    <w:qFormat/>
    <w:rsid w:val="00783146"/>
    <w:pPr>
      <w:keepNext/>
      <w:keepLines/>
      <w:spacing w:before="240" w:after="120"/>
      <w:outlineLvl w:val="1"/>
    </w:pPr>
    <w:rPr>
      <w:rFonts w:eastAsiaTheme="majorEastAsia" w:cstheme="majorBidi"/>
      <w:b/>
      <w:color w:val="290088"/>
      <w:sz w:val="32"/>
      <w:szCs w:val="26"/>
    </w:rPr>
  </w:style>
  <w:style w:type="paragraph" w:styleId="Heading3">
    <w:name w:val="heading 3"/>
    <w:basedOn w:val="Normal"/>
    <w:next w:val="Normal"/>
    <w:link w:val="Heading3Char"/>
    <w:uiPriority w:val="9"/>
    <w:unhideWhenUsed/>
    <w:qFormat/>
    <w:rsid w:val="00783146"/>
    <w:pPr>
      <w:keepNext/>
      <w:keepLines/>
      <w:spacing w:before="120" w:after="120"/>
      <w:outlineLvl w:val="2"/>
    </w:pPr>
    <w:rPr>
      <w:rFonts w:eastAsiaTheme="majorEastAsia" w:cstheme="majorBidi"/>
      <w:b/>
      <w:color w:val="29008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07E"/>
  </w:style>
  <w:style w:type="paragraph" w:styleId="Footer">
    <w:name w:val="footer"/>
    <w:basedOn w:val="Normal"/>
    <w:link w:val="FooterChar"/>
    <w:uiPriority w:val="99"/>
    <w:unhideWhenUsed/>
    <w:rsid w:val="0050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07E"/>
  </w:style>
  <w:style w:type="character" w:customStyle="1" w:styleId="Heading1Char">
    <w:name w:val="Heading 1 Char"/>
    <w:basedOn w:val="DefaultParagraphFont"/>
    <w:link w:val="Heading1"/>
    <w:uiPriority w:val="9"/>
    <w:rsid w:val="00793031"/>
    <w:rPr>
      <w:rFonts w:ascii="Arial" w:eastAsiaTheme="majorEastAsia" w:hAnsi="Arial" w:cstheme="majorBidi"/>
      <w:b/>
      <w:color w:val="290088"/>
      <w:sz w:val="48"/>
      <w:szCs w:val="32"/>
    </w:rPr>
  </w:style>
  <w:style w:type="character" w:customStyle="1" w:styleId="Heading2Char">
    <w:name w:val="Heading 2 Char"/>
    <w:basedOn w:val="DefaultParagraphFont"/>
    <w:link w:val="Heading2"/>
    <w:uiPriority w:val="9"/>
    <w:rsid w:val="00783146"/>
    <w:rPr>
      <w:rFonts w:ascii="Arial" w:eastAsiaTheme="majorEastAsia" w:hAnsi="Arial" w:cstheme="majorBidi"/>
      <w:b/>
      <w:color w:val="290088"/>
      <w:sz w:val="32"/>
      <w:szCs w:val="26"/>
    </w:rPr>
  </w:style>
  <w:style w:type="paragraph" w:styleId="ListParagraph">
    <w:name w:val="List Paragraph"/>
    <w:aliases w:val="Level 1 list,Recommendation,List Paragraph1,List Paragraph11,L,CV text,F5 List Paragraph,Dot pt,Medium Grid 1 - Accent 21,Numbered Paragraph,List Paragraph111,List Paragraph2,Bulleted Para,NFP GP Bulleted List,FooterText,numbered,列出段落"/>
    <w:basedOn w:val="Normal"/>
    <w:link w:val="ListParagraphChar"/>
    <w:uiPriority w:val="34"/>
    <w:qFormat/>
    <w:rsid w:val="00783146"/>
    <w:pPr>
      <w:ind w:left="720"/>
      <w:contextualSpacing/>
    </w:pPr>
  </w:style>
  <w:style w:type="paragraph" w:customStyle="1" w:styleId="Bullet1">
    <w:name w:val="Bullet_1"/>
    <w:basedOn w:val="ListParagraph"/>
    <w:link w:val="Bullet1Char"/>
    <w:qFormat/>
    <w:rsid w:val="00783146"/>
    <w:pPr>
      <w:numPr>
        <w:numId w:val="1"/>
      </w:numPr>
    </w:pPr>
  </w:style>
  <w:style w:type="character" w:customStyle="1" w:styleId="Heading3Char">
    <w:name w:val="Heading 3 Char"/>
    <w:basedOn w:val="DefaultParagraphFont"/>
    <w:link w:val="Heading3"/>
    <w:uiPriority w:val="9"/>
    <w:rsid w:val="00783146"/>
    <w:rPr>
      <w:rFonts w:ascii="Arial" w:eastAsiaTheme="majorEastAsia" w:hAnsi="Arial" w:cstheme="majorBidi"/>
      <w:b/>
      <w:color w:val="290088"/>
      <w:sz w:val="28"/>
      <w:szCs w:val="24"/>
    </w:rPr>
  </w:style>
  <w:style w:type="character" w:customStyle="1" w:styleId="ListParagraphChar">
    <w:name w:val="List Paragraph Char"/>
    <w:aliases w:val="Level 1 list Char,Recommendation Char,List Paragraph1 Char,List Paragraph11 Char,L Char,CV text Char,F5 List Paragraph Char,Dot pt Char,Medium Grid 1 - Accent 21 Char,Numbered Paragraph Char,List Paragraph111 Char,Bulleted Para Char"/>
    <w:basedOn w:val="DefaultParagraphFont"/>
    <w:link w:val="ListParagraph"/>
    <w:uiPriority w:val="34"/>
    <w:qFormat/>
    <w:rsid w:val="00783146"/>
    <w:rPr>
      <w:rFonts w:ascii="Arial" w:hAnsi="Arial"/>
      <w:color w:val="000000"/>
    </w:rPr>
  </w:style>
  <w:style w:type="character" w:customStyle="1" w:styleId="Bullet1Char">
    <w:name w:val="Bullet_1 Char"/>
    <w:basedOn w:val="ListParagraphChar"/>
    <w:link w:val="Bullet1"/>
    <w:rsid w:val="00783146"/>
    <w:rPr>
      <w:rFonts w:ascii="Arial" w:hAnsi="Arial"/>
      <w:color w:val="000000"/>
    </w:rPr>
  </w:style>
  <w:style w:type="paragraph" w:customStyle="1" w:styleId="Highlighttext">
    <w:name w:val="Highlight_text"/>
    <w:basedOn w:val="Normal"/>
    <w:link w:val="HighlighttextChar"/>
    <w:qFormat/>
    <w:rsid w:val="00793031"/>
    <w:pPr>
      <w:spacing w:before="240" w:after="240"/>
      <w:ind w:left="284" w:right="284"/>
    </w:pPr>
    <w:rPr>
      <w:color w:val="F38A00"/>
    </w:rPr>
  </w:style>
  <w:style w:type="character" w:styleId="Hyperlink">
    <w:name w:val="Hyperlink"/>
    <w:basedOn w:val="DefaultParagraphFont"/>
    <w:uiPriority w:val="99"/>
    <w:unhideWhenUsed/>
    <w:rsid w:val="00E3063A"/>
    <w:rPr>
      <w:color w:val="0563C1" w:themeColor="hyperlink"/>
      <w:u w:val="single"/>
    </w:rPr>
  </w:style>
  <w:style w:type="character" w:customStyle="1" w:styleId="HighlighttextChar">
    <w:name w:val="Highlight_text Char"/>
    <w:basedOn w:val="DefaultParagraphFont"/>
    <w:link w:val="Highlighttext"/>
    <w:rsid w:val="00793031"/>
    <w:rPr>
      <w:rFonts w:ascii="Arial" w:hAnsi="Arial"/>
      <w:color w:val="F38A00"/>
    </w:rPr>
  </w:style>
  <w:style w:type="paragraph" w:styleId="EndnoteText">
    <w:name w:val="endnote text"/>
    <w:basedOn w:val="Normal"/>
    <w:link w:val="EndnoteTextChar"/>
    <w:uiPriority w:val="99"/>
    <w:semiHidden/>
    <w:unhideWhenUsed/>
    <w:rsid w:val="00E954EF"/>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rsid w:val="00E954EF"/>
    <w:rPr>
      <w:rFonts w:ascii="Arial" w:hAnsi="Arial"/>
      <w:sz w:val="20"/>
      <w:szCs w:val="20"/>
    </w:rPr>
  </w:style>
  <w:style w:type="character" w:styleId="EndnoteReference">
    <w:name w:val="endnote reference"/>
    <w:basedOn w:val="DefaultParagraphFont"/>
    <w:uiPriority w:val="99"/>
    <w:semiHidden/>
    <w:unhideWhenUsed/>
    <w:rsid w:val="00E954EF"/>
    <w:rPr>
      <w:vertAlign w:val="superscript"/>
    </w:rPr>
  </w:style>
  <w:style w:type="paragraph" w:styleId="BalloonText">
    <w:name w:val="Balloon Text"/>
    <w:basedOn w:val="Normal"/>
    <w:link w:val="BalloonTextChar"/>
    <w:uiPriority w:val="99"/>
    <w:semiHidden/>
    <w:unhideWhenUsed/>
    <w:rsid w:val="00E4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7A"/>
    <w:rPr>
      <w:rFonts w:ascii="Tahoma" w:hAnsi="Tahoma" w:cs="Tahoma"/>
      <w:color w:val="000000"/>
      <w:sz w:val="16"/>
      <w:szCs w:val="16"/>
    </w:rPr>
  </w:style>
  <w:style w:type="paragraph" w:styleId="NoSpacing">
    <w:name w:val="No Spacing"/>
    <w:basedOn w:val="Normal"/>
    <w:link w:val="NoSpacingChar"/>
    <w:uiPriority w:val="1"/>
    <w:qFormat/>
    <w:rsid w:val="002647A3"/>
    <w:pPr>
      <w:spacing w:before="120" w:after="0" w:line="240" w:lineRule="auto"/>
    </w:pPr>
    <w:rPr>
      <w:color w:val="auto"/>
      <w:sz w:val="24"/>
    </w:rPr>
  </w:style>
  <w:style w:type="character" w:customStyle="1" w:styleId="NoSpacingChar">
    <w:name w:val="No Spacing Char"/>
    <w:basedOn w:val="DefaultParagraphFont"/>
    <w:link w:val="NoSpacing"/>
    <w:uiPriority w:val="1"/>
    <w:rsid w:val="002647A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146"/>
    <w:rPr>
      <w:rFonts w:ascii="Arial" w:hAnsi="Arial"/>
      <w:color w:val="000000"/>
    </w:rPr>
  </w:style>
  <w:style w:type="paragraph" w:styleId="Heading1">
    <w:name w:val="heading 1"/>
    <w:basedOn w:val="Normal"/>
    <w:next w:val="Normal"/>
    <w:link w:val="Heading1Char"/>
    <w:uiPriority w:val="9"/>
    <w:qFormat/>
    <w:rsid w:val="00793031"/>
    <w:pPr>
      <w:keepNext/>
      <w:keepLines/>
      <w:spacing w:before="240" w:after="360"/>
      <w:outlineLvl w:val="0"/>
    </w:pPr>
    <w:rPr>
      <w:rFonts w:eastAsiaTheme="majorEastAsia" w:cstheme="majorBidi"/>
      <w:b/>
      <w:color w:val="290088"/>
      <w:sz w:val="48"/>
      <w:szCs w:val="32"/>
    </w:rPr>
  </w:style>
  <w:style w:type="paragraph" w:styleId="Heading2">
    <w:name w:val="heading 2"/>
    <w:basedOn w:val="Normal"/>
    <w:next w:val="Normal"/>
    <w:link w:val="Heading2Char"/>
    <w:uiPriority w:val="9"/>
    <w:unhideWhenUsed/>
    <w:qFormat/>
    <w:rsid w:val="00783146"/>
    <w:pPr>
      <w:keepNext/>
      <w:keepLines/>
      <w:spacing w:before="240" w:after="120"/>
      <w:outlineLvl w:val="1"/>
    </w:pPr>
    <w:rPr>
      <w:rFonts w:eastAsiaTheme="majorEastAsia" w:cstheme="majorBidi"/>
      <w:b/>
      <w:color w:val="290088"/>
      <w:sz w:val="32"/>
      <w:szCs w:val="26"/>
    </w:rPr>
  </w:style>
  <w:style w:type="paragraph" w:styleId="Heading3">
    <w:name w:val="heading 3"/>
    <w:basedOn w:val="Normal"/>
    <w:next w:val="Normal"/>
    <w:link w:val="Heading3Char"/>
    <w:uiPriority w:val="9"/>
    <w:unhideWhenUsed/>
    <w:qFormat/>
    <w:rsid w:val="00783146"/>
    <w:pPr>
      <w:keepNext/>
      <w:keepLines/>
      <w:spacing w:before="120" w:after="120"/>
      <w:outlineLvl w:val="2"/>
    </w:pPr>
    <w:rPr>
      <w:rFonts w:eastAsiaTheme="majorEastAsia" w:cstheme="majorBidi"/>
      <w:b/>
      <w:color w:val="29008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07E"/>
  </w:style>
  <w:style w:type="paragraph" w:styleId="Footer">
    <w:name w:val="footer"/>
    <w:basedOn w:val="Normal"/>
    <w:link w:val="FooterChar"/>
    <w:uiPriority w:val="99"/>
    <w:unhideWhenUsed/>
    <w:rsid w:val="005040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07E"/>
  </w:style>
  <w:style w:type="character" w:customStyle="1" w:styleId="Heading1Char">
    <w:name w:val="Heading 1 Char"/>
    <w:basedOn w:val="DefaultParagraphFont"/>
    <w:link w:val="Heading1"/>
    <w:uiPriority w:val="9"/>
    <w:rsid w:val="00793031"/>
    <w:rPr>
      <w:rFonts w:ascii="Arial" w:eastAsiaTheme="majorEastAsia" w:hAnsi="Arial" w:cstheme="majorBidi"/>
      <w:b/>
      <w:color w:val="290088"/>
      <w:sz w:val="48"/>
      <w:szCs w:val="32"/>
    </w:rPr>
  </w:style>
  <w:style w:type="character" w:customStyle="1" w:styleId="Heading2Char">
    <w:name w:val="Heading 2 Char"/>
    <w:basedOn w:val="DefaultParagraphFont"/>
    <w:link w:val="Heading2"/>
    <w:uiPriority w:val="9"/>
    <w:rsid w:val="00783146"/>
    <w:rPr>
      <w:rFonts w:ascii="Arial" w:eastAsiaTheme="majorEastAsia" w:hAnsi="Arial" w:cstheme="majorBidi"/>
      <w:b/>
      <w:color w:val="290088"/>
      <w:sz w:val="32"/>
      <w:szCs w:val="26"/>
    </w:rPr>
  </w:style>
  <w:style w:type="paragraph" w:styleId="ListParagraph">
    <w:name w:val="List Paragraph"/>
    <w:aliases w:val="Level 1 list,Recommendation,List Paragraph1,List Paragraph11,L,CV text,F5 List Paragraph,Dot pt,Medium Grid 1 - Accent 21,Numbered Paragraph,List Paragraph111,List Paragraph2,Bulleted Para,NFP GP Bulleted List,FooterText,numbered,列出段落"/>
    <w:basedOn w:val="Normal"/>
    <w:link w:val="ListParagraphChar"/>
    <w:uiPriority w:val="34"/>
    <w:qFormat/>
    <w:rsid w:val="00783146"/>
    <w:pPr>
      <w:ind w:left="720"/>
      <w:contextualSpacing/>
    </w:pPr>
  </w:style>
  <w:style w:type="paragraph" w:customStyle="1" w:styleId="Bullet1">
    <w:name w:val="Bullet_1"/>
    <w:basedOn w:val="ListParagraph"/>
    <w:link w:val="Bullet1Char"/>
    <w:qFormat/>
    <w:rsid w:val="00783146"/>
    <w:pPr>
      <w:numPr>
        <w:numId w:val="1"/>
      </w:numPr>
    </w:pPr>
  </w:style>
  <w:style w:type="character" w:customStyle="1" w:styleId="Heading3Char">
    <w:name w:val="Heading 3 Char"/>
    <w:basedOn w:val="DefaultParagraphFont"/>
    <w:link w:val="Heading3"/>
    <w:uiPriority w:val="9"/>
    <w:rsid w:val="00783146"/>
    <w:rPr>
      <w:rFonts w:ascii="Arial" w:eastAsiaTheme="majorEastAsia" w:hAnsi="Arial" w:cstheme="majorBidi"/>
      <w:b/>
      <w:color w:val="290088"/>
      <w:sz w:val="28"/>
      <w:szCs w:val="24"/>
    </w:rPr>
  </w:style>
  <w:style w:type="character" w:customStyle="1" w:styleId="ListParagraphChar">
    <w:name w:val="List Paragraph Char"/>
    <w:aliases w:val="Level 1 list Char,Recommendation Char,List Paragraph1 Char,List Paragraph11 Char,L Char,CV text Char,F5 List Paragraph Char,Dot pt Char,Medium Grid 1 - Accent 21 Char,Numbered Paragraph Char,List Paragraph111 Char,Bulleted Para Char"/>
    <w:basedOn w:val="DefaultParagraphFont"/>
    <w:link w:val="ListParagraph"/>
    <w:uiPriority w:val="34"/>
    <w:qFormat/>
    <w:rsid w:val="00783146"/>
    <w:rPr>
      <w:rFonts w:ascii="Arial" w:hAnsi="Arial"/>
      <w:color w:val="000000"/>
    </w:rPr>
  </w:style>
  <w:style w:type="character" w:customStyle="1" w:styleId="Bullet1Char">
    <w:name w:val="Bullet_1 Char"/>
    <w:basedOn w:val="ListParagraphChar"/>
    <w:link w:val="Bullet1"/>
    <w:rsid w:val="00783146"/>
    <w:rPr>
      <w:rFonts w:ascii="Arial" w:hAnsi="Arial"/>
      <w:color w:val="000000"/>
    </w:rPr>
  </w:style>
  <w:style w:type="paragraph" w:customStyle="1" w:styleId="Highlighttext">
    <w:name w:val="Highlight_text"/>
    <w:basedOn w:val="Normal"/>
    <w:link w:val="HighlighttextChar"/>
    <w:qFormat/>
    <w:rsid w:val="00793031"/>
    <w:pPr>
      <w:spacing w:before="240" w:after="240"/>
      <w:ind w:left="284" w:right="284"/>
    </w:pPr>
    <w:rPr>
      <w:color w:val="F38A00"/>
    </w:rPr>
  </w:style>
  <w:style w:type="character" w:styleId="Hyperlink">
    <w:name w:val="Hyperlink"/>
    <w:basedOn w:val="DefaultParagraphFont"/>
    <w:uiPriority w:val="99"/>
    <w:unhideWhenUsed/>
    <w:rsid w:val="00E3063A"/>
    <w:rPr>
      <w:color w:val="0563C1" w:themeColor="hyperlink"/>
      <w:u w:val="single"/>
    </w:rPr>
  </w:style>
  <w:style w:type="character" w:customStyle="1" w:styleId="HighlighttextChar">
    <w:name w:val="Highlight_text Char"/>
    <w:basedOn w:val="DefaultParagraphFont"/>
    <w:link w:val="Highlighttext"/>
    <w:rsid w:val="00793031"/>
    <w:rPr>
      <w:rFonts w:ascii="Arial" w:hAnsi="Arial"/>
      <w:color w:val="F38A00"/>
    </w:rPr>
  </w:style>
  <w:style w:type="paragraph" w:styleId="EndnoteText">
    <w:name w:val="endnote text"/>
    <w:basedOn w:val="Normal"/>
    <w:link w:val="EndnoteTextChar"/>
    <w:uiPriority w:val="99"/>
    <w:semiHidden/>
    <w:unhideWhenUsed/>
    <w:rsid w:val="00E954EF"/>
    <w:pPr>
      <w:spacing w:after="0" w:line="240" w:lineRule="auto"/>
    </w:pPr>
    <w:rPr>
      <w:color w:val="auto"/>
      <w:sz w:val="20"/>
      <w:szCs w:val="20"/>
    </w:rPr>
  </w:style>
  <w:style w:type="character" w:customStyle="1" w:styleId="EndnoteTextChar">
    <w:name w:val="Endnote Text Char"/>
    <w:basedOn w:val="DefaultParagraphFont"/>
    <w:link w:val="EndnoteText"/>
    <w:uiPriority w:val="99"/>
    <w:semiHidden/>
    <w:rsid w:val="00E954EF"/>
    <w:rPr>
      <w:rFonts w:ascii="Arial" w:hAnsi="Arial"/>
      <w:sz w:val="20"/>
      <w:szCs w:val="20"/>
    </w:rPr>
  </w:style>
  <w:style w:type="character" w:styleId="EndnoteReference">
    <w:name w:val="endnote reference"/>
    <w:basedOn w:val="DefaultParagraphFont"/>
    <w:uiPriority w:val="99"/>
    <w:semiHidden/>
    <w:unhideWhenUsed/>
    <w:rsid w:val="00E954EF"/>
    <w:rPr>
      <w:vertAlign w:val="superscript"/>
    </w:rPr>
  </w:style>
  <w:style w:type="paragraph" w:styleId="BalloonText">
    <w:name w:val="Balloon Text"/>
    <w:basedOn w:val="Normal"/>
    <w:link w:val="BalloonTextChar"/>
    <w:uiPriority w:val="99"/>
    <w:semiHidden/>
    <w:unhideWhenUsed/>
    <w:rsid w:val="00E4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7A"/>
    <w:rPr>
      <w:rFonts w:ascii="Tahoma" w:hAnsi="Tahoma" w:cs="Tahoma"/>
      <w:color w:val="000000"/>
      <w:sz w:val="16"/>
      <w:szCs w:val="16"/>
    </w:rPr>
  </w:style>
  <w:style w:type="paragraph" w:styleId="NoSpacing">
    <w:name w:val="No Spacing"/>
    <w:basedOn w:val="Normal"/>
    <w:link w:val="NoSpacingChar"/>
    <w:uiPriority w:val="1"/>
    <w:qFormat/>
    <w:rsid w:val="002647A3"/>
    <w:pPr>
      <w:spacing w:before="120" w:after="0" w:line="240" w:lineRule="auto"/>
    </w:pPr>
    <w:rPr>
      <w:color w:val="auto"/>
      <w:sz w:val="24"/>
    </w:rPr>
  </w:style>
  <w:style w:type="character" w:customStyle="1" w:styleId="NoSpacingChar">
    <w:name w:val="No Spacing Char"/>
    <w:basedOn w:val="DefaultParagraphFont"/>
    <w:link w:val="NoSpacing"/>
    <w:uiPriority w:val="1"/>
    <w:rsid w:val="002647A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lan4womenssafety.dss.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E9671-1924-42C8-9C79-BC693D89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1187</Characters>
  <Application>Microsoft Office Word</Application>
  <DocSecurity>0</DocSecurity>
  <Lines>26</Lines>
  <Paragraphs>14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Fountain</dc:creator>
  <cp:lastModifiedBy>SUMITHRA, Suhasini</cp:lastModifiedBy>
  <cp:revision>5</cp:revision>
  <cp:lastPrinted>2016-10-20T06:25:00Z</cp:lastPrinted>
  <dcterms:created xsi:type="dcterms:W3CDTF">2016-10-24T06:48:00Z</dcterms:created>
  <dcterms:modified xsi:type="dcterms:W3CDTF">2016-10-25T22:25:00Z</dcterms:modified>
</cp:coreProperties>
</file>