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BE" w:rsidRDefault="00CF553B" w:rsidP="00537B50">
      <w:pPr>
        <w:spacing w:before="0" w:after="0"/>
        <w:ind w:left="-850"/>
      </w:pPr>
      <w:r>
        <w:rPr>
          <w:noProof/>
        </w:rPr>
        <w:drawing>
          <wp:inline distT="0" distB="0" distL="0" distR="0" wp14:anchorId="4EA8554E" wp14:editId="2ADD6435">
            <wp:extent cx="7541998" cy="1436354"/>
            <wp:effectExtent l="0" t="0" r="1905" b="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07" w:rsidRDefault="00706107" w:rsidP="005F7A25">
      <w:pPr>
        <w:pStyle w:val="Heading1"/>
        <w:spacing w:before="120" w:after="0"/>
      </w:pPr>
      <w:r>
        <w:t xml:space="preserve">Fact </w:t>
      </w:r>
      <w:r w:rsidR="00A84901">
        <w:t>s</w:t>
      </w:r>
      <w:r w:rsidR="00990C0C">
        <w:t>heet</w:t>
      </w:r>
    </w:p>
    <w:p w:rsidR="00706107" w:rsidRPr="00720538" w:rsidRDefault="00706107" w:rsidP="005F7A25">
      <w:pPr>
        <w:pStyle w:val="Title"/>
        <w:spacing w:before="120" w:after="120"/>
        <w:rPr>
          <w:sz w:val="66"/>
          <w:szCs w:val="66"/>
        </w:rPr>
      </w:pPr>
      <w:r w:rsidRPr="00720538">
        <w:rPr>
          <w:sz w:val="66"/>
          <w:szCs w:val="66"/>
        </w:rPr>
        <w:t>Nanny Pilot Programme</w:t>
      </w:r>
      <w:r>
        <w:rPr>
          <w:sz w:val="66"/>
          <w:szCs w:val="66"/>
        </w:rPr>
        <w:t xml:space="preserve"> – </w:t>
      </w:r>
      <w:r w:rsidR="00EB29D9">
        <w:rPr>
          <w:sz w:val="66"/>
          <w:szCs w:val="66"/>
        </w:rPr>
        <w:t>s</w:t>
      </w:r>
      <w:r w:rsidR="00BA4AD2">
        <w:rPr>
          <w:sz w:val="66"/>
          <w:szCs w:val="66"/>
        </w:rPr>
        <w:t>ubsidies for fami</w:t>
      </w:r>
      <w:bookmarkStart w:id="0" w:name="_GoBack"/>
      <w:bookmarkEnd w:id="0"/>
      <w:r w:rsidR="00BA4AD2">
        <w:rPr>
          <w:sz w:val="66"/>
          <w:szCs w:val="66"/>
        </w:rPr>
        <w:t>lies</w:t>
      </w:r>
    </w:p>
    <w:p w:rsidR="009F3F37" w:rsidRPr="009F3F37" w:rsidRDefault="009F3F37" w:rsidP="009F3F37">
      <w:pPr>
        <w:pStyle w:val="Heading1"/>
        <w:rPr>
          <w:szCs w:val="36"/>
        </w:rPr>
      </w:pPr>
      <w:r w:rsidRPr="009F3F37">
        <w:rPr>
          <w:szCs w:val="36"/>
        </w:rPr>
        <w:t xml:space="preserve">What fee assistance </w:t>
      </w:r>
      <w:r w:rsidR="00565CB8">
        <w:rPr>
          <w:szCs w:val="36"/>
        </w:rPr>
        <w:t>are</w:t>
      </w:r>
      <w:r w:rsidRPr="009F3F37">
        <w:rPr>
          <w:szCs w:val="36"/>
        </w:rPr>
        <w:t xml:space="preserve"> families </w:t>
      </w:r>
      <w:r w:rsidR="009148FE">
        <w:rPr>
          <w:szCs w:val="36"/>
        </w:rPr>
        <w:t>eligible for</w:t>
      </w:r>
      <w:r w:rsidRPr="009F3F37">
        <w:rPr>
          <w:szCs w:val="36"/>
        </w:rPr>
        <w:t xml:space="preserve">? </w:t>
      </w:r>
    </w:p>
    <w:p w:rsidR="00007115" w:rsidRPr="00990C0C" w:rsidRDefault="00AD26E0" w:rsidP="009148FE">
      <w:pPr>
        <w:rPr>
          <w:rFonts w:asciiTheme="majorHAnsi" w:hAnsiTheme="majorHAnsi"/>
        </w:rPr>
      </w:pPr>
      <w:r w:rsidRPr="00990C0C">
        <w:rPr>
          <w:rFonts w:asciiTheme="majorHAnsi" w:hAnsiTheme="majorHAnsi"/>
        </w:rPr>
        <w:t xml:space="preserve">The amount of fee assistance </w:t>
      </w:r>
      <w:r w:rsidR="00007115" w:rsidRPr="00990C0C">
        <w:rPr>
          <w:rFonts w:asciiTheme="majorHAnsi" w:hAnsiTheme="majorHAnsi"/>
        </w:rPr>
        <w:t xml:space="preserve">for which </w:t>
      </w:r>
      <w:r w:rsidRPr="00990C0C">
        <w:rPr>
          <w:rFonts w:asciiTheme="majorHAnsi" w:hAnsiTheme="majorHAnsi"/>
        </w:rPr>
        <w:t xml:space="preserve">families are eligible will depend on their </w:t>
      </w:r>
      <w:r w:rsidR="00007115" w:rsidRPr="00990C0C">
        <w:rPr>
          <w:rFonts w:asciiTheme="majorHAnsi" w:hAnsiTheme="majorHAnsi"/>
        </w:rPr>
        <w:t xml:space="preserve">total family </w:t>
      </w:r>
      <w:r w:rsidRPr="00990C0C">
        <w:rPr>
          <w:rFonts w:asciiTheme="majorHAnsi" w:hAnsiTheme="majorHAnsi"/>
        </w:rPr>
        <w:t>income</w:t>
      </w:r>
      <w:r w:rsidR="00007115" w:rsidRPr="00990C0C">
        <w:rPr>
          <w:rFonts w:asciiTheme="majorHAnsi" w:hAnsiTheme="majorHAnsi"/>
        </w:rPr>
        <w:t>.</w:t>
      </w:r>
      <w:r w:rsidRPr="00990C0C">
        <w:rPr>
          <w:rFonts w:asciiTheme="majorHAnsi" w:hAnsiTheme="majorHAnsi"/>
        </w:rPr>
        <w:t xml:space="preserve"> The more families earn, the lower the subsidy amount. </w:t>
      </w:r>
      <w:r w:rsidR="00323D20" w:rsidRPr="00990C0C">
        <w:rPr>
          <w:rFonts w:asciiTheme="majorHAnsi" w:hAnsiTheme="majorHAnsi"/>
        </w:rPr>
        <w:t xml:space="preserve"> </w:t>
      </w:r>
    </w:p>
    <w:p w:rsidR="00EB29D9" w:rsidRDefault="00AD26E0" w:rsidP="00EB29D9">
      <w:pPr>
        <w:rPr>
          <w:rFonts w:asciiTheme="majorHAnsi" w:hAnsiTheme="majorHAnsi"/>
        </w:rPr>
      </w:pPr>
      <w:r w:rsidRPr="00990C0C">
        <w:rPr>
          <w:rFonts w:asciiTheme="majorHAnsi" w:hAnsiTheme="majorHAnsi"/>
        </w:rPr>
        <w:t xml:space="preserve">Families earning up to $60,000 </w:t>
      </w:r>
      <w:r w:rsidR="00E47E6C" w:rsidRPr="00990C0C">
        <w:rPr>
          <w:rFonts w:asciiTheme="majorHAnsi" w:hAnsiTheme="majorHAnsi"/>
        </w:rPr>
        <w:t xml:space="preserve">per year </w:t>
      </w:r>
      <w:r w:rsidR="00007115" w:rsidRPr="00990C0C">
        <w:rPr>
          <w:rFonts w:asciiTheme="majorHAnsi" w:hAnsiTheme="majorHAnsi"/>
        </w:rPr>
        <w:t>are eligible for</w:t>
      </w:r>
      <w:r w:rsidRPr="00990C0C">
        <w:rPr>
          <w:rFonts w:asciiTheme="majorHAnsi" w:hAnsiTheme="majorHAnsi"/>
        </w:rPr>
        <w:t xml:space="preserve"> t</w:t>
      </w:r>
      <w:r w:rsidR="009148FE" w:rsidRPr="00990C0C">
        <w:rPr>
          <w:rFonts w:asciiTheme="majorHAnsi" w:hAnsiTheme="majorHAnsi"/>
        </w:rPr>
        <w:t xml:space="preserve">he maximum subsidy </w:t>
      </w:r>
      <w:r w:rsidRPr="00990C0C">
        <w:rPr>
          <w:rFonts w:asciiTheme="majorHAnsi" w:hAnsiTheme="majorHAnsi"/>
        </w:rPr>
        <w:t xml:space="preserve">of </w:t>
      </w:r>
      <w:r w:rsidR="009148FE" w:rsidRPr="00990C0C">
        <w:rPr>
          <w:rFonts w:asciiTheme="majorHAnsi" w:hAnsiTheme="majorHAnsi"/>
        </w:rPr>
        <w:t>$5.95</w:t>
      </w:r>
      <w:r w:rsidR="00990C0C">
        <w:rPr>
          <w:rFonts w:asciiTheme="majorHAnsi" w:hAnsiTheme="majorHAnsi"/>
        </w:rPr>
        <w:t> </w:t>
      </w:r>
      <w:r w:rsidR="009148FE" w:rsidRPr="00990C0C">
        <w:rPr>
          <w:rFonts w:asciiTheme="majorHAnsi" w:hAnsiTheme="majorHAnsi"/>
        </w:rPr>
        <w:t>per</w:t>
      </w:r>
      <w:r w:rsidR="00990C0C">
        <w:rPr>
          <w:rFonts w:asciiTheme="majorHAnsi" w:hAnsiTheme="majorHAnsi"/>
        </w:rPr>
        <w:t> </w:t>
      </w:r>
      <w:r w:rsidR="00007115" w:rsidRPr="00990C0C">
        <w:rPr>
          <w:rFonts w:asciiTheme="majorHAnsi" w:hAnsiTheme="majorHAnsi"/>
        </w:rPr>
        <w:t xml:space="preserve">hour per </w:t>
      </w:r>
      <w:r w:rsidR="009148FE" w:rsidRPr="00990C0C">
        <w:rPr>
          <w:rFonts w:asciiTheme="majorHAnsi" w:hAnsiTheme="majorHAnsi"/>
        </w:rPr>
        <w:t>child</w:t>
      </w:r>
      <w:r w:rsidR="00E8145D">
        <w:rPr>
          <w:rFonts w:asciiTheme="majorHAnsi" w:hAnsiTheme="majorHAnsi"/>
        </w:rPr>
        <w:t xml:space="preserve"> (or</w:t>
      </w:r>
      <w:r w:rsidR="00323D20" w:rsidRPr="00990C0C">
        <w:rPr>
          <w:rFonts w:asciiTheme="majorHAnsi" w:hAnsiTheme="majorHAnsi"/>
        </w:rPr>
        <w:t xml:space="preserve"> </w:t>
      </w:r>
      <w:r w:rsidR="007D3C89" w:rsidRPr="00990C0C">
        <w:rPr>
          <w:rFonts w:asciiTheme="majorHAnsi" w:hAnsiTheme="majorHAnsi"/>
        </w:rPr>
        <w:t xml:space="preserve">85% of the fixed hourly </w:t>
      </w:r>
      <w:r w:rsidR="00E05CDF">
        <w:rPr>
          <w:rFonts w:asciiTheme="majorHAnsi" w:hAnsiTheme="majorHAnsi"/>
        </w:rPr>
        <w:t xml:space="preserve">subsidy </w:t>
      </w:r>
      <w:r w:rsidR="007D3C89" w:rsidRPr="00990C0C">
        <w:rPr>
          <w:rFonts w:asciiTheme="majorHAnsi" w:hAnsiTheme="majorHAnsi"/>
        </w:rPr>
        <w:t>rate</w:t>
      </w:r>
      <w:r w:rsidR="00E8145D">
        <w:rPr>
          <w:rFonts w:asciiTheme="majorHAnsi" w:hAnsiTheme="majorHAnsi"/>
        </w:rPr>
        <w:t xml:space="preserve"> of $7.00)</w:t>
      </w:r>
      <w:r w:rsidRPr="00990C0C">
        <w:rPr>
          <w:rFonts w:asciiTheme="majorHAnsi" w:hAnsiTheme="majorHAnsi"/>
        </w:rPr>
        <w:t xml:space="preserve">, </w:t>
      </w:r>
      <w:r w:rsidR="00DC4331">
        <w:rPr>
          <w:rFonts w:asciiTheme="majorHAnsi" w:hAnsiTheme="majorHAnsi"/>
        </w:rPr>
        <w:t>decreasing to</w:t>
      </w:r>
      <w:r w:rsidRPr="00990C0C">
        <w:rPr>
          <w:rFonts w:asciiTheme="majorHAnsi" w:hAnsiTheme="majorHAnsi"/>
        </w:rPr>
        <w:t xml:space="preserve"> </w:t>
      </w:r>
      <w:r w:rsidR="00DC4331" w:rsidRPr="00990C0C">
        <w:rPr>
          <w:rFonts w:asciiTheme="majorHAnsi" w:hAnsiTheme="majorHAnsi"/>
        </w:rPr>
        <w:t>the minimum subsidy of $3.50</w:t>
      </w:r>
      <w:r w:rsidR="00DC4331">
        <w:rPr>
          <w:rFonts w:asciiTheme="majorHAnsi" w:hAnsiTheme="majorHAnsi"/>
        </w:rPr>
        <w:t> </w:t>
      </w:r>
      <w:r w:rsidR="00DC4331" w:rsidRPr="00990C0C">
        <w:rPr>
          <w:rFonts w:asciiTheme="majorHAnsi" w:hAnsiTheme="majorHAnsi"/>
        </w:rPr>
        <w:t>per</w:t>
      </w:r>
      <w:r w:rsidR="00DC4331">
        <w:rPr>
          <w:rFonts w:asciiTheme="majorHAnsi" w:hAnsiTheme="majorHAnsi"/>
        </w:rPr>
        <w:t> </w:t>
      </w:r>
      <w:r w:rsidR="00DC4331" w:rsidRPr="00990C0C">
        <w:rPr>
          <w:rFonts w:asciiTheme="majorHAnsi" w:hAnsiTheme="majorHAnsi"/>
        </w:rPr>
        <w:t>hour per</w:t>
      </w:r>
      <w:r w:rsidR="00DC4331">
        <w:rPr>
          <w:rFonts w:asciiTheme="majorHAnsi" w:hAnsiTheme="majorHAnsi"/>
        </w:rPr>
        <w:t> </w:t>
      </w:r>
      <w:r w:rsidR="00DC4331" w:rsidRPr="00990C0C">
        <w:rPr>
          <w:rFonts w:asciiTheme="majorHAnsi" w:hAnsiTheme="majorHAnsi"/>
        </w:rPr>
        <w:t>child</w:t>
      </w:r>
      <w:r w:rsidR="00DC4331">
        <w:rPr>
          <w:rFonts w:asciiTheme="majorHAnsi" w:hAnsiTheme="majorHAnsi"/>
        </w:rPr>
        <w:t xml:space="preserve"> (or</w:t>
      </w:r>
      <w:r w:rsidR="00DC4331" w:rsidRPr="00990C0C">
        <w:rPr>
          <w:rFonts w:asciiTheme="majorHAnsi" w:hAnsiTheme="majorHAnsi"/>
        </w:rPr>
        <w:t xml:space="preserve"> 50% of the fixed hourly </w:t>
      </w:r>
      <w:r w:rsidR="00E05CDF">
        <w:rPr>
          <w:rFonts w:asciiTheme="majorHAnsi" w:hAnsiTheme="majorHAnsi"/>
        </w:rPr>
        <w:t xml:space="preserve">subsidy </w:t>
      </w:r>
      <w:r w:rsidR="00DC4331" w:rsidRPr="00990C0C">
        <w:rPr>
          <w:rFonts w:asciiTheme="majorHAnsi" w:hAnsiTheme="majorHAnsi"/>
        </w:rPr>
        <w:t>rate</w:t>
      </w:r>
      <w:r w:rsidR="00DC4331">
        <w:rPr>
          <w:rFonts w:asciiTheme="majorHAnsi" w:hAnsiTheme="majorHAnsi"/>
        </w:rPr>
        <w:t xml:space="preserve"> of $7.00</w:t>
      </w:r>
      <w:r w:rsidR="00DC4331" w:rsidRPr="00990C0C">
        <w:rPr>
          <w:rFonts w:asciiTheme="majorHAnsi" w:hAnsiTheme="majorHAnsi"/>
        </w:rPr>
        <w:t>)</w:t>
      </w:r>
      <w:r w:rsidR="00DC4331">
        <w:rPr>
          <w:rFonts w:asciiTheme="majorHAnsi" w:hAnsiTheme="majorHAnsi"/>
        </w:rPr>
        <w:t xml:space="preserve"> for </w:t>
      </w:r>
      <w:r w:rsidRPr="00990C0C">
        <w:rPr>
          <w:rFonts w:asciiTheme="majorHAnsi" w:hAnsiTheme="majorHAnsi"/>
        </w:rPr>
        <w:t xml:space="preserve">those </w:t>
      </w:r>
      <w:r w:rsidR="00DC4331">
        <w:rPr>
          <w:rFonts w:asciiTheme="majorHAnsi" w:hAnsiTheme="majorHAnsi"/>
        </w:rPr>
        <w:t xml:space="preserve">families </w:t>
      </w:r>
      <w:r w:rsidRPr="00990C0C">
        <w:rPr>
          <w:rFonts w:asciiTheme="majorHAnsi" w:hAnsiTheme="majorHAnsi"/>
        </w:rPr>
        <w:t>earning</w:t>
      </w:r>
      <w:r w:rsidR="00E47E6C" w:rsidRPr="00990C0C">
        <w:rPr>
          <w:rFonts w:asciiTheme="majorHAnsi" w:hAnsiTheme="majorHAnsi"/>
        </w:rPr>
        <w:t xml:space="preserve"> between</w:t>
      </w:r>
      <w:r w:rsidRPr="00990C0C">
        <w:rPr>
          <w:rFonts w:asciiTheme="majorHAnsi" w:hAnsiTheme="majorHAnsi"/>
        </w:rPr>
        <w:t xml:space="preserve"> $165,000 </w:t>
      </w:r>
      <w:r w:rsidR="00007115" w:rsidRPr="00990C0C">
        <w:rPr>
          <w:rFonts w:asciiTheme="majorHAnsi" w:hAnsiTheme="majorHAnsi"/>
        </w:rPr>
        <w:t>and</w:t>
      </w:r>
      <w:r w:rsidRPr="00990C0C">
        <w:rPr>
          <w:rFonts w:asciiTheme="majorHAnsi" w:hAnsiTheme="majorHAnsi"/>
        </w:rPr>
        <w:t xml:space="preserve"> $250,000 per year</w:t>
      </w:r>
      <w:r w:rsidR="009148FE" w:rsidRPr="00990C0C">
        <w:rPr>
          <w:rFonts w:asciiTheme="majorHAnsi" w:hAnsiTheme="majorHAnsi"/>
        </w:rPr>
        <w:t xml:space="preserve">. </w:t>
      </w:r>
      <w:r w:rsidR="00EB29D9" w:rsidRPr="00990C0C">
        <w:rPr>
          <w:rFonts w:asciiTheme="majorHAnsi" w:hAnsiTheme="majorHAnsi"/>
        </w:rPr>
        <w:t xml:space="preserve">Families </w:t>
      </w:r>
      <w:r w:rsidRPr="00990C0C">
        <w:rPr>
          <w:rFonts w:asciiTheme="majorHAnsi" w:hAnsiTheme="majorHAnsi"/>
        </w:rPr>
        <w:t>earning</w:t>
      </w:r>
      <w:r w:rsidR="00EB29D9" w:rsidRPr="00990C0C">
        <w:rPr>
          <w:rFonts w:asciiTheme="majorHAnsi" w:hAnsiTheme="majorHAnsi"/>
        </w:rPr>
        <w:t xml:space="preserve"> $250,000 per </w:t>
      </w:r>
      <w:r w:rsidRPr="00990C0C">
        <w:rPr>
          <w:rFonts w:asciiTheme="majorHAnsi" w:hAnsiTheme="majorHAnsi"/>
        </w:rPr>
        <w:t xml:space="preserve">year </w:t>
      </w:r>
      <w:r w:rsidR="00EB29D9" w:rsidRPr="00990C0C">
        <w:rPr>
          <w:rFonts w:asciiTheme="majorHAnsi" w:hAnsiTheme="majorHAnsi"/>
        </w:rPr>
        <w:t>or above are not eligible to participate in the pilot.</w:t>
      </w:r>
    </w:p>
    <w:p w:rsidR="00E8145D" w:rsidRPr="00990C0C" w:rsidRDefault="00E8145D" w:rsidP="00E8145D">
      <w:pPr>
        <w:rPr>
          <w:rFonts w:asciiTheme="majorHAnsi" w:hAnsiTheme="majorHAnsi"/>
        </w:rPr>
      </w:pPr>
      <w:r w:rsidRPr="00E8145D">
        <w:rPr>
          <w:rFonts w:asciiTheme="majorHAnsi" w:hAnsiTheme="majorHAnsi"/>
          <w:b/>
        </w:rPr>
        <w:t>Note</w:t>
      </w:r>
      <w:r>
        <w:rPr>
          <w:rFonts w:asciiTheme="majorHAnsi" w:hAnsiTheme="majorHAnsi"/>
        </w:rPr>
        <w:t>: the fixed</w:t>
      </w:r>
      <w:r w:rsidRPr="00990C0C">
        <w:rPr>
          <w:rFonts w:asciiTheme="majorHAnsi" w:hAnsiTheme="majorHAnsi"/>
        </w:rPr>
        <w:t xml:space="preserve"> hourly rate of $7.00 is not the nanny’s hourly fee – this amount is only used </w:t>
      </w:r>
      <w:r>
        <w:rPr>
          <w:rFonts w:asciiTheme="majorHAnsi" w:hAnsiTheme="majorHAnsi"/>
        </w:rPr>
        <w:t xml:space="preserve">for the purpose of </w:t>
      </w:r>
      <w:r w:rsidRPr="00990C0C">
        <w:rPr>
          <w:rFonts w:asciiTheme="majorHAnsi" w:hAnsiTheme="majorHAnsi"/>
        </w:rPr>
        <w:t>calculat</w:t>
      </w:r>
      <w:r>
        <w:rPr>
          <w:rFonts w:asciiTheme="majorHAnsi" w:hAnsiTheme="majorHAnsi"/>
        </w:rPr>
        <w:t>ing</w:t>
      </w:r>
      <w:r w:rsidRPr="00990C0C">
        <w:rPr>
          <w:rFonts w:asciiTheme="majorHAnsi" w:hAnsiTheme="majorHAnsi"/>
        </w:rPr>
        <w:t xml:space="preserve"> the subsidy amount.</w:t>
      </w:r>
    </w:p>
    <w:p w:rsidR="008C2527" w:rsidRPr="00990C0C" w:rsidRDefault="008C2527" w:rsidP="008C2527">
      <w:pPr>
        <w:spacing w:after="120" w:line="240" w:lineRule="atLeast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 xml:space="preserve">The table below provides an </w:t>
      </w:r>
      <w:r w:rsidRPr="00A038F9">
        <w:rPr>
          <w:rFonts w:asciiTheme="majorHAnsi" w:hAnsiTheme="majorHAnsi"/>
          <w:b/>
          <w:spacing w:val="0"/>
        </w:rPr>
        <w:t>indication of the subsidy amount</w:t>
      </w:r>
      <w:r w:rsidRPr="00990C0C">
        <w:rPr>
          <w:rFonts w:asciiTheme="majorHAnsi" w:hAnsiTheme="majorHAnsi"/>
          <w:spacing w:val="0"/>
        </w:rPr>
        <w:t xml:space="preserve"> for which a family is eligible based on total family income and the number of children being cared for by the nanny.</w:t>
      </w:r>
    </w:p>
    <w:tbl>
      <w:tblPr>
        <w:tblW w:w="8836" w:type="dxa"/>
        <w:jc w:val="center"/>
        <w:tblInd w:w="1365" w:type="dxa"/>
        <w:tblLayout w:type="fixed"/>
        <w:tblLook w:val="04A0" w:firstRow="1" w:lastRow="0" w:firstColumn="1" w:lastColumn="0" w:noHBand="0" w:noVBand="1"/>
      </w:tblPr>
      <w:tblGrid>
        <w:gridCol w:w="2376"/>
        <w:gridCol w:w="922"/>
        <w:gridCol w:w="923"/>
        <w:gridCol w:w="923"/>
        <w:gridCol w:w="923"/>
        <w:gridCol w:w="923"/>
        <w:gridCol w:w="923"/>
        <w:gridCol w:w="914"/>
        <w:gridCol w:w="9"/>
      </w:tblGrid>
      <w:tr w:rsidR="00E05CDF" w:rsidRPr="00990C0C" w:rsidTr="00A038F9">
        <w:trPr>
          <w:gridAfter w:val="1"/>
          <w:wAfter w:w="9" w:type="dxa"/>
          <w:cantSplit/>
          <w:trHeight w:val="278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rPr>
                <w:rFonts w:asciiTheme="majorHAnsi" w:hAnsiTheme="majorHAnsi"/>
                <w:b/>
                <w:sz w:val="20"/>
                <w:szCs w:val="20"/>
              </w:rPr>
            </w:pPr>
            <w:r w:rsidRPr="00990C0C">
              <w:rPr>
                <w:rFonts w:asciiTheme="majorHAnsi" w:hAnsiTheme="majorHAnsi"/>
                <w:b/>
                <w:sz w:val="20"/>
                <w:szCs w:val="20"/>
              </w:rPr>
              <w:t>Total family income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5CDF" w:rsidRPr="00990C0C" w:rsidRDefault="00A038F9" w:rsidP="00A038F9">
            <w:pPr>
              <w:pStyle w:val="TableText"/>
              <w:keepNext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E05CDF" w:rsidRPr="00990C0C">
              <w:rPr>
                <w:rFonts w:asciiTheme="majorHAnsi" w:hAnsiTheme="majorHAnsi"/>
                <w:b/>
                <w:sz w:val="20"/>
                <w:szCs w:val="20"/>
              </w:rPr>
              <w:t xml:space="preserve">umber of </w:t>
            </w:r>
            <w:r w:rsidR="00E05CDF">
              <w:rPr>
                <w:rFonts w:asciiTheme="majorHAnsi" w:hAnsiTheme="majorHAnsi"/>
                <w:b/>
                <w:sz w:val="20"/>
                <w:szCs w:val="20"/>
              </w:rPr>
              <w:t>children</w:t>
            </w:r>
            <w:r w:rsidR="00E05CDF" w:rsidRPr="00E8145D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E05CDF" w:rsidRPr="00990C0C" w:rsidTr="00A038F9">
        <w:trPr>
          <w:cantSplit/>
          <w:trHeight w:val="174"/>
          <w:jc w:val="center"/>
        </w:trPr>
        <w:tc>
          <w:tcPr>
            <w:tcW w:w="2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B6FA" w:themeFill="accent1" w:themeFillTint="33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C0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C0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B6FA" w:themeFill="accent1" w:themeFillTint="33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C0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C0C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B6FA" w:themeFill="accent1" w:themeFillTint="33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C0C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C0C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B6FA" w:themeFill="accent1" w:themeFillTint="33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C0C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</w:tr>
      <w:tr w:rsidR="00E05CDF" w:rsidRPr="00990C0C" w:rsidTr="00A038F9">
        <w:trPr>
          <w:cantSplit/>
          <w:jc w:val="center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Less than $60,000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E2B6FA" w:themeFill="accent1" w:themeFillTint="33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$5.95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$11.90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$17.85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$23.80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$29.75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$35.70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$41.65</w:t>
            </w:r>
          </w:p>
        </w:tc>
      </w:tr>
      <w:tr w:rsidR="00E05CDF" w:rsidRPr="00990C0C" w:rsidTr="00A038F9">
        <w:trPr>
          <w:cantSplit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$70,000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2B6FA" w:themeFill="accent1" w:themeFillTint="33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$5.72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$11.44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$17.16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$22.88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$28.60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$34.32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$40.04</w:t>
            </w:r>
          </w:p>
        </w:tc>
      </w:tr>
      <w:tr w:rsidR="00E05CDF" w:rsidRPr="00990C0C" w:rsidTr="00A038F9">
        <w:trPr>
          <w:cantSplit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$80,000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2B6FA" w:themeFill="accent1" w:themeFillTint="33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$5.48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$10.96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$16.44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$21.92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$27.40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$32.88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$38.36</w:t>
            </w:r>
          </w:p>
        </w:tc>
      </w:tr>
      <w:tr w:rsidR="00E05CDF" w:rsidRPr="00990C0C" w:rsidTr="00A038F9">
        <w:trPr>
          <w:cantSplit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$90,000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2B6FA" w:themeFill="accent1" w:themeFillTint="33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$5.25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$15.75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$21.00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$26.25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$31.50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$36.75</w:t>
            </w:r>
          </w:p>
        </w:tc>
      </w:tr>
      <w:tr w:rsidR="00E05CDF" w:rsidRPr="00990C0C" w:rsidTr="00A038F9">
        <w:trPr>
          <w:cantSplit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$100,000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2B6FA" w:themeFill="accent1" w:themeFillTint="33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$5.02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$10.04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$15.06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$20.08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$25.10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$30.12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$35.14</w:t>
            </w:r>
          </w:p>
        </w:tc>
      </w:tr>
      <w:tr w:rsidR="00E05CDF" w:rsidRPr="00990C0C" w:rsidTr="00A038F9">
        <w:trPr>
          <w:cantSplit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$110,000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2B6FA" w:themeFill="accent1" w:themeFillTint="33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$4.78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$9.56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$14.34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$19.12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$23.90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$28.68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$33.46</w:t>
            </w:r>
          </w:p>
        </w:tc>
      </w:tr>
      <w:tr w:rsidR="00E05CDF" w:rsidRPr="00990C0C" w:rsidTr="00A038F9">
        <w:trPr>
          <w:cantSplit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$120,000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2B6FA" w:themeFill="accent1" w:themeFillTint="33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$4.55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$9.10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$13.65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$18.20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$22.75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$27.30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$31.85</w:t>
            </w:r>
          </w:p>
        </w:tc>
      </w:tr>
      <w:tr w:rsidR="00E05CDF" w:rsidRPr="00990C0C" w:rsidTr="00A038F9">
        <w:trPr>
          <w:cantSplit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$130,000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2B6FA" w:themeFill="accent1" w:themeFillTint="33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$4.32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$8.64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$12.96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$17.28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$21.60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$25.92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$30.24</w:t>
            </w:r>
          </w:p>
        </w:tc>
      </w:tr>
      <w:tr w:rsidR="00E05CDF" w:rsidRPr="00990C0C" w:rsidTr="00A038F9">
        <w:trPr>
          <w:cantSplit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$140,000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2B6FA" w:themeFill="accent1" w:themeFillTint="33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$4.08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$8.16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$12.24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$16.32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$20.40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$24.48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$28.56</w:t>
            </w:r>
          </w:p>
        </w:tc>
      </w:tr>
      <w:tr w:rsidR="00E05CDF" w:rsidRPr="00990C0C" w:rsidTr="00A038F9">
        <w:trPr>
          <w:cantSplit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$150,000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2B6FA" w:themeFill="accent1" w:themeFillTint="33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$3.85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$7.70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$11.55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$15.40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$19.25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$23.10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$26.95</w:t>
            </w:r>
          </w:p>
        </w:tc>
      </w:tr>
      <w:tr w:rsidR="00E05CDF" w:rsidRPr="00990C0C" w:rsidTr="00A038F9">
        <w:trPr>
          <w:cantSplit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$160,000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2B6FA" w:themeFill="accent1" w:themeFillTint="33"/>
            <w:noWrap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$3.62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$7.24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$10.86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$14.48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$18.10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$21.72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$25.34</w:t>
            </w:r>
          </w:p>
        </w:tc>
      </w:tr>
      <w:tr w:rsidR="00E05CDF" w:rsidRPr="00990C0C" w:rsidTr="00A038F9">
        <w:trPr>
          <w:cantSplit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5CDF" w:rsidRPr="00990C0C" w:rsidRDefault="00E05CDF" w:rsidP="0005226D">
            <w:pPr>
              <w:pStyle w:val="TableText"/>
              <w:keepNext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Between $165,000 and $250,000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90C0C">
              <w:rPr>
                <w:rFonts w:asciiTheme="majorHAnsi" w:hAnsiTheme="majorHAnsi"/>
                <w:sz w:val="20"/>
                <w:szCs w:val="20"/>
              </w:rPr>
              <w:t>$3.50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$7.00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$14.00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$17.50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$21.00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B6FA" w:themeFill="accent1" w:themeFillTint="33"/>
            <w:noWrap/>
            <w:vAlign w:val="center"/>
            <w:hideMark/>
          </w:tcPr>
          <w:p w:rsidR="00E05CDF" w:rsidRPr="00990C0C" w:rsidRDefault="00E05CDF" w:rsidP="0005226D">
            <w:pPr>
              <w:pStyle w:val="TableText"/>
              <w:keepNext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$24.50</w:t>
            </w:r>
          </w:p>
        </w:tc>
      </w:tr>
    </w:tbl>
    <w:p w:rsidR="008C2527" w:rsidRPr="005F7A25" w:rsidRDefault="00E8145D" w:rsidP="008C2527">
      <w:pPr>
        <w:spacing w:after="120" w:line="240" w:lineRule="atLeast"/>
        <w:rPr>
          <w:rFonts w:asciiTheme="majorHAnsi" w:hAnsiTheme="majorHAnsi"/>
          <w:spacing w:val="0"/>
          <w:sz w:val="20"/>
          <w:szCs w:val="20"/>
        </w:rPr>
      </w:pPr>
      <w:r w:rsidRPr="00E8145D">
        <w:rPr>
          <w:rFonts w:asciiTheme="majorHAnsi" w:hAnsiTheme="majorHAnsi"/>
          <w:spacing w:val="0"/>
          <w:sz w:val="20"/>
          <w:szCs w:val="20"/>
          <w:vertAlign w:val="superscript"/>
        </w:rPr>
        <w:t>#</w:t>
      </w:r>
      <w:r w:rsidR="008C2527" w:rsidRPr="005F7A25">
        <w:rPr>
          <w:rFonts w:asciiTheme="majorHAnsi" w:hAnsiTheme="majorHAnsi"/>
          <w:spacing w:val="0"/>
          <w:sz w:val="20"/>
          <w:szCs w:val="20"/>
        </w:rPr>
        <w:t xml:space="preserve"> A nanny can care for a maximum of four children under school age and seven children in total. A family is only subsidised for their own children in care.</w:t>
      </w:r>
    </w:p>
    <w:p w:rsidR="00990C0C" w:rsidRPr="00990C0C" w:rsidRDefault="00990C0C" w:rsidP="00990C0C">
      <w:pPr>
        <w:rPr>
          <w:rFonts w:asciiTheme="majorHAnsi" w:hAnsiTheme="majorHAnsi"/>
        </w:rPr>
      </w:pPr>
      <w:r w:rsidRPr="00990C0C">
        <w:rPr>
          <w:rFonts w:asciiTheme="majorHAnsi" w:hAnsiTheme="majorHAnsi"/>
        </w:rPr>
        <w:t>The pilot is not intended to fully subsidise the cost of a nanny, so families cannot be subsidised for more than 85 per cent of the nanny’s hourly fee.</w:t>
      </w:r>
    </w:p>
    <w:p w:rsidR="008C2527" w:rsidRDefault="008C2527" w:rsidP="008C2527">
      <w:pPr>
        <w:pStyle w:val="Heading1"/>
        <w:rPr>
          <w:szCs w:val="36"/>
        </w:rPr>
      </w:pPr>
      <w:r>
        <w:rPr>
          <w:szCs w:val="36"/>
        </w:rPr>
        <w:lastRenderedPageBreak/>
        <w:t>What is a nanny’s hourly fee?</w:t>
      </w:r>
    </w:p>
    <w:p w:rsidR="008C2527" w:rsidRPr="00990C0C" w:rsidRDefault="008C2527" w:rsidP="008C2527">
      <w:pPr>
        <w:spacing w:after="120" w:line="240" w:lineRule="atLeast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 xml:space="preserve">Service providers will be responsible for setting the hourly fee for a nanny. They will need to declare the schedule of fees they are charging (or intend charging) for nannies as part of the selection process. </w:t>
      </w:r>
    </w:p>
    <w:p w:rsidR="00990C0C" w:rsidRPr="00706107" w:rsidRDefault="00990C0C" w:rsidP="00990C0C">
      <w:pPr>
        <w:pStyle w:val="Heading1"/>
        <w:rPr>
          <w:szCs w:val="36"/>
        </w:rPr>
      </w:pPr>
      <w:r>
        <w:rPr>
          <w:szCs w:val="36"/>
        </w:rPr>
        <w:t>So what will a nanny actually cost me</w:t>
      </w:r>
      <w:r w:rsidRPr="00706107">
        <w:rPr>
          <w:szCs w:val="36"/>
        </w:rPr>
        <w:t xml:space="preserve">? </w:t>
      </w:r>
    </w:p>
    <w:p w:rsidR="00990C0C" w:rsidRPr="00990C0C" w:rsidRDefault="00990C0C" w:rsidP="0099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after="120" w:line="240" w:lineRule="atLeast"/>
        <w:ind w:left="142"/>
        <w:rPr>
          <w:rFonts w:asciiTheme="majorHAnsi" w:hAnsiTheme="majorHAnsi"/>
          <w:b/>
          <w:spacing w:val="0"/>
        </w:rPr>
      </w:pPr>
      <w:r w:rsidRPr="00990C0C">
        <w:rPr>
          <w:rFonts w:asciiTheme="majorHAnsi" w:hAnsiTheme="majorHAnsi"/>
          <w:b/>
          <w:spacing w:val="0"/>
        </w:rPr>
        <w:t>Example – family A</w:t>
      </w:r>
    </w:p>
    <w:p w:rsidR="00990C0C" w:rsidRPr="00990C0C" w:rsidRDefault="00990C0C" w:rsidP="0099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after="120" w:line="240" w:lineRule="atLeast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 xml:space="preserve">Family A has a total income of $58,000 and two children who will be cared for by the nanny. Family A is eligible for a subsidy of $5.95 per child per hour, or a total of $11.90 per hour toward the cost of the nanny (see the subsidy amounts in the table above for an income of less than $60,000). </w:t>
      </w:r>
    </w:p>
    <w:p w:rsidR="00990C0C" w:rsidRPr="00990C0C" w:rsidRDefault="00990C0C" w:rsidP="0099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after="120" w:line="240" w:lineRule="atLeast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>Family A’s nanny costs $25 per hour. As such, family A will need to pay the difference of $13.10 per hour.</w:t>
      </w:r>
    </w:p>
    <w:p w:rsidR="00990C0C" w:rsidRPr="00990C0C" w:rsidRDefault="00990C0C" w:rsidP="0075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tabs>
          <w:tab w:val="left" w:pos="709"/>
          <w:tab w:val="left" w:pos="7230"/>
        </w:tabs>
        <w:spacing w:before="0" w:after="0" w:line="240" w:lineRule="auto"/>
        <w:ind w:left="142"/>
        <w:contextualSpacing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ab/>
        <w:t>Nanny cost per hour</w:t>
      </w:r>
      <w:r w:rsidR="003121C9">
        <w:rPr>
          <w:rFonts w:asciiTheme="majorHAnsi" w:hAnsiTheme="majorHAnsi"/>
          <w:spacing w:val="0"/>
        </w:rPr>
        <w:tab/>
      </w:r>
      <w:r w:rsidRPr="00990C0C">
        <w:rPr>
          <w:rFonts w:asciiTheme="majorHAnsi" w:hAnsiTheme="majorHAnsi"/>
          <w:spacing w:val="0"/>
        </w:rPr>
        <w:t>$25.00</w:t>
      </w:r>
    </w:p>
    <w:p w:rsidR="00990C0C" w:rsidRPr="00990C0C" w:rsidRDefault="00990C0C" w:rsidP="0075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tabs>
          <w:tab w:val="left" w:pos="709"/>
          <w:tab w:val="left" w:pos="1418"/>
          <w:tab w:val="left" w:pos="7230"/>
        </w:tabs>
        <w:spacing w:before="0" w:after="0" w:line="240" w:lineRule="auto"/>
        <w:ind w:left="142"/>
        <w:rPr>
          <w:rFonts w:asciiTheme="majorHAnsi" w:hAnsiTheme="majorHAnsi"/>
          <w:i/>
          <w:spacing w:val="0"/>
        </w:rPr>
      </w:pPr>
      <w:r w:rsidRPr="00990C0C">
        <w:rPr>
          <w:rFonts w:asciiTheme="majorHAnsi" w:hAnsiTheme="majorHAnsi"/>
          <w:spacing w:val="0"/>
        </w:rPr>
        <w:tab/>
      </w:r>
      <w:r w:rsidRPr="00990C0C">
        <w:rPr>
          <w:rFonts w:asciiTheme="majorHAnsi" w:hAnsiTheme="majorHAnsi"/>
          <w:spacing w:val="0"/>
        </w:rPr>
        <w:tab/>
      </w:r>
      <w:r w:rsidRPr="00990C0C">
        <w:rPr>
          <w:rFonts w:asciiTheme="majorHAnsi" w:hAnsiTheme="majorHAnsi"/>
          <w:i/>
          <w:spacing w:val="0"/>
        </w:rPr>
        <w:t>minus</w:t>
      </w:r>
    </w:p>
    <w:p w:rsidR="00990C0C" w:rsidRPr="00990C0C" w:rsidRDefault="00990C0C" w:rsidP="0075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tabs>
          <w:tab w:val="left" w:pos="709"/>
          <w:tab w:val="left" w:pos="7230"/>
        </w:tabs>
        <w:spacing w:before="0" w:after="0" w:line="240" w:lineRule="auto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ab/>
        <w:t>Subsidy amount per hour for two children</w:t>
      </w:r>
      <w:r w:rsidRPr="00990C0C">
        <w:rPr>
          <w:rFonts w:asciiTheme="majorHAnsi" w:hAnsiTheme="majorHAnsi"/>
          <w:spacing w:val="0"/>
        </w:rPr>
        <w:tab/>
        <w:t>$11.90</w:t>
      </w:r>
    </w:p>
    <w:p w:rsidR="00990C0C" w:rsidRDefault="00990C0C" w:rsidP="0075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tabs>
          <w:tab w:val="left" w:pos="709"/>
          <w:tab w:val="left" w:pos="7230"/>
        </w:tabs>
        <w:spacing w:before="0" w:after="0" w:line="240" w:lineRule="auto"/>
        <w:ind w:left="142"/>
        <w:rPr>
          <w:rFonts w:asciiTheme="majorHAnsi" w:hAnsiTheme="majorHAnsi"/>
          <w:b/>
          <w:spacing w:val="0"/>
        </w:rPr>
      </w:pPr>
      <w:r w:rsidRPr="00990C0C">
        <w:rPr>
          <w:rFonts w:asciiTheme="majorHAnsi" w:hAnsiTheme="majorHAnsi"/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D067F" wp14:editId="0D6EFA40">
                <wp:simplePos x="0" y="0"/>
                <wp:positionH relativeFrom="column">
                  <wp:posOffset>4640580</wp:posOffset>
                </wp:positionH>
                <wp:positionV relativeFrom="paragraph">
                  <wp:posOffset>-1905</wp:posOffset>
                </wp:positionV>
                <wp:extent cx="461108" cy="0"/>
                <wp:effectExtent l="0" t="0" r="15240" b="19050"/>
                <wp:wrapNone/>
                <wp:docPr id="3" name="Straight Connector 3" descr="decor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alt="decoration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4pt,-.15pt" to="401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" strokecolor="#500778 [3204]"/>
            </w:pict>
          </mc:Fallback>
        </mc:AlternateContent>
      </w:r>
      <w:r w:rsidRPr="00990C0C">
        <w:rPr>
          <w:rFonts w:asciiTheme="majorHAnsi" w:hAnsiTheme="majorHAnsi"/>
          <w:spacing w:val="0"/>
        </w:rPr>
        <w:tab/>
      </w:r>
      <w:r w:rsidRPr="00990C0C">
        <w:rPr>
          <w:rFonts w:asciiTheme="majorHAnsi" w:hAnsiTheme="majorHAnsi"/>
          <w:b/>
          <w:spacing w:val="0"/>
        </w:rPr>
        <w:t>Difference the family has to pay per hour</w:t>
      </w:r>
      <w:r w:rsidRPr="00990C0C">
        <w:rPr>
          <w:rFonts w:asciiTheme="majorHAnsi" w:hAnsiTheme="majorHAnsi"/>
          <w:b/>
          <w:spacing w:val="0"/>
        </w:rPr>
        <w:tab/>
        <w:t>$13.10</w:t>
      </w:r>
    </w:p>
    <w:p w:rsidR="003D13C1" w:rsidRPr="003D13C1" w:rsidRDefault="003D13C1" w:rsidP="005F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before="0" w:after="0" w:line="240" w:lineRule="auto"/>
        <w:ind w:left="142"/>
        <w:rPr>
          <w:rFonts w:asciiTheme="majorHAnsi" w:hAnsiTheme="majorHAnsi"/>
          <w:b/>
          <w:spacing w:val="0"/>
          <w:sz w:val="12"/>
          <w:szCs w:val="12"/>
        </w:rPr>
      </w:pPr>
    </w:p>
    <w:p w:rsidR="00990C0C" w:rsidRPr="005F7A25" w:rsidRDefault="00990C0C" w:rsidP="00990C0C">
      <w:pPr>
        <w:spacing w:before="0" w:after="0" w:line="240" w:lineRule="auto"/>
        <w:rPr>
          <w:rFonts w:asciiTheme="majorHAnsi" w:hAnsiTheme="majorHAnsi"/>
          <w:b/>
          <w:spacing w:val="0"/>
          <w:sz w:val="12"/>
          <w:szCs w:val="12"/>
        </w:rPr>
      </w:pPr>
    </w:p>
    <w:p w:rsidR="00990C0C" w:rsidRPr="00990C0C" w:rsidRDefault="00990C0C" w:rsidP="0099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after="120" w:line="240" w:lineRule="atLeast"/>
        <w:ind w:left="142"/>
        <w:rPr>
          <w:rFonts w:asciiTheme="majorHAnsi" w:hAnsiTheme="majorHAnsi"/>
          <w:b/>
          <w:spacing w:val="0"/>
        </w:rPr>
      </w:pPr>
      <w:r w:rsidRPr="00990C0C">
        <w:rPr>
          <w:rFonts w:asciiTheme="majorHAnsi" w:hAnsiTheme="majorHAnsi"/>
          <w:b/>
          <w:spacing w:val="0"/>
        </w:rPr>
        <w:t>Example – family B</w:t>
      </w:r>
    </w:p>
    <w:p w:rsidR="00990C0C" w:rsidRPr="00990C0C" w:rsidRDefault="00990C0C" w:rsidP="0099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after="120" w:line="240" w:lineRule="atLeast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>F</w:t>
      </w:r>
      <w:r w:rsidR="00E8145D">
        <w:rPr>
          <w:rFonts w:asciiTheme="majorHAnsi" w:hAnsiTheme="majorHAnsi"/>
          <w:spacing w:val="0"/>
        </w:rPr>
        <w:t>amily B has a total income of $9</w:t>
      </w:r>
      <w:r w:rsidRPr="00990C0C">
        <w:rPr>
          <w:rFonts w:asciiTheme="majorHAnsi" w:hAnsiTheme="majorHAnsi"/>
          <w:spacing w:val="0"/>
        </w:rPr>
        <w:t>0,000 and five children who will be cared for by the nanny. Family B is eligible for a subsidy of $5.</w:t>
      </w:r>
      <w:r w:rsidR="00E8145D">
        <w:rPr>
          <w:rFonts w:asciiTheme="majorHAnsi" w:hAnsiTheme="majorHAnsi"/>
          <w:spacing w:val="0"/>
        </w:rPr>
        <w:t>25</w:t>
      </w:r>
      <w:r w:rsidRPr="00990C0C">
        <w:rPr>
          <w:rFonts w:asciiTheme="majorHAnsi" w:hAnsiTheme="majorHAnsi"/>
          <w:spacing w:val="0"/>
        </w:rPr>
        <w:t xml:space="preserve"> per child per hour, or a total of $2</w:t>
      </w:r>
      <w:r w:rsidR="00E8145D">
        <w:rPr>
          <w:rFonts w:asciiTheme="majorHAnsi" w:hAnsiTheme="majorHAnsi"/>
          <w:spacing w:val="0"/>
        </w:rPr>
        <w:t>6</w:t>
      </w:r>
      <w:r w:rsidRPr="00990C0C">
        <w:rPr>
          <w:rFonts w:asciiTheme="majorHAnsi" w:hAnsiTheme="majorHAnsi"/>
          <w:spacing w:val="0"/>
        </w:rPr>
        <w:t>.</w:t>
      </w:r>
      <w:r w:rsidR="00E8145D">
        <w:rPr>
          <w:rFonts w:asciiTheme="majorHAnsi" w:hAnsiTheme="majorHAnsi"/>
          <w:spacing w:val="0"/>
        </w:rPr>
        <w:t>25</w:t>
      </w:r>
      <w:r w:rsidRPr="00990C0C">
        <w:rPr>
          <w:rFonts w:asciiTheme="majorHAnsi" w:hAnsiTheme="majorHAnsi"/>
          <w:spacing w:val="0"/>
        </w:rPr>
        <w:t xml:space="preserve"> per hour toward the cost of the nanny. </w:t>
      </w:r>
    </w:p>
    <w:p w:rsidR="00990C0C" w:rsidRPr="00990C0C" w:rsidRDefault="00990C0C" w:rsidP="0099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after="120" w:line="240" w:lineRule="atLeast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>However, family B’s nanny costs $30 per hour. Because the subsidy amount of $2</w:t>
      </w:r>
      <w:r w:rsidR="00E8145D">
        <w:rPr>
          <w:rFonts w:asciiTheme="majorHAnsi" w:hAnsiTheme="majorHAnsi"/>
          <w:spacing w:val="0"/>
        </w:rPr>
        <w:t>6</w:t>
      </w:r>
      <w:r w:rsidRPr="00990C0C">
        <w:rPr>
          <w:rFonts w:asciiTheme="majorHAnsi" w:hAnsiTheme="majorHAnsi"/>
          <w:spacing w:val="0"/>
        </w:rPr>
        <w:t>.</w:t>
      </w:r>
      <w:r w:rsidR="00E8145D">
        <w:rPr>
          <w:rFonts w:asciiTheme="majorHAnsi" w:hAnsiTheme="majorHAnsi"/>
          <w:spacing w:val="0"/>
        </w:rPr>
        <w:t>25</w:t>
      </w:r>
      <w:r w:rsidRPr="00990C0C">
        <w:rPr>
          <w:rFonts w:asciiTheme="majorHAnsi" w:hAnsiTheme="majorHAnsi"/>
          <w:spacing w:val="0"/>
        </w:rPr>
        <w:t xml:space="preserve"> is more than 85 per cent of the nanny’s cost, family B is eligible for a maximum of 85 per cent of the cost of the nanny per hour (or $25.50 per hour). The family will need to pay the difference of $4.50 per hour. </w:t>
      </w:r>
    </w:p>
    <w:p w:rsidR="00990C0C" w:rsidRPr="00990C0C" w:rsidRDefault="00990C0C" w:rsidP="0075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tabs>
          <w:tab w:val="left" w:pos="709"/>
          <w:tab w:val="left" w:pos="1418"/>
          <w:tab w:val="left" w:pos="7230"/>
        </w:tabs>
        <w:spacing w:before="0" w:after="0" w:line="240" w:lineRule="auto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ab/>
        <w:t>Nanny cost per hour</w:t>
      </w:r>
      <w:r w:rsidRPr="00990C0C">
        <w:rPr>
          <w:rFonts w:asciiTheme="majorHAnsi" w:hAnsiTheme="majorHAnsi"/>
          <w:spacing w:val="0"/>
        </w:rPr>
        <w:tab/>
        <w:t>$30.00</w:t>
      </w:r>
    </w:p>
    <w:p w:rsidR="00990C0C" w:rsidRPr="00990C0C" w:rsidRDefault="00990C0C" w:rsidP="0075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tabs>
          <w:tab w:val="left" w:pos="709"/>
          <w:tab w:val="left" w:pos="1418"/>
          <w:tab w:val="left" w:pos="7230"/>
        </w:tabs>
        <w:spacing w:before="0" w:after="0" w:line="240" w:lineRule="auto"/>
        <w:ind w:left="142"/>
        <w:rPr>
          <w:rFonts w:asciiTheme="majorHAnsi" w:hAnsiTheme="majorHAnsi"/>
          <w:i/>
          <w:spacing w:val="0"/>
        </w:rPr>
      </w:pPr>
      <w:r w:rsidRPr="00990C0C">
        <w:rPr>
          <w:rFonts w:asciiTheme="majorHAnsi" w:hAnsiTheme="majorHAnsi"/>
          <w:spacing w:val="0"/>
        </w:rPr>
        <w:tab/>
      </w:r>
      <w:r w:rsidRPr="00990C0C">
        <w:rPr>
          <w:rFonts w:asciiTheme="majorHAnsi" w:hAnsiTheme="majorHAnsi"/>
          <w:spacing w:val="0"/>
        </w:rPr>
        <w:tab/>
      </w:r>
      <w:r w:rsidRPr="00990C0C">
        <w:rPr>
          <w:rFonts w:asciiTheme="majorHAnsi" w:hAnsiTheme="majorHAnsi"/>
          <w:i/>
          <w:spacing w:val="0"/>
        </w:rPr>
        <w:t>minus</w:t>
      </w:r>
    </w:p>
    <w:p w:rsidR="00990C0C" w:rsidRPr="00990C0C" w:rsidRDefault="00990C0C" w:rsidP="0075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tabs>
          <w:tab w:val="left" w:pos="709"/>
          <w:tab w:val="left" w:pos="1418"/>
          <w:tab w:val="left" w:pos="7230"/>
        </w:tabs>
        <w:spacing w:before="0" w:after="0" w:line="240" w:lineRule="auto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ab/>
        <w:t>Subsidy amount per hour</w:t>
      </w:r>
      <w:r w:rsidRPr="00990C0C">
        <w:rPr>
          <w:rFonts w:asciiTheme="majorHAnsi" w:hAnsiTheme="majorHAnsi"/>
          <w:spacing w:val="0"/>
        </w:rPr>
        <w:tab/>
        <w:t>$25.50</w:t>
      </w:r>
    </w:p>
    <w:p w:rsidR="00990C0C" w:rsidRDefault="00990C0C" w:rsidP="0075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tabs>
          <w:tab w:val="left" w:pos="709"/>
          <w:tab w:val="left" w:pos="1418"/>
          <w:tab w:val="left" w:pos="7230"/>
        </w:tabs>
        <w:spacing w:before="0" w:after="0" w:line="240" w:lineRule="auto"/>
        <w:ind w:left="142"/>
        <w:rPr>
          <w:rFonts w:asciiTheme="majorHAnsi" w:hAnsiTheme="majorHAnsi"/>
          <w:b/>
          <w:spacing w:val="0"/>
        </w:rPr>
      </w:pPr>
      <w:r w:rsidRPr="00990C0C">
        <w:rPr>
          <w:rFonts w:asciiTheme="majorHAnsi" w:hAnsiTheme="majorHAnsi"/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A2278" wp14:editId="11D905C7">
                <wp:simplePos x="0" y="0"/>
                <wp:positionH relativeFrom="column">
                  <wp:posOffset>4640580</wp:posOffset>
                </wp:positionH>
                <wp:positionV relativeFrom="paragraph">
                  <wp:posOffset>-1905</wp:posOffset>
                </wp:positionV>
                <wp:extent cx="461108" cy="0"/>
                <wp:effectExtent l="0" t="0" r="15240" b="19050"/>
                <wp:wrapNone/>
                <wp:docPr id="5" name="Straight Connector 5" descr="decor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alt="decoration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4pt,-.15pt" to="401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" strokecolor="#500778 [3204]"/>
            </w:pict>
          </mc:Fallback>
        </mc:AlternateContent>
      </w:r>
      <w:r w:rsidRPr="00990C0C">
        <w:rPr>
          <w:rFonts w:asciiTheme="majorHAnsi" w:hAnsiTheme="majorHAnsi"/>
          <w:spacing w:val="0"/>
        </w:rPr>
        <w:tab/>
      </w:r>
      <w:r w:rsidRPr="00990C0C">
        <w:rPr>
          <w:rFonts w:asciiTheme="majorHAnsi" w:hAnsiTheme="majorHAnsi"/>
          <w:b/>
          <w:spacing w:val="0"/>
        </w:rPr>
        <w:t>Difference the family has to pay per hour</w:t>
      </w:r>
      <w:r w:rsidRPr="00990C0C">
        <w:rPr>
          <w:rFonts w:asciiTheme="majorHAnsi" w:hAnsiTheme="majorHAnsi"/>
          <w:b/>
          <w:spacing w:val="0"/>
        </w:rPr>
        <w:tab/>
      </w:r>
      <w:proofErr w:type="gramStart"/>
      <w:r w:rsidRPr="00990C0C">
        <w:rPr>
          <w:rFonts w:asciiTheme="majorHAnsi" w:hAnsiTheme="majorHAnsi"/>
          <w:b/>
          <w:spacing w:val="0"/>
        </w:rPr>
        <w:t>$  4.50</w:t>
      </w:r>
      <w:proofErr w:type="gramEnd"/>
    </w:p>
    <w:p w:rsidR="003D13C1" w:rsidRPr="00990C0C" w:rsidRDefault="003D13C1" w:rsidP="005F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before="0" w:after="0" w:line="240" w:lineRule="auto"/>
        <w:ind w:left="142"/>
        <w:rPr>
          <w:rFonts w:asciiTheme="majorHAnsi" w:hAnsiTheme="majorHAnsi"/>
          <w:b/>
          <w:spacing w:val="0"/>
        </w:rPr>
      </w:pPr>
    </w:p>
    <w:p w:rsidR="00990C0C" w:rsidRPr="005F7A25" w:rsidRDefault="00990C0C" w:rsidP="005F7A25">
      <w:pPr>
        <w:spacing w:before="0" w:after="0" w:line="240" w:lineRule="auto"/>
        <w:rPr>
          <w:rFonts w:asciiTheme="majorHAnsi" w:hAnsiTheme="majorHAnsi"/>
          <w:b/>
          <w:spacing w:val="0"/>
          <w:sz w:val="12"/>
          <w:szCs w:val="12"/>
        </w:rPr>
      </w:pPr>
    </w:p>
    <w:p w:rsidR="00990C0C" w:rsidRPr="00990C0C" w:rsidRDefault="00990C0C" w:rsidP="0099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after="120" w:line="240" w:lineRule="atLeast"/>
        <w:ind w:left="142"/>
        <w:rPr>
          <w:rFonts w:asciiTheme="majorHAnsi" w:hAnsiTheme="majorHAnsi"/>
          <w:b/>
          <w:spacing w:val="0"/>
        </w:rPr>
      </w:pPr>
      <w:r w:rsidRPr="00990C0C">
        <w:rPr>
          <w:rFonts w:asciiTheme="majorHAnsi" w:hAnsiTheme="majorHAnsi"/>
          <w:b/>
          <w:spacing w:val="0"/>
        </w:rPr>
        <w:t>Example – family C</w:t>
      </w:r>
    </w:p>
    <w:p w:rsidR="00990C0C" w:rsidRPr="00990C0C" w:rsidRDefault="00990C0C" w:rsidP="0099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after="120" w:line="240" w:lineRule="atLeast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>Family C has a total income of $1</w:t>
      </w:r>
      <w:r w:rsidR="001E348A">
        <w:rPr>
          <w:rFonts w:asciiTheme="majorHAnsi" w:hAnsiTheme="majorHAnsi"/>
          <w:spacing w:val="0"/>
        </w:rPr>
        <w:t>2</w:t>
      </w:r>
      <w:r w:rsidRPr="00990C0C">
        <w:rPr>
          <w:rFonts w:asciiTheme="majorHAnsi" w:hAnsiTheme="majorHAnsi"/>
          <w:spacing w:val="0"/>
        </w:rPr>
        <w:t>0,000 and three children who will be cared for by the nanny at various times. Family C is eligible for a subsidy of $</w:t>
      </w:r>
      <w:r w:rsidR="001E348A">
        <w:rPr>
          <w:rFonts w:asciiTheme="majorHAnsi" w:hAnsiTheme="majorHAnsi"/>
          <w:spacing w:val="0"/>
        </w:rPr>
        <w:t>4.55</w:t>
      </w:r>
      <w:r w:rsidRPr="00990C0C">
        <w:rPr>
          <w:rFonts w:asciiTheme="majorHAnsi" w:hAnsiTheme="majorHAnsi"/>
          <w:spacing w:val="0"/>
        </w:rPr>
        <w:t xml:space="preserve"> per child per hour. </w:t>
      </w:r>
    </w:p>
    <w:p w:rsidR="00990C0C" w:rsidRPr="00990C0C" w:rsidRDefault="00990C0C" w:rsidP="0099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after="120" w:line="240" w:lineRule="atLeast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>Family C’s children require different amounts of care:</w:t>
      </w:r>
    </w:p>
    <w:p w:rsidR="00990C0C" w:rsidRPr="00990C0C" w:rsidRDefault="00990C0C" w:rsidP="005F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before="0" w:after="0" w:line="240" w:lineRule="auto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ab/>
        <w:t>Child 1 is school aged and requires 15 hours per week</w:t>
      </w:r>
    </w:p>
    <w:p w:rsidR="00990C0C" w:rsidRPr="00990C0C" w:rsidRDefault="00990C0C" w:rsidP="005F7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before="0" w:after="0" w:line="240" w:lineRule="auto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ab/>
        <w:t>Child 2 is in formal preschool and requires 20 hours per week</w:t>
      </w:r>
    </w:p>
    <w:p w:rsidR="00990C0C" w:rsidRPr="00990C0C" w:rsidRDefault="00990C0C" w:rsidP="00E8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before="0" w:after="120" w:line="240" w:lineRule="auto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ab/>
        <w:t>Child 3 is not at school and requires 30 hours per week</w:t>
      </w:r>
    </w:p>
    <w:p w:rsidR="00990C0C" w:rsidRPr="00990C0C" w:rsidRDefault="00990C0C" w:rsidP="0099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after="120" w:line="240" w:lineRule="atLeast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>Family C’s nanny is $30 per hour.</w:t>
      </w:r>
    </w:p>
    <w:p w:rsidR="00990C0C" w:rsidRPr="00990C0C" w:rsidRDefault="00990C0C" w:rsidP="0099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after="120" w:line="240" w:lineRule="atLeast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>Family C would be eligible for a subsidy of $1</w:t>
      </w:r>
      <w:r w:rsidR="001E348A">
        <w:rPr>
          <w:rFonts w:asciiTheme="majorHAnsi" w:hAnsiTheme="majorHAnsi"/>
          <w:spacing w:val="0"/>
        </w:rPr>
        <w:t>3</w:t>
      </w:r>
      <w:r w:rsidRPr="00990C0C">
        <w:rPr>
          <w:rFonts w:asciiTheme="majorHAnsi" w:hAnsiTheme="majorHAnsi"/>
          <w:spacing w:val="0"/>
        </w:rPr>
        <w:t>.</w:t>
      </w:r>
      <w:r w:rsidR="001E348A">
        <w:rPr>
          <w:rFonts w:asciiTheme="majorHAnsi" w:hAnsiTheme="majorHAnsi"/>
          <w:spacing w:val="0"/>
        </w:rPr>
        <w:t>6</w:t>
      </w:r>
      <w:r w:rsidRPr="00990C0C">
        <w:rPr>
          <w:rFonts w:asciiTheme="majorHAnsi" w:hAnsiTheme="majorHAnsi"/>
          <w:spacing w:val="0"/>
        </w:rPr>
        <w:t>5 for each hour that all three children are being cared for by the nanny and would need to pay the difference of $</w:t>
      </w:r>
      <w:r w:rsidR="001E348A">
        <w:rPr>
          <w:rFonts w:asciiTheme="majorHAnsi" w:hAnsiTheme="majorHAnsi"/>
          <w:spacing w:val="0"/>
        </w:rPr>
        <w:t>16.35</w:t>
      </w:r>
      <w:r w:rsidRPr="00990C0C">
        <w:rPr>
          <w:rFonts w:asciiTheme="majorHAnsi" w:hAnsiTheme="majorHAnsi"/>
          <w:spacing w:val="0"/>
        </w:rPr>
        <w:t xml:space="preserve"> per hour.</w:t>
      </w:r>
    </w:p>
    <w:p w:rsidR="00990C0C" w:rsidRPr="00990C0C" w:rsidRDefault="00990C0C" w:rsidP="0099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after="120" w:line="240" w:lineRule="atLeast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>Where only two children are in the nanny’s care, the family would be eligible for a subsidy of $</w:t>
      </w:r>
      <w:r w:rsidR="001E348A">
        <w:rPr>
          <w:rFonts w:asciiTheme="majorHAnsi" w:hAnsiTheme="majorHAnsi"/>
          <w:spacing w:val="0"/>
        </w:rPr>
        <w:t>9.10</w:t>
      </w:r>
      <w:r w:rsidRPr="00990C0C">
        <w:rPr>
          <w:rFonts w:asciiTheme="majorHAnsi" w:hAnsiTheme="majorHAnsi"/>
          <w:spacing w:val="0"/>
        </w:rPr>
        <w:t xml:space="preserve"> per hour and would need to pay the difference of $</w:t>
      </w:r>
      <w:r w:rsidR="001E348A">
        <w:rPr>
          <w:rFonts w:asciiTheme="majorHAnsi" w:hAnsiTheme="majorHAnsi"/>
          <w:spacing w:val="0"/>
        </w:rPr>
        <w:t>20.90</w:t>
      </w:r>
      <w:r w:rsidRPr="00990C0C">
        <w:rPr>
          <w:rFonts w:asciiTheme="majorHAnsi" w:hAnsiTheme="majorHAnsi"/>
          <w:spacing w:val="0"/>
        </w:rPr>
        <w:t xml:space="preserve"> per hour.</w:t>
      </w:r>
    </w:p>
    <w:p w:rsidR="00990C0C" w:rsidRDefault="00990C0C" w:rsidP="0099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after="120" w:line="240" w:lineRule="atLeast"/>
        <w:ind w:left="142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>Where only one child is in the nanny’s care, the family would be eligible for a subsidy of $</w:t>
      </w:r>
      <w:r w:rsidR="001E348A">
        <w:rPr>
          <w:rFonts w:asciiTheme="majorHAnsi" w:hAnsiTheme="majorHAnsi"/>
          <w:spacing w:val="0"/>
        </w:rPr>
        <w:t>4.55</w:t>
      </w:r>
      <w:r>
        <w:rPr>
          <w:rFonts w:asciiTheme="majorHAnsi" w:hAnsiTheme="majorHAnsi"/>
          <w:spacing w:val="0"/>
        </w:rPr>
        <w:t> </w:t>
      </w:r>
      <w:r w:rsidRPr="00990C0C">
        <w:rPr>
          <w:rFonts w:asciiTheme="majorHAnsi" w:hAnsiTheme="majorHAnsi"/>
          <w:spacing w:val="0"/>
        </w:rPr>
        <w:t>per hour and would need to pay the difference of $</w:t>
      </w:r>
      <w:r w:rsidR="001E348A">
        <w:rPr>
          <w:rFonts w:asciiTheme="majorHAnsi" w:hAnsiTheme="majorHAnsi"/>
          <w:spacing w:val="0"/>
        </w:rPr>
        <w:t>25.45</w:t>
      </w:r>
      <w:r w:rsidRPr="00990C0C">
        <w:rPr>
          <w:rFonts w:asciiTheme="majorHAnsi" w:hAnsiTheme="majorHAnsi"/>
          <w:spacing w:val="0"/>
        </w:rPr>
        <w:t xml:space="preserve"> per hour.</w:t>
      </w:r>
    </w:p>
    <w:p w:rsidR="003D13C1" w:rsidRPr="00990C0C" w:rsidRDefault="003D13C1" w:rsidP="0099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FFD"/>
        <w:spacing w:after="120" w:line="240" w:lineRule="atLeast"/>
        <w:ind w:left="142"/>
        <w:rPr>
          <w:rFonts w:asciiTheme="majorHAnsi" w:hAnsiTheme="majorHAnsi"/>
          <w:spacing w:val="0"/>
        </w:rPr>
      </w:pPr>
    </w:p>
    <w:p w:rsidR="00565CB8" w:rsidRPr="00565CB8" w:rsidRDefault="00565CB8" w:rsidP="00565CB8">
      <w:pPr>
        <w:pStyle w:val="Heading1"/>
        <w:rPr>
          <w:szCs w:val="36"/>
        </w:rPr>
      </w:pPr>
      <w:r w:rsidRPr="00565CB8">
        <w:rPr>
          <w:szCs w:val="36"/>
        </w:rPr>
        <w:lastRenderedPageBreak/>
        <w:t>How many hours of care are families eligible for?</w:t>
      </w:r>
    </w:p>
    <w:p w:rsidR="00007115" w:rsidRPr="00990C0C" w:rsidRDefault="00565CB8" w:rsidP="00EB29D9">
      <w:pPr>
        <w:rPr>
          <w:rFonts w:asciiTheme="majorHAnsi" w:hAnsiTheme="majorHAnsi"/>
        </w:rPr>
      </w:pPr>
      <w:r w:rsidRPr="00990C0C">
        <w:rPr>
          <w:rFonts w:asciiTheme="majorHAnsi" w:hAnsiTheme="majorHAnsi"/>
        </w:rPr>
        <w:t>T</w:t>
      </w:r>
      <w:r w:rsidR="00007115" w:rsidRPr="00990C0C">
        <w:rPr>
          <w:rFonts w:asciiTheme="majorHAnsi" w:hAnsiTheme="majorHAnsi"/>
        </w:rPr>
        <w:t>he number of subsidised hours</w:t>
      </w:r>
      <w:r w:rsidR="004E2082" w:rsidRPr="00990C0C">
        <w:rPr>
          <w:rFonts w:asciiTheme="majorHAnsi" w:hAnsiTheme="majorHAnsi"/>
        </w:rPr>
        <w:t>,</w:t>
      </w:r>
      <w:r w:rsidR="00007115" w:rsidRPr="00990C0C">
        <w:rPr>
          <w:rFonts w:asciiTheme="majorHAnsi" w:hAnsiTheme="majorHAnsi"/>
        </w:rPr>
        <w:t xml:space="preserve"> </w:t>
      </w:r>
      <w:r w:rsidR="000A1C5D" w:rsidRPr="00990C0C">
        <w:rPr>
          <w:rFonts w:asciiTheme="majorHAnsi" w:hAnsiTheme="majorHAnsi"/>
        </w:rPr>
        <w:t xml:space="preserve">up to a maximum of </w:t>
      </w:r>
      <w:r w:rsidR="007D3C89" w:rsidRPr="00990C0C">
        <w:rPr>
          <w:rFonts w:asciiTheme="majorHAnsi" w:hAnsiTheme="majorHAnsi"/>
        </w:rPr>
        <w:t xml:space="preserve">100 hours per fortnight </w:t>
      </w:r>
      <w:r w:rsidR="000A1C5D" w:rsidRPr="00990C0C">
        <w:rPr>
          <w:rFonts w:asciiTheme="majorHAnsi" w:hAnsiTheme="majorHAnsi"/>
        </w:rPr>
        <w:t>per child</w:t>
      </w:r>
      <w:r w:rsidR="004E2082" w:rsidRPr="00990C0C">
        <w:rPr>
          <w:rFonts w:asciiTheme="majorHAnsi" w:hAnsiTheme="majorHAnsi"/>
        </w:rPr>
        <w:t>,</w:t>
      </w:r>
      <w:r w:rsidR="000A1C5D" w:rsidRPr="00990C0C">
        <w:rPr>
          <w:rFonts w:asciiTheme="majorHAnsi" w:hAnsiTheme="majorHAnsi"/>
        </w:rPr>
        <w:t xml:space="preserve"> </w:t>
      </w:r>
      <w:r w:rsidR="00007115" w:rsidRPr="00990C0C">
        <w:rPr>
          <w:rFonts w:asciiTheme="majorHAnsi" w:hAnsiTheme="majorHAnsi"/>
        </w:rPr>
        <w:t>depend</w:t>
      </w:r>
      <w:r w:rsidRPr="00990C0C">
        <w:rPr>
          <w:rFonts w:asciiTheme="majorHAnsi" w:hAnsiTheme="majorHAnsi"/>
        </w:rPr>
        <w:t>s</w:t>
      </w:r>
      <w:r w:rsidR="00007115" w:rsidRPr="00990C0C">
        <w:rPr>
          <w:rFonts w:asciiTheme="majorHAnsi" w:hAnsiTheme="majorHAnsi"/>
        </w:rPr>
        <w:t xml:space="preserve"> on how many hours parents work, train or study, </w:t>
      </w:r>
      <w:r w:rsidRPr="00990C0C">
        <w:rPr>
          <w:rFonts w:asciiTheme="majorHAnsi" w:hAnsiTheme="majorHAnsi"/>
        </w:rPr>
        <w:t>as per the table below.</w:t>
      </w:r>
    </w:p>
    <w:tbl>
      <w:tblPr>
        <w:tblW w:w="80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040"/>
        <w:gridCol w:w="4040"/>
      </w:tblGrid>
      <w:tr w:rsidR="00565CB8" w:rsidRPr="00990C0C" w:rsidTr="008E78AB">
        <w:trPr>
          <w:cantSplit/>
          <w:trHeight w:val="7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CB8" w:rsidRPr="00990C0C" w:rsidRDefault="00565CB8" w:rsidP="00565CB8">
            <w:pPr>
              <w:pStyle w:val="TableText"/>
              <w:keepNext/>
              <w:jc w:val="center"/>
              <w:rPr>
                <w:rFonts w:asciiTheme="majorHAnsi" w:hAnsiTheme="majorHAnsi"/>
                <w:b/>
              </w:rPr>
            </w:pPr>
            <w:r w:rsidRPr="00990C0C">
              <w:rPr>
                <w:rFonts w:asciiTheme="majorHAnsi" w:hAnsiTheme="majorHAnsi"/>
                <w:b/>
              </w:rPr>
              <w:t>Activity (per fortnight)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65CB8" w:rsidRPr="00990C0C" w:rsidRDefault="00565CB8" w:rsidP="00565CB8">
            <w:pPr>
              <w:pStyle w:val="TableText"/>
              <w:keepNext/>
              <w:jc w:val="center"/>
              <w:rPr>
                <w:rFonts w:asciiTheme="majorHAnsi" w:hAnsiTheme="majorHAnsi"/>
                <w:b/>
              </w:rPr>
            </w:pPr>
            <w:r w:rsidRPr="00990C0C">
              <w:rPr>
                <w:rFonts w:asciiTheme="majorHAnsi" w:hAnsiTheme="majorHAnsi"/>
                <w:b/>
              </w:rPr>
              <w:t xml:space="preserve">Number of hours of subsidy (per </w:t>
            </w:r>
            <w:r w:rsidR="000A1C5D" w:rsidRPr="00990C0C">
              <w:rPr>
                <w:rFonts w:asciiTheme="majorHAnsi" w:hAnsiTheme="majorHAnsi"/>
                <w:b/>
              </w:rPr>
              <w:t xml:space="preserve">child per </w:t>
            </w:r>
            <w:r w:rsidRPr="00990C0C">
              <w:rPr>
                <w:rFonts w:asciiTheme="majorHAnsi" w:hAnsiTheme="majorHAnsi"/>
                <w:b/>
              </w:rPr>
              <w:t>fortnight)</w:t>
            </w:r>
          </w:p>
        </w:tc>
      </w:tr>
      <w:tr w:rsidR="00565CB8" w:rsidRPr="00990C0C" w:rsidTr="008E78AB">
        <w:trPr>
          <w:cantSplit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CB8" w:rsidRPr="00990C0C" w:rsidRDefault="00565CB8" w:rsidP="00565CB8">
            <w:pPr>
              <w:pStyle w:val="TableText"/>
              <w:keepNext/>
              <w:rPr>
                <w:rFonts w:asciiTheme="majorHAnsi" w:hAnsiTheme="majorHAnsi"/>
              </w:rPr>
            </w:pPr>
            <w:r w:rsidRPr="00990C0C">
              <w:rPr>
                <w:rFonts w:asciiTheme="majorHAnsi" w:hAnsiTheme="majorHAnsi"/>
              </w:rPr>
              <w:t>8 hours to 16 hours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CB8" w:rsidRPr="00990C0C" w:rsidRDefault="00565CB8" w:rsidP="00565CB8">
            <w:pPr>
              <w:pStyle w:val="TableText"/>
              <w:keepNext/>
              <w:rPr>
                <w:rFonts w:asciiTheme="majorHAnsi" w:hAnsiTheme="majorHAnsi"/>
              </w:rPr>
            </w:pPr>
            <w:r w:rsidRPr="00990C0C">
              <w:rPr>
                <w:rFonts w:asciiTheme="majorHAnsi" w:hAnsiTheme="majorHAnsi"/>
              </w:rPr>
              <w:t>Up to 36 hours of care</w:t>
            </w:r>
          </w:p>
        </w:tc>
      </w:tr>
      <w:tr w:rsidR="00565CB8" w:rsidRPr="00990C0C" w:rsidTr="008E78AB">
        <w:trPr>
          <w:cantSplit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B6FA" w:themeFill="accent1" w:themeFillTint="33"/>
            <w:noWrap/>
            <w:vAlign w:val="center"/>
          </w:tcPr>
          <w:p w:rsidR="00565CB8" w:rsidRPr="00990C0C" w:rsidRDefault="00565CB8" w:rsidP="00565CB8">
            <w:pPr>
              <w:pStyle w:val="TableText"/>
              <w:keepNext/>
              <w:rPr>
                <w:rFonts w:asciiTheme="majorHAnsi" w:hAnsiTheme="majorHAnsi"/>
              </w:rPr>
            </w:pPr>
            <w:r w:rsidRPr="00990C0C">
              <w:rPr>
                <w:rFonts w:asciiTheme="majorHAnsi" w:hAnsiTheme="majorHAnsi"/>
              </w:rPr>
              <w:t>More than 16 hours to 48 hours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B6FA" w:themeFill="accent1" w:themeFillTint="33"/>
            <w:noWrap/>
            <w:vAlign w:val="center"/>
          </w:tcPr>
          <w:p w:rsidR="00565CB8" w:rsidRPr="00990C0C" w:rsidRDefault="00565CB8" w:rsidP="00565CB8">
            <w:pPr>
              <w:pStyle w:val="NormalWeb"/>
              <w:rPr>
                <w:rFonts w:asciiTheme="majorHAnsi" w:hAnsiTheme="majorHAnsi"/>
              </w:rPr>
            </w:pPr>
            <w:r w:rsidRPr="00990C0C">
              <w:rPr>
                <w:rFonts w:asciiTheme="majorHAnsi" w:hAnsiTheme="majorHAnsi"/>
              </w:rPr>
              <w:t xml:space="preserve">Up to 72 hours of care </w:t>
            </w:r>
          </w:p>
        </w:tc>
      </w:tr>
      <w:tr w:rsidR="00565CB8" w:rsidRPr="00990C0C" w:rsidTr="008E78AB">
        <w:trPr>
          <w:cantSplit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CB8" w:rsidRPr="00990C0C" w:rsidRDefault="00565CB8" w:rsidP="00565CB8">
            <w:pPr>
              <w:pStyle w:val="TableText"/>
              <w:keepNext/>
              <w:rPr>
                <w:rFonts w:asciiTheme="majorHAnsi" w:hAnsiTheme="majorHAnsi"/>
              </w:rPr>
            </w:pPr>
            <w:r w:rsidRPr="00990C0C">
              <w:rPr>
                <w:rFonts w:asciiTheme="majorHAnsi" w:hAnsiTheme="majorHAnsi"/>
              </w:rPr>
              <w:t>More than 48 hours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5CB8" w:rsidRPr="00990C0C" w:rsidRDefault="00565CB8" w:rsidP="00565CB8">
            <w:pPr>
              <w:pStyle w:val="TableText"/>
              <w:keepNext/>
              <w:rPr>
                <w:rFonts w:asciiTheme="majorHAnsi" w:hAnsiTheme="majorHAnsi"/>
              </w:rPr>
            </w:pPr>
            <w:r w:rsidRPr="00990C0C">
              <w:rPr>
                <w:rFonts w:asciiTheme="majorHAnsi" w:hAnsiTheme="majorHAnsi"/>
              </w:rPr>
              <w:t>Up to 100 hours of care</w:t>
            </w:r>
          </w:p>
        </w:tc>
      </w:tr>
    </w:tbl>
    <w:p w:rsidR="00565CB8" w:rsidRPr="00990C0C" w:rsidRDefault="00565CB8" w:rsidP="00565CB8">
      <w:pPr>
        <w:rPr>
          <w:rFonts w:asciiTheme="majorHAnsi" w:hAnsiTheme="majorHAnsi"/>
        </w:rPr>
      </w:pPr>
      <w:r w:rsidRPr="00990C0C">
        <w:rPr>
          <w:rFonts w:asciiTheme="majorHAnsi" w:hAnsiTheme="majorHAnsi"/>
        </w:rPr>
        <w:t xml:space="preserve">In the case where two parents </w:t>
      </w:r>
      <w:r w:rsidR="007D3C89" w:rsidRPr="00990C0C">
        <w:rPr>
          <w:rFonts w:asciiTheme="majorHAnsi" w:hAnsiTheme="majorHAnsi"/>
        </w:rPr>
        <w:t>have different levels of activity</w:t>
      </w:r>
      <w:r w:rsidRPr="00990C0C">
        <w:rPr>
          <w:rFonts w:asciiTheme="majorHAnsi" w:hAnsiTheme="majorHAnsi"/>
        </w:rPr>
        <w:t>, the parent with the lowest entitlement determines the hours of subsidised care for the child.</w:t>
      </w:r>
    </w:p>
    <w:p w:rsidR="009148FE" w:rsidRPr="009F3F37" w:rsidRDefault="009148FE" w:rsidP="009148FE">
      <w:pPr>
        <w:pStyle w:val="Heading1"/>
        <w:rPr>
          <w:szCs w:val="36"/>
        </w:rPr>
      </w:pPr>
      <w:r w:rsidRPr="009F3F37">
        <w:rPr>
          <w:szCs w:val="36"/>
        </w:rPr>
        <w:t>Is there an annual cap on the amount of subsidy?</w:t>
      </w:r>
    </w:p>
    <w:p w:rsidR="009148FE" w:rsidRPr="00990C0C" w:rsidRDefault="009148FE" w:rsidP="009148FE">
      <w:pPr>
        <w:spacing w:after="120" w:line="240" w:lineRule="atLeast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>There is no annual cap on the amount of subsidy for which a family is eligible</w:t>
      </w:r>
      <w:r w:rsidR="000A1C5D" w:rsidRPr="00990C0C">
        <w:rPr>
          <w:rFonts w:asciiTheme="majorHAnsi" w:hAnsiTheme="majorHAnsi"/>
          <w:spacing w:val="0"/>
        </w:rPr>
        <w:t xml:space="preserve"> under the Nanny Pilot Programme</w:t>
      </w:r>
      <w:r w:rsidRPr="00990C0C">
        <w:rPr>
          <w:rFonts w:asciiTheme="majorHAnsi" w:hAnsiTheme="majorHAnsi"/>
          <w:spacing w:val="0"/>
        </w:rPr>
        <w:t>.</w:t>
      </w:r>
    </w:p>
    <w:p w:rsidR="006544D8" w:rsidRDefault="006544D8" w:rsidP="006544D8">
      <w:pPr>
        <w:pStyle w:val="Heading1"/>
        <w:rPr>
          <w:szCs w:val="36"/>
        </w:rPr>
      </w:pPr>
      <w:r>
        <w:rPr>
          <w:szCs w:val="36"/>
        </w:rPr>
        <w:t>How will the subsidy be paid?</w:t>
      </w:r>
    </w:p>
    <w:p w:rsidR="006544D8" w:rsidRPr="00990C0C" w:rsidRDefault="006544D8" w:rsidP="006544D8">
      <w:pPr>
        <w:spacing w:after="120" w:line="240" w:lineRule="atLeast"/>
        <w:rPr>
          <w:rFonts w:asciiTheme="majorHAnsi" w:hAnsiTheme="majorHAnsi"/>
          <w:spacing w:val="0"/>
        </w:rPr>
      </w:pPr>
      <w:r w:rsidRPr="00990C0C">
        <w:rPr>
          <w:rFonts w:asciiTheme="majorHAnsi" w:hAnsiTheme="majorHAnsi"/>
          <w:spacing w:val="0"/>
        </w:rPr>
        <w:t>Subsidies will be paid direct to service providers and passed on to families as a fee reduction towards the cost of using a nanny.</w:t>
      </w:r>
      <w:r w:rsidRPr="00990C0C">
        <w:rPr>
          <w:rFonts w:cs="Arial"/>
        </w:rPr>
        <w:t xml:space="preserve"> </w:t>
      </w:r>
    </w:p>
    <w:p w:rsidR="00706107" w:rsidRPr="00A71980" w:rsidRDefault="00706107" w:rsidP="00706107">
      <w:pPr>
        <w:pStyle w:val="Heading2"/>
        <w:rPr>
          <w:sz w:val="36"/>
          <w:szCs w:val="36"/>
        </w:rPr>
      </w:pPr>
      <w:r w:rsidRPr="00A71980">
        <w:rPr>
          <w:sz w:val="36"/>
          <w:szCs w:val="36"/>
        </w:rPr>
        <w:t>Where can I get more information?</w:t>
      </w:r>
    </w:p>
    <w:p w:rsidR="00B26DFD" w:rsidRPr="00990C0C" w:rsidRDefault="001E571D" w:rsidP="0052505F">
      <w:pPr>
        <w:rPr>
          <w:rFonts w:asciiTheme="majorHAnsi" w:hAnsiTheme="majorHAnsi"/>
        </w:rPr>
      </w:pPr>
      <w:r w:rsidRPr="00990C0C">
        <w:rPr>
          <w:rFonts w:asciiTheme="majorHAnsi" w:hAnsiTheme="majorHAnsi"/>
        </w:rPr>
        <w:t xml:space="preserve">For more information, visit </w:t>
      </w:r>
      <w:hyperlink r:id="rId13" w:history="1">
        <w:r w:rsidR="00706107" w:rsidRPr="00990C0C">
          <w:rPr>
            <w:rStyle w:val="Hyperlink"/>
            <w:rFonts w:ascii="Georgia" w:hAnsi="Georgia"/>
            <w:b/>
            <w:color w:val="auto"/>
            <w:u w:val="none"/>
          </w:rPr>
          <w:t>www.dss.gov.au/nannypilot</w:t>
        </w:r>
      </w:hyperlink>
    </w:p>
    <w:sectPr w:rsidR="00B26DFD" w:rsidRPr="00990C0C" w:rsidSect="00742638">
      <w:pgSz w:w="11906" w:h="16838" w:code="9"/>
      <w:pgMar w:top="426" w:right="851" w:bottom="426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91" w:rsidRDefault="00E03491">
      <w:r>
        <w:separator/>
      </w:r>
    </w:p>
  </w:endnote>
  <w:endnote w:type="continuationSeparator" w:id="0">
    <w:p w:rsidR="00E03491" w:rsidRDefault="00E0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91" w:rsidRDefault="00E03491">
      <w:r>
        <w:separator/>
      </w:r>
    </w:p>
  </w:footnote>
  <w:footnote w:type="continuationSeparator" w:id="0">
    <w:p w:rsidR="00E03491" w:rsidRDefault="00E0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61F74"/>
    <w:multiLevelType w:val="hybridMultilevel"/>
    <w:tmpl w:val="B5029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1"/>
  </w:num>
  <w:num w:numId="5">
    <w:abstractNumId w:val="16"/>
  </w:num>
  <w:num w:numId="6">
    <w:abstractNumId w:val="58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7"/>
  </w:num>
  <w:num w:numId="12">
    <w:abstractNumId w:val="42"/>
  </w:num>
  <w:num w:numId="13">
    <w:abstractNumId w:val="52"/>
  </w:num>
  <w:num w:numId="14">
    <w:abstractNumId w:val="35"/>
  </w:num>
  <w:num w:numId="15">
    <w:abstractNumId w:val="3"/>
  </w:num>
  <w:num w:numId="16">
    <w:abstractNumId w:val="13"/>
  </w:num>
  <w:num w:numId="17">
    <w:abstractNumId w:val="56"/>
  </w:num>
  <w:num w:numId="18">
    <w:abstractNumId w:val="49"/>
  </w:num>
  <w:num w:numId="19">
    <w:abstractNumId w:val="14"/>
  </w:num>
  <w:num w:numId="20">
    <w:abstractNumId w:val="2"/>
  </w:num>
  <w:num w:numId="21">
    <w:abstractNumId w:val="5"/>
  </w:num>
  <w:num w:numId="22">
    <w:abstractNumId w:val="21"/>
  </w:num>
  <w:num w:numId="23">
    <w:abstractNumId w:val="18"/>
  </w:num>
  <w:num w:numId="24">
    <w:abstractNumId w:val="60"/>
  </w:num>
  <w:num w:numId="25">
    <w:abstractNumId w:val="34"/>
  </w:num>
  <w:num w:numId="26">
    <w:abstractNumId w:val="39"/>
  </w:num>
  <w:num w:numId="27">
    <w:abstractNumId w:val="20"/>
  </w:num>
  <w:num w:numId="28">
    <w:abstractNumId w:val="59"/>
  </w:num>
  <w:num w:numId="29">
    <w:abstractNumId w:val="48"/>
  </w:num>
  <w:num w:numId="30">
    <w:abstractNumId w:val="26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4"/>
  </w:num>
  <w:num w:numId="36">
    <w:abstractNumId w:val="47"/>
  </w:num>
  <w:num w:numId="37">
    <w:abstractNumId w:val="8"/>
  </w:num>
  <w:num w:numId="38">
    <w:abstractNumId w:val="29"/>
  </w:num>
  <w:num w:numId="39">
    <w:abstractNumId w:val="23"/>
  </w:num>
  <w:num w:numId="40">
    <w:abstractNumId w:val="33"/>
  </w:num>
  <w:num w:numId="41">
    <w:abstractNumId w:val="37"/>
  </w:num>
  <w:num w:numId="42">
    <w:abstractNumId w:val="22"/>
  </w:num>
  <w:num w:numId="43">
    <w:abstractNumId w:val="15"/>
  </w:num>
  <w:num w:numId="44">
    <w:abstractNumId w:val="41"/>
  </w:num>
  <w:num w:numId="45">
    <w:abstractNumId w:val="46"/>
  </w:num>
  <w:num w:numId="46">
    <w:abstractNumId w:val="32"/>
  </w:num>
  <w:num w:numId="47">
    <w:abstractNumId w:val="30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0"/>
  </w:num>
  <w:num w:numId="59">
    <w:abstractNumId w:val="36"/>
  </w:num>
  <w:num w:numId="60">
    <w:abstractNumId w:val="6"/>
  </w:num>
  <w:num w:numId="61">
    <w:abstractNumId w:val="31"/>
  </w:num>
  <w:num w:numId="62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79"/>
    <w:rsid w:val="00002C18"/>
    <w:rsid w:val="00007115"/>
    <w:rsid w:val="00010549"/>
    <w:rsid w:val="00012F84"/>
    <w:rsid w:val="00013F99"/>
    <w:rsid w:val="00025376"/>
    <w:rsid w:val="00027B26"/>
    <w:rsid w:val="0003104E"/>
    <w:rsid w:val="00031195"/>
    <w:rsid w:val="00032861"/>
    <w:rsid w:val="000353F4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73691"/>
    <w:rsid w:val="00080F2E"/>
    <w:rsid w:val="0008106E"/>
    <w:rsid w:val="00081AB1"/>
    <w:rsid w:val="00081CEB"/>
    <w:rsid w:val="00083791"/>
    <w:rsid w:val="00086E3C"/>
    <w:rsid w:val="00087B2C"/>
    <w:rsid w:val="00087DBD"/>
    <w:rsid w:val="00090570"/>
    <w:rsid w:val="00090753"/>
    <w:rsid w:val="00093B4A"/>
    <w:rsid w:val="00096F54"/>
    <w:rsid w:val="00097BFF"/>
    <w:rsid w:val="000A1C5D"/>
    <w:rsid w:val="000A22EC"/>
    <w:rsid w:val="000A669D"/>
    <w:rsid w:val="000A66A8"/>
    <w:rsid w:val="000C014D"/>
    <w:rsid w:val="000D0178"/>
    <w:rsid w:val="000D3735"/>
    <w:rsid w:val="000D4703"/>
    <w:rsid w:val="000D693C"/>
    <w:rsid w:val="000E12D4"/>
    <w:rsid w:val="00104669"/>
    <w:rsid w:val="00110028"/>
    <w:rsid w:val="0011449B"/>
    <w:rsid w:val="00116EDF"/>
    <w:rsid w:val="0011752E"/>
    <w:rsid w:val="00124B26"/>
    <w:rsid w:val="00130C4E"/>
    <w:rsid w:val="00131B54"/>
    <w:rsid w:val="0013468E"/>
    <w:rsid w:val="00134990"/>
    <w:rsid w:val="001354B7"/>
    <w:rsid w:val="001404FA"/>
    <w:rsid w:val="001413C5"/>
    <w:rsid w:val="00142956"/>
    <w:rsid w:val="00143502"/>
    <w:rsid w:val="00144494"/>
    <w:rsid w:val="00144868"/>
    <w:rsid w:val="00156E3C"/>
    <w:rsid w:val="00157709"/>
    <w:rsid w:val="001604D4"/>
    <w:rsid w:val="001614D7"/>
    <w:rsid w:val="00167330"/>
    <w:rsid w:val="00167CF4"/>
    <w:rsid w:val="00174DCD"/>
    <w:rsid w:val="00185F6A"/>
    <w:rsid w:val="001943DD"/>
    <w:rsid w:val="00195374"/>
    <w:rsid w:val="001A127F"/>
    <w:rsid w:val="001A1F53"/>
    <w:rsid w:val="001A3CA4"/>
    <w:rsid w:val="001A3EA4"/>
    <w:rsid w:val="001A62A3"/>
    <w:rsid w:val="001B3AEC"/>
    <w:rsid w:val="001B5000"/>
    <w:rsid w:val="001B6F28"/>
    <w:rsid w:val="001D4585"/>
    <w:rsid w:val="001D5D54"/>
    <w:rsid w:val="001E348A"/>
    <w:rsid w:val="001E41C8"/>
    <w:rsid w:val="001E571D"/>
    <w:rsid w:val="001F3AD7"/>
    <w:rsid w:val="001F45EB"/>
    <w:rsid w:val="002061F3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37D79"/>
    <w:rsid w:val="0025272A"/>
    <w:rsid w:val="002575E5"/>
    <w:rsid w:val="00263ADC"/>
    <w:rsid w:val="00271922"/>
    <w:rsid w:val="0027204E"/>
    <w:rsid w:val="00273412"/>
    <w:rsid w:val="00274ACF"/>
    <w:rsid w:val="00285F1B"/>
    <w:rsid w:val="00295831"/>
    <w:rsid w:val="00296F1B"/>
    <w:rsid w:val="002A6DF5"/>
    <w:rsid w:val="002C27F5"/>
    <w:rsid w:val="002D00B0"/>
    <w:rsid w:val="002D2E16"/>
    <w:rsid w:val="002F19EF"/>
    <w:rsid w:val="00302415"/>
    <w:rsid w:val="00303F55"/>
    <w:rsid w:val="0030693C"/>
    <w:rsid w:val="003102F6"/>
    <w:rsid w:val="003121C9"/>
    <w:rsid w:val="00313304"/>
    <w:rsid w:val="00313C48"/>
    <w:rsid w:val="00314D15"/>
    <w:rsid w:val="003162AD"/>
    <w:rsid w:val="00321148"/>
    <w:rsid w:val="00321798"/>
    <w:rsid w:val="0032218D"/>
    <w:rsid w:val="00323D20"/>
    <w:rsid w:val="00325BED"/>
    <w:rsid w:val="00325F44"/>
    <w:rsid w:val="00326976"/>
    <w:rsid w:val="003311D7"/>
    <w:rsid w:val="00332B8B"/>
    <w:rsid w:val="00342476"/>
    <w:rsid w:val="00347104"/>
    <w:rsid w:val="0035213F"/>
    <w:rsid w:val="003555D2"/>
    <w:rsid w:val="003629AA"/>
    <w:rsid w:val="00363DF3"/>
    <w:rsid w:val="003656B1"/>
    <w:rsid w:val="0036593B"/>
    <w:rsid w:val="0037056B"/>
    <w:rsid w:val="00377173"/>
    <w:rsid w:val="003774DA"/>
    <w:rsid w:val="00392557"/>
    <w:rsid w:val="003945C0"/>
    <w:rsid w:val="003A06C2"/>
    <w:rsid w:val="003A26B4"/>
    <w:rsid w:val="003A3888"/>
    <w:rsid w:val="003B6D2E"/>
    <w:rsid w:val="003C430D"/>
    <w:rsid w:val="003C7404"/>
    <w:rsid w:val="003D13C1"/>
    <w:rsid w:val="003D3C5A"/>
    <w:rsid w:val="003D404A"/>
    <w:rsid w:val="003E6FDA"/>
    <w:rsid w:val="003F3072"/>
    <w:rsid w:val="00401A2A"/>
    <w:rsid w:val="004103D7"/>
    <w:rsid w:val="0041307C"/>
    <w:rsid w:val="004167B4"/>
    <w:rsid w:val="004224F3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7650A"/>
    <w:rsid w:val="00480F21"/>
    <w:rsid w:val="00484FED"/>
    <w:rsid w:val="00495AF1"/>
    <w:rsid w:val="004C7419"/>
    <w:rsid w:val="004D44E8"/>
    <w:rsid w:val="004E2082"/>
    <w:rsid w:val="004F4DCC"/>
    <w:rsid w:val="004F775C"/>
    <w:rsid w:val="004F77BF"/>
    <w:rsid w:val="005015E4"/>
    <w:rsid w:val="0050291D"/>
    <w:rsid w:val="0050697E"/>
    <w:rsid w:val="005114B9"/>
    <w:rsid w:val="005176F8"/>
    <w:rsid w:val="00524B3C"/>
    <w:rsid w:val="0052505F"/>
    <w:rsid w:val="005300B9"/>
    <w:rsid w:val="005315A9"/>
    <w:rsid w:val="005316BE"/>
    <w:rsid w:val="00532B56"/>
    <w:rsid w:val="00537379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65CB8"/>
    <w:rsid w:val="00574852"/>
    <w:rsid w:val="00577F1E"/>
    <w:rsid w:val="005822A3"/>
    <w:rsid w:val="0059070B"/>
    <w:rsid w:val="00594445"/>
    <w:rsid w:val="005A6110"/>
    <w:rsid w:val="005B1225"/>
    <w:rsid w:val="005B5D46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4329"/>
    <w:rsid w:val="005F6BD6"/>
    <w:rsid w:val="005F7A25"/>
    <w:rsid w:val="00601C99"/>
    <w:rsid w:val="00607597"/>
    <w:rsid w:val="006255E4"/>
    <w:rsid w:val="006325E2"/>
    <w:rsid w:val="00641020"/>
    <w:rsid w:val="006410C1"/>
    <w:rsid w:val="00647F05"/>
    <w:rsid w:val="006530EF"/>
    <w:rsid w:val="006544D8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834"/>
    <w:rsid w:val="00693FA1"/>
    <w:rsid w:val="006B05E3"/>
    <w:rsid w:val="006B09BC"/>
    <w:rsid w:val="006B42A0"/>
    <w:rsid w:val="006B4E59"/>
    <w:rsid w:val="006C0FDE"/>
    <w:rsid w:val="006C2594"/>
    <w:rsid w:val="006C3402"/>
    <w:rsid w:val="006C3622"/>
    <w:rsid w:val="006C395C"/>
    <w:rsid w:val="006C45D4"/>
    <w:rsid w:val="006D018B"/>
    <w:rsid w:val="006D2AAC"/>
    <w:rsid w:val="006E1F3C"/>
    <w:rsid w:val="006E6073"/>
    <w:rsid w:val="006F7300"/>
    <w:rsid w:val="00703C09"/>
    <w:rsid w:val="00706107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24AA"/>
    <w:rsid w:val="00742638"/>
    <w:rsid w:val="007457E8"/>
    <w:rsid w:val="0074640C"/>
    <w:rsid w:val="0075003D"/>
    <w:rsid w:val="00751B37"/>
    <w:rsid w:val="00754D44"/>
    <w:rsid w:val="00757A61"/>
    <w:rsid w:val="00761F0D"/>
    <w:rsid w:val="00767B7E"/>
    <w:rsid w:val="007746A9"/>
    <w:rsid w:val="00785465"/>
    <w:rsid w:val="00787656"/>
    <w:rsid w:val="007A67EA"/>
    <w:rsid w:val="007B15AF"/>
    <w:rsid w:val="007B7E83"/>
    <w:rsid w:val="007C1631"/>
    <w:rsid w:val="007C636F"/>
    <w:rsid w:val="007D0EF8"/>
    <w:rsid w:val="007D39EB"/>
    <w:rsid w:val="007D3C89"/>
    <w:rsid w:val="007E5B9B"/>
    <w:rsid w:val="007F1AFB"/>
    <w:rsid w:val="007F20A2"/>
    <w:rsid w:val="007F5889"/>
    <w:rsid w:val="00800A4D"/>
    <w:rsid w:val="0081046C"/>
    <w:rsid w:val="008131E7"/>
    <w:rsid w:val="00813711"/>
    <w:rsid w:val="00814279"/>
    <w:rsid w:val="008263C2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65EA9"/>
    <w:rsid w:val="00871D4F"/>
    <w:rsid w:val="00874FB3"/>
    <w:rsid w:val="00880BE3"/>
    <w:rsid w:val="00882588"/>
    <w:rsid w:val="00895792"/>
    <w:rsid w:val="008A2025"/>
    <w:rsid w:val="008A3738"/>
    <w:rsid w:val="008A384C"/>
    <w:rsid w:val="008A6981"/>
    <w:rsid w:val="008B645B"/>
    <w:rsid w:val="008B67B8"/>
    <w:rsid w:val="008B774D"/>
    <w:rsid w:val="008C123E"/>
    <w:rsid w:val="008C2527"/>
    <w:rsid w:val="008C3ED0"/>
    <w:rsid w:val="008C5585"/>
    <w:rsid w:val="008C5E94"/>
    <w:rsid w:val="008D4E4B"/>
    <w:rsid w:val="008E6E9D"/>
    <w:rsid w:val="008E78AB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48FE"/>
    <w:rsid w:val="009161C8"/>
    <w:rsid w:val="009164AD"/>
    <w:rsid w:val="00922289"/>
    <w:rsid w:val="00936F46"/>
    <w:rsid w:val="0094271E"/>
    <w:rsid w:val="00943142"/>
    <w:rsid w:val="00943A29"/>
    <w:rsid w:val="00944415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0C0C"/>
    <w:rsid w:val="00991631"/>
    <w:rsid w:val="00991769"/>
    <w:rsid w:val="00994E9F"/>
    <w:rsid w:val="00996931"/>
    <w:rsid w:val="009A0F18"/>
    <w:rsid w:val="009A4CD8"/>
    <w:rsid w:val="009A6AFA"/>
    <w:rsid w:val="009B3ED1"/>
    <w:rsid w:val="009C07EC"/>
    <w:rsid w:val="009C206F"/>
    <w:rsid w:val="009C433C"/>
    <w:rsid w:val="009D28B7"/>
    <w:rsid w:val="009D7E1A"/>
    <w:rsid w:val="009E2162"/>
    <w:rsid w:val="009F2F95"/>
    <w:rsid w:val="009F3F37"/>
    <w:rsid w:val="00A006EB"/>
    <w:rsid w:val="00A03709"/>
    <w:rsid w:val="00A03743"/>
    <w:rsid w:val="00A038F9"/>
    <w:rsid w:val="00A06C77"/>
    <w:rsid w:val="00A10147"/>
    <w:rsid w:val="00A13D26"/>
    <w:rsid w:val="00A146A5"/>
    <w:rsid w:val="00A17411"/>
    <w:rsid w:val="00A2223D"/>
    <w:rsid w:val="00A223EF"/>
    <w:rsid w:val="00A32897"/>
    <w:rsid w:val="00A34A74"/>
    <w:rsid w:val="00A35351"/>
    <w:rsid w:val="00A42A53"/>
    <w:rsid w:val="00A42ADE"/>
    <w:rsid w:val="00A45787"/>
    <w:rsid w:val="00A53628"/>
    <w:rsid w:val="00A60693"/>
    <w:rsid w:val="00A63781"/>
    <w:rsid w:val="00A67728"/>
    <w:rsid w:val="00A77C8B"/>
    <w:rsid w:val="00A81A4F"/>
    <w:rsid w:val="00A828A3"/>
    <w:rsid w:val="00A82E14"/>
    <w:rsid w:val="00A84901"/>
    <w:rsid w:val="00A901E9"/>
    <w:rsid w:val="00A91A2A"/>
    <w:rsid w:val="00A957B3"/>
    <w:rsid w:val="00A9762C"/>
    <w:rsid w:val="00AA4067"/>
    <w:rsid w:val="00AB04DD"/>
    <w:rsid w:val="00AB1A5B"/>
    <w:rsid w:val="00AC0A54"/>
    <w:rsid w:val="00AC125E"/>
    <w:rsid w:val="00AC45DF"/>
    <w:rsid w:val="00AC474D"/>
    <w:rsid w:val="00AC4DFD"/>
    <w:rsid w:val="00AC58FD"/>
    <w:rsid w:val="00AC60CD"/>
    <w:rsid w:val="00AD26E0"/>
    <w:rsid w:val="00AD27D3"/>
    <w:rsid w:val="00AD60E6"/>
    <w:rsid w:val="00AD793A"/>
    <w:rsid w:val="00AD7942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6DFD"/>
    <w:rsid w:val="00B27149"/>
    <w:rsid w:val="00B27EB5"/>
    <w:rsid w:val="00B40B8C"/>
    <w:rsid w:val="00B40D26"/>
    <w:rsid w:val="00B4451B"/>
    <w:rsid w:val="00B51316"/>
    <w:rsid w:val="00B54E79"/>
    <w:rsid w:val="00B67EE4"/>
    <w:rsid w:val="00B71003"/>
    <w:rsid w:val="00B72D62"/>
    <w:rsid w:val="00B76920"/>
    <w:rsid w:val="00B843C8"/>
    <w:rsid w:val="00B951E2"/>
    <w:rsid w:val="00B96F37"/>
    <w:rsid w:val="00BA4AD2"/>
    <w:rsid w:val="00BA607C"/>
    <w:rsid w:val="00BB3E2A"/>
    <w:rsid w:val="00BC16F5"/>
    <w:rsid w:val="00BC287D"/>
    <w:rsid w:val="00BC4A76"/>
    <w:rsid w:val="00BC65CE"/>
    <w:rsid w:val="00BD1410"/>
    <w:rsid w:val="00BD32E5"/>
    <w:rsid w:val="00BD5126"/>
    <w:rsid w:val="00BD6C3B"/>
    <w:rsid w:val="00BD7ADD"/>
    <w:rsid w:val="00BE41C3"/>
    <w:rsid w:val="00BE6767"/>
    <w:rsid w:val="00BE68D7"/>
    <w:rsid w:val="00BF0784"/>
    <w:rsid w:val="00BF7763"/>
    <w:rsid w:val="00C02ED3"/>
    <w:rsid w:val="00C04D5E"/>
    <w:rsid w:val="00C128EA"/>
    <w:rsid w:val="00C2214A"/>
    <w:rsid w:val="00C24EA2"/>
    <w:rsid w:val="00C24F70"/>
    <w:rsid w:val="00C25D5B"/>
    <w:rsid w:val="00C303DA"/>
    <w:rsid w:val="00C325C4"/>
    <w:rsid w:val="00C33479"/>
    <w:rsid w:val="00C47BA2"/>
    <w:rsid w:val="00C50035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E214C"/>
    <w:rsid w:val="00CE6858"/>
    <w:rsid w:val="00CF50BE"/>
    <w:rsid w:val="00CF553B"/>
    <w:rsid w:val="00CF5A50"/>
    <w:rsid w:val="00CF6A52"/>
    <w:rsid w:val="00D03583"/>
    <w:rsid w:val="00D112F9"/>
    <w:rsid w:val="00D117B4"/>
    <w:rsid w:val="00D169F7"/>
    <w:rsid w:val="00D20FC2"/>
    <w:rsid w:val="00D21382"/>
    <w:rsid w:val="00D26D01"/>
    <w:rsid w:val="00D33DA3"/>
    <w:rsid w:val="00D45D9D"/>
    <w:rsid w:val="00D4723B"/>
    <w:rsid w:val="00D55BC4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B1807"/>
    <w:rsid w:val="00DC4331"/>
    <w:rsid w:val="00DC5665"/>
    <w:rsid w:val="00DD2475"/>
    <w:rsid w:val="00DD36CD"/>
    <w:rsid w:val="00DD46FC"/>
    <w:rsid w:val="00DD4F44"/>
    <w:rsid w:val="00DD5D8B"/>
    <w:rsid w:val="00DE0F9E"/>
    <w:rsid w:val="00DE5D76"/>
    <w:rsid w:val="00E03491"/>
    <w:rsid w:val="00E04C8D"/>
    <w:rsid w:val="00E05CDF"/>
    <w:rsid w:val="00E128D8"/>
    <w:rsid w:val="00E20D13"/>
    <w:rsid w:val="00E30D45"/>
    <w:rsid w:val="00E42FE4"/>
    <w:rsid w:val="00E46FAA"/>
    <w:rsid w:val="00E47AB6"/>
    <w:rsid w:val="00E47E6C"/>
    <w:rsid w:val="00E50FB5"/>
    <w:rsid w:val="00E55A8A"/>
    <w:rsid w:val="00E5750B"/>
    <w:rsid w:val="00E60E2E"/>
    <w:rsid w:val="00E63A24"/>
    <w:rsid w:val="00E67913"/>
    <w:rsid w:val="00E71A2D"/>
    <w:rsid w:val="00E8145D"/>
    <w:rsid w:val="00E82521"/>
    <w:rsid w:val="00E8698A"/>
    <w:rsid w:val="00E923F2"/>
    <w:rsid w:val="00E97D60"/>
    <w:rsid w:val="00EA1477"/>
    <w:rsid w:val="00EA31CC"/>
    <w:rsid w:val="00EA5F4B"/>
    <w:rsid w:val="00EB14DF"/>
    <w:rsid w:val="00EB29D9"/>
    <w:rsid w:val="00EB2B64"/>
    <w:rsid w:val="00EB3A07"/>
    <w:rsid w:val="00EB4143"/>
    <w:rsid w:val="00EB4728"/>
    <w:rsid w:val="00EC207A"/>
    <w:rsid w:val="00EC3F31"/>
    <w:rsid w:val="00ED3C91"/>
    <w:rsid w:val="00ED4112"/>
    <w:rsid w:val="00ED4DC2"/>
    <w:rsid w:val="00EF09EB"/>
    <w:rsid w:val="00EF1347"/>
    <w:rsid w:val="00EF2BEB"/>
    <w:rsid w:val="00F01129"/>
    <w:rsid w:val="00F03D93"/>
    <w:rsid w:val="00F03D9E"/>
    <w:rsid w:val="00F10B7D"/>
    <w:rsid w:val="00F227BF"/>
    <w:rsid w:val="00F374B2"/>
    <w:rsid w:val="00F40AFC"/>
    <w:rsid w:val="00F4730E"/>
    <w:rsid w:val="00F50A92"/>
    <w:rsid w:val="00F53F24"/>
    <w:rsid w:val="00F63341"/>
    <w:rsid w:val="00F64983"/>
    <w:rsid w:val="00F736CE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List Bullet" w:uiPriority="1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F4329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29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50077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5F4329"/>
    <w:pPr>
      <w:spacing w:before="240" w:line="240" w:lineRule="auto"/>
      <w:contextualSpacing/>
      <w:outlineLvl w:val="0"/>
    </w:pPr>
    <w:rPr>
      <w:rFonts w:ascii="Georgia" w:hAnsi="Georgia" w:cs="Arial"/>
      <w:bCs/>
      <w:color w:val="50077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5F4329"/>
    <w:pPr>
      <w:spacing w:before="120" w:after="120"/>
      <w:ind w:left="397"/>
      <w:contextualSpacing/>
    </w:pPr>
    <w:rPr>
      <w:rFonts w:ascii="Georgia" w:hAnsi="Georgia" w:cs="Arial"/>
      <w:bCs/>
      <w:iCs/>
      <w:color w:val="5007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F4329"/>
    <w:rPr>
      <w:rFonts w:ascii="Georgia" w:hAnsi="Georgia" w:cs="Arial"/>
      <w:bCs/>
      <w:iCs/>
      <w:color w:val="50077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F4329"/>
    <w:rPr>
      <w:rFonts w:ascii="Georgia" w:hAnsi="Georgia" w:cs="Arial"/>
      <w:bCs/>
      <w:iCs/>
      <w:color w:val="50077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F4329"/>
    <w:rPr>
      <w:rFonts w:ascii="Georgia" w:hAnsi="Georgia" w:cs="Arial"/>
      <w:bCs/>
      <w:color w:val="50077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4329"/>
    <w:rPr>
      <w:rFonts w:ascii="Georgia" w:hAnsi="Georgia" w:cs="Arial"/>
      <w:bCs/>
      <w:color w:val="50077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1449B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077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FollowedHyperlink">
    <w:name w:val="FollowedHyperlink"/>
    <w:basedOn w:val="DefaultParagraphFont"/>
    <w:uiPriority w:val="99"/>
    <w:rsid w:val="00303F55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rsid w:val="007F1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AFB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rsid w:val="007F1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1AFB"/>
    <w:rPr>
      <w:rFonts w:ascii="Arial" w:hAnsi="Arial"/>
      <w:b/>
      <w:bCs/>
      <w:spacing w:val="4"/>
    </w:rPr>
  </w:style>
  <w:style w:type="paragraph" w:styleId="NormalWeb">
    <w:name w:val="Normal (Web)"/>
    <w:basedOn w:val="Normal"/>
    <w:uiPriority w:val="99"/>
    <w:unhideWhenUsed/>
    <w:rsid w:val="00BA4AD2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List Bullet" w:uiPriority="1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F4329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29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50077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5F4329"/>
    <w:pPr>
      <w:spacing w:before="240" w:line="240" w:lineRule="auto"/>
      <w:contextualSpacing/>
      <w:outlineLvl w:val="0"/>
    </w:pPr>
    <w:rPr>
      <w:rFonts w:ascii="Georgia" w:hAnsi="Georgia" w:cs="Arial"/>
      <w:bCs/>
      <w:color w:val="50077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5F4329"/>
    <w:pPr>
      <w:spacing w:before="120" w:after="120"/>
      <w:ind w:left="397"/>
      <w:contextualSpacing/>
    </w:pPr>
    <w:rPr>
      <w:rFonts w:ascii="Georgia" w:hAnsi="Georgia" w:cs="Arial"/>
      <w:bCs/>
      <w:iCs/>
      <w:color w:val="5007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F4329"/>
    <w:rPr>
      <w:rFonts w:ascii="Georgia" w:hAnsi="Georgia" w:cs="Arial"/>
      <w:bCs/>
      <w:iCs/>
      <w:color w:val="50077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F4329"/>
    <w:rPr>
      <w:rFonts w:ascii="Georgia" w:hAnsi="Georgia" w:cs="Arial"/>
      <w:bCs/>
      <w:iCs/>
      <w:color w:val="50077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F4329"/>
    <w:rPr>
      <w:rFonts w:ascii="Georgia" w:hAnsi="Georgia" w:cs="Arial"/>
      <w:bCs/>
      <w:color w:val="50077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4329"/>
    <w:rPr>
      <w:rFonts w:ascii="Georgia" w:hAnsi="Georgia" w:cs="Arial"/>
      <w:bCs/>
      <w:color w:val="50077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1449B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077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FollowedHyperlink">
    <w:name w:val="FollowedHyperlink"/>
    <w:basedOn w:val="DefaultParagraphFont"/>
    <w:uiPriority w:val="99"/>
    <w:rsid w:val="00303F55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rsid w:val="007F1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AFB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rsid w:val="007F1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1AFB"/>
    <w:rPr>
      <w:rFonts w:ascii="Arial" w:hAnsi="Arial"/>
      <w:b/>
      <w:bCs/>
      <w:spacing w:val="4"/>
    </w:rPr>
  </w:style>
  <w:style w:type="paragraph" w:styleId="NormalWeb">
    <w:name w:val="Normal (Web)"/>
    <w:basedOn w:val="Normal"/>
    <w:uiPriority w:val="99"/>
    <w:unhideWhenUsed/>
    <w:rsid w:val="00BA4AD2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ss.gov.au/nannypilo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Factsheet%20templates\DSS%20Fact%20Sheet%20Portrait%20Purple.dotx" TargetMode="Externa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A4D5CEC1EED4F9894291E53DA4B48" ma:contentTypeVersion="0" ma:contentTypeDescription="Create a new document." ma:contentTypeScope="" ma:versionID="b319ebd08e68303ab95b5959aa11f7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A0EF-8B0A-45F3-A5AE-B788CB0A1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C75DA-8C27-4812-9CEE-0DE1DE7319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C907C4-4647-426B-9CB8-02C330A8A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304E88-8A20-4867-81C1-5DE18F09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Purple</Template>
  <TotalTime>5</TotalTime>
  <Pages>3</Pages>
  <Words>1003</Words>
  <Characters>4622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Nanny Pilot Programme – subsidies for families</vt:lpstr>
    </vt:vector>
  </TitlesOfParts>
  <Company>Department of Social Services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Nanny Pilot Programme – subsidies for families</dc:title>
  <dc:creator>BOURKE, Carolyn</dc:creator>
  <cp:lastModifiedBy>WHITER, Shaun</cp:lastModifiedBy>
  <cp:revision>3</cp:revision>
  <cp:lastPrinted>2014-08-12T05:56:00Z</cp:lastPrinted>
  <dcterms:created xsi:type="dcterms:W3CDTF">2015-10-26T23:25:00Z</dcterms:created>
  <dcterms:modified xsi:type="dcterms:W3CDTF">2015-10-27T00:03:00Z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0x0101009CDA4D5CEC1EED4F9894291E53DA4B48</vt:lpwstr>
  </property>
  <property fmtid="{D5CDD505-2E9C-101B-9397-08002B2CF9AE}" pid="3" name="Language">
    <vt:lpwstr>English</vt:lpwstr>
  </property>
</Properties>
</file>