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79F87" w14:textId="77777777" w:rsidR="00111250" w:rsidRPr="00111250" w:rsidRDefault="00111250" w:rsidP="00111250">
      <w:pPr>
        <w:pStyle w:val="OrgTitle"/>
        <w:rPr>
          <w:sz w:val="22"/>
        </w:rPr>
      </w:pPr>
      <w:r w:rsidRPr="00111250">
        <w:t>Organisational Structure</w:t>
      </w:r>
    </w:p>
    <w:p w14:paraId="1D400404" w14:textId="77777777" w:rsidR="00950F83" w:rsidRPr="00950F83" w:rsidRDefault="00950F83" w:rsidP="00111250">
      <w:pPr>
        <w:rPr>
          <w:lang w:val="en" w:eastAsia="en-AU"/>
        </w:rPr>
      </w:pPr>
      <w:r w:rsidRPr="00950F83">
        <w:rPr>
          <w:lang w:val="en" w:eastAsia="en-AU"/>
        </w:rPr>
        <w:t>DSS Executive</w:t>
      </w:r>
    </w:p>
    <w:p w14:paraId="3BE6DE9A" w14:textId="48BD7355" w:rsidR="00111250" w:rsidRDefault="00950F83" w:rsidP="00111250">
      <w:pPr>
        <w:rPr>
          <w:rFonts w:asciiTheme="minorHAnsi" w:hAnsiTheme="minorHAnsi" w:cstheme="minorHAnsi"/>
          <w:sz w:val="25"/>
          <w:szCs w:val="25"/>
          <w:lang w:val="en" w:eastAsia="en-AU"/>
        </w:rPr>
      </w:pPr>
      <w:r w:rsidRPr="00111250">
        <w:rPr>
          <w:rFonts w:asciiTheme="minorHAnsi" w:hAnsiTheme="minorHAnsi" w:cstheme="minorHAnsi"/>
          <w:sz w:val="25"/>
          <w:szCs w:val="25"/>
          <w:lang w:val="en" w:eastAsia="en-AU"/>
        </w:rPr>
        <w:t xml:space="preserve">Secretary – </w:t>
      </w:r>
      <w:r w:rsidR="00D65297">
        <w:rPr>
          <w:rFonts w:asciiTheme="minorHAnsi" w:hAnsiTheme="minorHAnsi" w:cstheme="minorHAnsi"/>
          <w:sz w:val="25"/>
          <w:szCs w:val="25"/>
          <w:lang w:val="en" w:eastAsia="en-AU"/>
        </w:rPr>
        <w:t>Ray Griggs</w:t>
      </w:r>
    </w:p>
    <w:p w14:paraId="22F688EC" w14:textId="77777777" w:rsidR="00950F83" w:rsidRPr="00111250" w:rsidRDefault="00950F83" w:rsidP="00111250">
      <w:pPr>
        <w:rPr>
          <w:rFonts w:asciiTheme="majorHAnsi" w:hAnsiTheme="majorHAnsi"/>
          <w:b/>
          <w:sz w:val="32"/>
          <w:szCs w:val="32"/>
          <w:lang w:val="en" w:eastAsia="en-AU"/>
        </w:rPr>
      </w:pPr>
      <w:r w:rsidRPr="00111250">
        <w:rPr>
          <w:rFonts w:asciiTheme="majorHAnsi" w:hAnsiTheme="majorHAnsi"/>
          <w:b/>
          <w:sz w:val="32"/>
          <w:szCs w:val="32"/>
          <w:lang w:val="en" w:eastAsia="en-AU"/>
        </w:rPr>
        <w:t>Executives reporting to the Secretary</w:t>
      </w:r>
    </w:p>
    <w:p w14:paraId="66EF8A71" w14:textId="77777777" w:rsidR="00950F83" w:rsidRPr="00527FAF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 xml:space="preserve">Deputy Secretary – </w:t>
      </w:r>
      <w:r w:rsidR="00F75AD6">
        <w:rPr>
          <w:rFonts w:asciiTheme="minorHAnsi" w:hAnsiTheme="minorHAnsi" w:cstheme="minorHAnsi"/>
          <w:szCs w:val="20"/>
          <w:lang w:val="en" w:eastAsia="en-AU"/>
        </w:rPr>
        <w:t>Matt Flavel</w:t>
      </w:r>
      <w:r w:rsidRPr="00527FAF">
        <w:rPr>
          <w:rFonts w:asciiTheme="minorHAnsi" w:hAnsiTheme="minorHAnsi" w:cstheme="minorHAnsi"/>
          <w:szCs w:val="20"/>
          <w:lang w:val="en" w:eastAsia="en-AU"/>
        </w:rPr>
        <w:t>, Social Security</w:t>
      </w:r>
    </w:p>
    <w:p w14:paraId="0E9F008C" w14:textId="301D137A" w:rsidR="00950F83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>Deputy Secretary – Liz Hefren-Webb, Families and Communities</w:t>
      </w:r>
    </w:p>
    <w:p w14:paraId="406C0400" w14:textId="1276F406" w:rsidR="00E06FED" w:rsidRDefault="00E06FED" w:rsidP="00E06FED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BB79DE">
        <w:rPr>
          <w:rFonts w:asciiTheme="minorHAnsi" w:hAnsiTheme="minorHAnsi" w:cstheme="minorHAnsi"/>
          <w:szCs w:val="20"/>
          <w:lang w:val="en" w:eastAsia="en-AU"/>
        </w:rPr>
        <w:t>Chief Operating Officer –</w:t>
      </w:r>
      <w:r>
        <w:rPr>
          <w:rFonts w:asciiTheme="minorHAnsi" w:hAnsiTheme="minorHAnsi" w:cstheme="minorHAnsi"/>
          <w:szCs w:val="20"/>
          <w:lang w:val="en" w:eastAsia="en-AU"/>
        </w:rPr>
        <w:t xml:space="preserve"> </w:t>
      </w:r>
      <w:r w:rsidR="00604D36">
        <w:rPr>
          <w:rFonts w:asciiTheme="minorHAnsi" w:hAnsiTheme="minorHAnsi" w:cstheme="minorHAnsi"/>
          <w:szCs w:val="20"/>
          <w:lang w:val="en" w:eastAsia="en-AU"/>
        </w:rPr>
        <w:t>Adrian Hudson</w:t>
      </w:r>
    </w:p>
    <w:p w14:paraId="559ED84A" w14:textId="7E52DC1A" w:rsidR="00950F83" w:rsidRDefault="00605248" w:rsidP="00BB79DE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>
        <w:rPr>
          <w:rFonts w:asciiTheme="minorHAnsi" w:hAnsiTheme="minorHAnsi" w:cstheme="minorHAnsi"/>
          <w:szCs w:val="20"/>
          <w:lang w:val="en" w:eastAsia="en-AU"/>
        </w:rPr>
        <w:t xml:space="preserve">Acting </w:t>
      </w:r>
      <w:r w:rsidR="00950F83" w:rsidRPr="00BB79DE">
        <w:rPr>
          <w:rFonts w:asciiTheme="minorHAnsi" w:hAnsiTheme="minorHAnsi" w:cstheme="minorHAnsi"/>
          <w:szCs w:val="20"/>
          <w:lang w:val="en" w:eastAsia="en-AU"/>
        </w:rPr>
        <w:t>Deputy Secretary –</w:t>
      </w:r>
      <w:r>
        <w:rPr>
          <w:rFonts w:asciiTheme="minorHAnsi" w:hAnsiTheme="minorHAnsi" w:cstheme="minorHAnsi"/>
          <w:szCs w:val="20"/>
          <w:lang w:val="en" w:eastAsia="en-AU"/>
        </w:rPr>
        <w:t xml:space="preserve"> Luke Mansfield</w:t>
      </w:r>
      <w:r w:rsidR="00950F83" w:rsidRPr="00BB79DE">
        <w:rPr>
          <w:rFonts w:asciiTheme="minorHAnsi" w:hAnsiTheme="minorHAnsi" w:cstheme="minorHAnsi"/>
          <w:szCs w:val="20"/>
          <w:lang w:val="en" w:eastAsia="en-AU"/>
        </w:rPr>
        <w:t>, Disability and Carers</w:t>
      </w:r>
    </w:p>
    <w:p w14:paraId="3D19ACB9" w14:textId="77777777" w:rsidR="000A2C4C" w:rsidRDefault="000A2C4C" w:rsidP="00E25F41">
      <w:pPr>
        <w:pStyle w:val="NoSpacing"/>
        <w:ind w:left="720"/>
        <w:rPr>
          <w:rFonts w:asciiTheme="minorHAnsi" w:hAnsiTheme="minorHAnsi" w:cstheme="minorHAnsi"/>
          <w:szCs w:val="20"/>
          <w:lang w:val="en" w:eastAsia="en-AU"/>
        </w:rPr>
      </w:pPr>
    </w:p>
    <w:p w14:paraId="2AA6F07B" w14:textId="77777777" w:rsidR="00111250" w:rsidRPr="00513811" w:rsidRDefault="00111250" w:rsidP="00111250">
      <w:pPr>
        <w:pStyle w:val="OrgHead1"/>
      </w:pPr>
      <w:r>
        <w:t>Executive</w:t>
      </w:r>
      <w:r w:rsidRPr="007877BA">
        <w:t xml:space="preserve"> Areas of Responsibility</w:t>
      </w:r>
      <w:bookmarkStart w:id="0" w:name="mswilson"/>
      <w:bookmarkEnd w:id="0"/>
    </w:p>
    <w:p w14:paraId="63122526" w14:textId="77777777" w:rsidR="00950F83" w:rsidRPr="00527FAF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Social Security – </w:t>
      </w:r>
      <w:r w:rsidR="00F75AD6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Matt Flavel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 Deputy Secretary</w:t>
      </w:r>
    </w:p>
    <w:p w14:paraId="7C504962" w14:textId="5C6647DC" w:rsidR="00111250" w:rsidRDefault="00950F83" w:rsidP="00111250">
      <w:pPr>
        <w:shd w:val="clear" w:color="auto" w:fill="FFFFFF"/>
        <w:spacing w:before="180" w:after="120" w:line="240" w:lineRule="auto"/>
        <w:outlineLvl w:val="2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Participation 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and Family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Payments –</w:t>
      </w:r>
      <w:r w:rsidR="0081723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Jo Evans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2F1C3B66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Participation and Supplementary Payments – </w:t>
      </w:r>
      <w:r w:rsidR="00A85907">
        <w:rPr>
          <w:rFonts w:asciiTheme="minorHAnsi" w:hAnsiTheme="minorHAnsi" w:cstheme="minorHAnsi"/>
          <w:sz w:val="20"/>
          <w:szCs w:val="20"/>
          <w:lang w:val="en" w:eastAsia="en-AU"/>
        </w:rPr>
        <w:t>Kath Paton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B11FF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91F8933" w14:textId="4DF84EE1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Study and Compliance –</w:t>
      </w:r>
      <w:r w:rsidR="00773FD6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D24584">
        <w:rPr>
          <w:rFonts w:asciiTheme="minorHAnsi" w:hAnsiTheme="minorHAnsi" w:cstheme="minorHAnsi"/>
          <w:sz w:val="20"/>
          <w:szCs w:val="20"/>
          <w:lang w:val="en" w:eastAsia="en-AU"/>
        </w:rPr>
        <w:t>Alex Abel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79DF5EDD" w14:textId="07A04A8B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Families and Payment Support –</w:t>
      </w:r>
      <w:r w:rsidR="00FA29E4">
        <w:rPr>
          <w:rFonts w:asciiTheme="minorHAnsi" w:hAnsiTheme="minorHAnsi" w:cstheme="minorHAnsi"/>
          <w:sz w:val="20"/>
          <w:szCs w:val="20"/>
          <w:lang w:val="en" w:eastAsia="en-AU"/>
        </w:rPr>
        <w:t xml:space="preserve"> Agnieszka Nelson</w:t>
      </w:r>
      <w:r w:rsidRPr="00FA29E4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FA29E4">
        <w:rPr>
          <w:rFonts w:asciiTheme="minorHAnsi" w:hAnsiTheme="minorHAnsi" w:cstheme="minorHAnsi"/>
          <w:sz w:val="20"/>
          <w:szCs w:val="20"/>
          <w:lang w:val="en" w:eastAsia="en-AU"/>
        </w:rPr>
        <w:t>A</w:t>
      </w:r>
      <w:r w:rsidR="007C18BE">
        <w:rPr>
          <w:rFonts w:asciiTheme="minorHAnsi" w:hAnsiTheme="minorHAnsi" w:cstheme="minorHAnsi"/>
          <w:sz w:val="20"/>
          <w:szCs w:val="20"/>
          <w:lang w:val="en" w:eastAsia="en-AU"/>
        </w:rPr>
        <w:t>cting</w:t>
      </w:r>
      <w:r w:rsidR="00FA29E4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FA29E4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09472F5D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AF0A5A1" w14:textId="77777777" w:rsid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Pensions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Housing and Homelessness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 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Troy Sloan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4D0ED6B9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Older Australians – </w:t>
      </w:r>
      <w:r w:rsidR="00B11FF2">
        <w:rPr>
          <w:rFonts w:asciiTheme="minorHAnsi" w:hAnsiTheme="minorHAnsi" w:cstheme="minorHAnsi"/>
          <w:sz w:val="20"/>
          <w:szCs w:val="20"/>
          <w:lang w:val="en" w:eastAsia="en-AU"/>
        </w:rPr>
        <w:t>Caitlin Delaney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4D504AC0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Carer and Disability Payments – Andrew Seebach, Branch Manager</w:t>
      </w:r>
    </w:p>
    <w:p w14:paraId="1C5095E6" w14:textId="2B587DD4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Housing and Homelessness Policy – </w:t>
      </w:r>
      <w:r w:rsidR="005D6096">
        <w:rPr>
          <w:rFonts w:asciiTheme="minorHAnsi" w:hAnsiTheme="minorHAnsi" w:cstheme="minorHAnsi"/>
          <w:sz w:val="20"/>
          <w:szCs w:val="20"/>
          <w:lang w:val="en" w:eastAsia="en-AU"/>
        </w:rPr>
        <w:t xml:space="preserve"> Julia Chandra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A934C7B" w14:textId="1DF7D15B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Housing and Homelessness Program Delivery –</w:t>
      </w:r>
      <w:r w:rsidR="00E4342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F42B37">
        <w:rPr>
          <w:rFonts w:asciiTheme="minorHAnsi" w:hAnsiTheme="minorHAnsi" w:cstheme="minorHAnsi"/>
          <w:sz w:val="20"/>
          <w:szCs w:val="20"/>
          <w:lang w:val="en" w:eastAsia="en-AU"/>
        </w:rPr>
        <w:t>Rob Stedman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FE9DFCD" w14:textId="77777777" w:rsidR="00111250" w:rsidRPr="00111250" w:rsidRDefault="00111250" w:rsidP="00887265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2A3BA280" w14:textId="67FCACC9" w:rsidR="00950F83" w:rsidRPr="00111250" w:rsidRDefault="00887265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Data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and Evaluation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2A0E5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F42B3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Flora Carapellucci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4CD5D8F9" w14:textId="273E8CFB" w:rsidR="00656A48" w:rsidRPr="00111250" w:rsidRDefault="009B485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Data Access 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2B6093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FC68A3">
        <w:rPr>
          <w:rFonts w:asciiTheme="minorHAnsi" w:hAnsiTheme="minorHAnsi" w:cstheme="minorHAnsi"/>
          <w:sz w:val="20"/>
          <w:szCs w:val="20"/>
          <w:lang w:val="en" w:eastAsia="en-AU"/>
        </w:rPr>
        <w:t>Jenny Humphrys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2B6093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B64C9D9" w14:textId="2FEBDB59" w:rsidR="00656A48" w:rsidRDefault="009B485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Performance and Evaluation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</w:t>
      </w:r>
      <w:r w:rsidR="005D6096">
        <w:rPr>
          <w:rFonts w:asciiTheme="minorHAnsi" w:hAnsiTheme="minorHAnsi" w:cstheme="minorHAnsi"/>
          <w:sz w:val="20"/>
          <w:szCs w:val="20"/>
          <w:lang w:val="en" w:eastAsia="en-AU"/>
        </w:rPr>
        <w:t xml:space="preserve"> Sidesh Naikar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666C99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09265389" w14:textId="4EE06531" w:rsidR="009304E6" w:rsidRPr="009304E6" w:rsidRDefault="009304E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Data Strategy –</w:t>
      </w:r>
      <w:r w:rsidR="005D6096">
        <w:rPr>
          <w:rFonts w:asciiTheme="minorHAnsi" w:hAnsiTheme="minorHAnsi" w:cstheme="minorHAnsi"/>
          <w:sz w:val="20"/>
          <w:szCs w:val="20"/>
          <w:lang w:val="en" w:eastAsia="en-AU"/>
        </w:rPr>
        <w:t xml:space="preserve"> Sharon Stuart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7F18876F" w14:textId="77777777" w:rsidR="00552496" w:rsidRPr="00E25F41" w:rsidRDefault="00552496" w:rsidP="00E25F41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6E7F3AA3" w14:textId="77777777" w:rsidR="009304E6" w:rsidRPr="00111250" w:rsidRDefault="009304E6" w:rsidP="009304E6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Finance – Andrew Harvey, Chief Finance Officer and Group Manager</w:t>
      </w:r>
    </w:p>
    <w:p w14:paraId="21F96FC2" w14:textId="77777777" w:rsidR="009304E6" w:rsidRPr="00111250" w:rsidRDefault="009304E6" w:rsidP="009304E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Budget Development – Ross Schafer, Branch Manager</w:t>
      </w:r>
    </w:p>
    <w:p w14:paraId="794138B8" w14:textId="77777777" w:rsidR="009304E6" w:rsidRPr="00111250" w:rsidRDefault="009304E6" w:rsidP="009304E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Services – Vanessa Berry, Branch Manager</w:t>
      </w:r>
    </w:p>
    <w:p w14:paraId="5629E37A" w14:textId="7D37C560" w:rsidR="009304E6" w:rsidRPr="003C4C0C" w:rsidRDefault="009304E6" w:rsidP="009304E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Management – Cheryl</w:t>
      </w:r>
      <w:r w:rsidR="00871895">
        <w:rPr>
          <w:rFonts w:asciiTheme="minorHAnsi" w:hAnsiTheme="minorHAnsi" w:cstheme="minorHAnsi"/>
          <w:sz w:val="20"/>
          <w:szCs w:val="20"/>
          <w:lang w:val="en" w:eastAsia="en-AU"/>
        </w:rPr>
        <w:t>-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Anne Navarro, Branch Manager</w:t>
      </w:r>
    </w:p>
    <w:p w14:paraId="4AD9EF9A" w14:textId="77777777"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25C9B865" w14:textId="77777777"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6B3BF2D" w14:textId="77777777"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Families and Communities – Liz Hefren-Webb, Deputy Secretary</w:t>
      </w:r>
    </w:p>
    <w:p w14:paraId="1202F0D2" w14:textId="77777777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Redress – Emma</w:t>
      </w:r>
      <w:r w:rsidR="001B6FA6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Kate McGuirk, Group Manager</w:t>
      </w:r>
    </w:p>
    <w:p w14:paraId="15DD5879" w14:textId="1196E843"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Policy Strategy and Design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5D6096">
        <w:rPr>
          <w:rFonts w:asciiTheme="minorHAnsi" w:hAnsiTheme="minorHAnsi" w:cstheme="minorHAnsi"/>
          <w:sz w:val="20"/>
          <w:szCs w:val="20"/>
          <w:lang w:val="en" w:eastAsia="en-AU"/>
        </w:rPr>
        <w:t xml:space="preserve"> Paula Sheehan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5D6096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797C590" w14:textId="5ADFB4F6" w:rsidR="00950F83" w:rsidRPr="00111250" w:rsidRDefault="0081723E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Enabling </w:t>
      </w:r>
      <w:r w:rsidR="00D91A70" w:rsidRPr="00111250">
        <w:rPr>
          <w:rFonts w:asciiTheme="minorHAnsi" w:hAnsiTheme="minorHAnsi" w:cstheme="minorHAnsi"/>
          <w:sz w:val="20"/>
          <w:szCs w:val="20"/>
          <w:lang w:val="en" w:eastAsia="en-AU"/>
        </w:rPr>
        <w:t>Service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5E207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040B98">
        <w:rPr>
          <w:rFonts w:asciiTheme="minorHAnsi" w:hAnsiTheme="minorHAnsi" w:cstheme="minorHAnsi"/>
          <w:sz w:val="20"/>
          <w:szCs w:val="20"/>
          <w:lang w:val="en" w:eastAsia="en-AU"/>
        </w:rPr>
        <w:t>Sarah Peascod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44831A93" w14:textId="77777777"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External Engagement </w:t>
      </w:r>
      <w:r w:rsidR="001B6FA6" w:rsidRPr="00111250">
        <w:rPr>
          <w:rFonts w:asciiTheme="minorHAnsi" w:hAnsiTheme="minorHAnsi" w:cstheme="minorHAnsi"/>
          <w:sz w:val="20"/>
          <w:szCs w:val="20"/>
          <w:lang w:val="en" w:eastAsia="en-AU"/>
        </w:rPr>
        <w:t>and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Communications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John Riley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749F5D81" w14:textId="21DD9921" w:rsidR="00950F83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Service Delivery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5E207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E43422">
        <w:rPr>
          <w:rFonts w:asciiTheme="minorHAnsi" w:hAnsiTheme="minorHAnsi" w:cstheme="minorHAnsi"/>
          <w:sz w:val="20"/>
          <w:szCs w:val="20"/>
          <w:lang w:val="en" w:eastAsia="en-AU"/>
        </w:rPr>
        <w:t>Bruce Young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A85907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20D3117B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5C5259A6" w14:textId="49F6F6A3" w:rsidR="00111250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Communities –</w:t>
      </w:r>
      <w:r w:rsidR="00DE4D7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Mary McLarty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</w:t>
      </w:r>
      <w:r w:rsidR="00DE4D7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A</w:t>
      </w:r>
      <w:r w:rsidR="003916C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cting</w:t>
      </w:r>
      <w:r w:rsidR="00DE4D7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5E461776" w14:textId="2260B072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Community Cohesion –</w:t>
      </w:r>
      <w:r w:rsidR="00773FD6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D24584">
        <w:rPr>
          <w:rFonts w:asciiTheme="minorHAnsi" w:hAnsiTheme="minorHAnsi" w:cstheme="minorHAnsi"/>
          <w:sz w:val="20"/>
          <w:szCs w:val="20"/>
          <w:lang w:val="en" w:eastAsia="en-AU"/>
        </w:rPr>
        <w:t>Libby Cremen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3B6914E2" w14:textId="259C9971" w:rsidR="005D43A0" w:rsidRDefault="005D43A0" w:rsidP="005D43A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Cashless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Welfare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Policy and Technology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141E8E">
        <w:rPr>
          <w:rFonts w:asciiTheme="minorHAnsi" w:hAnsiTheme="minorHAnsi" w:cstheme="minorHAnsi"/>
          <w:sz w:val="20"/>
          <w:szCs w:val="20"/>
          <w:lang w:val="en" w:eastAsia="en-AU"/>
        </w:rPr>
        <w:t xml:space="preserve"> Patrick Boneham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Pr="00D65297">
        <w:rPr>
          <w:rFonts w:asciiTheme="minorHAnsi" w:hAnsiTheme="minorHAnsi" w:cstheme="minorHAnsi"/>
          <w:sz w:val="20"/>
          <w:szCs w:val="20"/>
          <w:lang w:val="en" w:eastAsia="en-AU"/>
        </w:rPr>
        <w:t>Branch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Manager</w:t>
      </w:r>
    </w:p>
    <w:p w14:paraId="412215F8" w14:textId="395007B3" w:rsidR="00E06FED" w:rsidRDefault="00950F83" w:rsidP="00E06FED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lastRenderedPageBreak/>
        <w:t xml:space="preserve">Financial Wellbeing – </w:t>
      </w:r>
      <w:r w:rsidR="00040B98">
        <w:rPr>
          <w:rFonts w:asciiTheme="minorHAnsi" w:hAnsiTheme="minorHAnsi" w:cstheme="minorHAnsi"/>
          <w:sz w:val="20"/>
          <w:szCs w:val="20"/>
          <w:lang w:val="en" w:eastAsia="en-AU"/>
        </w:rPr>
        <w:t>Chris D’Souza</w:t>
      </w:r>
      <w:r w:rsidR="009B5F1F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C331686" w14:textId="77777777" w:rsidR="004C0B56" w:rsidRDefault="004C0B56" w:rsidP="004C0B5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Cashless Welfare Engagement and Support Services – Mike Websdane, Branch Manager</w:t>
      </w:r>
    </w:p>
    <w:p w14:paraId="4FC824A8" w14:textId="77777777" w:rsidR="004C0B56" w:rsidRDefault="004C0B56" w:rsidP="004C0B56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2BD428E0" w14:textId="4BD2DA57" w:rsidR="00950F83" w:rsidRPr="00111250" w:rsidRDefault="001B6FA6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Families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22783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Helen McDevitt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0530E402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Family Policy – Lisha Jackman, Branch Manager</w:t>
      </w:r>
    </w:p>
    <w:p w14:paraId="24062641" w14:textId="066AA402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Children’s Policy – </w:t>
      </w:r>
      <w:r w:rsidR="00C82C85">
        <w:rPr>
          <w:rFonts w:asciiTheme="minorHAnsi" w:hAnsiTheme="minorHAnsi" w:cstheme="minorHAnsi"/>
          <w:sz w:val="20"/>
          <w:szCs w:val="20"/>
          <w:lang w:val="en" w:eastAsia="en-AU"/>
        </w:rPr>
        <w:t>Tim Crosier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BE5AFA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1AF65A84" w14:textId="77777777" w:rsidR="003C4C0C" w:rsidRDefault="003C4C0C" w:rsidP="00B11FF2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2CF0283" w14:textId="0B9220BD" w:rsidR="00227839" w:rsidRDefault="00227839" w:rsidP="003C4C0C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Women’s Safety – Shane Bennett, Group Manager</w:t>
      </w:r>
    </w:p>
    <w:p w14:paraId="7FFEB737" w14:textId="6D0D57DC" w:rsidR="00227839" w:rsidRPr="00431040" w:rsidRDefault="00227839" w:rsidP="00431040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431040">
        <w:rPr>
          <w:rFonts w:asciiTheme="minorHAnsi" w:hAnsiTheme="minorHAnsi" w:cstheme="minorHAnsi"/>
          <w:sz w:val="20"/>
          <w:szCs w:val="20"/>
          <w:lang w:val="en" w:eastAsia="en-AU"/>
        </w:rPr>
        <w:t>Women’s Safety Policy – Greta Doherty, Branch Manager</w:t>
      </w:r>
    </w:p>
    <w:p w14:paraId="33F07381" w14:textId="04312CEE" w:rsidR="00227839" w:rsidRPr="00431040" w:rsidRDefault="00227839" w:rsidP="00431040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431040">
        <w:rPr>
          <w:rFonts w:asciiTheme="minorHAnsi" w:hAnsiTheme="minorHAnsi" w:cstheme="minorHAnsi"/>
          <w:sz w:val="20"/>
          <w:szCs w:val="20"/>
          <w:lang w:val="en" w:eastAsia="en-AU"/>
        </w:rPr>
        <w:t>Women’s Safety Implementation – Amber Shuhyta, Branch Manager</w:t>
      </w:r>
    </w:p>
    <w:p w14:paraId="6D9552BE" w14:textId="4DD6A410" w:rsidR="00227839" w:rsidRPr="00431040" w:rsidRDefault="00227839" w:rsidP="00431040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431040">
        <w:rPr>
          <w:rFonts w:asciiTheme="minorHAnsi" w:hAnsiTheme="minorHAnsi" w:cstheme="minorHAnsi"/>
          <w:sz w:val="20"/>
          <w:szCs w:val="20"/>
          <w:lang w:val="en" w:eastAsia="en-AU"/>
        </w:rPr>
        <w:t>1800 Respect Procurement – Stephanie Rake, Acting Branch Manager</w:t>
      </w:r>
    </w:p>
    <w:p w14:paraId="6CF4BE30" w14:textId="77777777" w:rsidR="00227839" w:rsidRPr="00431040" w:rsidRDefault="00227839" w:rsidP="00431040">
      <w:pPr>
        <w:pStyle w:val="ListParagraph"/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7FB37B1" w14:textId="463BE50D" w:rsidR="003C4C0C" w:rsidRPr="00111250" w:rsidRDefault="003C4C0C" w:rsidP="003C4C0C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Community Grants Hub – </w:t>
      </w: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Mark le Dieu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7B9474E9" w14:textId="2ADD03C5"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Hub Operations – Catherine Nelson, Branch Manager</w:t>
      </w:r>
    </w:p>
    <w:p w14:paraId="09561957" w14:textId="0B8D52A8" w:rsidR="003C4C0C" w:rsidRPr="00E25F41" w:rsidRDefault="00552496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E25F41">
        <w:rPr>
          <w:rFonts w:asciiTheme="minorHAnsi" w:hAnsiTheme="minorHAnsi" w:cstheme="minorHAnsi"/>
          <w:sz w:val="20"/>
          <w:szCs w:val="20"/>
          <w:lang w:val="en" w:eastAsia="en-AU"/>
        </w:rPr>
        <w:t>Gra</w:t>
      </w:r>
      <w:r w:rsidRPr="008F4E65">
        <w:rPr>
          <w:rFonts w:asciiTheme="minorHAnsi" w:hAnsiTheme="minorHAnsi" w:cstheme="minorHAnsi"/>
          <w:sz w:val="20"/>
          <w:szCs w:val="20"/>
          <w:lang w:val="en" w:eastAsia="en-AU"/>
        </w:rPr>
        <w:t>nts</w:t>
      </w:r>
      <w:r w:rsidR="00E25F41" w:rsidRPr="008F4E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Services</w:t>
      </w:r>
      <w:r w:rsidRPr="008F4E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Office </w:t>
      </w:r>
      <w:r w:rsidR="003C4C0C" w:rsidRPr="008F4E65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 Eve </w:t>
      </w:r>
      <w:proofErr w:type="spellStart"/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>Cordeiro</w:t>
      </w:r>
      <w:proofErr w:type="spellEnd"/>
      <w:r w:rsidR="003C4C0C" w:rsidRPr="008F4E65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FC68A3" w:rsidRPr="008F4E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="003C4C0C" w:rsidRPr="008F4E65">
        <w:rPr>
          <w:rFonts w:asciiTheme="minorHAnsi" w:hAnsiTheme="minorHAnsi" w:cstheme="minorHAnsi"/>
          <w:sz w:val="20"/>
          <w:szCs w:val="20"/>
          <w:lang w:val="en" w:eastAsia="en-AU"/>
        </w:rPr>
        <w:t>Branch M</w:t>
      </w:r>
      <w:r w:rsidR="003C4C0C" w:rsidRPr="00E25F41">
        <w:rPr>
          <w:rFonts w:asciiTheme="minorHAnsi" w:hAnsiTheme="minorHAnsi" w:cstheme="minorHAnsi"/>
          <w:sz w:val="20"/>
          <w:szCs w:val="20"/>
          <w:lang w:val="en" w:eastAsia="en-AU"/>
        </w:rPr>
        <w:t>anager</w:t>
      </w:r>
      <w:r w:rsidR="00635F35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</w:p>
    <w:p w14:paraId="4716DA79" w14:textId="77777777"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Health Grants – Warren Pearson, Branch Manager</w:t>
      </w:r>
    </w:p>
    <w:p w14:paraId="52C832D1" w14:textId="5105D4E7"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Central and Southern Region –</w:t>
      </w:r>
      <w:r w:rsidR="008D4220">
        <w:rPr>
          <w:rFonts w:asciiTheme="minorHAnsi" w:hAnsiTheme="minorHAnsi" w:cstheme="minorHAnsi"/>
          <w:sz w:val="20"/>
          <w:szCs w:val="20"/>
          <w:lang w:val="en" w:eastAsia="en-AU"/>
        </w:rPr>
        <w:t xml:space="preserve"> Evan Trevor-Jones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635F35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8D4220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552541D" w14:textId="77777777" w:rsidR="003C4C0C" w:rsidRPr="003C4C0C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Northern and Western Region – Christian Callisen, Branch Manager</w:t>
      </w:r>
    </w:p>
    <w:p w14:paraId="2271D4B9" w14:textId="3A4B48B7"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53165C6" w14:textId="0BEEBC18" w:rsidR="004C0B56" w:rsidRDefault="004C0B56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12D522D" w14:textId="132B26DE" w:rsidR="00E06FED" w:rsidRPr="00527FAF" w:rsidRDefault="00E06FED" w:rsidP="00E06FED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Chief Operating Officer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– </w:t>
      </w:r>
      <w:r w:rsidR="00604D36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Adrian Hudson</w:t>
      </w:r>
    </w:p>
    <w:p w14:paraId="61BBAD98" w14:textId="1E0FB451" w:rsidR="00950F83" w:rsidRPr="00E06FED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Corporate –</w:t>
      </w:r>
      <w:r w:rsidR="008D422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Richard Baumgart</w:t>
      </w: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8D422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Acting</w:t>
      </w: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Group Manager</w:t>
      </w:r>
    </w:p>
    <w:p w14:paraId="77FF8B83" w14:textId="5CB417D3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Communication Services – Melissa Evans, Branch Manager</w:t>
      </w:r>
    </w:p>
    <w:p w14:paraId="0402D033" w14:textId="76C194FD" w:rsidR="005D6096" w:rsidRPr="00111250" w:rsidRDefault="005D6096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Corporate Communications – Sam Ursich, Branch Manager</w:t>
      </w:r>
    </w:p>
    <w:p w14:paraId="219824FE" w14:textId="47A8BD1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People Services –</w:t>
      </w:r>
      <w:r w:rsidR="00605248">
        <w:rPr>
          <w:rFonts w:asciiTheme="minorHAnsi" w:hAnsiTheme="minorHAnsi" w:cstheme="minorHAnsi"/>
          <w:sz w:val="20"/>
          <w:szCs w:val="20"/>
          <w:lang w:val="en" w:eastAsia="en-AU"/>
        </w:rPr>
        <w:t xml:space="preserve"> Amanda Conroy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605248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4CFD640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Property and Security – Chris Mitchell, Branch Manager</w:t>
      </w:r>
    </w:p>
    <w:p w14:paraId="0A0D6CD0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0142E4C" w14:textId="77777777" w:rsidR="00950F83" w:rsidRPr="00E06FED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Portfolio Coordination – Bruce Taloni, Group Manager</w:t>
      </w:r>
    </w:p>
    <w:p w14:paraId="6140DF11" w14:textId="528D2EA2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Portfolio </w:t>
      </w:r>
      <w:r w:rsidR="00656A48">
        <w:rPr>
          <w:rFonts w:asciiTheme="minorHAnsi" w:hAnsiTheme="minorHAnsi" w:cstheme="minorHAnsi"/>
          <w:sz w:val="20"/>
          <w:szCs w:val="20"/>
          <w:lang w:val="en" w:eastAsia="en-AU"/>
        </w:rPr>
        <w:t>Governance</w:t>
      </w:r>
      <w:r w:rsidR="00CC36B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A85907">
        <w:rPr>
          <w:rFonts w:asciiTheme="minorHAnsi" w:hAnsiTheme="minorHAnsi" w:cstheme="minorHAnsi"/>
          <w:sz w:val="20"/>
          <w:szCs w:val="20"/>
          <w:lang w:val="en" w:eastAsia="en-AU"/>
        </w:rPr>
        <w:t>Kristen Owen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1B6FA6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10BA77A1" w14:textId="2F6AEED4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Government and Executive Services –</w:t>
      </w:r>
      <w:r w:rsidR="00605248">
        <w:rPr>
          <w:rFonts w:asciiTheme="minorHAnsi" w:hAnsiTheme="minorHAnsi" w:cstheme="minorHAnsi"/>
          <w:sz w:val="20"/>
          <w:szCs w:val="20"/>
          <w:lang w:val="en" w:eastAsia="en-AU"/>
        </w:rPr>
        <w:t xml:space="preserve"> Felicity Armstrong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605248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26F11308" w14:textId="77777777" w:rsidR="00777F57" w:rsidRDefault="00777F57" w:rsidP="00777F5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Audit and Assurance –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Jennie Armstrong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5579DB3" w14:textId="77777777" w:rsidR="003C4C0C" w:rsidRDefault="003C4C0C" w:rsidP="00B11FF2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10013F14" w14:textId="584FF777" w:rsidR="00604D36" w:rsidRPr="00604D36" w:rsidRDefault="00D26B9E" w:rsidP="009935AB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Legal Services</w:t>
      </w:r>
      <w:r w:rsid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– </w:t>
      </w:r>
      <w:r w:rsid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Bronwyn Worswick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Chief </w:t>
      </w:r>
      <w:r w:rsid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Counsel 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and Group Manager</w:t>
      </w:r>
    </w:p>
    <w:p w14:paraId="43EE4411" w14:textId="54C1D26D" w:rsidR="00604D36" w:rsidRDefault="00604D36" w:rsidP="00604D3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Legal Services –</w:t>
      </w:r>
      <w:r w:rsidR="00605248">
        <w:rPr>
          <w:rFonts w:asciiTheme="minorHAnsi" w:hAnsiTheme="minorHAnsi" w:cstheme="minorHAnsi"/>
          <w:sz w:val="20"/>
          <w:szCs w:val="20"/>
          <w:lang w:val="en" w:eastAsia="en-AU"/>
        </w:rPr>
        <w:t xml:space="preserve"> Leah Kennedy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57588C9" w14:textId="216F2CAE" w:rsidR="00E25F41" w:rsidRDefault="00E25F41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</w:p>
    <w:p w14:paraId="0216BC57" w14:textId="1B261828"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Disability and </w:t>
      </w:r>
      <w:proofErr w:type="spellStart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Carers</w:t>
      </w:r>
      <w:proofErr w:type="spellEnd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–</w:t>
      </w:r>
      <w:r w:rsidR="00605248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Luke Mansfield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</w:t>
      </w:r>
      <w:r w:rsidR="00C94B31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</w:t>
      </w:r>
      <w:r w:rsidR="00605248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Acting 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Deputy Secretary</w:t>
      </w:r>
    </w:p>
    <w:p w14:paraId="7334BDCC" w14:textId="7F98D9D4" w:rsidR="00950F83" w:rsidRPr="00111250" w:rsidRDefault="00EE26AC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Strategic Policy, Markets and Safeguards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–</w:t>
      </w:r>
      <w:r w:rsidR="0060524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Catherine Reid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</w:t>
      </w:r>
      <w:r w:rsidR="0060524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Acting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496224AF" w14:textId="25E98491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Market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s Policy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 Thomas Abhayaratna, Branch Manager</w:t>
      </w:r>
    </w:p>
    <w:p w14:paraId="552624DD" w14:textId="0A8F6D8B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Quality 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and Safeguards Policy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C82C85">
        <w:rPr>
          <w:rFonts w:asciiTheme="minorHAnsi" w:hAnsiTheme="minorHAnsi" w:cstheme="minorHAnsi"/>
          <w:sz w:val="20"/>
          <w:szCs w:val="20"/>
          <w:lang w:val="en" w:eastAsia="en-AU"/>
        </w:rPr>
        <w:t>Valerie Spencer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1D813F1D" w14:textId="0A6830E5" w:rsidR="00F42B37" w:rsidDel="00E43422" w:rsidRDefault="00EE26AC" w:rsidP="00F42B3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Strategic Policy </w:t>
      </w:r>
      <w:r w:rsidR="00F42B37"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Katrina Chatham</w:t>
      </w:r>
      <w:r w:rsidR="003916CE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F42B37"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52F229C7" w14:textId="77777777" w:rsidR="00E43422" w:rsidRDefault="00E43422" w:rsidP="00F42B37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D176751" w14:textId="0E07E58C" w:rsidR="00950F83" w:rsidRPr="00111250" w:rsidRDefault="00EE26AC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NDIS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Participants and Performance – Peter Broadhead, Group Manager</w:t>
      </w:r>
    </w:p>
    <w:p w14:paraId="532627B7" w14:textId="77777777" w:rsidR="00950F83" w:rsidRPr="00C87EF8" w:rsidRDefault="00950F83" w:rsidP="00C87EF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C87EF8">
        <w:rPr>
          <w:rFonts w:asciiTheme="minorHAnsi" w:hAnsiTheme="minorHAnsi" w:cstheme="minorHAnsi"/>
          <w:sz w:val="20"/>
          <w:szCs w:val="20"/>
          <w:lang w:val="en" w:eastAsia="en-AU"/>
        </w:rPr>
        <w:t>NDIS Finance and Performance – Emily Hurley, Branch Manager</w:t>
      </w:r>
    </w:p>
    <w:p w14:paraId="79CE78F5" w14:textId="48746E66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NDIS Governance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>, Policy and Legislation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 Julie Yeend, Branch Manager</w:t>
      </w:r>
    </w:p>
    <w:p w14:paraId="35BC1DC4" w14:textId="10437FC8" w:rsidR="00EE26AC" w:rsidRDefault="00EE26AC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Stakeholder Engageme</w:t>
      </w:r>
      <w:r w:rsidRPr="004B00AF">
        <w:rPr>
          <w:rFonts w:asciiTheme="minorHAnsi" w:hAnsiTheme="minorHAnsi" w:cstheme="minorHAnsi"/>
          <w:sz w:val="20"/>
          <w:szCs w:val="20"/>
          <w:lang w:val="en" w:eastAsia="en-AU"/>
        </w:rPr>
        <w:t>nt – Julie Yeend, Branch Manager</w:t>
      </w:r>
    </w:p>
    <w:p w14:paraId="0889E05F" w14:textId="2F6444AE" w:rsidR="00EE26AC" w:rsidRDefault="00EE26AC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Commonwealth/State Engagement – Michelle Gomes, Acting Branch Manager</w:t>
      </w:r>
    </w:p>
    <w:p w14:paraId="01035B46" w14:textId="57E40918"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8D1411A" w14:textId="46D6D1FB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lastRenderedPageBreak/>
        <w:t xml:space="preserve">Disability Employment </w:t>
      </w:r>
      <w:r w:rsidR="00EE26AC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and </w:t>
      </w:r>
      <w:proofErr w:type="spellStart"/>
      <w:r w:rsidR="00EE26AC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Carers</w:t>
      </w:r>
      <w:proofErr w:type="spellEnd"/>
      <w:r w:rsidR="00EE26AC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– George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Sotiropoulos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48CCABD2" w14:textId="1B08BDBF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Disability Employment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 Reforms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 Tarja Saastamoinen, Branch Manager</w:t>
      </w:r>
    </w:p>
    <w:p w14:paraId="32086A28" w14:textId="396411F8" w:rsidR="00141E8E" w:rsidRDefault="00141E8E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Disability Employment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 and </w:t>
      </w:r>
      <w:proofErr w:type="spellStart"/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>Carers</w:t>
      </w:r>
      <w:proofErr w:type="spellEnd"/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– Vanessa Beck, Branch Manager</w:t>
      </w:r>
    </w:p>
    <w:p w14:paraId="6548FC2B" w14:textId="77777777"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3BFEEC97" w14:textId="4F1218CE" w:rsidR="00950F83" w:rsidRPr="00111250" w:rsidRDefault="00EE26AC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Disability Strategy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–</w:t>
      </w:r>
      <w:r w:rsidR="00F42B3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Karen Pickering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5ACDFA15" w14:textId="7AC306F9" w:rsidR="00950F83" w:rsidRDefault="00EE26AC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Australia’s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Disability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Strategy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 Stephen Moger, Branch Manager</w:t>
      </w:r>
    </w:p>
    <w:p w14:paraId="2AFFEE18" w14:textId="4DF49E78" w:rsidR="00887265" w:rsidRDefault="00EE26AC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Disability Support 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773FD6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D24584">
        <w:rPr>
          <w:rFonts w:asciiTheme="minorHAnsi" w:hAnsiTheme="minorHAnsi" w:cstheme="minorHAnsi"/>
          <w:sz w:val="20"/>
          <w:szCs w:val="20"/>
          <w:lang w:val="en" w:eastAsia="en-AU"/>
        </w:rPr>
        <w:t>Sarah Guise</w:t>
      </w:r>
      <w:r w:rsidR="00887265" w:rsidRPr="00E25F41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7ADD3689" w14:textId="19C895E6" w:rsidR="00F42B37" w:rsidRPr="00F42B37" w:rsidRDefault="00F42B3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>Advocacy and Inclusion – Anita Davis, Branch Manager</w:t>
      </w:r>
    </w:p>
    <w:p w14:paraId="4D6CDADF" w14:textId="77777777" w:rsidR="00A272BA" w:rsidRDefault="00A272BA" w:rsidP="0043104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</w:p>
    <w:p w14:paraId="3F1E1ED4" w14:textId="0E361FC1" w:rsidR="00EE26AC" w:rsidRPr="00431040" w:rsidRDefault="00EE26AC" w:rsidP="00B06655">
      <w:pPr>
        <w:shd w:val="clear" w:color="auto" w:fill="FFFFFF"/>
        <w:spacing w:before="120" w:after="168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A272BA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Jodi Cassar</w:t>
      </w:r>
      <w:r w:rsidRPr="0043104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</w:t>
      </w:r>
      <w:r w:rsidRPr="00A272BA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Branch Manager</w:t>
      </w:r>
      <w:bookmarkStart w:id="1" w:name="_GoBack"/>
      <w:bookmarkEnd w:id="1"/>
    </w:p>
    <w:p w14:paraId="3776F8A0" w14:textId="77777777" w:rsidR="00950F83" w:rsidRPr="00111250" w:rsidRDefault="00950F83" w:rsidP="00950F83">
      <w:pPr>
        <w:shd w:val="clear" w:color="auto" w:fill="FFFFFF"/>
        <w:spacing w:before="180" w:after="120" w:line="240" w:lineRule="auto"/>
        <w:outlineLvl w:val="1"/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  <w:t>The Department of Social Services Portfolio Bodies and Statutory Office Holders</w:t>
      </w:r>
    </w:p>
    <w:p w14:paraId="6A2CD75B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Department of Social Services – </w:t>
      </w:r>
      <w:hyperlink r:id="rId7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https://www.dss.gov.au</w:t>
        </w:r>
      </w:hyperlink>
    </w:p>
    <w:p w14:paraId="554EB7F7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Services Australia – </w:t>
      </w:r>
      <w:hyperlink r:id="rId8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https://www.servicesaustralia.gov.au</w:t>
        </w:r>
      </w:hyperlink>
    </w:p>
    <w:p w14:paraId="47F46CE0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National Disability Insurance Agency – </w:t>
      </w:r>
      <w:hyperlink r:id="rId9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https://www.ndis.gov.au</w:t>
        </w:r>
      </w:hyperlink>
    </w:p>
    <w:p w14:paraId="0701A7AB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NDIS Quality and Safeguards Commission – </w:t>
      </w:r>
      <w:hyperlink r:id="rId10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www.ndiscommission.gov.au</w:t>
        </w:r>
      </w:hyperlink>
    </w:p>
    <w:p w14:paraId="7943ED66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Australian Institute of Family Studies – </w:t>
      </w:r>
      <w:hyperlink r:id="rId11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https://aifs.gov.au</w:t>
        </w:r>
      </w:hyperlink>
    </w:p>
    <w:p w14:paraId="3DF758E4" w14:textId="77777777" w:rsidR="00950F83" w:rsidRPr="00111250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Hearing Australia – </w:t>
      </w:r>
      <w:hyperlink r:id="rId12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https://www.hearing.com.au</w:t>
        </w:r>
      </w:hyperlink>
    </w:p>
    <w:p w14:paraId="5519FFF7" w14:textId="77777777" w:rsidR="00111250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005A70"/>
          <w:sz w:val="20"/>
          <w:szCs w:val="20"/>
          <w:u w:val="single"/>
          <w:lang w:val="en" w:eastAsia="en-AU"/>
        </w:rPr>
      </w:pPr>
    </w:p>
    <w:p w14:paraId="617D781A" w14:textId="07BCC7AA" w:rsidR="00111250" w:rsidRPr="00260BB3" w:rsidRDefault="00111250" w:rsidP="00111250">
      <w:pPr>
        <w:pStyle w:val="OrgList"/>
        <w:numPr>
          <w:ilvl w:val="0"/>
          <w:numId w:val="0"/>
        </w:numPr>
        <w:ind w:left="360" w:hanging="360"/>
      </w:pPr>
      <w:r>
        <w:t xml:space="preserve">As at </w:t>
      </w:r>
      <w:r w:rsidR="00227839">
        <w:t>9</w:t>
      </w:r>
      <w:r w:rsidR="00605248">
        <w:t xml:space="preserve"> September </w:t>
      </w:r>
      <w:r w:rsidR="00A85907">
        <w:t>2021</w:t>
      </w:r>
    </w:p>
    <w:p w14:paraId="25756154" w14:textId="77777777" w:rsidR="00111250" w:rsidRPr="00950F83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2C2A29"/>
          <w:sz w:val="20"/>
          <w:szCs w:val="20"/>
          <w:lang w:val="en" w:eastAsia="en-AU"/>
        </w:rPr>
      </w:pPr>
    </w:p>
    <w:p w14:paraId="23238BDD" w14:textId="77777777" w:rsidR="007B0256" w:rsidRPr="00B91E3E" w:rsidRDefault="007B0256" w:rsidP="00B91E3E"/>
    <w:sectPr w:rsidR="007B0256" w:rsidRPr="00B91E3E" w:rsidSect="001B6F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99F65" w14:textId="77777777" w:rsidR="000F6585" w:rsidRDefault="000F6585" w:rsidP="00B04ED8">
      <w:pPr>
        <w:spacing w:after="0" w:line="240" w:lineRule="auto"/>
      </w:pPr>
      <w:r>
        <w:separator/>
      </w:r>
    </w:p>
  </w:endnote>
  <w:endnote w:type="continuationSeparator" w:id="0">
    <w:p w14:paraId="3DAEF14B" w14:textId="77777777" w:rsidR="000F6585" w:rsidRDefault="000F6585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E7CAE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47BE8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301E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94356" w14:textId="77777777" w:rsidR="000F6585" w:rsidRDefault="000F6585" w:rsidP="00B04ED8">
      <w:pPr>
        <w:spacing w:after="0" w:line="240" w:lineRule="auto"/>
      </w:pPr>
      <w:r>
        <w:separator/>
      </w:r>
    </w:p>
  </w:footnote>
  <w:footnote w:type="continuationSeparator" w:id="0">
    <w:p w14:paraId="2BF4758B" w14:textId="77777777" w:rsidR="000F6585" w:rsidRDefault="000F6585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005C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1EECC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BCB69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DF4"/>
    <w:multiLevelType w:val="multilevel"/>
    <w:tmpl w:val="B54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979BB"/>
    <w:multiLevelType w:val="multilevel"/>
    <w:tmpl w:val="7E7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F1F7D"/>
    <w:multiLevelType w:val="multilevel"/>
    <w:tmpl w:val="501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01CAE"/>
    <w:multiLevelType w:val="multilevel"/>
    <w:tmpl w:val="D1A4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E5DBC"/>
    <w:multiLevelType w:val="multilevel"/>
    <w:tmpl w:val="9608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B41FA"/>
    <w:multiLevelType w:val="multilevel"/>
    <w:tmpl w:val="A28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7631A"/>
    <w:multiLevelType w:val="multilevel"/>
    <w:tmpl w:val="577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D57FC"/>
    <w:multiLevelType w:val="multilevel"/>
    <w:tmpl w:val="58E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E01BA"/>
    <w:multiLevelType w:val="multilevel"/>
    <w:tmpl w:val="DEF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D71E60"/>
    <w:multiLevelType w:val="multilevel"/>
    <w:tmpl w:val="1B1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34A4A"/>
    <w:multiLevelType w:val="multilevel"/>
    <w:tmpl w:val="7B8E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74062"/>
    <w:multiLevelType w:val="multilevel"/>
    <w:tmpl w:val="6DB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D4AF5"/>
    <w:multiLevelType w:val="hybridMultilevel"/>
    <w:tmpl w:val="49968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62CF"/>
    <w:multiLevelType w:val="hybridMultilevel"/>
    <w:tmpl w:val="DF58E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740B7"/>
    <w:multiLevelType w:val="multilevel"/>
    <w:tmpl w:val="FB7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E30E9F"/>
    <w:multiLevelType w:val="multilevel"/>
    <w:tmpl w:val="4E0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62F3F"/>
    <w:multiLevelType w:val="hybridMultilevel"/>
    <w:tmpl w:val="958EE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F5E29"/>
    <w:multiLevelType w:val="hybridMultilevel"/>
    <w:tmpl w:val="3B023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E4A2D"/>
    <w:multiLevelType w:val="multilevel"/>
    <w:tmpl w:val="DBD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4C425E"/>
    <w:multiLevelType w:val="multilevel"/>
    <w:tmpl w:val="B4E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471B02"/>
    <w:multiLevelType w:val="multilevel"/>
    <w:tmpl w:val="9B7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19"/>
  </w:num>
  <w:num w:numId="6">
    <w:abstractNumId w:val="21"/>
  </w:num>
  <w:num w:numId="7">
    <w:abstractNumId w:val="6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0"/>
  </w:num>
  <w:num w:numId="13">
    <w:abstractNumId w:val="20"/>
  </w:num>
  <w:num w:numId="14">
    <w:abstractNumId w:val="3"/>
  </w:num>
  <w:num w:numId="15">
    <w:abstractNumId w:val="4"/>
  </w:num>
  <w:num w:numId="16">
    <w:abstractNumId w:val="14"/>
  </w:num>
  <w:num w:numId="17">
    <w:abstractNumId w:val="9"/>
  </w:num>
  <w:num w:numId="18">
    <w:abstractNumId w:val="13"/>
  </w:num>
  <w:num w:numId="19">
    <w:abstractNumId w:val="18"/>
  </w:num>
  <w:num w:numId="20">
    <w:abstractNumId w:val="12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83"/>
    <w:rsid w:val="00005633"/>
    <w:rsid w:val="00040B98"/>
    <w:rsid w:val="00083150"/>
    <w:rsid w:val="00090D85"/>
    <w:rsid w:val="00094EE2"/>
    <w:rsid w:val="000A2C4C"/>
    <w:rsid w:val="000C163C"/>
    <w:rsid w:val="000D3721"/>
    <w:rsid w:val="000D3AA9"/>
    <w:rsid w:val="000D7980"/>
    <w:rsid w:val="000F4CB6"/>
    <w:rsid w:val="000F6585"/>
    <w:rsid w:val="001025E9"/>
    <w:rsid w:val="00110BFE"/>
    <w:rsid w:val="00111250"/>
    <w:rsid w:val="00133625"/>
    <w:rsid w:val="001347CC"/>
    <w:rsid w:val="001403DB"/>
    <w:rsid w:val="00141E8E"/>
    <w:rsid w:val="00164462"/>
    <w:rsid w:val="00171DCB"/>
    <w:rsid w:val="00182CC2"/>
    <w:rsid w:val="001B6FA6"/>
    <w:rsid w:val="001C03B7"/>
    <w:rsid w:val="001C055C"/>
    <w:rsid w:val="001E19D2"/>
    <w:rsid w:val="001E630D"/>
    <w:rsid w:val="001F1DBE"/>
    <w:rsid w:val="001F6C9E"/>
    <w:rsid w:val="00206346"/>
    <w:rsid w:val="00212DDB"/>
    <w:rsid w:val="00220416"/>
    <w:rsid w:val="00227839"/>
    <w:rsid w:val="00245583"/>
    <w:rsid w:val="00247320"/>
    <w:rsid w:val="00276313"/>
    <w:rsid w:val="00276F98"/>
    <w:rsid w:val="00284DC9"/>
    <w:rsid w:val="002A0E5D"/>
    <w:rsid w:val="002B2231"/>
    <w:rsid w:val="002B3B18"/>
    <w:rsid w:val="002B6093"/>
    <w:rsid w:val="002D537E"/>
    <w:rsid w:val="002D647F"/>
    <w:rsid w:val="002E3448"/>
    <w:rsid w:val="002F1C78"/>
    <w:rsid w:val="00307EB2"/>
    <w:rsid w:val="00320BBE"/>
    <w:rsid w:val="003323C3"/>
    <w:rsid w:val="00381703"/>
    <w:rsid w:val="003916CE"/>
    <w:rsid w:val="00392E28"/>
    <w:rsid w:val="003B2BB8"/>
    <w:rsid w:val="003C4C0C"/>
    <w:rsid w:val="003D34FF"/>
    <w:rsid w:val="003E5AA5"/>
    <w:rsid w:val="00406D36"/>
    <w:rsid w:val="004107FA"/>
    <w:rsid w:val="00431040"/>
    <w:rsid w:val="004366A5"/>
    <w:rsid w:val="00443CD7"/>
    <w:rsid w:val="00463BDC"/>
    <w:rsid w:val="004835DF"/>
    <w:rsid w:val="00494FC6"/>
    <w:rsid w:val="004B00AF"/>
    <w:rsid w:val="004B54CA"/>
    <w:rsid w:val="004C0B56"/>
    <w:rsid w:val="004C0BCD"/>
    <w:rsid w:val="004D36DC"/>
    <w:rsid w:val="004D5BAA"/>
    <w:rsid w:val="004E31C7"/>
    <w:rsid w:val="004E5CBF"/>
    <w:rsid w:val="005120A7"/>
    <w:rsid w:val="00514A10"/>
    <w:rsid w:val="00527FAF"/>
    <w:rsid w:val="00531823"/>
    <w:rsid w:val="005430BF"/>
    <w:rsid w:val="00552496"/>
    <w:rsid w:val="0058400C"/>
    <w:rsid w:val="00591ABB"/>
    <w:rsid w:val="00591CE3"/>
    <w:rsid w:val="005A0D95"/>
    <w:rsid w:val="005A2148"/>
    <w:rsid w:val="005A6900"/>
    <w:rsid w:val="005C1BD8"/>
    <w:rsid w:val="005C3AA9"/>
    <w:rsid w:val="005C5277"/>
    <w:rsid w:val="005D2E8C"/>
    <w:rsid w:val="005D43A0"/>
    <w:rsid w:val="005D6096"/>
    <w:rsid w:val="005E2072"/>
    <w:rsid w:val="00604D36"/>
    <w:rsid w:val="00605248"/>
    <w:rsid w:val="00605EF8"/>
    <w:rsid w:val="0060760A"/>
    <w:rsid w:val="00607DBB"/>
    <w:rsid w:val="006140CD"/>
    <w:rsid w:val="0061783E"/>
    <w:rsid w:val="00621FC5"/>
    <w:rsid w:val="00635F35"/>
    <w:rsid w:val="00637B02"/>
    <w:rsid w:val="00651829"/>
    <w:rsid w:val="00656A48"/>
    <w:rsid w:val="00657FCD"/>
    <w:rsid w:val="00660AF7"/>
    <w:rsid w:val="00666C99"/>
    <w:rsid w:val="0068231F"/>
    <w:rsid w:val="00683A84"/>
    <w:rsid w:val="0069447D"/>
    <w:rsid w:val="006A4CE7"/>
    <w:rsid w:val="006B414C"/>
    <w:rsid w:val="006C1DAC"/>
    <w:rsid w:val="006C1F5C"/>
    <w:rsid w:val="006F7C3A"/>
    <w:rsid w:val="0070189A"/>
    <w:rsid w:val="00705F90"/>
    <w:rsid w:val="00731DB5"/>
    <w:rsid w:val="00772A1D"/>
    <w:rsid w:val="00773FD6"/>
    <w:rsid w:val="00777F57"/>
    <w:rsid w:val="00785261"/>
    <w:rsid w:val="007A020A"/>
    <w:rsid w:val="007A6E8B"/>
    <w:rsid w:val="007B0256"/>
    <w:rsid w:val="007B53AD"/>
    <w:rsid w:val="007C18BE"/>
    <w:rsid w:val="007D4C7F"/>
    <w:rsid w:val="007E7AE3"/>
    <w:rsid w:val="007F6934"/>
    <w:rsid w:val="0081420D"/>
    <w:rsid w:val="0081723E"/>
    <w:rsid w:val="0081769D"/>
    <w:rsid w:val="0083177B"/>
    <w:rsid w:val="00871895"/>
    <w:rsid w:val="00885BD9"/>
    <w:rsid w:val="00887265"/>
    <w:rsid w:val="008B66E3"/>
    <w:rsid w:val="008D00A6"/>
    <w:rsid w:val="008D12D5"/>
    <w:rsid w:val="008D4220"/>
    <w:rsid w:val="008D4DD5"/>
    <w:rsid w:val="008D673A"/>
    <w:rsid w:val="008D6EA2"/>
    <w:rsid w:val="008F4E65"/>
    <w:rsid w:val="00913CE3"/>
    <w:rsid w:val="009225F0"/>
    <w:rsid w:val="00922F87"/>
    <w:rsid w:val="009304E6"/>
    <w:rsid w:val="0093462C"/>
    <w:rsid w:val="00950F83"/>
    <w:rsid w:val="00953795"/>
    <w:rsid w:val="00955F5A"/>
    <w:rsid w:val="009670FC"/>
    <w:rsid w:val="00974189"/>
    <w:rsid w:val="00976F7C"/>
    <w:rsid w:val="00977287"/>
    <w:rsid w:val="009935AB"/>
    <w:rsid w:val="0099649C"/>
    <w:rsid w:val="00996FF5"/>
    <w:rsid w:val="009B4858"/>
    <w:rsid w:val="009B5F1F"/>
    <w:rsid w:val="009D6082"/>
    <w:rsid w:val="009D6628"/>
    <w:rsid w:val="009D7940"/>
    <w:rsid w:val="009F3E89"/>
    <w:rsid w:val="009F4392"/>
    <w:rsid w:val="009F6FDF"/>
    <w:rsid w:val="00A02BF1"/>
    <w:rsid w:val="00A272BA"/>
    <w:rsid w:val="00A460BF"/>
    <w:rsid w:val="00A85907"/>
    <w:rsid w:val="00AC1AB6"/>
    <w:rsid w:val="00AC4EBC"/>
    <w:rsid w:val="00AD2BBA"/>
    <w:rsid w:val="00AF10C5"/>
    <w:rsid w:val="00B04ED8"/>
    <w:rsid w:val="00B06655"/>
    <w:rsid w:val="00B11FF2"/>
    <w:rsid w:val="00B3762D"/>
    <w:rsid w:val="00B4523A"/>
    <w:rsid w:val="00B67FBA"/>
    <w:rsid w:val="00B91E3E"/>
    <w:rsid w:val="00BA2DB9"/>
    <w:rsid w:val="00BB79DE"/>
    <w:rsid w:val="00BD7729"/>
    <w:rsid w:val="00BE0FFA"/>
    <w:rsid w:val="00BE5AFA"/>
    <w:rsid w:val="00BE7148"/>
    <w:rsid w:val="00BF160B"/>
    <w:rsid w:val="00BF2D7C"/>
    <w:rsid w:val="00BF7623"/>
    <w:rsid w:val="00C10370"/>
    <w:rsid w:val="00C173F8"/>
    <w:rsid w:val="00C26859"/>
    <w:rsid w:val="00C32EB8"/>
    <w:rsid w:val="00C34A96"/>
    <w:rsid w:val="00C76D98"/>
    <w:rsid w:val="00C82C85"/>
    <w:rsid w:val="00C84DD7"/>
    <w:rsid w:val="00C87EF8"/>
    <w:rsid w:val="00C91E42"/>
    <w:rsid w:val="00C94B31"/>
    <w:rsid w:val="00CB5863"/>
    <w:rsid w:val="00CC07C9"/>
    <w:rsid w:val="00CC36B3"/>
    <w:rsid w:val="00CF2880"/>
    <w:rsid w:val="00CF5B0C"/>
    <w:rsid w:val="00D130D2"/>
    <w:rsid w:val="00D139B1"/>
    <w:rsid w:val="00D24584"/>
    <w:rsid w:val="00D267D3"/>
    <w:rsid w:val="00D26B9E"/>
    <w:rsid w:val="00D26C6C"/>
    <w:rsid w:val="00D27142"/>
    <w:rsid w:val="00D4197C"/>
    <w:rsid w:val="00D65297"/>
    <w:rsid w:val="00D72206"/>
    <w:rsid w:val="00D8647D"/>
    <w:rsid w:val="00D90C60"/>
    <w:rsid w:val="00D91A70"/>
    <w:rsid w:val="00DA243A"/>
    <w:rsid w:val="00DD444C"/>
    <w:rsid w:val="00DE4D7E"/>
    <w:rsid w:val="00E06FED"/>
    <w:rsid w:val="00E25F41"/>
    <w:rsid w:val="00E273E4"/>
    <w:rsid w:val="00E320EF"/>
    <w:rsid w:val="00E43422"/>
    <w:rsid w:val="00E84263"/>
    <w:rsid w:val="00E921F4"/>
    <w:rsid w:val="00E97F96"/>
    <w:rsid w:val="00EE26AC"/>
    <w:rsid w:val="00F0569D"/>
    <w:rsid w:val="00F1683E"/>
    <w:rsid w:val="00F17C60"/>
    <w:rsid w:val="00F30AFE"/>
    <w:rsid w:val="00F32B12"/>
    <w:rsid w:val="00F42B37"/>
    <w:rsid w:val="00F52799"/>
    <w:rsid w:val="00F6254C"/>
    <w:rsid w:val="00F75AD6"/>
    <w:rsid w:val="00FA29E4"/>
    <w:rsid w:val="00FA3BC1"/>
    <w:rsid w:val="00FA4769"/>
    <w:rsid w:val="00FC68A3"/>
    <w:rsid w:val="00FC78D4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AF7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A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0D2"/>
    <w:pPr>
      <w:spacing w:after="0" w:line="240" w:lineRule="auto"/>
    </w:pPr>
    <w:rPr>
      <w:rFonts w:ascii="Arial" w:hAnsi="Arial"/>
    </w:rPr>
  </w:style>
  <w:style w:type="paragraph" w:customStyle="1" w:styleId="OrgTitle">
    <w:name w:val="Org Title"/>
    <w:basedOn w:val="Normal"/>
    <w:link w:val="OrgTitleChar"/>
    <w:qFormat/>
    <w:rsid w:val="00111250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character" w:customStyle="1" w:styleId="OrgTitleChar">
    <w:name w:val="Org Title Char"/>
    <w:basedOn w:val="DefaultParagraphFont"/>
    <w:link w:val="OrgTitle"/>
    <w:rsid w:val="00111250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1">
    <w:name w:val="Org Head 1"/>
    <w:basedOn w:val="Normal"/>
    <w:link w:val="OrgHead1Char"/>
    <w:qFormat/>
    <w:rsid w:val="00111250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Head1Char">
    <w:name w:val="Org Head 1 Char"/>
    <w:basedOn w:val="DefaultParagraphFont"/>
    <w:link w:val="OrgHead1"/>
    <w:rsid w:val="00111250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111250"/>
    <w:pPr>
      <w:numPr>
        <w:numId w:val="2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ListChar">
    <w:name w:val="Org List Char"/>
    <w:basedOn w:val="DefaultParagraphFont"/>
    <w:link w:val="OrgList"/>
    <w:rsid w:val="00111250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43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42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42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4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saustralia.gov.a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ss.gov.au/" TargetMode="External"/><Relationship Id="rId12" Type="http://schemas.openxmlformats.org/officeDocument/2006/relationships/hyperlink" Target="https://www.hearing.com.a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fs.gov.a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discommission.gov.a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4316</Characters>
  <Application>Microsoft Office Word</Application>
  <DocSecurity>0</DocSecurity>
  <Lines>110</Lines>
  <Paragraphs>89</Paragraphs>
  <ScaleCrop>false</ScaleCrop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2021-09-10T00:42:00Z</dcterms:created>
  <dcterms:modified xsi:type="dcterms:W3CDTF">2021-09-10T00:46:00Z</dcterms:modified>
  <cp:category/>
</cp:coreProperties>
</file>