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833BE4" w:rsidRDefault="00833BE4" w:rsidP="00B24420">
      <w:pPr>
        <w:pStyle w:val="Title"/>
      </w:pPr>
      <w:bookmarkStart w:id="0" w:name="_Toc391890680"/>
    </w:p>
    <w:p w:rsidR="00B33D33" w:rsidRDefault="00786D10" w:rsidP="00B24420">
      <w:pPr>
        <w:pStyle w:val="Title"/>
      </w:pPr>
      <w:r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:rsidR="00742CA3" w:rsidRPr="008E5EB1" w:rsidRDefault="00742CA3" w:rsidP="00742CA3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89085F" w:rsidRPr="0089085F">
        <w:rPr>
          <w:rStyle w:val="Heading1Char"/>
          <w:i/>
          <w:color w:val="auto"/>
        </w:rPr>
        <w:t>Sisters Support Business Together</w:t>
      </w:r>
    </w:p>
    <w:p w:rsidR="00742CA3" w:rsidRDefault="00742CA3" w:rsidP="00742CA3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F1420D">
        <w:rPr>
          <w:rStyle w:val="Heading1Char"/>
          <w:bCs/>
          <w:color w:val="auto"/>
          <w:kern w:val="0"/>
          <w:sz w:val="24"/>
          <w:szCs w:val="28"/>
        </w:rPr>
        <w:t>Brisbane, Queensland</w:t>
      </w:r>
    </w:p>
    <w:p w:rsidR="00C32D91" w:rsidRDefault="00C32D91" w:rsidP="00742CA3">
      <w:pPr>
        <w:pStyle w:val="Heading1"/>
        <w:spacing w:before="0" w:after="0"/>
        <w:rPr>
          <w:sz w:val="20"/>
          <w:szCs w:val="20"/>
        </w:rPr>
      </w:pPr>
    </w:p>
    <w:p w:rsidR="00D62B24" w:rsidRDefault="00986D33" w:rsidP="00742CA3">
      <w:pPr>
        <w:pStyle w:val="Heading1"/>
        <w:spacing w:before="0" w:after="0"/>
        <w:rPr>
          <w:rFonts w:ascii="Arial" w:hAnsi="Arial" w:cs="Times New Roman"/>
          <w:bCs w:val="0"/>
          <w:color w:val="auto"/>
          <w:kern w:val="0"/>
          <w:sz w:val="20"/>
          <w:szCs w:val="22"/>
        </w:rPr>
      </w:pPr>
      <w:r w:rsidRPr="00833BE4">
        <w:t>What are we trying to achieve?</w:t>
      </w:r>
    </w:p>
    <w:p w:rsidR="0022615E" w:rsidRPr="002E796C" w:rsidRDefault="00742CA3" w:rsidP="002E5113">
      <w:pPr>
        <w:rPr>
          <w:bCs/>
        </w:rPr>
      </w:pPr>
      <w:r>
        <w:rPr>
          <w:rFonts w:ascii="Georgia" w:hAnsi="Georgia" w:cs="Arial"/>
          <w:noProof/>
          <w:color w:val="275D38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829B7" wp14:editId="19C534EA">
                <wp:simplePos x="0" y="0"/>
                <wp:positionH relativeFrom="column">
                  <wp:posOffset>4838700</wp:posOffset>
                </wp:positionH>
                <wp:positionV relativeFrom="paragraph">
                  <wp:posOffset>90170</wp:posOffset>
                </wp:positionV>
                <wp:extent cx="1981200" cy="29908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90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E74930" w:rsidRPr="00E74930">
                              <w:t xml:space="preserve">Older </w:t>
                            </w:r>
                            <w:r w:rsidR="0089085F">
                              <w:t xml:space="preserve">unemployed </w:t>
                            </w:r>
                          </w:p>
                          <w:p w:rsidR="0077453B" w:rsidRDefault="009C7737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numbers: </w:t>
                            </w:r>
                            <w:r w:rsidR="0089085F">
                              <w:t>40</w:t>
                            </w:r>
                          </w:p>
                          <w:p w:rsidR="0077453B" w:rsidRDefault="00272A68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89085F" w:rsidRPr="0089085F">
                              <w:t>Brisbane</w:t>
                            </w:r>
                          </w:p>
                          <w:p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5748AF">
                              <w:t>18</w:t>
                            </w:r>
                            <w:r w:rsidR="00553548">
                              <w:t xml:space="preserve"> months</w:t>
                            </w:r>
                          </w:p>
                          <w:p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funding:</w:t>
                            </w:r>
                            <w:r w:rsidR="00E74930">
                              <w:rPr>
                                <w:b/>
                              </w:rPr>
                              <w:t xml:space="preserve"> </w:t>
                            </w:r>
                            <w:r w:rsidR="0089085F" w:rsidRPr="0089085F">
                              <w:t>$0.58 million</w:t>
                            </w:r>
                          </w:p>
                          <w:p w:rsid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C94048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89085F" w:rsidRPr="0089085F">
                              <w:t>Griffith University</w:t>
                            </w:r>
                          </w:p>
                          <w:p w:rsidR="00E74930" w:rsidRP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E74930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E74930" w:rsidRPr="003F5AF8">
                              <w:t xml:space="preserve">If </w:t>
                            </w:r>
                            <w:r w:rsidR="0053162E">
                              <w:t>around</w:t>
                            </w:r>
                            <w:r w:rsidR="00E74930" w:rsidRPr="003F5AF8">
                              <w:t xml:space="preserve"> </w:t>
                            </w:r>
                            <w:r w:rsidR="006F43F6" w:rsidRPr="006F43F6">
                              <w:t>15</w:t>
                            </w:r>
                            <w:r w:rsidR="004D74E8" w:rsidRPr="006F43F6">
                              <w:t xml:space="preserve"> </w:t>
                            </w:r>
                            <w:r w:rsidR="00E74930" w:rsidRPr="006F43F6">
                              <w:t>per cent of participants</w:t>
                            </w:r>
                            <w:r w:rsidR="00E74930" w:rsidRPr="003F5AF8">
                              <w:t xml:space="preserve"> move off income support because of this project, the savings to the welfare system are likely to outweigh the costs of the project.</w:t>
                            </w:r>
                            <w:r w:rsidR="00E74930" w:rsidRPr="00E74930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:rsidR="0077453B" w:rsidRDefault="0077453B" w:rsidP="00E7493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829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pt;margin-top:7.1pt;width:156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" fillcolor="#e4f6cd [663]" strokecolor="#78be20 [3207]" strokeweight=".5pt">
                <v:textbox inset="2mm,2mm,2mm,2mm">
                  <w:txbxContent>
                    <w:p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E74930" w:rsidRPr="00E74930">
                        <w:t xml:space="preserve">Older </w:t>
                      </w:r>
                      <w:r w:rsidR="0089085F">
                        <w:t xml:space="preserve">unemployed </w:t>
                      </w:r>
                    </w:p>
                    <w:p w:rsidR="0077453B" w:rsidRDefault="009C7737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numbers: </w:t>
                      </w:r>
                      <w:r w:rsidR="0089085F">
                        <w:t>40</w:t>
                      </w:r>
                    </w:p>
                    <w:p w:rsidR="0077453B" w:rsidRDefault="00272A68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89085F" w:rsidRPr="0089085F">
                        <w:t>Brisbane</w:t>
                      </w:r>
                    </w:p>
                    <w:p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5748AF">
                        <w:t>18</w:t>
                      </w:r>
                      <w:r w:rsidR="00553548">
                        <w:t xml:space="preserve"> months</w:t>
                      </w:r>
                    </w:p>
                    <w:p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funding:</w:t>
                      </w:r>
                      <w:r w:rsidR="00E74930">
                        <w:rPr>
                          <w:b/>
                        </w:rPr>
                        <w:t xml:space="preserve"> </w:t>
                      </w:r>
                      <w:r w:rsidR="0089085F" w:rsidRPr="0089085F">
                        <w:t>$0.58 million</w:t>
                      </w:r>
                    </w:p>
                    <w:p w:rsid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C94048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89085F" w:rsidRPr="0089085F">
                        <w:t>Griffith University</w:t>
                      </w:r>
                    </w:p>
                    <w:p w:rsidR="00E74930" w:rsidRP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E74930">
                        <w:rPr>
                          <w:b/>
                        </w:rPr>
                        <w:t xml:space="preserve">Potential future saving: </w:t>
                      </w:r>
                      <w:r w:rsidR="00E74930" w:rsidRPr="003F5AF8">
                        <w:t xml:space="preserve">If </w:t>
                      </w:r>
                      <w:r w:rsidR="0053162E">
                        <w:t>around</w:t>
                      </w:r>
                      <w:r w:rsidR="00E74930" w:rsidRPr="003F5AF8">
                        <w:t xml:space="preserve"> </w:t>
                      </w:r>
                      <w:r w:rsidR="006F43F6" w:rsidRPr="006F43F6">
                        <w:t>15</w:t>
                      </w:r>
                      <w:r w:rsidR="004D74E8" w:rsidRPr="006F43F6">
                        <w:t xml:space="preserve"> </w:t>
                      </w:r>
                      <w:r w:rsidR="00E74930" w:rsidRPr="006F43F6">
                        <w:t>per cent of participants</w:t>
                      </w:r>
                      <w:r w:rsidR="00E74930" w:rsidRPr="003F5AF8">
                        <w:t xml:space="preserve"> move off income support because of this project, the savings to the welfare system are likely to outweigh the costs of the project.</w:t>
                      </w:r>
                      <w:r w:rsidR="00E74930" w:rsidRPr="00E74930">
                        <w:rPr>
                          <w:color w:val="1F497D"/>
                        </w:rPr>
                        <w:t xml:space="preserve"> </w:t>
                      </w:r>
                    </w:p>
                    <w:p w:rsidR="0077453B" w:rsidRDefault="0077453B" w:rsidP="00E74930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7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085F" w:rsidRPr="0089085F">
        <w:rPr>
          <w:szCs w:val="22"/>
        </w:rPr>
        <w:t>Provid</w:t>
      </w:r>
      <w:r w:rsidR="001D318C">
        <w:rPr>
          <w:szCs w:val="22"/>
        </w:rPr>
        <w:t>e</w:t>
      </w:r>
      <w:r w:rsidR="0089085F" w:rsidRPr="0089085F">
        <w:rPr>
          <w:szCs w:val="22"/>
        </w:rPr>
        <w:t xml:space="preserve"> </w:t>
      </w:r>
      <w:r w:rsidR="0022615E">
        <w:rPr>
          <w:szCs w:val="22"/>
        </w:rPr>
        <w:t xml:space="preserve">participants with the </w:t>
      </w:r>
      <w:r w:rsidR="0089085F" w:rsidRPr="0089085F">
        <w:rPr>
          <w:szCs w:val="22"/>
        </w:rPr>
        <w:t xml:space="preserve">practical skills to start </w:t>
      </w:r>
      <w:r w:rsidR="0022615E">
        <w:rPr>
          <w:szCs w:val="22"/>
        </w:rPr>
        <w:t>small businesses</w:t>
      </w:r>
      <w:r w:rsidR="0089085F" w:rsidRPr="0089085F">
        <w:rPr>
          <w:szCs w:val="22"/>
        </w:rPr>
        <w:t xml:space="preserve"> </w:t>
      </w:r>
      <w:r w:rsidR="0022615E">
        <w:rPr>
          <w:szCs w:val="22"/>
        </w:rPr>
        <w:t>to</w:t>
      </w:r>
      <w:r w:rsidR="0089085F" w:rsidRPr="0089085F">
        <w:rPr>
          <w:szCs w:val="22"/>
        </w:rPr>
        <w:t xml:space="preserve"> build</w:t>
      </w:r>
      <w:r w:rsidR="0022615E">
        <w:rPr>
          <w:szCs w:val="22"/>
        </w:rPr>
        <w:t xml:space="preserve"> the</w:t>
      </w:r>
      <w:r w:rsidR="0089085F" w:rsidRPr="0089085F">
        <w:rPr>
          <w:szCs w:val="22"/>
        </w:rPr>
        <w:t xml:space="preserve"> necessary knowledge and confidence </w:t>
      </w:r>
      <w:r w:rsidR="0022615E">
        <w:rPr>
          <w:szCs w:val="22"/>
        </w:rPr>
        <w:t xml:space="preserve">for </w:t>
      </w:r>
      <w:r w:rsidR="0089085F" w:rsidRPr="0089085F">
        <w:rPr>
          <w:szCs w:val="22"/>
        </w:rPr>
        <w:t>increased likelihood of moving to financial independence.</w:t>
      </w:r>
    </w:p>
    <w:p w:rsidR="0089085F" w:rsidRPr="0089085F" w:rsidRDefault="00833BE4" w:rsidP="0089085F">
      <w:pPr>
        <w:pStyle w:val="Heading1"/>
        <w:spacing w:after="0"/>
      </w:pPr>
      <w:r>
        <w:t xml:space="preserve">What is </w:t>
      </w:r>
      <w:r w:rsidR="00396D25" w:rsidRPr="00396D25">
        <w:rPr>
          <w:i/>
        </w:rPr>
        <w:t>Sisters Support Business Together</w:t>
      </w:r>
      <w:r>
        <w:t>?</w:t>
      </w:r>
    </w:p>
    <w:p w:rsidR="0089085F" w:rsidRPr="0089085F" w:rsidRDefault="0022615E" w:rsidP="002E5113">
      <w:pPr>
        <w:pStyle w:val="NormalWeb"/>
        <w:spacing w:before="120" w:beforeAutospacing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W</w:t>
      </w:r>
      <w:r w:rsidR="0089085F" w:rsidRPr="0089085F">
        <w:rPr>
          <w:rFonts w:ascii="Arial" w:hAnsi="Arial"/>
          <w:sz w:val="20"/>
          <w:szCs w:val="22"/>
        </w:rPr>
        <w:t xml:space="preserve">omen aged 50 and over, who are </w:t>
      </w:r>
      <w:r>
        <w:rPr>
          <w:rFonts w:ascii="Arial" w:hAnsi="Arial"/>
          <w:sz w:val="20"/>
          <w:szCs w:val="22"/>
        </w:rPr>
        <w:t xml:space="preserve">either </w:t>
      </w:r>
      <w:r w:rsidR="0089085F" w:rsidRPr="0089085F">
        <w:rPr>
          <w:rFonts w:ascii="Arial" w:hAnsi="Arial"/>
          <w:sz w:val="20"/>
          <w:szCs w:val="22"/>
        </w:rPr>
        <w:t xml:space="preserve">living in social housing or </w:t>
      </w:r>
      <w:r>
        <w:rPr>
          <w:rFonts w:ascii="Arial" w:hAnsi="Arial"/>
          <w:sz w:val="20"/>
          <w:szCs w:val="22"/>
        </w:rPr>
        <w:t xml:space="preserve">are </w:t>
      </w:r>
      <w:r w:rsidR="0089085F" w:rsidRPr="0089085F">
        <w:rPr>
          <w:rFonts w:ascii="Arial" w:hAnsi="Arial"/>
          <w:sz w:val="20"/>
          <w:szCs w:val="22"/>
        </w:rPr>
        <w:t>at-risk of entering social housing, will be trained and supported to start a small business</w:t>
      </w:r>
      <w:r>
        <w:rPr>
          <w:rFonts w:ascii="Arial" w:hAnsi="Arial"/>
          <w:sz w:val="20"/>
          <w:szCs w:val="22"/>
        </w:rPr>
        <w:t xml:space="preserve"> in partnerships or </w:t>
      </w:r>
      <w:r w:rsidR="001D318C">
        <w:rPr>
          <w:rFonts w:ascii="Arial" w:hAnsi="Arial"/>
          <w:sz w:val="20"/>
          <w:szCs w:val="22"/>
        </w:rPr>
        <w:t xml:space="preserve">in </w:t>
      </w:r>
      <w:r>
        <w:rPr>
          <w:rFonts w:ascii="Arial" w:hAnsi="Arial"/>
          <w:sz w:val="20"/>
          <w:szCs w:val="22"/>
        </w:rPr>
        <w:t xml:space="preserve">small groups. </w:t>
      </w:r>
    </w:p>
    <w:p w:rsidR="0089085F" w:rsidRPr="0089085F" w:rsidRDefault="0089085F" w:rsidP="002E796C">
      <w:pPr>
        <w:pStyle w:val="NormalWeb"/>
        <w:rPr>
          <w:rFonts w:ascii="Arial" w:hAnsi="Arial"/>
          <w:sz w:val="20"/>
          <w:szCs w:val="22"/>
        </w:rPr>
      </w:pPr>
      <w:r w:rsidRPr="0089085F">
        <w:rPr>
          <w:rFonts w:ascii="Arial" w:hAnsi="Arial"/>
          <w:sz w:val="20"/>
          <w:szCs w:val="22"/>
        </w:rPr>
        <w:t>Participants will complete a self-efficacy test and participate in interviews to establish what skills and knowledge</w:t>
      </w:r>
      <w:bookmarkStart w:id="1" w:name="_GoBack"/>
      <w:bookmarkEnd w:id="1"/>
      <w:r w:rsidRPr="0089085F">
        <w:rPr>
          <w:rFonts w:ascii="Arial" w:hAnsi="Arial"/>
          <w:sz w:val="20"/>
          <w:szCs w:val="22"/>
        </w:rPr>
        <w:t xml:space="preserve"> they need to succeed and to identify business ideas. They will get an opportunity to meet and form groups with other</w:t>
      </w:r>
      <w:r>
        <w:rPr>
          <w:rFonts w:ascii="Arial" w:hAnsi="Arial"/>
          <w:sz w:val="20"/>
          <w:szCs w:val="22"/>
        </w:rPr>
        <w:t xml:space="preserve"> women who have similar ideas. </w:t>
      </w:r>
    </w:p>
    <w:p w:rsidR="00986D33" w:rsidRDefault="0089085F" w:rsidP="0089085F">
      <w:pPr>
        <w:pStyle w:val="NormalWeb"/>
        <w:spacing w:before="0" w:after="0"/>
        <w:rPr>
          <w:rFonts w:ascii="Arial" w:hAnsi="Arial"/>
          <w:sz w:val="20"/>
          <w:szCs w:val="22"/>
        </w:rPr>
      </w:pPr>
      <w:r w:rsidRPr="0089085F">
        <w:rPr>
          <w:rFonts w:ascii="Arial" w:hAnsi="Arial"/>
          <w:sz w:val="20"/>
          <w:szCs w:val="22"/>
        </w:rPr>
        <w:t xml:space="preserve">Training will cover business, management, finance, marketing, </w:t>
      </w:r>
      <w:r>
        <w:rPr>
          <w:rFonts w:ascii="Arial" w:hAnsi="Arial"/>
          <w:sz w:val="20"/>
          <w:szCs w:val="22"/>
        </w:rPr>
        <w:t>promotion and self-development.</w:t>
      </w:r>
      <w:r w:rsidR="001D318C">
        <w:rPr>
          <w:rFonts w:ascii="Arial" w:hAnsi="Arial"/>
          <w:sz w:val="20"/>
          <w:szCs w:val="22"/>
        </w:rPr>
        <w:t xml:space="preserve"> </w:t>
      </w:r>
      <w:r w:rsidRPr="0089085F">
        <w:rPr>
          <w:rFonts w:ascii="Arial" w:hAnsi="Arial"/>
          <w:sz w:val="20"/>
          <w:szCs w:val="22"/>
        </w:rPr>
        <w:t xml:space="preserve">Each </w:t>
      </w:r>
      <w:r w:rsidR="0022615E">
        <w:rPr>
          <w:rFonts w:ascii="Arial" w:hAnsi="Arial"/>
          <w:sz w:val="20"/>
          <w:szCs w:val="22"/>
        </w:rPr>
        <w:t>participant</w:t>
      </w:r>
      <w:r w:rsidR="0022615E" w:rsidRPr="0089085F">
        <w:rPr>
          <w:rFonts w:ascii="Arial" w:hAnsi="Arial"/>
          <w:sz w:val="20"/>
          <w:szCs w:val="22"/>
        </w:rPr>
        <w:t xml:space="preserve"> </w:t>
      </w:r>
      <w:r w:rsidRPr="0089085F">
        <w:rPr>
          <w:rFonts w:ascii="Arial" w:hAnsi="Arial"/>
          <w:sz w:val="20"/>
          <w:szCs w:val="22"/>
        </w:rPr>
        <w:t>will be mentored and provided assistance with starting a business, and access to seed funding.</w:t>
      </w:r>
    </w:p>
    <w:p w:rsidR="00DA13C8" w:rsidRDefault="00DA13C8" w:rsidP="00DA13C8">
      <w:pPr>
        <w:pStyle w:val="Heading1"/>
        <w:spacing w:before="0" w:after="0"/>
      </w:pPr>
      <w:r>
        <w:t>What does the evidence tell us?</w:t>
      </w:r>
    </w:p>
    <w:p w:rsidR="00E74930" w:rsidRDefault="00E74930" w:rsidP="002E5113">
      <w:pPr>
        <w:pStyle w:val="Tablebullet"/>
        <w:numPr>
          <w:ilvl w:val="0"/>
          <w:numId w:val="61"/>
        </w:numPr>
        <w:spacing w:before="120" w:line="240" w:lineRule="auto"/>
        <w:ind w:left="357" w:hanging="357"/>
        <w:rPr>
          <w:szCs w:val="22"/>
        </w:rPr>
      </w:pPr>
      <w:r w:rsidRPr="00E74930">
        <w:rPr>
          <w:szCs w:val="22"/>
        </w:rPr>
        <w:t>Many older Australians want to work but find it difficult to get work</w:t>
      </w:r>
      <w:r w:rsidR="00986D33">
        <w:rPr>
          <w:szCs w:val="22"/>
        </w:rPr>
        <w:t>.</w:t>
      </w:r>
    </w:p>
    <w:p w:rsidR="00742CA3" w:rsidRPr="00742CA3" w:rsidRDefault="00742CA3" w:rsidP="00742CA3">
      <w:pPr>
        <w:pStyle w:val="Tablebullet"/>
        <w:spacing w:before="0" w:line="240" w:lineRule="auto"/>
        <w:ind w:left="720"/>
        <w:rPr>
          <w:sz w:val="10"/>
          <w:szCs w:val="10"/>
        </w:rPr>
      </w:pPr>
    </w:p>
    <w:p w:rsidR="001445C8" w:rsidRPr="00AD7909" w:rsidRDefault="001445C8" w:rsidP="001445C8">
      <w:pPr>
        <w:pStyle w:val="Tablebullet"/>
        <w:numPr>
          <w:ilvl w:val="0"/>
          <w:numId w:val="61"/>
        </w:numPr>
        <w:spacing w:line="240" w:lineRule="auto"/>
        <w:ind w:left="360"/>
        <w:rPr>
          <w:szCs w:val="22"/>
        </w:rPr>
      </w:pPr>
      <w:r w:rsidRPr="00AD7909">
        <w:rPr>
          <w:szCs w:val="22"/>
        </w:rPr>
        <w:t xml:space="preserve">Australians are on average living into their 80s, </w:t>
      </w:r>
      <w:r>
        <w:rPr>
          <w:szCs w:val="22"/>
        </w:rPr>
        <w:t>and</w:t>
      </w:r>
      <w:r w:rsidRPr="00AD7909">
        <w:rPr>
          <w:szCs w:val="22"/>
        </w:rPr>
        <w:t xml:space="preserve"> </w:t>
      </w:r>
      <w:r>
        <w:rPr>
          <w:szCs w:val="22"/>
        </w:rPr>
        <w:t xml:space="preserve">older jobseekers </w:t>
      </w:r>
      <w:r w:rsidRPr="00AD7909">
        <w:rPr>
          <w:szCs w:val="22"/>
        </w:rPr>
        <w:t xml:space="preserve">may draw on </w:t>
      </w:r>
      <w:r>
        <w:rPr>
          <w:szCs w:val="22"/>
        </w:rPr>
        <w:t>income support payments</w:t>
      </w:r>
      <w:r w:rsidRPr="00AD7909">
        <w:rPr>
          <w:szCs w:val="22"/>
        </w:rPr>
        <w:t xml:space="preserve"> for many years.</w:t>
      </w:r>
    </w:p>
    <w:p w:rsidR="00742CA3" w:rsidRPr="00742CA3" w:rsidRDefault="00742CA3" w:rsidP="00742CA3">
      <w:pPr>
        <w:pStyle w:val="Tablebullet"/>
        <w:spacing w:before="0" w:line="240" w:lineRule="auto"/>
        <w:ind w:left="720"/>
        <w:rPr>
          <w:sz w:val="10"/>
          <w:szCs w:val="10"/>
        </w:rPr>
      </w:pPr>
    </w:p>
    <w:p w:rsidR="00E74930" w:rsidRPr="003A1F28" w:rsidRDefault="00E74930" w:rsidP="0089085F">
      <w:pPr>
        <w:pStyle w:val="Tablebullet"/>
        <w:numPr>
          <w:ilvl w:val="0"/>
          <w:numId w:val="61"/>
        </w:numPr>
        <w:spacing w:line="240" w:lineRule="auto"/>
        <w:ind w:left="360"/>
        <w:rPr>
          <w:szCs w:val="22"/>
        </w:rPr>
      </w:pPr>
      <w:r w:rsidRPr="00E74930">
        <w:rPr>
          <w:szCs w:val="22"/>
        </w:rPr>
        <w:t xml:space="preserve">If nothing changes, 75 per cent of this group will be receiving income support payments in 10 years, </w:t>
      </w:r>
      <w:r w:rsidRPr="003A1F28">
        <w:rPr>
          <w:szCs w:val="22"/>
        </w:rPr>
        <w:t>and 74 per cent will be receiving income support payments in 20 years.</w:t>
      </w:r>
    </w:p>
    <w:p w:rsidR="00DA13C8" w:rsidRPr="00023DF5" w:rsidRDefault="00DA13C8" w:rsidP="00DA13C8">
      <w:pPr>
        <w:pStyle w:val="ListBullet"/>
        <w:numPr>
          <w:ilvl w:val="0"/>
          <w:numId w:val="0"/>
        </w:numPr>
        <w:spacing w:before="0" w:after="0" w:line="240" w:lineRule="auto"/>
        <w:ind w:left="170" w:hanging="170"/>
        <w:rPr>
          <w:szCs w:val="20"/>
        </w:rPr>
      </w:pPr>
    </w:p>
    <w:p w:rsidR="00833BE4" w:rsidRDefault="00833BE4" w:rsidP="00833BE4">
      <w:pPr>
        <w:pStyle w:val="Heading1"/>
        <w:spacing w:before="0" w:after="0"/>
      </w:pPr>
      <w:r>
        <w:t>How is this initiative new and innovative?</w:t>
      </w:r>
    </w:p>
    <w:p w:rsidR="003D4F76" w:rsidRDefault="00676C7E" w:rsidP="002E5113">
      <w:pPr>
        <w:spacing w:after="0" w:line="240" w:lineRule="auto"/>
      </w:pPr>
      <w:r w:rsidRPr="00E74930">
        <w:rPr>
          <w:bCs/>
          <w:noProof/>
          <w:color w:val="275D38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A3967" wp14:editId="7018F20B">
                <wp:simplePos x="0" y="0"/>
                <wp:positionH relativeFrom="margin">
                  <wp:posOffset>-258445</wp:posOffset>
                </wp:positionH>
                <wp:positionV relativeFrom="paragraph">
                  <wp:posOffset>528955</wp:posOffset>
                </wp:positionV>
                <wp:extent cx="7067550" cy="1066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3CF" w:rsidRDefault="00AB33CF" w:rsidP="00AB33CF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:rsidR="00AB33CF" w:rsidRDefault="00AB33CF" w:rsidP="00AB33CF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:rsidR="00986D33" w:rsidRDefault="00986D33" w:rsidP="00986D33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3967" id="Text Box 5" o:spid="_x0000_s1027" type="#_x0000_t202" style="position:absolute;margin-left:-20.35pt;margin-top:41.65pt;width:556.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" fillcolor="white [3201]" strokecolor="#78be20 [3207]" strokeweight=".5pt">
                <v:textbox inset="2mm,2mm,2mm,2mm">
                  <w:txbxContent>
                    <w:p w:rsidR="00AB33CF" w:rsidRDefault="00AB33CF" w:rsidP="00AB33CF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:rsidR="00AB33CF" w:rsidRDefault="00AB33CF" w:rsidP="00AB33CF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:rsidR="00986D33" w:rsidRDefault="00986D33" w:rsidP="00986D33">
                      <w:pPr>
                        <w:pStyle w:val="textboxe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762">
        <w:rPr>
          <w:szCs w:val="22"/>
        </w:rPr>
        <w:t>This</w:t>
      </w:r>
      <w:r w:rsidR="0089085F" w:rsidRPr="0089085F">
        <w:rPr>
          <w:szCs w:val="22"/>
        </w:rPr>
        <w:t xml:space="preserve"> will test the effectiveness of starting micro-enterprises in a group setting</w:t>
      </w:r>
      <w:r w:rsidR="00613762">
        <w:rPr>
          <w:szCs w:val="22"/>
        </w:rPr>
        <w:t>, for this particularly vulnerable group</w:t>
      </w:r>
      <w:r w:rsidR="0089085F" w:rsidRPr="0089085F">
        <w:rPr>
          <w:szCs w:val="22"/>
        </w:rPr>
        <w:t>.</w:t>
      </w:r>
    </w:p>
    <w:sectPr w:rsidR="003D4F76" w:rsidSect="00D62B24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DA" w:rsidRDefault="00C153DA">
      <w:r>
        <w:separator/>
      </w:r>
    </w:p>
  </w:endnote>
  <w:endnote w:type="continuationSeparator" w:id="0">
    <w:p w:rsidR="00C153DA" w:rsidRDefault="00C1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6" name="Picture 6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9085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DA" w:rsidRDefault="00C153DA">
      <w:r>
        <w:separator/>
      </w:r>
    </w:p>
  </w:footnote>
  <w:footnote w:type="continuationSeparator" w:id="0">
    <w:p w:rsidR="00C153DA" w:rsidRDefault="00C1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1" name="Picture 1" title="General DSS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5DF97C7" wp14:editId="1DCE946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11"/>
  </w:num>
  <w:num w:numId="5">
    <w:abstractNumId w:val="15"/>
  </w:num>
  <w:num w:numId="6">
    <w:abstractNumId w:val="57"/>
  </w:num>
  <w:num w:numId="7">
    <w:abstractNumId w:val="43"/>
  </w:num>
  <w:num w:numId="8">
    <w:abstractNumId w:val="48"/>
  </w:num>
  <w:num w:numId="9">
    <w:abstractNumId w:val="7"/>
  </w:num>
  <w:num w:numId="10">
    <w:abstractNumId w:val="55"/>
  </w:num>
  <w:num w:numId="11">
    <w:abstractNumId w:val="16"/>
  </w:num>
  <w:num w:numId="12">
    <w:abstractNumId w:val="40"/>
  </w:num>
  <w:num w:numId="13">
    <w:abstractNumId w:val="50"/>
  </w:num>
  <w:num w:numId="14">
    <w:abstractNumId w:val="33"/>
  </w:num>
  <w:num w:numId="15">
    <w:abstractNumId w:val="3"/>
  </w:num>
  <w:num w:numId="16">
    <w:abstractNumId w:val="12"/>
  </w:num>
  <w:num w:numId="17">
    <w:abstractNumId w:val="54"/>
  </w:num>
  <w:num w:numId="18">
    <w:abstractNumId w:val="47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2"/>
  </w:num>
  <w:num w:numId="26">
    <w:abstractNumId w:val="37"/>
  </w:num>
  <w:num w:numId="27">
    <w:abstractNumId w:val="19"/>
  </w:num>
  <w:num w:numId="28">
    <w:abstractNumId w:val="58"/>
  </w:num>
  <w:num w:numId="29">
    <w:abstractNumId w:val="46"/>
  </w:num>
  <w:num w:numId="30">
    <w:abstractNumId w:val="25"/>
  </w:num>
  <w:num w:numId="31">
    <w:abstractNumId w:val="42"/>
  </w:num>
  <w:num w:numId="32">
    <w:abstractNumId w:val="51"/>
  </w:num>
  <w:num w:numId="33">
    <w:abstractNumId w:val="53"/>
  </w:num>
  <w:num w:numId="34">
    <w:abstractNumId w:val="4"/>
  </w:num>
  <w:num w:numId="35">
    <w:abstractNumId w:val="23"/>
  </w:num>
  <w:num w:numId="36">
    <w:abstractNumId w:val="45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5"/>
  </w:num>
  <w:num w:numId="42">
    <w:abstractNumId w:val="21"/>
  </w:num>
  <w:num w:numId="43">
    <w:abstractNumId w:val="14"/>
  </w:num>
  <w:num w:numId="44">
    <w:abstractNumId w:val="39"/>
  </w:num>
  <w:num w:numId="45">
    <w:abstractNumId w:val="44"/>
  </w:num>
  <w:num w:numId="46">
    <w:abstractNumId w:val="30"/>
  </w:num>
  <w:num w:numId="47">
    <w:abstractNumId w:val="29"/>
  </w:num>
  <w:num w:numId="48">
    <w:abstractNumId w:val="1"/>
  </w:num>
  <w:num w:numId="49">
    <w:abstractNumId w:val="41"/>
  </w:num>
  <w:num w:numId="50">
    <w:abstractNumId w:val="52"/>
  </w:num>
  <w:num w:numId="51">
    <w:abstractNumId w:val="38"/>
  </w:num>
  <w:num w:numId="52">
    <w:abstractNumId w:val="9"/>
  </w:num>
  <w:num w:numId="53">
    <w:abstractNumId w:val="49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4"/>
  </w:num>
  <w:num w:numId="60">
    <w:abstractNumId w:val="6"/>
  </w:num>
  <w:num w:numId="61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430C"/>
    <w:rsid w:val="00023DF5"/>
    <w:rsid w:val="00025376"/>
    <w:rsid w:val="00027B26"/>
    <w:rsid w:val="0003104E"/>
    <w:rsid w:val="00031195"/>
    <w:rsid w:val="00032861"/>
    <w:rsid w:val="00035CA1"/>
    <w:rsid w:val="0003679F"/>
    <w:rsid w:val="000435BB"/>
    <w:rsid w:val="00044961"/>
    <w:rsid w:val="00045CCD"/>
    <w:rsid w:val="00047524"/>
    <w:rsid w:val="00047ACD"/>
    <w:rsid w:val="000505B2"/>
    <w:rsid w:val="00050E5B"/>
    <w:rsid w:val="00053128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3FE9"/>
    <w:rsid w:val="00097BFF"/>
    <w:rsid w:val="000A669D"/>
    <w:rsid w:val="000A66A8"/>
    <w:rsid w:val="000B26BF"/>
    <w:rsid w:val="000C014D"/>
    <w:rsid w:val="000C3C93"/>
    <w:rsid w:val="000D3DC0"/>
    <w:rsid w:val="000D4703"/>
    <w:rsid w:val="000D64F9"/>
    <w:rsid w:val="000D693C"/>
    <w:rsid w:val="000E12D4"/>
    <w:rsid w:val="000E2CA6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5C8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D318C"/>
    <w:rsid w:val="001D4585"/>
    <w:rsid w:val="001D5D54"/>
    <w:rsid w:val="001D6169"/>
    <w:rsid w:val="001E2EA3"/>
    <w:rsid w:val="001E41C8"/>
    <w:rsid w:val="001E786C"/>
    <w:rsid w:val="001F3AD7"/>
    <w:rsid w:val="00207630"/>
    <w:rsid w:val="00212FF3"/>
    <w:rsid w:val="00213082"/>
    <w:rsid w:val="00214BA3"/>
    <w:rsid w:val="0021714E"/>
    <w:rsid w:val="00221AC1"/>
    <w:rsid w:val="00222187"/>
    <w:rsid w:val="00222C8D"/>
    <w:rsid w:val="00222E33"/>
    <w:rsid w:val="0022615E"/>
    <w:rsid w:val="00227B95"/>
    <w:rsid w:val="0023523A"/>
    <w:rsid w:val="002353DF"/>
    <w:rsid w:val="0023552F"/>
    <w:rsid w:val="00235F71"/>
    <w:rsid w:val="0025272A"/>
    <w:rsid w:val="00252996"/>
    <w:rsid w:val="002623BE"/>
    <w:rsid w:val="00263E01"/>
    <w:rsid w:val="0026504D"/>
    <w:rsid w:val="002659AC"/>
    <w:rsid w:val="00266985"/>
    <w:rsid w:val="00267247"/>
    <w:rsid w:val="00271922"/>
    <w:rsid w:val="0027204E"/>
    <w:rsid w:val="00272A68"/>
    <w:rsid w:val="00273412"/>
    <w:rsid w:val="00274ACF"/>
    <w:rsid w:val="00274AE3"/>
    <w:rsid w:val="00282CD1"/>
    <w:rsid w:val="00285F1B"/>
    <w:rsid w:val="002911E4"/>
    <w:rsid w:val="00295831"/>
    <w:rsid w:val="00296F1B"/>
    <w:rsid w:val="002A6DF5"/>
    <w:rsid w:val="002B1672"/>
    <w:rsid w:val="002D00B0"/>
    <w:rsid w:val="002D2E16"/>
    <w:rsid w:val="002D5645"/>
    <w:rsid w:val="002E5113"/>
    <w:rsid w:val="002E796C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703CE"/>
    <w:rsid w:val="0037056B"/>
    <w:rsid w:val="00370D99"/>
    <w:rsid w:val="00377173"/>
    <w:rsid w:val="003774DA"/>
    <w:rsid w:val="00381502"/>
    <w:rsid w:val="00392557"/>
    <w:rsid w:val="003945C0"/>
    <w:rsid w:val="00396D25"/>
    <w:rsid w:val="003A06C2"/>
    <w:rsid w:val="003A1F28"/>
    <w:rsid w:val="003A3DDF"/>
    <w:rsid w:val="003B55C8"/>
    <w:rsid w:val="003B6D2E"/>
    <w:rsid w:val="003C13B7"/>
    <w:rsid w:val="003C1CC0"/>
    <w:rsid w:val="003C430D"/>
    <w:rsid w:val="003C4A7C"/>
    <w:rsid w:val="003C7404"/>
    <w:rsid w:val="003D1B62"/>
    <w:rsid w:val="003D3C5A"/>
    <w:rsid w:val="003D404A"/>
    <w:rsid w:val="003D4F76"/>
    <w:rsid w:val="003E6FDA"/>
    <w:rsid w:val="003F3072"/>
    <w:rsid w:val="00401A2A"/>
    <w:rsid w:val="004103D7"/>
    <w:rsid w:val="0041307C"/>
    <w:rsid w:val="00413DAF"/>
    <w:rsid w:val="004167B4"/>
    <w:rsid w:val="004214E7"/>
    <w:rsid w:val="00430D7E"/>
    <w:rsid w:val="00433B04"/>
    <w:rsid w:val="00440BD3"/>
    <w:rsid w:val="00445668"/>
    <w:rsid w:val="00446F93"/>
    <w:rsid w:val="0046420D"/>
    <w:rsid w:val="004649E2"/>
    <w:rsid w:val="00464E8C"/>
    <w:rsid w:val="00466D36"/>
    <w:rsid w:val="00467185"/>
    <w:rsid w:val="0047050C"/>
    <w:rsid w:val="00475504"/>
    <w:rsid w:val="00476529"/>
    <w:rsid w:val="00480F21"/>
    <w:rsid w:val="00484FED"/>
    <w:rsid w:val="00490A49"/>
    <w:rsid w:val="00495AF1"/>
    <w:rsid w:val="00496410"/>
    <w:rsid w:val="004C5384"/>
    <w:rsid w:val="004D74E8"/>
    <w:rsid w:val="004F775C"/>
    <w:rsid w:val="00500EA1"/>
    <w:rsid w:val="005015E4"/>
    <w:rsid w:val="0050291D"/>
    <w:rsid w:val="0050697E"/>
    <w:rsid w:val="00524B3C"/>
    <w:rsid w:val="005265FF"/>
    <w:rsid w:val="00530D15"/>
    <w:rsid w:val="005315A9"/>
    <w:rsid w:val="0053162E"/>
    <w:rsid w:val="00532B56"/>
    <w:rsid w:val="00536860"/>
    <w:rsid w:val="00540AD0"/>
    <w:rsid w:val="0054322A"/>
    <w:rsid w:val="005434E2"/>
    <w:rsid w:val="00543923"/>
    <w:rsid w:val="005519C9"/>
    <w:rsid w:val="005523D1"/>
    <w:rsid w:val="00553548"/>
    <w:rsid w:val="00554A9C"/>
    <w:rsid w:val="00557624"/>
    <w:rsid w:val="0056023E"/>
    <w:rsid w:val="005658EF"/>
    <w:rsid w:val="005748AF"/>
    <w:rsid w:val="005822A3"/>
    <w:rsid w:val="0059070B"/>
    <w:rsid w:val="0059217B"/>
    <w:rsid w:val="00594445"/>
    <w:rsid w:val="005B1225"/>
    <w:rsid w:val="005B76B0"/>
    <w:rsid w:val="005C09F4"/>
    <w:rsid w:val="005C2BAC"/>
    <w:rsid w:val="005C561A"/>
    <w:rsid w:val="005C5B93"/>
    <w:rsid w:val="005C66FF"/>
    <w:rsid w:val="005C673E"/>
    <w:rsid w:val="005C6AFA"/>
    <w:rsid w:val="005C77CE"/>
    <w:rsid w:val="005C785A"/>
    <w:rsid w:val="005D03CA"/>
    <w:rsid w:val="005D45AB"/>
    <w:rsid w:val="005E4662"/>
    <w:rsid w:val="005F093F"/>
    <w:rsid w:val="005F214A"/>
    <w:rsid w:val="005F6BD6"/>
    <w:rsid w:val="005F7B96"/>
    <w:rsid w:val="00601C99"/>
    <w:rsid w:val="006022D8"/>
    <w:rsid w:val="00607597"/>
    <w:rsid w:val="00613762"/>
    <w:rsid w:val="006255E4"/>
    <w:rsid w:val="00627728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C7E"/>
    <w:rsid w:val="00676D10"/>
    <w:rsid w:val="00680F71"/>
    <w:rsid w:val="00682A53"/>
    <w:rsid w:val="00687E20"/>
    <w:rsid w:val="0069174B"/>
    <w:rsid w:val="006933B9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C5CA5"/>
    <w:rsid w:val="006E1F3C"/>
    <w:rsid w:val="006E4497"/>
    <w:rsid w:val="006E6073"/>
    <w:rsid w:val="006F23FD"/>
    <w:rsid w:val="006F2C30"/>
    <w:rsid w:val="006F30A9"/>
    <w:rsid w:val="006F43F6"/>
    <w:rsid w:val="006F7300"/>
    <w:rsid w:val="00703C09"/>
    <w:rsid w:val="00712300"/>
    <w:rsid w:val="00720739"/>
    <w:rsid w:val="00721695"/>
    <w:rsid w:val="007242B4"/>
    <w:rsid w:val="00725FB2"/>
    <w:rsid w:val="00726839"/>
    <w:rsid w:val="00730C64"/>
    <w:rsid w:val="007322AF"/>
    <w:rsid w:val="00735477"/>
    <w:rsid w:val="00736DCA"/>
    <w:rsid w:val="00742399"/>
    <w:rsid w:val="00742CA3"/>
    <w:rsid w:val="0074640C"/>
    <w:rsid w:val="0075003D"/>
    <w:rsid w:val="00751B37"/>
    <w:rsid w:val="00752C05"/>
    <w:rsid w:val="00754D44"/>
    <w:rsid w:val="00766A05"/>
    <w:rsid w:val="007676EE"/>
    <w:rsid w:val="00767B7E"/>
    <w:rsid w:val="007705B8"/>
    <w:rsid w:val="0077453B"/>
    <w:rsid w:val="007746A9"/>
    <w:rsid w:val="00785465"/>
    <w:rsid w:val="00786D10"/>
    <w:rsid w:val="00787656"/>
    <w:rsid w:val="007A5636"/>
    <w:rsid w:val="007A67EA"/>
    <w:rsid w:val="007B15AF"/>
    <w:rsid w:val="007B28CC"/>
    <w:rsid w:val="007B7E83"/>
    <w:rsid w:val="007C1631"/>
    <w:rsid w:val="007C636F"/>
    <w:rsid w:val="007D0319"/>
    <w:rsid w:val="007D0EF8"/>
    <w:rsid w:val="007D39EB"/>
    <w:rsid w:val="007D56DE"/>
    <w:rsid w:val="007E3168"/>
    <w:rsid w:val="008131E7"/>
    <w:rsid w:val="00813711"/>
    <w:rsid w:val="00814279"/>
    <w:rsid w:val="008201DB"/>
    <w:rsid w:val="008263C2"/>
    <w:rsid w:val="00833147"/>
    <w:rsid w:val="00833BE4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085F"/>
    <w:rsid w:val="00895792"/>
    <w:rsid w:val="008A1212"/>
    <w:rsid w:val="008A3738"/>
    <w:rsid w:val="008B41FE"/>
    <w:rsid w:val="008B4CC7"/>
    <w:rsid w:val="008B645B"/>
    <w:rsid w:val="008B67B8"/>
    <w:rsid w:val="008B774D"/>
    <w:rsid w:val="008C123E"/>
    <w:rsid w:val="008C3ED0"/>
    <w:rsid w:val="008C54A2"/>
    <w:rsid w:val="008C5585"/>
    <w:rsid w:val="008C5E94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47139"/>
    <w:rsid w:val="0095197E"/>
    <w:rsid w:val="00952AB2"/>
    <w:rsid w:val="009551E0"/>
    <w:rsid w:val="00955801"/>
    <w:rsid w:val="0095654E"/>
    <w:rsid w:val="00956F3C"/>
    <w:rsid w:val="0095779B"/>
    <w:rsid w:val="00966051"/>
    <w:rsid w:val="00972C16"/>
    <w:rsid w:val="00975649"/>
    <w:rsid w:val="00986D33"/>
    <w:rsid w:val="009900F0"/>
    <w:rsid w:val="00991769"/>
    <w:rsid w:val="00994E9F"/>
    <w:rsid w:val="00996931"/>
    <w:rsid w:val="009A4CD8"/>
    <w:rsid w:val="009B0907"/>
    <w:rsid w:val="009B3ED1"/>
    <w:rsid w:val="009B5C57"/>
    <w:rsid w:val="009C433C"/>
    <w:rsid w:val="009C49A3"/>
    <w:rsid w:val="009C7737"/>
    <w:rsid w:val="009D28B7"/>
    <w:rsid w:val="009D7E1A"/>
    <w:rsid w:val="009E2162"/>
    <w:rsid w:val="009F0DDA"/>
    <w:rsid w:val="00A006EB"/>
    <w:rsid w:val="00A03709"/>
    <w:rsid w:val="00A06C77"/>
    <w:rsid w:val="00A10147"/>
    <w:rsid w:val="00A117E1"/>
    <w:rsid w:val="00A12A9A"/>
    <w:rsid w:val="00A136F1"/>
    <w:rsid w:val="00A13D26"/>
    <w:rsid w:val="00A146A5"/>
    <w:rsid w:val="00A17411"/>
    <w:rsid w:val="00A2223D"/>
    <w:rsid w:val="00A243E2"/>
    <w:rsid w:val="00A34A74"/>
    <w:rsid w:val="00A35351"/>
    <w:rsid w:val="00A366A7"/>
    <w:rsid w:val="00A36873"/>
    <w:rsid w:val="00A42ADE"/>
    <w:rsid w:val="00A57D8D"/>
    <w:rsid w:val="00A60693"/>
    <w:rsid w:val="00A67728"/>
    <w:rsid w:val="00A768B5"/>
    <w:rsid w:val="00A7694C"/>
    <w:rsid w:val="00A81A4F"/>
    <w:rsid w:val="00A82E14"/>
    <w:rsid w:val="00A901E9"/>
    <w:rsid w:val="00A9762C"/>
    <w:rsid w:val="00AA4067"/>
    <w:rsid w:val="00AB1A5B"/>
    <w:rsid w:val="00AB33CF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E7B05"/>
    <w:rsid w:val="00AF373A"/>
    <w:rsid w:val="00AF7268"/>
    <w:rsid w:val="00AF7EFE"/>
    <w:rsid w:val="00B03BEE"/>
    <w:rsid w:val="00B049AA"/>
    <w:rsid w:val="00B0517E"/>
    <w:rsid w:val="00B056E2"/>
    <w:rsid w:val="00B05A65"/>
    <w:rsid w:val="00B11314"/>
    <w:rsid w:val="00B1192C"/>
    <w:rsid w:val="00B138E3"/>
    <w:rsid w:val="00B212CC"/>
    <w:rsid w:val="00B23267"/>
    <w:rsid w:val="00B24420"/>
    <w:rsid w:val="00B25891"/>
    <w:rsid w:val="00B27149"/>
    <w:rsid w:val="00B33D33"/>
    <w:rsid w:val="00B40D26"/>
    <w:rsid w:val="00B4451B"/>
    <w:rsid w:val="00B4783C"/>
    <w:rsid w:val="00B47EB2"/>
    <w:rsid w:val="00B537B9"/>
    <w:rsid w:val="00B72D62"/>
    <w:rsid w:val="00B760F3"/>
    <w:rsid w:val="00B829BA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1399"/>
    <w:rsid w:val="00C04D5E"/>
    <w:rsid w:val="00C153DA"/>
    <w:rsid w:val="00C24EA2"/>
    <w:rsid w:val="00C24F70"/>
    <w:rsid w:val="00C32D91"/>
    <w:rsid w:val="00C33479"/>
    <w:rsid w:val="00C43512"/>
    <w:rsid w:val="00C47BA2"/>
    <w:rsid w:val="00C612DC"/>
    <w:rsid w:val="00C6158C"/>
    <w:rsid w:val="00C622CB"/>
    <w:rsid w:val="00C64D15"/>
    <w:rsid w:val="00C74F74"/>
    <w:rsid w:val="00C7554B"/>
    <w:rsid w:val="00C75857"/>
    <w:rsid w:val="00C772C4"/>
    <w:rsid w:val="00C83E31"/>
    <w:rsid w:val="00C8526B"/>
    <w:rsid w:val="00C916A4"/>
    <w:rsid w:val="00C94048"/>
    <w:rsid w:val="00CA2A52"/>
    <w:rsid w:val="00CA2B15"/>
    <w:rsid w:val="00CA4C7E"/>
    <w:rsid w:val="00CA6490"/>
    <w:rsid w:val="00CB32D3"/>
    <w:rsid w:val="00CB3F2B"/>
    <w:rsid w:val="00CB5744"/>
    <w:rsid w:val="00CB7022"/>
    <w:rsid w:val="00CC2E8B"/>
    <w:rsid w:val="00CC78FD"/>
    <w:rsid w:val="00CD1937"/>
    <w:rsid w:val="00CD3D55"/>
    <w:rsid w:val="00CE214C"/>
    <w:rsid w:val="00CE6858"/>
    <w:rsid w:val="00CF34DF"/>
    <w:rsid w:val="00CF50BE"/>
    <w:rsid w:val="00CF6A52"/>
    <w:rsid w:val="00D03583"/>
    <w:rsid w:val="00D117B4"/>
    <w:rsid w:val="00D169F7"/>
    <w:rsid w:val="00D26D01"/>
    <w:rsid w:val="00D30A86"/>
    <w:rsid w:val="00D32899"/>
    <w:rsid w:val="00D33DA3"/>
    <w:rsid w:val="00D405D6"/>
    <w:rsid w:val="00D4723B"/>
    <w:rsid w:val="00D55EE8"/>
    <w:rsid w:val="00D5785A"/>
    <w:rsid w:val="00D62B24"/>
    <w:rsid w:val="00D64C48"/>
    <w:rsid w:val="00D7006D"/>
    <w:rsid w:val="00D731C4"/>
    <w:rsid w:val="00D75C17"/>
    <w:rsid w:val="00D76C9F"/>
    <w:rsid w:val="00D81BAA"/>
    <w:rsid w:val="00D85BE0"/>
    <w:rsid w:val="00D87C1A"/>
    <w:rsid w:val="00D87FD7"/>
    <w:rsid w:val="00D92167"/>
    <w:rsid w:val="00D946EE"/>
    <w:rsid w:val="00D9502B"/>
    <w:rsid w:val="00D97047"/>
    <w:rsid w:val="00D97108"/>
    <w:rsid w:val="00DA13C8"/>
    <w:rsid w:val="00DB055E"/>
    <w:rsid w:val="00DB3F60"/>
    <w:rsid w:val="00DB784D"/>
    <w:rsid w:val="00DB7DC8"/>
    <w:rsid w:val="00DC5665"/>
    <w:rsid w:val="00DD4F44"/>
    <w:rsid w:val="00DD5D8B"/>
    <w:rsid w:val="00DE0F9E"/>
    <w:rsid w:val="00DE1600"/>
    <w:rsid w:val="00DE5D76"/>
    <w:rsid w:val="00DE686B"/>
    <w:rsid w:val="00DF4474"/>
    <w:rsid w:val="00E04C8D"/>
    <w:rsid w:val="00E128D8"/>
    <w:rsid w:val="00E30D45"/>
    <w:rsid w:val="00E40D5B"/>
    <w:rsid w:val="00E42FE4"/>
    <w:rsid w:val="00E46FAA"/>
    <w:rsid w:val="00E5750B"/>
    <w:rsid w:val="00E60E2E"/>
    <w:rsid w:val="00E63A24"/>
    <w:rsid w:val="00E71A2D"/>
    <w:rsid w:val="00E74930"/>
    <w:rsid w:val="00E8698A"/>
    <w:rsid w:val="00E91426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420D"/>
    <w:rsid w:val="00F161B7"/>
    <w:rsid w:val="00F227BF"/>
    <w:rsid w:val="00F374B2"/>
    <w:rsid w:val="00F40AFC"/>
    <w:rsid w:val="00F467F9"/>
    <w:rsid w:val="00F4730E"/>
    <w:rsid w:val="00F50154"/>
    <w:rsid w:val="00F50A92"/>
    <w:rsid w:val="00F53F24"/>
    <w:rsid w:val="00F614F1"/>
    <w:rsid w:val="00F63341"/>
    <w:rsid w:val="00F661AF"/>
    <w:rsid w:val="00F7536E"/>
    <w:rsid w:val="00F81F93"/>
    <w:rsid w:val="00F8502F"/>
    <w:rsid w:val="00F86325"/>
    <w:rsid w:val="00F86F1B"/>
    <w:rsid w:val="00F92A21"/>
    <w:rsid w:val="00F92E9B"/>
    <w:rsid w:val="00F95814"/>
    <w:rsid w:val="00F96D66"/>
    <w:rsid w:val="00FA01D9"/>
    <w:rsid w:val="00FA031C"/>
    <w:rsid w:val="00FA59E3"/>
    <w:rsid w:val="00FB13C1"/>
    <w:rsid w:val="00FB1997"/>
    <w:rsid w:val="00FB420B"/>
    <w:rsid w:val="00FB53BD"/>
    <w:rsid w:val="00FC1C5F"/>
    <w:rsid w:val="00FC458E"/>
    <w:rsid w:val="00FC5C0C"/>
    <w:rsid w:val="00FC64EF"/>
    <w:rsid w:val="00FC69EB"/>
    <w:rsid w:val="00FD2673"/>
    <w:rsid w:val="00FE28C5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E749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F8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E4D5-AAF1-4BFD-AAD1-DBB82C96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42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HODGKIN, Robyn</cp:lastModifiedBy>
  <cp:revision>17</cp:revision>
  <cp:lastPrinted>2017-09-12T05:03:00Z</cp:lastPrinted>
  <dcterms:created xsi:type="dcterms:W3CDTF">2018-12-19T01:00:00Z</dcterms:created>
  <dcterms:modified xsi:type="dcterms:W3CDTF">2019-08-30T06:02:00Z</dcterms:modified>
</cp:coreProperties>
</file>