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E3" w:rsidRDefault="00DE473D" w:rsidP="007D32B7">
      <w:pPr>
        <w:pStyle w:val="BodyText"/>
        <w:spacing w:before="6"/>
        <w:ind w:right="996"/>
        <w:rPr>
          <w:rFonts w:ascii="Times New Roman"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1105535</wp:posOffset>
                </wp:positionV>
                <wp:extent cx="5320665" cy="5803265"/>
                <wp:effectExtent l="0" t="635" r="3810" b="0"/>
                <wp:wrapNone/>
                <wp:docPr id="21" name="Group 12" descr="This is background only" title="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803265"/>
                          <a:chOff x="0" y="1741"/>
                          <a:chExt cx="8379" cy="9139"/>
                        </a:xfrm>
                      </wpg:grpSpPr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740"/>
                            <a:ext cx="8379" cy="9139"/>
                          </a:xfrm>
                          <a:prstGeom prst="rect">
                            <a:avLst/>
                          </a:prstGeom>
                          <a:solidFill>
                            <a:srgbClr val="F1E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537" y="6268"/>
                            <a:ext cx="48" cy="12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5D3E4" id="Group 12" o:spid="_x0000_s1026" alt="Title: Background - Description: This is background only" style="position:absolute;margin-left:0;margin-top:87.05pt;width:418.95pt;height:456.95pt;z-index:-251660288;mso-position-horizontal-relative:page;mso-position-vertical-relative:page" coordorigin=",1741" coordsize="837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">
                <v:rect id="Rectangle 14" o:spid="_x0000_s1027" style="position:absolute;top:1740;width:8379;height:9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" fillcolor="#f1eff6" stroked="f"/>
                <v:rect id="Rectangle 13" o:spid="_x0000_s1028" style="position:absolute;left:6537;top:6268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" fillcolor="#221f1f" stroked="f"/>
                <w10:wrap anchorx="page" anchory="page"/>
              </v:group>
            </w:pict>
          </mc:Fallback>
        </mc:AlternateContent>
      </w:r>
    </w:p>
    <w:p w:rsidR="00CD0FE3" w:rsidRDefault="000936D6" w:rsidP="007D32B7">
      <w:pPr>
        <w:pStyle w:val="Heading1"/>
        <w:ind w:right="996"/>
      </w:pPr>
      <w:r>
        <w:rPr>
          <w:color w:val="5F2B7D"/>
        </w:rPr>
        <w:t>Cashless Debit Card</w:t>
      </w:r>
    </w:p>
    <w:p w:rsidR="00CD0FE3" w:rsidRDefault="000936D6" w:rsidP="007D32B7">
      <w:pPr>
        <w:pStyle w:val="Heading2"/>
        <w:ind w:right="996"/>
      </w:pPr>
      <w:r>
        <w:rPr>
          <w:color w:val="797B81"/>
        </w:rPr>
        <w:t>How to pay bills</w:t>
      </w:r>
    </w:p>
    <w:p w:rsidR="00CD0FE3" w:rsidRDefault="000936D6" w:rsidP="007D32B7">
      <w:pPr>
        <w:pStyle w:val="BodyText"/>
        <w:spacing w:before="306" w:line="256" w:lineRule="auto"/>
        <w:ind w:left="362" w:right="996"/>
      </w:pPr>
      <w:r>
        <w:rPr>
          <w:color w:val="221F1F"/>
        </w:rPr>
        <w:t xml:space="preserve">The </w:t>
      </w:r>
      <w:r w:rsidR="007C30FC">
        <w:rPr>
          <w:color w:val="221F1F"/>
        </w:rPr>
        <w:t>C</w:t>
      </w:r>
      <w:r>
        <w:rPr>
          <w:color w:val="221F1F"/>
        </w:rPr>
        <w:t xml:space="preserve">ashless </w:t>
      </w:r>
      <w:r w:rsidR="007C30FC">
        <w:rPr>
          <w:color w:val="221F1F"/>
        </w:rPr>
        <w:t>D</w:t>
      </w:r>
      <w:r>
        <w:rPr>
          <w:color w:val="221F1F"/>
        </w:rPr>
        <w:t xml:space="preserve">ebit </w:t>
      </w:r>
      <w:r w:rsidR="00C35E4F">
        <w:rPr>
          <w:color w:val="221F1F"/>
        </w:rPr>
        <w:t>C</w:t>
      </w:r>
      <w:r>
        <w:rPr>
          <w:color w:val="221F1F"/>
        </w:rPr>
        <w:t>ard has a range of options for paying bills su</w:t>
      </w:r>
      <w:bookmarkStart w:id="0" w:name="_GoBack"/>
      <w:bookmarkEnd w:id="0"/>
      <w:r>
        <w:rPr>
          <w:color w:val="221F1F"/>
        </w:rPr>
        <w:t>ch as phone, electricity and loan repayments.</w:t>
      </w:r>
    </w:p>
    <w:p w:rsidR="00CD0FE3" w:rsidRDefault="00CD0FE3" w:rsidP="007D32B7">
      <w:pPr>
        <w:pStyle w:val="BodyText"/>
        <w:spacing w:before="3"/>
        <w:ind w:right="996"/>
        <w:rPr>
          <w:sz w:val="28"/>
        </w:rPr>
      </w:pPr>
    </w:p>
    <w:p w:rsidR="00CD0FE3" w:rsidRDefault="000936D6" w:rsidP="007D32B7">
      <w:pPr>
        <w:pStyle w:val="Heading3"/>
        <w:ind w:right="996"/>
      </w:pPr>
      <w:r>
        <w:rPr>
          <w:color w:val="221F1F"/>
        </w:rPr>
        <w:t>Direct Debit</w:t>
      </w:r>
    </w:p>
    <w:p w:rsidR="007C30FC" w:rsidRPr="007D32B7" w:rsidRDefault="007C30FC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4" w:lineRule="auto"/>
        <w:ind w:right="996"/>
        <w:rPr>
          <w:sz w:val="18"/>
        </w:rPr>
      </w:pPr>
      <w:r>
        <w:rPr>
          <w:color w:val="221F1F"/>
          <w:spacing w:val="-4"/>
          <w:sz w:val="18"/>
        </w:rPr>
        <w:t>To</w:t>
      </w:r>
      <w:r>
        <w:rPr>
          <w:color w:val="221F1F"/>
          <w:spacing w:val="-15"/>
          <w:sz w:val="18"/>
        </w:rPr>
        <w:t xml:space="preserve"> </w:t>
      </w:r>
      <w:r>
        <w:rPr>
          <w:color w:val="221F1F"/>
          <w:sz w:val="18"/>
        </w:rPr>
        <w:t>pay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bills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using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direct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debit,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contact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your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biller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provide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 xml:space="preserve">them your </w:t>
      </w:r>
      <w:r w:rsidRPr="007C30FC">
        <w:rPr>
          <w:color w:val="221F1F"/>
          <w:sz w:val="18"/>
        </w:rPr>
        <w:t>Cashl</w:t>
      </w:r>
      <w:r>
        <w:rPr>
          <w:color w:val="221F1F"/>
          <w:sz w:val="18"/>
        </w:rPr>
        <w:t xml:space="preserve">ess Debit Card BSB and Account </w:t>
      </w:r>
      <w:r w:rsidRPr="007C30FC">
        <w:rPr>
          <w:color w:val="221F1F"/>
          <w:sz w:val="18"/>
        </w:rPr>
        <w:t>Number</w:t>
      </w:r>
      <w:r w:rsidR="00574A53">
        <w:rPr>
          <w:color w:val="221F1F"/>
          <w:sz w:val="18"/>
        </w:rPr>
        <w:t>, which is found on the back of your card</w:t>
      </w:r>
      <w:r>
        <w:rPr>
          <w:color w:val="221F1F"/>
          <w:sz w:val="18"/>
        </w:rPr>
        <w:t>.</w:t>
      </w:r>
    </w:p>
    <w:p w:rsidR="00CD0FE3" w:rsidRPr="007D32B7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4" w:lineRule="auto"/>
        <w:ind w:right="996"/>
        <w:rPr>
          <w:sz w:val="18"/>
        </w:rPr>
      </w:pPr>
      <w:r>
        <w:rPr>
          <w:color w:val="221F1F"/>
          <w:sz w:val="18"/>
        </w:rPr>
        <w:t>If you already have a direct debit</w:t>
      </w:r>
      <w:r w:rsidR="007C30FC">
        <w:rPr>
          <w:color w:val="221F1F"/>
          <w:sz w:val="18"/>
        </w:rPr>
        <w:t xml:space="preserve"> or transfer arrangement</w:t>
      </w:r>
      <w:r w:rsidR="0068431F">
        <w:rPr>
          <w:color w:val="221F1F"/>
          <w:sz w:val="18"/>
        </w:rPr>
        <w:t>s</w:t>
      </w:r>
      <w:r w:rsidR="007C30FC">
        <w:rPr>
          <w:color w:val="221F1F"/>
          <w:sz w:val="18"/>
        </w:rPr>
        <w:t xml:space="preserve"> in place</w:t>
      </w:r>
      <w:r>
        <w:rPr>
          <w:color w:val="221F1F"/>
          <w:sz w:val="18"/>
        </w:rPr>
        <w:t xml:space="preserve"> to pay your bills, </w:t>
      </w:r>
      <w:r w:rsidR="007C30FC" w:rsidRPr="007C30FC">
        <w:rPr>
          <w:color w:val="221F1F"/>
          <w:sz w:val="18"/>
        </w:rPr>
        <w:t>you will</w:t>
      </w:r>
      <w:r w:rsidR="007C30FC">
        <w:rPr>
          <w:color w:val="221F1F"/>
          <w:sz w:val="18"/>
        </w:rPr>
        <w:t xml:space="preserve"> need to cancel it and</w:t>
      </w:r>
      <w:r w:rsidR="007C30FC" w:rsidRPr="007C30FC">
        <w:rPr>
          <w:color w:val="221F1F"/>
          <w:sz w:val="18"/>
        </w:rPr>
        <w:t xml:space="preserve"> provide your biller with your </w:t>
      </w:r>
      <w:r w:rsidR="007C30FC">
        <w:rPr>
          <w:color w:val="221F1F"/>
          <w:sz w:val="18"/>
        </w:rPr>
        <w:t xml:space="preserve">new </w:t>
      </w:r>
      <w:r w:rsidR="007C30FC" w:rsidRPr="007C30FC">
        <w:rPr>
          <w:color w:val="221F1F"/>
          <w:sz w:val="18"/>
        </w:rPr>
        <w:t>Cashl</w:t>
      </w:r>
      <w:r w:rsidR="007C30FC">
        <w:rPr>
          <w:color w:val="221F1F"/>
          <w:sz w:val="18"/>
        </w:rPr>
        <w:t xml:space="preserve">ess </w:t>
      </w:r>
      <w:r w:rsidR="007C30FC" w:rsidRPr="007D32B7">
        <w:rPr>
          <w:color w:val="221F1F"/>
          <w:sz w:val="18"/>
        </w:rPr>
        <w:t>Debit Card BSB and Account Number.</w:t>
      </w:r>
      <w:r w:rsidR="007C30FC" w:rsidRPr="007D32B7" w:rsidDel="007C30FC">
        <w:rPr>
          <w:color w:val="221F1F"/>
          <w:sz w:val="18"/>
        </w:rPr>
        <w:t xml:space="preserve"> </w:t>
      </w:r>
    </w:p>
    <w:p w:rsidR="00CD0FE3" w:rsidRPr="007D32B7" w:rsidRDefault="00CD0FE3" w:rsidP="007D32B7">
      <w:pPr>
        <w:pStyle w:val="BodyText"/>
        <w:ind w:right="996"/>
        <w:rPr>
          <w:sz w:val="20"/>
        </w:rPr>
      </w:pPr>
    </w:p>
    <w:p w:rsidR="00CD0FE3" w:rsidRPr="007D32B7" w:rsidRDefault="000936D6" w:rsidP="007D32B7">
      <w:pPr>
        <w:pStyle w:val="Heading3"/>
        <w:spacing w:before="175"/>
        <w:ind w:right="996"/>
      </w:pPr>
      <w:r w:rsidRPr="007D32B7">
        <w:rPr>
          <w:color w:val="221F1F"/>
        </w:rPr>
        <w:t>BPAY</w:t>
      </w:r>
    </w:p>
    <w:p w:rsidR="00CD0FE3" w:rsidRPr="007D32B7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6" w:lineRule="auto"/>
        <w:ind w:right="996" w:hanging="158"/>
        <w:rPr>
          <w:sz w:val="18"/>
        </w:rPr>
      </w:pPr>
      <w:r w:rsidRPr="007D32B7">
        <w:rPr>
          <w:color w:val="221F1F"/>
          <w:spacing w:val="-4"/>
          <w:sz w:val="18"/>
        </w:rPr>
        <w:t xml:space="preserve">To </w:t>
      </w:r>
      <w:r w:rsidRPr="007D32B7">
        <w:rPr>
          <w:color w:val="221F1F"/>
          <w:sz w:val="18"/>
        </w:rPr>
        <w:t xml:space="preserve">use </w:t>
      </w:r>
      <w:r w:rsidRPr="007D32B7">
        <w:rPr>
          <w:color w:val="221F1F"/>
          <w:spacing w:val="-7"/>
          <w:sz w:val="18"/>
        </w:rPr>
        <w:t xml:space="preserve">BPAY, </w:t>
      </w:r>
      <w:r w:rsidRPr="007D32B7">
        <w:rPr>
          <w:color w:val="221F1F"/>
          <w:sz w:val="18"/>
        </w:rPr>
        <w:t xml:space="preserve">log in to your to your </w:t>
      </w:r>
      <w:r w:rsidR="00C92CEC" w:rsidRPr="007D32B7">
        <w:rPr>
          <w:color w:val="221F1F"/>
          <w:sz w:val="18"/>
        </w:rPr>
        <w:t>C</w:t>
      </w:r>
      <w:r w:rsidRPr="007D32B7">
        <w:rPr>
          <w:color w:val="221F1F"/>
          <w:sz w:val="18"/>
        </w:rPr>
        <w:t xml:space="preserve">ashless </w:t>
      </w:r>
      <w:r w:rsidR="00C92CEC" w:rsidRPr="007D32B7">
        <w:rPr>
          <w:color w:val="221F1F"/>
          <w:sz w:val="18"/>
        </w:rPr>
        <w:t>D</w:t>
      </w:r>
      <w:r w:rsidRPr="007D32B7">
        <w:rPr>
          <w:color w:val="221F1F"/>
          <w:sz w:val="18"/>
        </w:rPr>
        <w:t xml:space="preserve">ebit </w:t>
      </w:r>
      <w:r w:rsidR="00C92CEC" w:rsidRPr="007D32B7">
        <w:rPr>
          <w:color w:val="221F1F"/>
          <w:sz w:val="18"/>
        </w:rPr>
        <w:t>C</w:t>
      </w:r>
      <w:r w:rsidRPr="007D32B7">
        <w:rPr>
          <w:color w:val="221F1F"/>
          <w:sz w:val="18"/>
        </w:rPr>
        <w:t>ard online account</w:t>
      </w:r>
      <w:r w:rsidRPr="007D32B7">
        <w:rPr>
          <w:color w:val="221F1F"/>
          <w:spacing w:val="-35"/>
          <w:sz w:val="18"/>
        </w:rPr>
        <w:t xml:space="preserve"> </w:t>
      </w:r>
      <w:r w:rsidRPr="007D32B7">
        <w:rPr>
          <w:color w:val="221F1F"/>
          <w:sz w:val="18"/>
        </w:rPr>
        <w:t>a</w:t>
      </w:r>
      <w:hyperlink r:id="rId7">
        <w:r w:rsidRPr="007D32B7">
          <w:rPr>
            <w:color w:val="221F1F"/>
            <w:sz w:val="18"/>
          </w:rPr>
          <w:t>t</w:t>
        </w:r>
      </w:hyperlink>
      <w:hyperlink w:history="1">
        <w:r w:rsidR="00574A53" w:rsidRPr="00A55816">
          <w:rPr>
            <w:rStyle w:val="Hyperlink"/>
            <w:sz w:val="18"/>
            <w:u w:color="221F1F"/>
          </w:rPr>
          <w:t xml:space="preserve"> www.cdc.indue.com.au</w:t>
        </w:r>
        <w:r w:rsidR="00574A53" w:rsidRPr="00A55816">
          <w:rPr>
            <w:rStyle w:val="Hyperlink"/>
            <w:sz w:val="18"/>
          </w:rPr>
          <w:t xml:space="preserve"> </w:t>
        </w:r>
      </w:hyperlink>
      <w:r w:rsidRPr="007D32B7">
        <w:rPr>
          <w:color w:val="221F1F"/>
          <w:sz w:val="18"/>
        </w:rPr>
        <w:t xml:space="preserve">and use the ‘Transfers and </w:t>
      </w:r>
      <w:r w:rsidRPr="007D32B7">
        <w:rPr>
          <w:color w:val="221F1F"/>
          <w:spacing w:val="-4"/>
          <w:sz w:val="18"/>
        </w:rPr>
        <w:t>BPAY’</w:t>
      </w:r>
      <w:r w:rsidRPr="007D32B7">
        <w:rPr>
          <w:color w:val="221F1F"/>
          <w:spacing w:val="7"/>
          <w:sz w:val="18"/>
        </w:rPr>
        <w:t xml:space="preserve"> </w:t>
      </w:r>
      <w:r w:rsidRPr="007D32B7">
        <w:rPr>
          <w:color w:val="221F1F"/>
          <w:sz w:val="18"/>
        </w:rPr>
        <w:t>link.</w:t>
      </w:r>
    </w:p>
    <w:p w:rsidR="00CD0FE3" w:rsidRPr="007D32B7" w:rsidRDefault="00CD0FE3" w:rsidP="007D32B7">
      <w:pPr>
        <w:pStyle w:val="BodyText"/>
        <w:spacing w:before="8"/>
        <w:ind w:right="996"/>
        <w:rPr>
          <w:sz w:val="25"/>
        </w:rPr>
      </w:pPr>
    </w:p>
    <w:p w:rsidR="00CD0FE3" w:rsidRPr="007D32B7" w:rsidRDefault="000936D6" w:rsidP="007D32B7">
      <w:pPr>
        <w:pStyle w:val="Heading3"/>
        <w:spacing w:before="95"/>
        <w:ind w:right="996"/>
      </w:pPr>
      <w:r w:rsidRPr="007D32B7">
        <w:rPr>
          <w:color w:val="221F1F"/>
        </w:rPr>
        <w:t>Regular Payments</w:t>
      </w:r>
    </w:p>
    <w:p w:rsidR="00CD0FE3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4" w:lineRule="auto"/>
        <w:ind w:right="996" w:hanging="158"/>
        <w:rPr>
          <w:sz w:val="18"/>
        </w:rPr>
      </w:pPr>
      <w:r w:rsidRPr="007D32B7">
        <w:rPr>
          <w:color w:val="221F1F"/>
          <w:spacing w:val="-4"/>
          <w:sz w:val="18"/>
        </w:rPr>
        <w:t>To</w:t>
      </w:r>
      <w:r w:rsidRPr="007D32B7">
        <w:rPr>
          <w:color w:val="221F1F"/>
          <w:spacing w:val="-15"/>
          <w:sz w:val="18"/>
        </w:rPr>
        <w:t xml:space="preserve"> </w:t>
      </w:r>
      <w:r w:rsidRPr="007D32B7">
        <w:rPr>
          <w:color w:val="221F1F"/>
          <w:sz w:val="18"/>
        </w:rPr>
        <w:t>set</w:t>
      </w:r>
      <w:r w:rsidRPr="007D32B7">
        <w:rPr>
          <w:color w:val="221F1F"/>
          <w:spacing w:val="-2"/>
          <w:sz w:val="18"/>
        </w:rPr>
        <w:t xml:space="preserve"> </w:t>
      </w:r>
      <w:r w:rsidRPr="007D32B7">
        <w:rPr>
          <w:color w:val="221F1F"/>
          <w:sz w:val="18"/>
        </w:rPr>
        <w:t>up</w:t>
      </w:r>
      <w:r w:rsidRPr="007D32B7">
        <w:rPr>
          <w:color w:val="221F1F"/>
          <w:spacing w:val="-1"/>
          <w:sz w:val="18"/>
        </w:rPr>
        <w:t xml:space="preserve"> </w:t>
      </w:r>
      <w:r w:rsidRPr="007D32B7">
        <w:rPr>
          <w:color w:val="221F1F"/>
          <w:sz w:val="18"/>
        </w:rPr>
        <w:t>regular</w:t>
      </w:r>
      <w:r w:rsidRPr="007D32B7">
        <w:rPr>
          <w:color w:val="221F1F"/>
          <w:spacing w:val="-4"/>
          <w:sz w:val="18"/>
        </w:rPr>
        <w:t xml:space="preserve"> </w:t>
      </w:r>
      <w:r w:rsidRPr="007D32B7">
        <w:rPr>
          <w:color w:val="221F1F"/>
          <w:sz w:val="18"/>
        </w:rPr>
        <w:t>bill</w:t>
      </w:r>
      <w:r w:rsidRPr="007D32B7">
        <w:rPr>
          <w:color w:val="221F1F"/>
          <w:spacing w:val="-2"/>
          <w:sz w:val="18"/>
        </w:rPr>
        <w:t xml:space="preserve"> </w:t>
      </w:r>
      <w:r w:rsidRPr="007D32B7">
        <w:rPr>
          <w:color w:val="221F1F"/>
          <w:sz w:val="18"/>
        </w:rPr>
        <w:t>payments,</w:t>
      </w:r>
      <w:r w:rsidRPr="007D32B7">
        <w:rPr>
          <w:color w:val="221F1F"/>
          <w:spacing w:val="-1"/>
          <w:sz w:val="18"/>
        </w:rPr>
        <w:t xml:space="preserve"> </w:t>
      </w:r>
      <w:r w:rsidRPr="007D32B7">
        <w:rPr>
          <w:color w:val="221F1F"/>
          <w:sz w:val="18"/>
        </w:rPr>
        <w:t>log</w:t>
      </w:r>
      <w:r w:rsidRPr="007D32B7">
        <w:rPr>
          <w:color w:val="221F1F"/>
          <w:spacing w:val="-4"/>
          <w:sz w:val="18"/>
        </w:rPr>
        <w:t xml:space="preserve"> </w:t>
      </w:r>
      <w:r w:rsidRPr="007D32B7">
        <w:rPr>
          <w:color w:val="221F1F"/>
          <w:sz w:val="18"/>
        </w:rPr>
        <w:t>in</w:t>
      </w:r>
      <w:r w:rsidRPr="007D32B7">
        <w:rPr>
          <w:color w:val="221F1F"/>
          <w:spacing w:val="-1"/>
          <w:sz w:val="18"/>
        </w:rPr>
        <w:t xml:space="preserve"> </w:t>
      </w:r>
      <w:r w:rsidRPr="007D32B7">
        <w:rPr>
          <w:color w:val="221F1F"/>
          <w:sz w:val="18"/>
        </w:rPr>
        <w:t>to</w:t>
      </w:r>
      <w:r w:rsidRPr="007D32B7">
        <w:rPr>
          <w:color w:val="221F1F"/>
          <w:spacing w:val="-1"/>
          <w:sz w:val="18"/>
        </w:rPr>
        <w:t xml:space="preserve"> </w:t>
      </w:r>
      <w:r w:rsidRPr="007D32B7">
        <w:rPr>
          <w:color w:val="221F1F"/>
          <w:sz w:val="18"/>
        </w:rPr>
        <w:t>your</w:t>
      </w:r>
      <w:r w:rsidRPr="007D32B7">
        <w:rPr>
          <w:color w:val="221F1F"/>
          <w:spacing w:val="-4"/>
          <w:sz w:val="18"/>
        </w:rPr>
        <w:t xml:space="preserve"> </w:t>
      </w:r>
      <w:r w:rsidR="00C35E4F" w:rsidRPr="007D32B7">
        <w:rPr>
          <w:color w:val="221F1F"/>
          <w:sz w:val="18"/>
        </w:rPr>
        <w:t>C</w:t>
      </w:r>
      <w:r w:rsidRPr="007D32B7">
        <w:rPr>
          <w:color w:val="221F1F"/>
          <w:sz w:val="18"/>
        </w:rPr>
        <w:t>ashless</w:t>
      </w:r>
      <w:r w:rsidRPr="007D32B7">
        <w:rPr>
          <w:color w:val="221F1F"/>
          <w:spacing w:val="-2"/>
          <w:sz w:val="18"/>
        </w:rPr>
        <w:t xml:space="preserve"> </w:t>
      </w:r>
      <w:r w:rsidR="00C35E4F" w:rsidRPr="007D32B7">
        <w:rPr>
          <w:color w:val="221F1F"/>
          <w:sz w:val="18"/>
        </w:rPr>
        <w:t>D</w:t>
      </w:r>
      <w:r w:rsidRPr="007D32B7">
        <w:rPr>
          <w:color w:val="221F1F"/>
          <w:sz w:val="18"/>
        </w:rPr>
        <w:t>ebit</w:t>
      </w:r>
      <w:r w:rsidRPr="007D32B7">
        <w:rPr>
          <w:color w:val="221F1F"/>
          <w:spacing w:val="-3"/>
          <w:sz w:val="18"/>
        </w:rPr>
        <w:t xml:space="preserve"> </w:t>
      </w:r>
      <w:r w:rsidR="00C35E4F" w:rsidRPr="007D32B7">
        <w:rPr>
          <w:color w:val="221F1F"/>
          <w:sz w:val="18"/>
        </w:rPr>
        <w:t>C</w:t>
      </w:r>
      <w:r w:rsidRPr="007D32B7">
        <w:rPr>
          <w:color w:val="221F1F"/>
          <w:sz w:val="18"/>
        </w:rPr>
        <w:t>ard</w:t>
      </w:r>
      <w:r w:rsidRPr="007D32B7">
        <w:rPr>
          <w:color w:val="221F1F"/>
          <w:spacing w:val="-4"/>
          <w:sz w:val="18"/>
        </w:rPr>
        <w:t xml:space="preserve"> </w:t>
      </w:r>
      <w:r w:rsidRPr="007D32B7">
        <w:rPr>
          <w:color w:val="221F1F"/>
          <w:sz w:val="18"/>
        </w:rPr>
        <w:t xml:space="preserve">online account at </w:t>
      </w:r>
      <w:hyperlink w:history="1">
        <w:r w:rsidR="00574A53" w:rsidRPr="00A55816">
          <w:rPr>
            <w:rStyle w:val="Hyperlink"/>
            <w:sz w:val="18"/>
            <w:u w:color="221F1F"/>
          </w:rPr>
          <w:t>www.cdc.indue.com.au</w:t>
        </w:r>
        <w:r w:rsidR="00574A53" w:rsidRPr="00A55816">
          <w:rPr>
            <w:rStyle w:val="Hyperlink"/>
            <w:sz w:val="18"/>
          </w:rPr>
          <w:t xml:space="preserve"> </w:t>
        </w:r>
      </w:hyperlink>
      <w:r w:rsidRPr="007D32B7">
        <w:rPr>
          <w:color w:val="221F1F"/>
          <w:sz w:val="18"/>
        </w:rPr>
        <w:t>and</w:t>
      </w:r>
      <w:r>
        <w:rPr>
          <w:color w:val="221F1F"/>
          <w:sz w:val="18"/>
        </w:rPr>
        <w:t xml:space="preserve"> set up the payments using the ‘Transfers and </w:t>
      </w:r>
      <w:r>
        <w:rPr>
          <w:color w:val="221F1F"/>
          <w:spacing w:val="-3"/>
          <w:sz w:val="18"/>
        </w:rPr>
        <w:t>BPAY’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link.</w:t>
      </w:r>
    </w:p>
    <w:p w:rsidR="00CD0FE3" w:rsidRDefault="00CD0FE3" w:rsidP="007D32B7">
      <w:pPr>
        <w:pStyle w:val="BodyText"/>
        <w:ind w:right="996"/>
        <w:rPr>
          <w:sz w:val="20"/>
        </w:rPr>
      </w:pPr>
    </w:p>
    <w:p w:rsidR="00CD0FE3" w:rsidRDefault="000936D6" w:rsidP="007D32B7">
      <w:pPr>
        <w:pStyle w:val="Heading3"/>
        <w:spacing w:before="163"/>
        <w:ind w:right="996"/>
      </w:pPr>
      <w:r>
        <w:rPr>
          <w:color w:val="221F1F"/>
        </w:rPr>
        <w:t>Still need help?</w:t>
      </w:r>
    </w:p>
    <w:p w:rsidR="00CD0FE3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4" w:lineRule="auto"/>
        <w:ind w:right="996" w:hanging="158"/>
        <w:rPr>
          <w:sz w:val="18"/>
        </w:rPr>
      </w:pPr>
      <w:r>
        <w:rPr>
          <w:color w:val="221F1F"/>
          <w:sz w:val="18"/>
        </w:rPr>
        <w:t xml:space="preserve">Where it is not possible to use the </w:t>
      </w:r>
      <w:r w:rsidR="00C35E4F">
        <w:rPr>
          <w:color w:val="221F1F"/>
          <w:sz w:val="18"/>
        </w:rPr>
        <w:t>C</w:t>
      </w:r>
      <w:r>
        <w:rPr>
          <w:color w:val="221F1F"/>
          <w:sz w:val="18"/>
        </w:rPr>
        <w:t xml:space="preserve">ashless </w:t>
      </w:r>
      <w:r w:rsidR="00C35E4F">
        <w:rPr>
          <w:color w:val="221F1F"/>
          <w:sz w:val="18"/>
        </w:rPr>
        <w:t>D</w:t>
      </w:r>
      <w:r>
        <w:rPr>
          <w:color w:val="221F1F"/>
          <w:sz w:val="18"/>
        </w:rPr>
        <w:t xml:space="preserve">ebit </w:t>
      </w:r>
      <w:r w:rsidR="00C35E4F">
        <w:rPr>
          <w:color w:val="221F1F"/>
          <w:sz w:val="18"/>
        </w:rPr>
        <w:t>C</w:t>
      </w:r>
      <w:r>
        <w:rPr>
          <w:color w:val="221F1F"/>
          <w:sz w:val="18"/>
        </w:rPr>
        <w:t>ard to pay bills, the Department of Social Services will work with you to ensure that you are able to make your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payments.</w:t>
      </w:r>
    </w:p>
    <w:p w:rsidR="00CD0FE3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before="81"/>
        <w:ind w:right="996" w:hanging="158"/>
        <w:rPr>
          <w:sz w:val="18"/>
        </w:rPr>
      </w:pPr>
      <w:r>
        <w:rPr>
          <w:color w:val="221F1F"/>
          <w:sz w:val="18"/>
        </w:rPr>
        <w:t xml:space="preserve">Contact the Cashless Debit Card Hotline on </w:t>
      </w:r>
      <w:r w:rsidRPr="007D32B7">
        <w:rPr>
          <w:b/>
          <w:color w:val="221F1F"/>
          <w:sz w:val="18"/>
        </w:rPr>
        <w:t>1800 252 604</w:t>
      </w:r>
      <w:r>
        <w:rPr>
          <w:color w:val="221F1F"/>
          <w:sz w:val="18"/>
        </w:rPr>
        <w:t xml:space="preserve"> for</w:t>
      </w:r>
      <w:r>
        <w:rPr>
          <w:color w:val="221F1F"/>
          <w:spacing w:val="14"/>
          <w:sz w:val="18"/>
        </w:rPr>
        <w:t xml:space="preserve"> </w:t>
      </w:r>
      <w:r>
        <w:rPr>
          <w:color w:val="221F1F"/>
          <w:sz w:val="18"/>
        </w:rPr>
        <w:t>assistance</w:t>
      </w:r>
      <w:r w:rsidR="00574A53">
        <w:rPr>
          <w:color w:val="221F1F"/>
          <w:sz w:val="18"/>
        </w:rPr>
        <w:t>.</w:t>
      </w:r>
    </w:p>
    <w:p w:rsidR="00CD0FE3" w:rsidRDefault="00CD0FE3" w:rsidP="007D32B7">
      <w:pPr>
        <w:ind w:right="996"/>
        <w:rPr>
          <w:sz w:val="18"/>
        </w:rPr>
        <w:sectPr w:rsidR="00CD0FE3">
          <w:headerReference w:type="default" r:id="rId8"/>
          <w:footerReference w:type="default" r:id="rId9"/>
          <w:type w:val="continuous"/>
          <w:pgSz w:w="8380" w:h="11910"/>
          <w:pgMar w:top="1560" w:right="320" w:bottom="800" w:left="260" w:header="0" w:footer="616" w:gutter="0"/>
          <w:cols w:space="720"/>
        </w:sectPr>
      </w:pPr>
    </w:p>
    <w:p w:rsidR="00CD0FE3" w:rsidRDefault="00DE473D" w:rsidP="007D32B7">
      <w:pPr>
        <w:pStyle w:val="BodyText"/>
        <w:spacing w:before="6"/>
        <w:ind w:right="996"/>
        <w:rPr>
          <w:sz w:val="2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1105535</wp:posOffset>
                </wp:positionV>
                <wp:extent cx="5320665" cy="5803265"/>
                <wp:effectExtent l="0" t="635" r="3810" b="0"/>
                <wp:wrapNone/>
                <wp:docPr id="13" name="Group 4" descr="This is background only" title="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803265"/>
                          <a:chOff x="0" y="1741"/>
                          <a:chExt cx="8379" cy="9139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740"/>
                            <a:ext cx="8379" cy="9139"/>
                          </a:xfrm>
                          <a:prstGeom prst="rect">
                            <a:avLst/>
                          </a:prstGeom>
                          <a:solidFill>
                            <a:srgbClr val="F1E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3" y="3615"/>
                            <a:ext cx="3595" cy="6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1" y="3820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2B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51" y="9405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2B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44" y="3615"/>
                            <a:ext cx="3595" cy="6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22" y="3820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2B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22" y="9405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2B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00943" id="Group 4" o:spid="_x0000_s1026" alt="Title: Background - Description: This is background only" style="position:absolute;margin-left:0;margin-top:87.05pt;width:418.95pt;height:456.95pt;z-index:-251659264;mso-position-horizontal-relative:page;mso-position-vertical-relative:page" coordorigin=",1741" coordsize="837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">
                <v:rect id="Rectangle 11" o:spid="_x0000_s1027" style="position:absolute;top:1740;width:8379;height:9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" fillcolor="#f1eff6" stroked="f"/>
                <v:rect id="Rectangle 10" o:spid="_x0000_s1028" style="position:absolute;left:373;top:3615;width:3595;height:6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line id="Line 9" o:spid="_x0000_s1029" style="position:absolute;visibility:visible;mso-wrap-style:square" from="551,3820" to="3794,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" strokecolor="#5f2b7d" strokeweight="3pt"/>
                <v:line id="Line 8" o:spid="_x0000_s1030" style="position:absolute;visibility:visible;mso-wrap-style:square" from="551,9405" to="3794,9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" strokecolor="#5f2b7d" strokeweight="3pt"/>
                <v:rect id="Rectangle 7" o:spid="_x0000_s1031" style="position:absolute;left:4344;top:3615;width:3595;height:6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line id="Line 6" o:spid="_x0000_s1032" style="position:absolute;visibility:visible;mso-wrap-style:square" from="4522,3820" to="7765,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" strokecolor="#5f2b7d" strokeweight="3pt"/>
                <v:line id="Line 5" o:spid="_x0000_s1033" style="position:absolute;visibility:visible;mso-wrap-style:square" from="4522,9405" to="7765,9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" strokecolor="#5f2b7d" strokeweight="3pt"/>
                <w10:wrap anchorx="page" anchory="page"/>
              </v:group>
            </w:pict>
          </mc:Fallback>
        </mc:AlternateContent>
      </w:r>
    </w:p>
    <w:p w:rsidR="00CD0FE3" w:rsidRDefault="000936D6" w:rsidP="007D32B7">
      <w:pPr>
        <w:pStyle w:val="Heading1"/>
        <w:ind w:right="996"/>
      </w:pPr>
      <w:r>
        <w:rPr>
          <w:color w:val="5F2B7D"/>
        </w:rPr>
        <w:t>Cashless Debit Card</w:t>
      </w:r>
    </w:p>
    <w:p w:rsidR="00CD0FE3" w:rsidRDefault="000936D6" w:rsidP="007D32B7">
      <w:pPr>
        <w:pStyle w:val="Heading2"/>
        <w:ind w:right="996"/>
      </w:pPr>
      <w:r>
        <w:rPr>
          <w:color w:val="797B81"/>
        </w:rPr>
        <w:t>Get the facts</w:t>
      </w:r>
    </w:p>
    <w:p w:rsidR="00CD0FE3" w:rsidRDefault="00CD0FE3" w:rsidP="007D32B7">
      <w:pPr>
        <w:pStyle w:val="BodyText"/>
        <w:ind w:right="996"/>
        <w:rPr>
          <w:sz w:val="20"/>
        </w:rPr>
      </w:pPr>
    </w:p>
    <w:p w:rsidR="00CD0FE3" w:rsidRDefault="00CD0FE3" w:rsidP="007D32B7">
      <w:pPr>
        <w:pStyle w:val="BodyText"/>
        <w:ind w:right="996"/>
        <w:rPr>
          <w:sz w:val="20"/>
        </w:rPr>
      </w:pPr>
    </w:p>
    <w:p w:rsidR="00CD0FE3" w:rsidRDefault="00DE473D" w:rsidP="007D32B7">
      <w:pPr>
        <w:pStyle w:val="BodyText"/>
        <w:spacing w:before="2"/>
        <w:ind w:right="996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ragraph">
                  <wp:posOffset>156845</wp:posOffset>
                </wp:positionV>
                <wp:extent cx="2282825" cy="3823335"/>
                <wp:effectExtent l="8890" t="6350" r="13335" b="889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823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DE7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0FE3" w:rsidRDefault="00CD0FE3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D0FE3" w:rsidRDefault="00CD0FE3">
                            <w:pPr>
                              <w:pStyle w:val="BodyText"/>
                              <w:spacing w:before="10"/>
                            </w:pPr>
                          </w:p>
                          <w:p w:rsidR="00CD0FE3" w:rsidRDefault="000936D6">
                            <w:pPr>
                              <w:spacing w:before="1" w:line="256" w:lineRule="auto"/>
                              <w:ind w:left="166" w:right="309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The Cashless Debit Card </w:t>
                            </w:r>
                            <w:r>
                              <w:rPr>
                                <w:b/>
                                <w:color w:val="221F1F"/>
                                <w:spacing w:val="-7"/>
                                <w:sz w:val="21"/>
                              </w:rPr>
                              <w:t xml:space="preserve">is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just like a regular bank card — use the card</w:t>
                            </w:r>
                            <w:r>
                              <w:rPr>
                                <w:b/>
                                <w:color w:val="221F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to: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140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pay rent 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mortgage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75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pay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bills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83" w:line="256" w:lineRule="auto"/>
                              <w:ind w:right="1672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pay for medical appointments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58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pay </w:t>
                            </w:r>
                            <w:r w:rsidR="00E251A9">
                              <w:rPr>
                                <w:sz w:val="21"/>
                              </w:rPr>
                              <w:t>electricity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bills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75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pay car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registration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75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buy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groceries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83" w:line="256" w:lineRule="auto"/>
                              <w:ind w:right="668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check balance and transaction history for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free</w:t>
                            </w:r>
                          </w:p>
                          <w:p w:rsidR="00CD0FE3" w:rsidRDefault="00CD0FE3">
                            <w:pPr>
                              <w:pStyle w:val="BodyText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CD0FE3" w:rsidRDefault="000936D6">
                            <w:pPr>
                              <w:spacing w:before="1"/>
                              <w:ind w:left="19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21"/>
                              </w:rPr>
                              <w:t>Did you know?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7"/>
                              </w:tabs>
                              <w:spacing w:before="166" w:line="264" w:lineRule="auto"/>
                              <w:ind w:left="496" w:right="616" w:hanging="294"/>
                              <w:jc w:val="both"/>
                              <w:rPr>
                                <w:rFonts w:ascii="Symbol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Medicare rebates can</w:t>
                            </w:r>
                            <w:r>
                              <w:rPr>
                                <w:spacing w:val="-3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1"/>
                              </w:rPr>
                              <w:t xml:space="preserve">still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go into your regular bank account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7pt;margin-top:12.35pt;width:179.75pt;height:301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" filled="f" strokecolor="#fde78e" strokeweight="1pt">
                <v:textbox inset="0,0,0,0">
                  <w:txbxContent>
                    <w:p w:rsidR="00CD0FE3" w:rsidRDefault="00CD0FE3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D0FE3" w:rsidRDefault="00CD0FE3">
                      <w:pPr>
                        <w:pStyle w:val="BodyText"/>
                        <w:spacing w:before="10"/>
                      </w:pPr>
                    </w:p>
                    <w:p w:rsidR="00CD0FE3" w:rsidRDefault="000936D6">
                      <w:pPr>
                        <w:spacing w:before="1" w:line="256" w:lineRule="auto"/>
                        <w:ind w:left="166" w:right="309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21F1F"/>
                          <w:sz w:val="21"/>
                        </w:rPr>
                        <w:t xml:space="preserve">The Cashless Debit Card </w:t>
                      </w:r>
                      <w:r>
                        <w:rPr>
                          <w:b/>
                          <w:color w:val="221F1F"/>
                          <w:spacing w:val="-7"/>
                          <w:sz w:val="21"/>
                        </w:rPr>
                        <w:t xml:space="preserve">is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 xml:space="preserve">just like a regular </w:t>
                      </w:r>
                      <w:proofErr w:type="gramStart"/>
                      <w:r>
                        <w:rPr>
                          <w:b/>
                          <w:color w:val="221F1F"/>
                          <w:sz w:val="21"/>
                        </w:rPr>
                        <w:t>bank card</w:t>
                      </w:r>
                      <w:proofErr w:type="gramEnd"/>
                      <w:r>
                        <w:rPr>
                          <w:b/>
                          <w:color w:val="221F1F"/>
                          <w:sz w:val="21"/>
                        </w:rPr>
                        <w:t xml:space="preserve"> — use the card</w:t>
                      </w:r>
                      <w:r>
                        <w:rPr>
                          <w:b/>
                          <w:color w:val="221F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>to: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140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pay rent or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mortgage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75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pay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bills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83" w:line="256" w:lineRule="auto"/>
                        <w:ind w:right="1672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pay for medical appointments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58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pay </w:t>
                      </w:r>
                      <w:r w:rsidR="00E251A9">
                        <w:rPr>
                          <w:sz w:val="21"/>
                        </w:rPr>
                        <w:t>electricity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bills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75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pay car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registration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75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buy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groceries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83" w:line="256" w:lineRule="auto"/>
                        <w:ind w:right="668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check balance and transaction history for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free</w:t>
                      </w:r>
                    </w:p>
                    <w:p w:rsidR="00CD0FE3" w:rsidRDefault="00CD0FE3">
                      <w:pPr>
                        <w:pStyle w:val="BodyText"/>
                        <w:spacing w:before="3"/>
                        <w:rPr>
                          <w:sz w:val="22"/>
                        </w:rPr>
                      </w:pPr>
                    </w:p>
                    <w:p w:rsidR="00CD0FE3" w:rsidRDefault="000936D6">
                      <w:pPr>
                        <w:spacing w:before="1"/>
                        <w:ind w:left="19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21F1F"/>
                          <w:w w:val="105"/>
                          <w:sz w:val="21"/>
                        </w:rPr>
                        <w:t>Did you know?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97"/>
                        </w:tabs>
                        <w:spacing w:before="166" w:line="264" w:lineRule="auto"/>
                        <w:ind w:left="496" w:right="616" w:hanging="294"/>
                        <w:jc w:val="both"/>
                        <w:rPr>
                          <w:rFonts w:ascii="Symbol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Medicare rebates can</w:t>
                      </w:r>
                      <w:r>
                        <w:rPr>
                          <w:spacing w:val="-3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  <w:sz w:val="21"/>
                        </w:rPr>
                        <w:t xml:space="preserve">still </w:t>
                      </w:r>
                      <w:r>
                        <w:rPr>
                          <w:w w:val="105"/>
                          <w:sz w:val="21"/>
                        </w:rPr>
                        <w:t>go into your regular bank account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2759075</wp:posOffset>
                </wp:positionH>
                <wp:positionV relativeFrom="paragraph">
                  <wp:posOffset>156845</wp:posOffset>
                </wp:positionV>
                <wp:extent cx="2282825" cy="3823335"/>
                <wp:effectExtent l="6350" t="6350" r="6350" b="889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823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DE7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0FE3" w:rsidRDefault="00CD0FE3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D0FE3" w:rsidRDefault="00CD0FE3">
                            <w:pPr>
                              <w:pStyle w:val="BodyText"/>
                              <w:spacing w:before="10"/>
                            </w:pPr>
                          </w:p>
                          <w:p w:rsidR="00CE4986" w:rsidRDefault="000936D6">
                            <w:pPr>
                              <w:spacing w:line="256" w:lineRule="auto"/>
                              <w:ind w:left="171" w:right="183"/>
                              <w:rPr>
                                <w:b/>
                                <w:color w:val="221F1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The Cashless Debit Card </w:t>
                            </w:r>
                          </w:p>
                          <w:p w:rsidR="00CD0FE3" w:rsidRDefault="000936D6">
                            <w:pPr>
                              <w:spacing w:line="256" w:lineRule="auto"/>
                              <w:ind w:left="171" w:right="183"/>
                              <w:rPr>
                                <w:b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cannot</w:t>
                            </w:r>
                            <w:proofErr w:type="gramEnd"/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 be used to buy alcohol, gambling products, </w:t>
                            </w:r>
                            <w:r w:rsidR="00CE4986"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some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gift cards </w:t>
                            </w:r>
                            <w:r>
                              <w:rPr>
                                <w:b/>
                                <w:color w:val="221F1F"/>
                                <w:spacing w:val="-8"/>
                                <w:sz w:val="21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to withdraw</w:t>
                            </w:r>
                            <w:r>
                              <w:rPr>
                                <w:b/>
                                <w:color w:val="221F1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cash.</w:t>
                            </w:r>
                          </w:p>
                          <w:p w:rsidR="00CD0FE3" w:rsidRDefault="000936D6">
                            <w:pPr>
                              <w:spacing w:before="124" w:line="259" w:lineRule="auto"/>
                              <w:ind w:left="171" w:right="6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People on the Cashless Debit Card receive: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8"/>
                              </w:tabs>
                              <w:spacing w:before="156" w:line="256" w:lineRule="auto"/>
                              <w:ind w:right="5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 per cent of their welfare payment into their usual bank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account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8"/>
                              </w:tabs>
                              <w:spacing w:before="78" w:line="256" w:lineRule="auto"/>
                              <w:ind w:right="4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80 per cent of their welfare payment onto their Cashless Debit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Card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8"/>
                              </w:tabs>
                              <w:spacing w:before="78" w:line="256" w:lineRule="auto"/>
                              <w:ind w:right="42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21F1F"/>
                                <w:sz w:val="21"/>
                              </w:rPr>
                              <w:t xml:space="preserve">100 per cent of lump sum payments from Centrelink (e.g. Family Tax Benefit) </w:t>
                            </w:r>
                            <w:r>
                              <w:rPr>
                                <w:color w:val="221F1F"/>
                                <w:spacing w:val="-6"/>
                                <w:sz w:val="21"/>
                              </w:rPr>
                              <w:t xml:space="preserve">are </w:t>
                            </w:r>
                            <w:r>
                              <w:rPr>
                                <w:color w:val="221F1F"/>
                                <w:sz w:val="21"/>
                              </w:rPr>
                              <w:t>placed onto the Cashless Debit</w:t>
                            </w:r>
                            <w:r>
                              <w:rPr>
                                <w:color w:val="221F1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1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7.25pt;margin-top:12.35pt;width:179.75pt;height:30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" filled="f" strokecolor="#fde78e" strokeweight="1pt">
                <v:textbox inset="0,0,0,0">
                  <w:txbxContent>
                    <w:p w:rsidR="00CD0FE3" w:rsidRDefault="00CD0FE3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D0FE3" w:rsidRDefault="00CD0FE3">
                      <w:pPr>
                        <w:pStyle w:val="BodyText"/>
                        <w:spacing w:before="10"/>
                      </w:pPr>
                    </w:p>
                    <w:p w:rsidR="00CE4986" w:rsidRDefault="000936D6">
                      <w:pPr>
                        <w:spacing w:line="256" w:lineRule="auto"/>
                        <w:ind w:left="171" w:right="183"/>
                        <w:rPr>
                          <w:b/>
                          <w:color w:val="221F1F"/>
                          <w:sz w:val="21"/>
                        </w:rPr>
                      </w:pPr>
                      <w:r>
                        <w:rPr>
                          <w:b/>
                          <w:color w:val="221F1F"/>
                          <w:sz w:val="21"/>
                        </w:rPr>
                        <w:t xml:space="preserve">The Cashless Debit Card </w:t>
                      </w:r>
                    </w:p>
                    <w:p w:rsidR="00CD0FE3" w:rsidRDefault="000936D6">
                      <w:pPr>
                        <w:spacing w:line="256" w:lineRule="auto"/>
                        <w:ind w:left="171" w:right="183"/>
                        <w:rPr>
                          <w:b/>
                          <w:sz w:val="21"/>
                        </w:rPr>
                      </w:pPr>
                      <w:proofErr w:type="gramStart"/>
                      <w:r>
                        <w:rPr>
                          <w:b/>
                          <w:color w:val="221F1F"/>
                          <w:sz w:val="21"/>
                        </w:rPr>
                        <w:t>cannot</w:t>
                      </w:r>
                      <w:proofErr w:type="gramEnd"/>
                      <w:r>
                        <w:rPr>
                          <w:b/>
                          <w:color w:val="221F1F"/>
                          <w:sz w:val="21"/>
                        </w:rPr>
                        <w:t xml:space="preserve"> be used to buy alcohol, gambling products, </w:t>
                      </w:r>
                      <w:r w:rsidR="00CE4986">
                        <w:rPr>
                          <w:b/>
                          <w:color w:val="221F1F"/>
                          <w:sz w:val="21"/>
                        </w:rPr>
                        <w:t xml:space="preserve">some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 xml:space="preserve">gift cards </w:t>
                      </w:r>
                      <w:r>
                        <w:rPr>
                          <w:b/>
                          <w:color w:val="221F1F"/>
                          <w:spacing w:val="-8"/>
                          <w:sz w:val="21"/>
                        </w:rPr>
                        <w:t xml:space="preserve">or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>to withdraw</w:t>
                      </w:r>
                      <w:r>
                        <w:rPr>
                          <w:b/>
                          <w:color w:val="221F1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>cash.</w:t>
                      </w:r>
                    </w:p>
                    <w:p w:rsidR="00CD0FE3" w:rsidRDefault="000936D6">
                      <w:pPr>
                        <w:spacing w:before="124" w:line="259" w:lineRule="auto"/>
                        <w:ind w:left="171" w:right="61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People on the Cashless Debit Card receive: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8"/>
                        </w:tabs>
                        <w:spacing w:before="156" w:line="256" w:lineRule="auto"/>
                        <w:ind w:right="588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20 per cent of their welfare payment into their usual bank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account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8"/>
                        </w:tabs>
                        <w:spacing w:before="78" w:line="256" w:lineRule="auto"/>
                        <w:ind w:right="41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80 per cent of their welfare payment onto their Cashless Debit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Card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8"/>
                        </w:tabs>
                        <w:spacing w:before="78" w:line="256" w:lineRule="auto"/>
                        <w:ind w:right="426"/>
                        <w:rPr>
                          <w:sz w:val="21"/>
                        </w:rPr>
                      </w:pPr>
                      <w:r>
                        <w:rPr>
                          <w:color w:val="221F1F"/>
                          <w:sz w:val="21"/>
                        </w:rPr>
                        <w:t xml:space="preserve">100 per cent of lump sum payments from Centrelink (e.g. Family Tax Benefit) </w:t>
                      </w:r>
                      <w:r>
                        <w:rPr>
                          <w:color w:val="221F1F"/>
                          <w:spacing w:val="-6"/>
                          <w:sz w:val="21"/>
                        </w:rPr>
                        <w:t xml:space="preserve">are </w:t>
                      </w:r>
                      <w:r>
                        <w:rPr>
                          <w:color w:val="221F1F"/>
                          <w:sz w:val="21"/>
                        </w:rPr>
                        <w:t>placed onto the Cashless Debit</w:t>
                      </w:r>
                      <w:r>
                        <w:rPr>
                          <w:color w:val="221F1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color w:val="221F1F"/>
                          <w:sz w:val="21"/>
                        </w:rPr>
                        <w:t>Card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D0FE3">
      <w:pgSz w:w="8380" w:h="11910"/>
      <w:pgMar w:top="1560" w:right="320" w:bottom="800" w:left="26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A9" w:rsidRDefault="00D431A9">
      <w:r>
        <w:separator/>
      </w:r>
    </w:p>
  </w:endnote>
  <w:endnote w:type="continuationSeparator" w:id="0">
    <w:p w:rsidR="00D431A9" w:rsidRDefault="00D4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E3" w:rsidRDefault="00DE473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552" behindDoc="1" locked="0" layoutInCell="1" allowOverlap="1">
              <wp:simplePos x="0" y="0"/>
              <wp:positionH relativeFrom="page">
                <wp:posOffset>263525</wp:posOffset>
              </wp:positionH>
              <wp:positionV relativeFrom="page">
                <wp:posOffset>7059930</wp:posOffset>
              </wp:positionV>
              <wp:extent cx="341630" cy="341630"/>
              <wp:effectExtent l="6350" t="1905" r="4445" b="8890"/>
              <wp:wrapNone/>
              <wp:docPr id="3" name="AutoShape 2" descr="This is a small square information icon. It uses the letter I to indicate that more information is available. " title="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1630" cy="341630"/>
                      </a:xfrm>
                      <a:custGeom>
                        <a:avLst/>
                        <a:gdLst>
                          <a:gd name="T0" fmla="+- 0 684 415"/>
                          <a:gd name="T1" fmla="*/ T0 w 538"/>
                          <a:gd name="T2" fmla="+- 0 11118 11118"/>
                          <a:gd name="T3" fmla="*/ 11118 h 538"/>
                          <a:gd name="T4" fmla="+- 0 591 415"/>
                          <a:gd name="T5" fmla="*/ T4 w 538"/>
                          <a:gd name="T6" fmla="+- 0 11124 11118"/>
                          <a:gd name="T7" fmla="*/ 11124 h 538"/>
                          <a:gd name="T8" fmla="+- 0 520 415"/>
                          <a:gd name="T9" fmla="*/ T8 w 538"/>
                          <a:gd name="T10" fmla="+- 0 11141 11118"/>
                          <a:gd name="T11" fmla="*/ 11141 h 538"/>
                          <a:gd name="T12" fmla="+- 0 470 415"/>
                          <a:gd name="T13" fmla="*/ T12 w 538"/>
                          <a:gd name="T14" fmla="+- 0 11174 11118"/>
                          <a:gd name="T15" fmla="*/ 11174 h 538"/>
                          <a:gd name="T16" fmla="+- 0 438 415"/>
                          <a:gd name="T17" fmla="*/ T16 w 538"/>
                          <a:gd name="T18" fmla="+- 0 11224 11118"/>
                          <a:gd name="T19" fmla="*/ 11224 h 538"/>
                          <a:gd name="T20" fmla="+- 0 420 415"/>
                          <a:gd name="T21" fmla="*/ T20 w 538"/>
                          <a:gd name="T22" fmla="+- 0 11294 11118"/>
                          <a:gd name="T23" fmla="*/ 11294 h 538"/>
                          <a:gd name="T24" fmla="+- 0 415 415"/>
                          <a:gd name="T25" fmla="*/ T24 w 538"/>
                          <a:gd name="T26" fmla="+- 0 11387 11118"/>
                          <a:gd name="T27" fmla="*/ 11387 h 538"/>
                          <a:gd name="T28" fmla="+- 0 420 415"/>
                          <a:gd name="T29" fmla="*/ T28 w 538"/>
                          <a:gd name="T30" fmla="+- 0 11480 11118"/>
                          <a:gd name="T31" fmla="*/ 11480 h 538"/>
                          <a:gd name="T32" fmla="+- 0 438 415"/>
                          <a:gd name="T33" fmla="*/ T32 w 538"/>
                          <a:gd name="T34" fmla="+- 0 11551 11118"/>
                          <a:gd name="T35" fmla="*/ 11551 h 538"/>
                          <a:gd name="T36" fmla="+- 0 470 415"/>
                          <a:gd name="T37" fmla="*/ T36 w 538"/>
                          <a:gd name="T38" fmla="+- 0 11601 11118"/>
                          <a:gd name="T39" fmla="*/ 11601 h 538"/>
                          <a:gd name="T40" fmla="+- 0 520 415"/>
                          <a:gd name="T41" fmla="*/ T40 w 538"/>
                          <a:gd name="T42" fmla="+- 0 11633 11118"/>
                          <a:gd name="T43" fmla="*/ 11633 h 538"/>
                          <a:gd name="T44" fmla="+- 0 590 415"/>
                          <a:gd name="T45" fmla="*/ T44 w 538"/>
                          <a:gd name="T46" fmla="+- 0 11651 11118"/>
                          <a:gd name="T47" fmla="*/ 11651 h 538"/>
                          <a:gd name="T48" fmla="+- 0 684 415"/>
                          <a:gd name="T49" fmla="*/ T48 w 538"/>
                          <a:gd name="T50" fmla="+- 0 11656 11118"/>
                          <a:gd name="T51" fmla="*/ 11656 h 538"/>
                          <a:gd name="T52" fmla="+- 0 777 415"/>
                          <a:gd name="T53" fmla="*/ T52 w 538"/>
                          <a:gd name="T54" fmla="+- 0 11651 11118"/>
                          <a:gd name="T55" fmla="*/ 11651 h 538"/>
                          <a:gd name="T56" fmla="+- 0 848 415"/>
                          <a:gd name="T57" fmla="*/ T56 w 538"/>
                          <a:gd name="T58" fmla="+- 0 11634 11118"/>
                          <a:gd name="T59" fmla="*/ 11634 h 538"/>
                          <a:gd name="T60" fmla="+- 0 898 415"/>
                          <a:gd name="T61" fmla="*/ T60 w 538"/>
                          <a:gd name="T62" fmla="+- 0 11601 11118"/>
                          <a:gd name="T63" fmla="*/ 11601 h 538"/>
                          <a:gd name="T64" fmla="+- 0 930 415"/>
                          <a:gd name="T65" fmla="*/ T64 w 538"/>
                          <a:gd name="T66" fmla="+- 0 11551 11118"/>
                          <a:gd name="T67" fmla="*/ 11551 h 538"/>
                          <a:gd name="T68" fmla="+- 0 933 415"/>
                          <a:gd name="T69" fmla="*/ T68 w 538"/>
                          <a:gd name="T70" fmla="+- 0 11541 11118"/>
                          <a:gd name="T71" fmla="*/ 11541 h 538"/>
                          <a:gd name="T72" fmla="+- 0 607 415"/>
                          <a:gd name="T73" fmla="*/ T72 w 538"/>
                          <a:gd name="T74" fmla="+- 0 11541 11118"/>
                          <a:gd name="T75" fmla="*/ 11541 h 538"/>
                          <a:gd name="T76" fmla="+- 0 607 415"/>
                          <a:gd name="T77" fmla="*/ T76 w 538"/>
                          <a:gd name="T78" fmla="+- 0 11503 11118"/>
                          <a:gd name="T79" fmla="*/ 11503 h 538"/>
                          <a:gd name="T80" fmla="+- 0 645 415"/>
                          <a:gd name="T81" fmla="*/ T80 w 538"/>
                          <a:gd name="T82" fmla="+- 0 11503 11118"/>
                          <a:gd name="T83" fmla="*/ 11503 h 538"/>
                          <a:gd name="T84" fmla="+- 0 645 415"/>
                          <a:gd name="T85" fmla="*/ T84 w 538"/>
                          <a:gd name="T86" fmla="+- 0 11349 11118"/>
                          <a:gd name="T87" fmla="*/ 11349 h 538"/>
                          <a:gd name="T88" fmla="+- 0 607 415"/>
                          <a:gd name="T89" fmla="*/ T88 w 538"/>
                          <a:gd name="T90" fmla="+- 0 11349 11118"/>
                          <a:gd name="T91" fmla="*/ 11349 h 538"/>
                          <a:gd name="T92" fmla="+- 0 607 415"/>
                          <a:gd name="T93" fmla="*/ T92 w 538"/>
                          <a:gd name="T94" fmla="+- 0 11310 11118"/>
                          <a:gd name="T95" fmla="*/ 11310 h 538"/>
                          <a:gd name="T96" fmla="+- 0 948 415"/>
                          <a:gd name="T97" fmla="*/ T96 w 538"/>
                          <a:gd name="T98" fmla="+- 0 11310 11118"/>
                          <a:gd name="T99" fmla="*/ 11310 h 538"/>
                          <a:gd name="T100" fmla="+- 0 947 415"/>
                          <a:gd name="T101" fmla="*/ T100 w 538"/>
                          <a:gd name="T102" fmla="+- 0 11294 11118"/>
                          <a:gd name="T103" fmla="*/ 11294 h 538"/>
                          <a:gd name="T104" fmla="+- 0 942 415"/>
                          <a:gd name="T105" fmla="*/ T104 w 538"/>
                          <a:gd name="T106" fmla="+- 0 11272 11118"/>
                          <a:gd name="T107" fmla="*/ 11272 h 538"/>
                          <a:gd name="T108" fmla="+- 0 684 415"/>
                          <a:gd name="T109" fmla="*/ T108 w 538"/>
                          <a:gd name="T110" fmla="+- 0 11272 11118"/>
                          <a:gd name="T111" fmla="*/ 11272 h 538"/>
                          <a:gd name="T112" fmla="+- 0 669 415"/>
                          <a:gd name="T113" fmla="*/ T112 w 538"/>
                          <a:gd name="T114" fmla="+- 0 11269 11118"/>
                          <a:gd name="T115" fmla="*/ 11269 h 538"/>
                          <a:gd name="T116" fmla="+- 0 657 415"/>
                          <a:gd name="T117" fmla="*/ T116 w 538"/>
                          <a:gd name="T118" fmla="+- 0 11261 11118"/>
                          <a:gd name="T119" fmla="*/ 11261 h 538"/>
                          <a:gd name="T120" fmla="+- 0 648 415"/>
                          <a:gd name="T121" fmla="*/ T120 w 538"/>
                          <a:gd name="T122" fmla="+- 0 11248 11118"/>
                          <a:gd name="T123" fmla="*/ 11248 h 538"/>
                          <a:gd name="T124" fmla="+- 0 645 415"/>
                          <a:gd name="T125" fmla="*/ T124 w 538"/>
                          <a:gd name="T126" fmla="+- 0 11234 11118"/>
                          <a:gd name="T127" fmla="*/ 11234 h 538"/>
                          <a:gd name="T128" fmla="+- 0 648 415"/>
                          <a:gd name="T129" fmla="*/ T128 w 538"/>
                          <a:gd name="T130" fmla="+- 0 11219 11118"/>
                          <a:gd name="T131" fmla="*/ 11219 h 538"/>
                          <a:gd name="T132" fmla="+- 0 657 415"/>
                          <a:gd name="T133" fmla="*/ T132 w 538"/>
                          <a:gd name="T134" fmla="+- 0 11206 11118"/>
                          <a:gd name="T135" fmla="*/ 11206 h 538"/>
                          <a:gd name="T136" fmla="+- 0 669 415"/>
                          <a:gd name="T137" fmla="*/ T136 w 538"/>
                          <a:gd name="T138" fmla="+- 0 11198 11118"/>
                          <a:gd name="T139" fmla="*/ 11198 h 538"/>
                          <a:gd name="T140" fmla="+- 0 684 415"/>
                          <a:gd name="T141" fmla="*/ T140 w 538"/>
                          <a:gd name="T142" fmla="+- 0 11195 11118"/>
                          <a:gd name="T143" fmla="*/ 11195 h 538"/>
                          <a:gd name="T144" fmla="+- 0 911 415"/>
                          <a:gd name="T145" fmla="*/ T144 w 538"/>
                          <a:gd name="T146" fmla="+- 0 11195 11118"/>
                          <a:gd name="T147" fmla="*/ 11195 h 538"/>
                          <a:gd name="T148" fmla="+- 0 897 415"/>
                          <a:gd name="T149" fmla="*/ T148 w 538"/>
                          <a:gd name="T150" fmla="+- 0 11173 11118"/>
                          <a:gd name="T151" fmla="*/ 11173 h 538"/>
                          <a:gd name="T152" fmla="+- 0 847 415"/>
                          <a:gd name="T153" fmla="*/ T152 w 538"/>
                          <a:gd name="T154" fmla="+- 0 11141 11118"/>
                          <a:gd name="T155" fmla="*/ 11141 h 538"/>
                          <a:gd name="T156" fmla="+- 0 777 415"/>
                          <a:gd name="T157" fmla="*/ T156 w 538"/>
                          <a:gd name="T158" fmla="+- 0 11124 11118"/>
                          <a:gd name="T159" fmla="*/ 11124 h 538"/>
                          <a:gd name="T160" fmla="+- 0 684 415"/>
                          <a:gd name="T161" fmla="*/ T160 w 538"/>
                          <a:gd name="T162" fmla="+- 0 11118 11118"/>
                          <a:gd name="T163" fmla="*/ 11118 h 538"/>
                          <a:gd name="T164" fmla="+- 0 948 415"/>
                          <a:gd name="T165" fmla="*/ T164 w 538"/>
                          <a:gd name="T166" fmla="+- 0 11310 11118"/>
                          <a:gd name="T167" fmla="*/ 11310 h 538"/>
                          <a:gd name="T168" fmla="+- 0 722 415"/>
                          <a:gd name="T169" fmla="*/ T168 w 538"/>
                          <a:gd name="T170" fmla="+- 0 11310 11118"/>
                          <a:gd name="T171" fmla="*/ 11310 h 538"/>
                          <a:gd name="T172" fmla="+- 0 722 415"/>
                          <a:gd name="T173" fmla="*/ T172 w 538"/>
                          <a:gd name="T174" fmla="+- 0 11503 11118"/>
                          <a:gd name="T175" fmla="*/ 11503 h 538"/>
                          <a:gd name="T176" fmla="+- 0 761 415"/>
                          <a:gd name="T177" fmla="*/ T176 w 538"/>
                          <a:gd name="T178" fmla="+- 0 11503 11118"/>
                          <a:gd name="T179" fmla="*/ 11503 h 538"/>
                          <a:gd name="T180" fmla="+- 0 761 415"/>
                          <a:gd name="T181" fmla="*/ T180 w 538"/>
                          <a:gd name="T182" fmla="+- 0 11541 11118"/>
                          <a:gd name="T183" fmla="*/ 11541 h 538"/>
                          <a:gd name="T184" fmla="+- 0 933 415"/>
                          <a:gd name="T185" fmla="*/ T184 w 538"/>
                          <a:gd name="T186" fmla="+- 0 11541 11118"/>
                          <a:gd name="T187" fmla="*/ 11541 h 538"/>
                          <a:gd name="T188" fmla="+- 0 948 415"/>
                          <a:gd name="T189" fmla="*/ T188 w 538"/>
                          <a:gd name="T190" fmla="+- 0 11481 11118"/>
                          <a:gd name="T191" fmla="*/ 11481 h 538"/>
                          <a:gd name="T192" fmla="+- 0 953 415"/>
                          <a:gd name="T193" fmla="*/ T192 w 538"/>
                          <a:gd name="T194" fmla="+- 0 11387 11118"/>
                          <a:gd name="T195" fmla="*/ 11387 h 538"/>
                          <a:gd name="T196" fmla="+- 0 948 415"/>
                          <a:gd name="T197" fmla="*/ T196 w 538"/>
                          <a:gd name="T198" fmla="+- 0 11310 11118"/>
                          <a:gd name="T199" fmla="*/ 11310 h 538"/>
                          <a:gd name="T200" fmla="+- 0 911 415"/>
                          <a:gd name="T201" fmla="*/ T200 w 538"/>
                          <a:gd name="T202" fmla="+- 0 11195 11118"/>
                          <a:gd name="T203" fmla="*/ 11195 h 538"/>
                          <a:gd name="T204" fmla="+- 0 684 415"/>
                          <a:gd name="T205" fmla="*/ T204 w 538"/>
                          <a:gd name="T206" fmla="+- 0 11195 11118"/>
                          <a:gd name="T207" fmla="*/ 11195 h 538"/>
                          <a:gd name="T208" fmla="+- 0 699 415"/>
                          <a:gd name="T209" fmla="*/ T208 w 538"/>
                          <a:gd name="T210" fmla="+- 0 11198 11118"/>
                          <a:gd name="T211" fmla="*/ 11198 h 538"/>
                          <a:gd name="T212" fmla="+- 0 711 415"/>
                          <a:gd name="T213" fmla="*/ T212 w 538"/>
                          <a:gd name="T214" fmla="+- 0 11206 11118"/>
                          <a:gd name="T215" fmla="*/ 11206 h 538"/>
                          <a:gd name="T216" fmla="+- 0 719 415"/>
                          <a:gd name="T217" fmla="*/ T216 w 538"/>
                          <a:gd name="T218" fmla="+- 0 11219 11118"/>
                          <a:gd name="T219" fmla="*/ 11219 h 538"/>
                          <a:gd name="T220" fmla="+- 0 722 415"/>
                          <a:gd name="T221" fmla="*/ T220 w 538"/>
                          <a:gd name="T222" fmla="+- 0 11234 11118"/>
                          <a:gd name="T223" fmla="*/ 11234 h 538"/>
                          <a:gd name="T224" fmla="+- 0 719 415"/>
                          <a:gd name="T225" fmla="*/ T224 w 538"/>
                          <a:gd name="T226" fmla="+- 0 11248 11118"/>
                          <a:gd name="T227" fmla="*/ 11248 h 538"/>
                          <a:gd name="T228" fmla="+- 0 711 415"/>
                          <a:gd name="T229" fmla="*/ T228 w 538"/>
                          <a:gd name="T230" fmla="+- 0 11261 11118"/>
                          <a:gd name="T231" fmla="*/ 11261 h 538"/>
                          <a:gd name="T232" fmla="+- 0 699 415"/>
                          <a:gd name="T233" fmla="*/ T232 w 538"/>
                          <a:gd name="T234" fmla="+- 0 11269 11118"/>
                          <a:gd name="T235" fmla="*/ 11269 h 538"/>
                          <a:gd name="T236" fmla="+- 0 684 415"/>
                          <a:gd name="T237" fmla="*/ T236 w 538"/>
                          <a:gd name="T238" fmla="+- 0 11272 11118"/>
                          <a:gd name="T239" fmla="*/ 11272 h 538"/>
                          <a:gd name="T240" fmla="+- 0 942 415"/>
                          <a:gd name="T241" fmla="*/ T240 w 538"/>
                          <a:gd name="T242" fmla="+- 0 11272 11118"/>
                          <a:gd name="T243" fmla="*/ 11272 h 538"/>
                          <a:gd name="T244" fmla="+- 0 930 415"/>
                          <a:gd name="T245" fmla="*/ T244 w 538"/>
                          <a:gd name="T246" fmla="+- 0 11223 11118"/>
                          <a:gd name="T247" fmla="*/ 11223 h 538"/>
                          <a:gd name="T248" fmla="+- 0 911 415"/>
                          <a:gd name="T249" fmla="*/ T248 w 538"/>
                          <a:gd name="T250" fmla="+- 0 11195 11118"/>
                          <a:gd name="T251" fmla="*/ 11195 h 5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538" h="538">
                            <a:moveTo>
                              <a:pt x="269" y="0"/>
                            </a:moveTo>
                            <a:lnTo>
                              <a:pt x="176" y="6"/>
                            </a:lnTo>
                            <a:lnTo>
                              <a:pt x="105" y="23"/>
                            </a:lnTo>
                            <a:lnTo>
                              <a:pt x="55" y="56"/>
                            </a:lnTo>
                            <a:lnTo>
                              <a:pt x="23" y="106"/>
                            </a:lnTo>
                            <a:lnTo>
                              <a:pt x="5" y="176"/>
                            </a:lnTo>
                            <a:lnTo>
                              <a:pt x="0" y="269"/>
                            </a:lnTo>
                            <a:lnTo>
                              <a:pt x="5" y="362"/>
                            </a:lnTo>
                            <a:lnTo>
                              <a:pt x="23" y="433"/>
                            </a:lnTo>
                            <a:lnTo>
                              <a:pt x="55" y="483"/>
                            </a:lnTo>
                            <a:lnTo>
                              <a:pt x="105" y="515"/>
                            </a:lnTo>
                            <a:lnTo>
                              <a:pt x="175" y="533"/>
                            </a:lnTo>
                            <a:lnTo>
                              <a:pt x="269" y="538"/>
                            </a:lnTo>
                            <a:lnTo>
                              <a:pt x="362" y="533"/>
                            </a:lnTo>
                            <a:lnTo>
                              <a:pt x="433" y="516"/>
                            </a:lnTo>
                            <a:lnTo>
                              <a:pt x="483" y="483"/>
                            </a:lnTo>
                            <a:lnTo>
                              <a:pt x="515" y="433"/>
                            </a:lnTo>
                            <a:lnTo>
                              <a:pt x="518" y="423"/>
                            </a:lnTo>
                            <a:lnTo>
                              <a:pt x="192" y="423"/>
                            </a:lnTo>
                            <a:lnTo>
                              <a:pt x="192" y="385"/>
                            </a:lnTo>
                            <a:lnTo>
                              <a:pt x="230" y="385"/>
                            </a:lnTo>
                            <a:lnTo>
                              <a:pt x="230" y="231"/>
                            </a:lnTo>
                            <a:lnTo>
                              <a:pt x="192" y="231"/>
                            </a:lnTo>
                            <a:lnTo>
                              <a:pt x="192" y="192"/>
                            </a:lnTo>
                            <a:lnTo>
                              <a:pt x="533" y="192"/>
                            </a:lnTo>
                            <a:lnTo>
                              <a:pt x="532" y="176"/>
                            </a:lnTo>
                            <a:lnTo>
                              <a:pt x="527" y="154"/>
                            </a:lnTo>
                            <a:lnTo>
                              <a:pt x="269" y="154"/>
                            </a:lnTo>
                            <a:lnTo>
                              <a:pt x="254" y="151"/>
                            </a:lnTo>
                            <a:lnTo>
                              <a:pt x="242" y="143"/>
                            </a:lnTo>
                            <a:lnTo>
                              <a:pt x="233" y="130"/>
                            </a:lnTo>
                            <a:lnTo>
                              <a:pt x="230" y="116"/>
                            </a:lnTo>
                            <a:lnTo>
                              <a:pt x="233" y="101"/>
                            </a:lnTo>
                            <a:lnTo>
                              <a:pt x="242" y="88"/>
                            </a:lnTo>
                            <a:lnTo>
                              <a:pt x="254" y="80"/>
                            </a:lnTo>
                            <a:lnTo>
                              <a:pt x="269" y="77"/>
                            </a:lnTo>
                            <a:lnTo>
                              <a:pt x="496" y="77"/>
                            </a:lnTo>
                            <a:lnTo>
                              <a:pt x="482" y="55"/>
                            </a:lnTo>
                            <a:lnTo>
                              <a:pt x="432" y="23"/>
                            </a:lnTo>
                            <a:lnTo>
                              <a:pt x="362" y="6"/>
                            </a:lnTo>
                            <a:lnTo>
                              <a:pt x="269" y="0"/>
                            </a:lnTo>
                            <a:close/>
                            <a:moveTo>
                              <a:pt x="533" y="192"/>
                            </a:moveTo>
                            <a:lnTo>
                              <a:pt x="307" y="192"/>
                            </a:lnTo>
                            <a:lnTo>
                              <a:pt x="307" y="385"/>
                            </a:lnTo>
                            <a:lnTo>
                              <a:pt x="346" y="385"/>
                            </a:lnTo>
                            <a:lnTo>
                              <a:pt x="346" y="423"/>
                            </a:lnTo>
                            <a:lnTo>
                              <a:pt x="518" y="423"/>
                            </a:lnTo>
                            <a:lnTo>
                              <a:pt x="533" y="363"/>
                            </a:lnTo>
                            <a:lnTo>
                              <a:pt x="538" y="269"/>
                            </a:lnTo>
                            <a:lnTo>
                              <a:pt x="533" y="192"/>
                            </a:lnTo>
                            <a:close/>
                            <a:moveTo>
                              <a:pt x="496" y="77"/>
                            </a:moveTo>
                            <a:lnTo>
                              <a:pt x="269" y="77"/>
                            </a:lnTo>
                            <a:lnTo>
                              <a:pt x="284" y="80"/>
                            </a:lnTo>
                            <a:lnTo>
                              <a:pt x="296" y="88"/>
                            </a:lnTo>
                            <a:lnTo>
                              <a:pt x="304" y="101"/>
                            </a:lnTo>
                            <a:lnTo>
                              <a:pt x="307" y="116"/>
                            </a:lnTo>
                            <a:lnTo>
                              <a:pt x="304" y="130"/>
                            </a:lnTo>
                            <a:lnTo>
                              <a:pt x="296" y="143"/>
                            </a:lnTo>
                            <a:lnTo>
                              <a:pt x="284" y="151"/>
                            </a:lnTo>
                            <a:lnTo>
                              <a:pt x="269" y="154"/>
                            </a:lnTo>
                            <a:lnTo>
                              <a:pt x="527" y="154"/>
                            </a:lnTo>
                            <a:lnTo>
                              <a:pt x="515" y="105"/>
                            </a:lnTo>
                            <a:lnTo>
                              <a:pt x="496" y="77"/>
                            </a:lnTo>
                            <a:close/>
                          </a:path>
                        </a:pathLst>
                      </a:custGeom>
                      <a:solidFill>
                        <a:srgbClr val="64C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08677" id="AutoShape 2" o:spid="_x0000_s1026" alt="Title: Icon - Description: This is a small square information icon. It uses the letter I to indicate that more information is available. " style="position:absolute;margin-left:20.75pt;margin-top:555.9pt;width:26.9pt;height:26.9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" path="m269,l176,6,105,23,55,56,23,106,5,176,,269r5,93l23,433r32,50l105,515r70,18l269,538r93,-5l433,516r50,-33l515,433r3,-10l192,423r,-38l230,385r,-154l192,231r,-39l533,192r-1,-16l527,154r-258,l254,151r-12,-8l233,130r-3,-14l233,101r9,-13l254,80r15,-3l496,77,482,55,432,23,362,6,269,xm533,192r-226,l307,385r39,l346,423r172,l533,363r5,-94l533,192xm496,77r-227,l284,80r12,8l304,101r3,15l304,130r-8,13l284,151r-15,3l527,154,515,105,496,77xe" fillcolor="#64c3b3" stroked="f">
              <v:path arrowok="t" o:connecttype="custom" o:connectlocs="170815,7059930;111760,7063740;66675,7074535;34925,7095490;14605,7127240;3175,7171690;0,7230745;3175,7289800;14605,7334885;34925,7366635;66675,7386955;111125,7398385;170815,7401560;229870,7398385;274955,7387590;306705,7366635;327025,7334885;328930,7328535;121920,7328535;121920,7304405;146050,7304405;146050,7206615;121920,7206615;121920,7181850;338455,7181850;337820,7171690;334645,7157720;170815,7157720;161290,7155815;153670,7150735;147955,7142480;146050,7133590;147955,7124065;153670,7115810;161290,7110730;170815,7108825;314960,7108825;306070,7094855;274320,7074535;229870,7063740;170815,7059930;338455,7181850;194945,7181850;194945,7304405;219710,7304405;219710,7328535;328930,7328535;338455,7290435;341630,7230745;338455,7181850;314960,7108825;170815,7108825;180340,7110730;187960,7115810;193040,7124065;194945,7133590;193040,7142480;187960,7150735;180340,7155815;170815,7157720;334645,7157720;327025,7126605;314960,710882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57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7028180</wp:posOffset>
              </wp:positionV>
              <wp:extent cx="3419475" cy="398145"/>
              <wp:effectExtent l="63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0FE3" w:rsidRDefault="000936D6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4052"/>
                              <w:sz w:val="17"/>
                            </w:rPr>
                            <w:t>Where can I find out more? Contact the Department of Social Services:</w:t>
                          </w:r>
                        </w:p>
                        <w:p w:rsidR="00CD0FE3" w:rsidRDefault="000936D6">
                          <w:pPr>
                            <w:spacing w:before="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4052"/>
                              <w:sz w:val="16"/>
                            </w:rPr>
                            <w:t xml:space="preserve">Go to </w:t>
                          </w:r>
                          <w:hyperlink r:id="rId1">
                            <w:r>
                              <w:rPr>
                                <w:b/>
                                <w:color w:val="004052"/>
                                <w:sz w:val="16"/>
                              </w:rPr>
                              <w:t>www.dss.gov.au/cashlessdebitcard</w:t>
                            </w:r>
                          </w:hyperlink>
                        </w:p>
                        <w:p w:rsidR="00CD0FE3" w:rsidRDefault="000936D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4052"/>
                              <w:sz w:val="16"/>
                            </w:rPr>
                            <w:t xml:space="preserve">Phone: 1800 252 604 or Email: </w:t>
                          </w:r>
                          <w:hyperlink r:id="rId2">
                            <w:r>
                              <w:rPr>
                                <w:color w:val="004052"/>
                                <w:sz w:val="16"/>
                              </w:rPr>
                              <w:t>cashlessdebitcard@dss.gov.au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.55pt;margin-top:553.4pt;width:269.25pt;height:31.3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" filled="f" stroked="f">
              <v:textbox inset="0,0,0,0">
                <w:txbxContent>
                  <w:p w:rsidR="00CD0FE3" w:rsidRDefault="000936D6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color w:val="004052"/>
                        <w:sz w:val="17"/>
                      </w:rPr>
                      <w:t>Where can I find out more? Contact the Department of Social Services:</w:t>
                    </w:r>
                  </w:p>
                  <w:p w:rsidR="00CD0FE3" w:rsidRDefault="000936D6">
                    <w:pPr>
                      <w:spacing w:before="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4052"/>
                        <w:sz w:val="16"/>
                      </w:rPr>
                      <w:t xml:space="preserve">Go to </w:t>
                    </w:r>
                    <w:hyperlink r:id="rId3">
                      <w:r>
                        <w:rPr>
                          <w:b/>
                          <w:color w:val="004052"/>
                          <w:sz w:val="16"/>
                        </w:rPr>
                        <w:t>www.dss.gov.au/cashlessdebitcard</w:t>
                      </w:r>
                    </w:hyperlink>
                  </w:p>
                  <w:p w:rsidR="00CD0FE3" w:rsidRDefault="000936D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004052"/>
                        <w:sz w:val="16"/>
                      </w:rPr>
                      <w:t xml:space="preserve">Phone: 1800 252 604 or Email: </w:t>
                    </w:r>
                    <w:hyperlink r:id="rId4">
                      <w:r>
                        <w:rPr>
                          <w:color w:val="004052"/>
                          <w:sz w:val="16"/>
                        </w:rPr>
                        <w:t>cashlessdebitcard@dss.gov.au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A9" w:rsidRDefault="00D431A9">
      <w:r>
        <w:separator/>
      </w:r>
    </w:p>
  </w:footnote>
  <w:footnote w:type="continuationSeparator" w:id="0">
    <w:p w:rsidR="00D431A9" w:rsidRDefault="00D4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E3" w:rsidRDefault="00DE473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749800" cy="264160"/>
              <wp:effectExtent l="0" t="28575" r="3175" b="31115"/>
              <wp:wrapNone/>
              <wp:docPr id="4" name="Group 3" descr="These are just background" title="design elemen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0" cy="264160"/>
                        <a:chOff x="0" y="0"/>
                        <a:chExt cx="7480" cy="416"/>
                      </a:xfrm>
                    </wpg:grpSpPr>
                    <wps:wsp>
                      <wps:cNvPr id="5" name="Rectangle 9" descr="This is just background" title="Background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2" cy="415"/>
                        </a:xfrm>
                        <a:prstGeom prst="rect">
                          <a:avLst/>
                        </a:prstGeom>
                        <a:solidFill>
                          <a:srgbClr val="FDE7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3930" y="0"/>
                          <a:ext cx="410" cy="415"/>
                        </a:xfrm>
                        <a:prstGeom prst="rect">
                          <a:avLst/>
                        </a:prstGeom>
                        <a:solidFill>
                          <a:srgbClr val="66C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340" y="0"/>
                          <a:ext cx="990" cy="415"/>
                        </a:xfrm>
                        <a:prstGeom prst="rect">
                          <a:avLst/>
                        </a:prstGeom>
                        <a:solidFill>
                          <a:srgbClr val="787C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5330" y="0"/>
                          <a:ext cx="1090" cy="415"/>
                        </a:xfrm>
                        <a:prstGeom prst="rect">
                          <a:avLst/>
                        </a:prstGeom>
                        <a:solidFill>
                          <a:srgbClr val="0040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6489" y="0"/>
                          <a:ext cx="990" cy="415"/>
                        </a:xfrm>
                        <a:prstGeom prst="rect">
                          <a:avLst/>
                        </a:prstGeom>
                        <a:solidFill>
                          <a:srgbClr val="5E2B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6455" y="0"/>
                          <a:ext cx="0" cy="416"/>
                        </a:xfrm>
                        <a:prstGeom prst="line">
                          <a:avLst/>
                        </a:prstGeom>
                        <a:noFill/>
                        <a:ln w="44323">
                          <a:solidFill>
                            <a:srgbClr val="FDE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3A1C52" id="Group 3" o:spid="_x0000_s1026" alt="Title: design elements - Description: These are just background" style="position:absolute;margin-left:0;margin-top:0;width:374pt;height:20.8pt;z-index:-3976;mso-position-horizontal-relative:page;mso-position-vertical-relative:page" coordsize="7480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">
              <v:rect id="Rectangle 9" o:spid="_x0000_s1027" alt="This is just background" style="position:absolute;width:3932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" fillcolor="#fde78e" stroked="f"/>
              <v:rect id="Rectangle 8" o:spid="_x0000_s1028" style="position:absolute;left:3930;width:41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" fillcolor="#66c5b5" stroked="f"/>
              <v:rect id="Rectangle 7" o:spid="_x0000_s1029" style="position:absolute;left:4340;width:99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" fillcolor="#787c82" stroked="f"/>
              <v:rect id="Rectangle 6" o:spid="_x0000_s1030" style="position:absolute;left:5330;width:109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" fillcolor="#004053" stroked="f"/>
              <v:rect id="Rectangle 5" o:spid="_x0000_s1031" style="position:absolute;left:6489;width:99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" fillcolor="#5e2b7c" stroked="f"/>
              <v:line id="Line 4" o:spid="_x0000_s1032" style="position:absolute;visibility:visible;mso-wrap-style:square" from="6455,0" to="6455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" strokecolor="#fde78e" strokeweight="3.49pt"/>
              <w10:wrap anchorx="page" anchory="page"/>
            </v:group>
          </w:pict>
        </mc:Fallback>
      </mc:AlternateContent>
    </w:r>
    <w:r w:rsidR="000936D6">
      <w:rPr>
        <w:noProof/>
        <w:lang w:bidi="ar-SA"/>
      </w:rPr>
      <w:drawing>
        <wp:anchor distT="0" distB="0" distL="0" distR="0" simplePos="0" relativeHeight="268431503" behindDoc="1" locked="0" layoutInCell="1" allowOverlap="1">
          <wp:simplePos x="0" y="0"/>
          <wp:positionH relativeFrom="page">
            <wp:posOffset>297582</wp:posOffset>
          </wp:positionH>
          <wp:positionV relativeFrom="page">
            <wp:posOffset>491896</wp:posOffset>
          </wp:positionV>
          <wp:extent cx="2062352" cy="501650"/>
          <wp:effectExtent l="0" t="0" r="0" b="0"/>
          <wp:wrapNone/>
          <wp:docPr id="31" name="image1.png" descr="This is the Australian Government Crest" title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2352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2CB3"/>
    <w:multiLevelType w:val="hybridMultilevel"/>
    <w:tmpl w:val="2FE6F878"/>
    <w:lvl w:ilvl="0" w:tplc="B2BC6B7A">
      <w:numFmt w:val="bullet"/>
      <w:lvlText w:val="•"/>
      <w:lvlJc w:val="left"/>
      <w:pPr>
        <w:ind w:left="520" w:hanging="159"/>
      </w:pPr>
      <w:rPr>
        <w:rFonts w:ascii="Arial" w:eastAsia="Arial" w:hAnsi="Arial" w:cs="Arial" w:hint="default"/>
        <w:color w:val="221F1F"/>
        <w:w w:val="139"/>
        <w:sz w:val="18"/>
        <w:szCs w:val="18"/>
        <w:lang w:val="en-AU" w:eastAsia="en-AU" w:bidi="en-AU"/>
      </w:rPr>
    </w:lvl>
    <w:lvl w:ilvl="1" w:tplc="8AE047A0">
      <w:numFmt w:val="bullet"/>
      <w:lvlText w:val="•"/>
      <w:lvlJc w:val="left"/>
      <w:pPr>
        <w:ind w:left="1247" w:hanging="159"/>
      </w:pPr>
      <w:rPr>
        <w:rFonts w:hint="default"/>
        <w:lang w:val="en-AU" w:eastAsia="en-AU" w:bidi="en-AU"/>
      </w:rPr>
    </w:lvl>
    <w:lvl w:ilvl="2" w:tplc="5D5AD6C4">
      <w:numFmt w:val="bullet"/>
      <w:lvlText w:val="•"/>
      <w:lvlJc w:val="left"/>
      <w:pPr>
        <w:ind w:left="1975" w:hanging="159"/>
      </w:pPr>
      <w:rPr>
        <w:rFonts w:hint="default"/>
        <w:lang w:val="en-AU" w:eastAsia="en-AU" w:bidi="en-AU"/>
      </w:rPr>
    </w:lvl>
    <w:lvl w:ilvl="3" w:tplc="C1CAEFC6">
      <w:numFmt w:val="bullet"/>
      <w:lvlText w:val="•"/>
      <w:lvlJc w:val="left"/>
      <w:pPr>
        <w:ind w:left="2703" w:hanging="159"/>
      </w:pPr>
      <w:rPr>
        <w:rFonts w:hint="default"/>
        <w:lang w:val="en-AU" w:eastAsia="en-AU" w:bidi="en-AU"/>
      </w:rPr>
    </w:lvl>
    <w:lvl w:ilvl="4" w:tplc="3B34C074">
      <w:numFmt w:val="bullet"/>
      <w:lvlText w:val="•"/>
      <w:lvlJc w:val="left"/>
      <w:pPr>
        <w:ind w:left="3431" w:hanging="159"/>
      </w:pPr>
      <w:rPr>
        <w:rFonts w:hint="default"/>
        <w:lang w:val="en-AU" w:eastAsia="en-AU" w:bidi="en-AU"/>
      </w:rPr>
    </w:lvl>
    <w:lvl w:ilvl="5" w:tplc="B322A56C">
      <w:numFmt w:val="bullet"/>
      <w:lvlText w:val="•"/>
      <w:lvlJc w:val="left"/>
      <w:pPr>
        <w:ind w:left="4159" w:hanging="159"/>
      </w:pPr>
      <w:rPr>
        <w:rFonts w:hint="default"/>
        <w:lang w:val="en-AU" w:eastAsia="en-AU" w:bidi="en-AU"/>
      </w:rPr>
    </w:lvl>
    <w:lvl w:ilvl="6" w:tplc="8CC03F78">
      <w:numFmt w:val="bullet"/>
      <w:lvlText w:val="•"/>
      <w:lvlJc w:val="left"/>
      <w:pPr>
        <w:ind w:left="4886" w:hanging="159"/>
      </w:pPr>
      <w:rPr>
        <w:rFonts w:hint="default"/>
        <w:lang w:val="en-AU" w:eastAsia="en-AU" w:bidi="en-AU"/>
      </w:rPr>
    </w:lvl>
    <w:lvl w:ilvl="7" w:tplc="42B0C5EA">
      <w:numFmt w:val="bullet"/>
      <w:lvlText w:val="•"/>
      <w:lvlJc w:val="left"/>
      <w:pPr>
        <w:ind w:left="5614" w:hanging="159"/>
      </w:pPr>
      <w:rPr>
        <w:rFonts w:hint="default"/>
        <w:lang w:val="en-AU" w:eastAsia="en-AU" w:bidi="en-AU"/>
      </w:rPr>
    </w:lvl>
    <w:lvl w:ilvl="8" w:tplc="2BD634C2">
      <w:numFmt w:val="bullet"/>
      <w:lvlText w:val="•"/>
      <w:lvlJc w:val="left"/>
      <w:pPr>
        <w:ind w:left="6342" w:hanging="159"/>
      </w:pPr>
      <w:rPr>
        <w:rFonts w:hint="default"/>
        <w:lang w:val="en-AU" w:eastAsia="en-AU" w:bidi="en-AU"/>
      </w:rPr>
    </w:lvl>
  </w:abstractNum>
  <w:abstractNum w:abstractNumId="1" w15:restartNumberingAfterBreak="0">
    <w:nsid w:val="5CCE1F98"/>
    <w:multiLevelType w:val="hybridMultilevel"/>
    <w:tmpl w:val="89B202EC"/>
    <w:lvl w:ilvl="0" w:tplc="90465660">
      <w:numFmt w:val="bullet"/>
      <w:lvlText w:val=""/>
      <w:lvlJc w:val="left"/>
      <w:pPr>
        <w:ind w:left="497" w:hanging="280"/>
      </w:pPr>
      <w:rPr>
        <w:rFonts w:ascii="Symbol" w:eastAsia="Symbol" w:hAnsi="Symbol" w:cs="Symbol" w:hint="default"/>
        <w:w w:val="100"/>
        <w:sz w:val="21"/>
        <w:szCs w:val="21"/>
        <w:lang w:val="en-AU" w:eastAsia="en-AU" w:bidi="en-AU"/>
      </w:rPr>
    </w:lvl>
    <w:lvl w:ilvl="1" w:tplc="1AE0508E">
      <w:numFmt w:val="bullet"/>
      <w:lvlText w:val="•"/>
      <w:lvlJc w:val="left"/>
      <w:pPr>
        <w:ind w:left="807" w:hanging="280"/>
      </w:pPr>
      <w:rPr>
        <w:rFonts w:hint="default"/>
        <w:lang w:val="en-AU" w:eastAsia="en-AU" w:bidi="en-AU"/>
      </w:rPr>
    </w:lvl>
    <w:lvl w:ilvl="2" w:tplc="E190CB5E">
      <w:numFmt w:val="bullet"/>
      <w:lvlText w:val="•"/>
      <w:lvlJc w:val="left"/>
      <w:pPr>
        <w:ind w:left="1115" w:hanging="280"/>
      </w:pPr>
      <w:rPr>
        <w:rFonts w:hint="default"/>
        <w:lang w:val="en-AU" w:eastAsia="en-AU" w:bidi="en-AU"/>
      </w:rPr>
    </w:lvl>
    <w:lvl w:ilvl="3" w:tplc="654481BC">
      <w:numFmt w:val="bullet"/>
      <w:lvlText w:val="•"/>
      <w:lvlJc w:val="left"/>
      <w:pPr>
        <w:ind w:left="1422" w:hanging="280"/>
      </w:pPr>
      <w:rPr>
        <w:rFonts w:hint="default"/>
        <w:lang w:val="en-AU" w:eastAsia="en-AU" w:bidi="en-AU"/>
      </w:rPr>
    </w:lvl>
    <w:lvl w:ilvl="4" w:tplc="A4085956">
      <w:numFmt w:val="bullet"/>
      <w:lvlText w:val="•"/>
      <w:lvlJc w:val="left"/>
      <w:pPr>
        <w:ind w:left="1730" w:hanging="280"/>
      </w:pPr>
      <w:rPr>
        <w:rFonts w:hint="default"/>
        <w:lang w:val="en-AU" w:eastAsia="en-AU" w:bidi="en-AU"/>
      </w:rPr>
    </w:lvl>
    <w:lvl w:ilvl="5" w:tplc="A720F19A">
      <w:numFmt w:val="bullet"/>
      <w:lvlText w:val="•"/>
      <w:lvlJc w:val="left"/>
      <w:pPr>
        <w:ind w:left="2037" w:hanging="280"/>
      </w:pPr>
      <w:rPr>
        <w:rFonts w:hint="default"/>
        <w:lang w:val="en-AU" w:eastAsia="en-AU" w:bidi="en-AU"/>
      </w:rPr>
    </w:lvl>
    <w:lvl w:ilvl="6" w:tplc="26061746">
      <w:numFmt w:val="bullet"/>
      <w:lvlText w:val="•"/>
      <w:lvlJc w:val="left"/>
      <w:pPr>
        <w:ind w:left="2345" w:hanging="280"/>
      </w:pPr>
      <w:rPr>
        <w:rFonts w:hint="default"/>
        <w:lang w:val="en-AU" w:eastAsia="en-AU" w:bidi="en-AU"/>
      </w:rPr>
    </w:lvl>
    <w:lvl w:ilvl="7" w:tplc="492A55E6">
      <w:numFmt w:val="bullet"/>
      <w:lvlText w:val="•"/>
      <w:lvlJc w:val="left"/>
      <w:pPr>
        <w:ind w:left="2652" w:hanging="280"/>
      </w:pPr>
      <w:rPr>
        <w:rFonts w:hint="default"/>
        <w:lang w:val="en-AU" w:eastAsia="en-AU" w:bidi="en-AU"/>
      </w:rPr>
    </w:lvl>
    <w:lvl w:ilvl="8" w:tplc="BCF6E2DC">
      <w:numFmt w:val="bullet"/>
      <w:lvlText w:val="•"/>
      <w:lvlJc w:val="left"/>
      <w:pPr>
        <w:ind w:left="2960" w:hanging="280"/>
      </w:pPr>
      <w:rPr>
        <w:rFonts w:hint="default"/>
        <w:lang w:val="en-AU" w:eastAsia="en-AU" w:bidi="en-AU"/>
      </w:rPr>
    </w:lvl>
  </w:abstractNum>
  <w:abstractNum w:abstractNumId="2" w15:restartNumberingAfterBreak="0">
    <w:nsid w:val="695B07B1"/>
    <w:multiLevelType w:val="hybridMultilevel"/>
    <w:tmpl w:val="047671E4"/>
    <w:lvl w:ilvl="0" w:tplc="0C090001">
      <w:start w:val="1"/>
      <w:numFmt w:val="bullet"/>
      <w:lvlText w:val=""/>
      <w:lvlJc w:val="left"/>
      <w:pPr>
        <w:ind w:left="476" w:hanging="280"/>
      </w:pPr>
      <w:rPr>
        <w:rFonts w:ascii="Symbol" w:hAnsi="Symbol" w:hint="default"/>
        <w:w w:val="100"/>
        <w:lang w:val="en-AU" w:eastAsia="en-AU" w:bidi="en-AU"/>
      </w:rPr>
    </w:lvl>
    <w:lvl w:ilvl="1" w:tplc="794CD94A">
      <w:numFmt w:val="bullet"/>
      <w:lvlText w:val="•"/>
      <w:lvlJc w:val="left"/>
      <w:pPr>
        <w:ind w:left="789" w:hanging="280"/>
      </w:pPr>
      <w:rPr>
        <w:rFonts w:hint="default"/>
        <w:lang w:val="en-AU" w:eastAsia="en-AU" w:bidi="en-AU"/>
      </w:rPr>
    </w:lvl>
    <w:lvl w:ilvl="2" w:tplc="86667A12">
      <w:numFmt w:val="bullet"/>
      <w:lvlText w:val="•"/>
      <w:lvlJc w:val="left"/>
      <w:pPr>
        <w:ind w:left="1099" w:hanging="280"/>
      </w:pPr>
      <w:rPr>
        <w:rFonts w:hint="default"/>
        <w:lang w:val="en-AU" w:eastAsia="en-AU" w:bidi="en-AU"/>
      </w:rPr>
    </w:lvl>
    <w:lvl w:ilvl="3" w:tplc="9DA0A966">
      <w:numFmt w:val="bullet"/>
      <w:lvlText w:val="•"/>
      <w:lvlJc w:val="left"/>
      <w:pPr>
        <w:ind w:left="1408" w:hanging="280"/>
      </w:pPr>
      <w:rPr>
        <w:rFonts w:hint="default"/>
        <w:lang w:val="en-AU" w:eastAsia="en-AU" w:bidi="en-AU"/>
      </w:rPr>
    </w:lvl>
    <w:lvl w:ilvl="4" w:tplc="25A8FE36">
      <w:numFmt w:val="bullet"/>
      <w:lvlText w:val="•"/>
      <w:lvlJc w:val="left"/>
      <w:pPr>
        <w:ind w:left="1718" w:hanging="280"/>
      </w:pPr>
      <w:rPr>
        <w:rFonts w:hint="default"/>
        <w:lang w:val="en-AU" w:eastAsia="en-AU" w:bidi="en-AU"/>
      </w:rPr>
    </w:lvl>
    <w:lvl w:ilvl="5" w:tplc="1D8A8460">
      <w:numFmt w:val="bullet"/>
      <w:lvlText w:val="•"/>
      <w:lvlJc w:val="left"/>
      <w:pPr>
        <w:ind w:left="2027" w:hanging="280"/>
      </w:pPr>
      <w:rPr>
        <w:rFonts w:hint="default"/>
        <w:lang w:val="en-AU" w:eastAsia="en-AU" w:bidi="en-AU"/>
      </w:rPr>
    </w:lvl>
    <w:lvl w:ilvl="6" w:tplc="FB045DA0">
      <w:numFmt w:val="bullet"/>
      <w:lvlText w:val="•"/>
      <w:lvlJc w:val="left"/>
      <w:pPr>
        <w:ind w:left="2337" w:hanging="280"/>
      </w:pPr>
      <w:rPr>
        <w:rFonts w:hint="default"/>
        <w:lang w:val="en-AU" w:eastAsia="en-AU" w:bidi="en-AU"/>
      </w:rPr>
    </w:lvl>
    <w:lvl w:ilvl="7" w:tplc="42808AEC">
      <w:numFmt w:val="bullet"/>
      <w:lvlText w:val="•"/>
      <w:lvlJc w:val="left"/>
      <w:pPr>
        <w:ind w:left="2646" w:hanging="280"/>
      </w:pPr>
      <w:rPr>
        <w:rFonts w:hint="default"/>
        <w:lang w:val="en-AU" w:eastAsia="en-AU" w:bidi="en-AU"/>
      </w:rPr>
    </w:lvl>
    <w:lvl w:ilvl="8" w:tplc="162CDF34">
      <w:numFmt w:val="bullet"/>
      <w:lvlText w:val="•"/>
      <w:lvlJc w:val="left"/>
      <w:pPr>
        <w:ind w:left="2956" w:hanging="28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3"/>
    <w:rsid w:val="000936D6"/>
    <w:rsid w:val="00213C81"/>
    <w:rsid w:val="002776DA"/>
    <w:rsid w:val="003B3F75"/>
    <w:rsid w:val="005304EC"/>
    <w:rsid w:val="00574A53"/>
    <w:rsid w:val="005F3592"/>
    <w:rsid w:val="0068431F"/>
    <w:rsid w:val="006C1774"/>
    <w:rsid w:val="007258E9"/>
    <w:rsid w:val="007C30FC"/>
    <w:rsid w:val="007D32B7"/>
    <w:rsid w:val="008D3514"/>
    <w:rsid w:val="00B272F5"/>
    <w:rsid w:val="00B33007"/>
    <w:rsid w:val="00C0421A"/>
    <w:rsid w:val="00C35E4F"/>
    <w:rsid w:val="00C92546"/>
    <w:rsid w:val="00C92CEC"/>
    <w:rsid w:val="00CB6128"/>
    <w:rsid w:val="00CD0FE3"/>
    <w:rsid w:val="00CE4986"/>
    <w:rsid w:val="00D041DA"/>
    <w:rsid w:val="00D431A9"/>
    <w:rsid w:val="00DE473D"/>
    <w:rsid w:val="00E251A9"/>
    <w:rsid w:val="00E568F0"/>
    <w:rsid w:val="00F228E4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6F6509A-54C2-4F4F-A1BE-C825FDDF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86" w:line="539" w:lineRule="exact"/>
      <w:ind w:left="362"/>
      <w:outlineLvl w:val="0"/>
    </w:pPr>
    <w:rPr>
      <w:b/>
      <w:bCs/>
      <w:sz w:val="47"/>
      <w:szCs w:val="47"/>
    </w:rPr>
  </w:style>
  <w:style w:type="paragraph" w:styleId="Heading2">
    <w:name w:val="heading 2"/>
    <w:basedOn w:val="Normal"/>
    <w:uiPriority w:val="1"/>
    <w:qFormat/>
    <w:pPr>
      <w:spacing w:line="459" w:lineRule="exact"/>
      <w:ind w:left="362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1"/>
    <w:qFormat/>
    <w:pPr>
      <w:ind w:left="36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7"/>
      <w:ind w:left="520" w:hanging="1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3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FC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574A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2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2F5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B272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2F5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due.com.au/d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s.gov.au/cashlessdebitcard" TargetMode="External"/><Relationship Id="rId2" Type="http://schemas.openxmlformats.org/officeDocument/2006/relationships/hyperlink" Target="mailto:cashlessdebitcard@dss.gov.au" TargetMode="External"/><Relationship Id="rId1" Type="http://schemas.openxmlformats.org/officeDocument/2006/relationships/hyperlink" Target="http://www.dss.gov.au/cashlessdebitcard" TargetMode="External"/><Relationship Id="rId4" Type="http://schemas.openxmlformats.org/officeDocument/2006/relationships/hyperlink" Target="mailto:cashlessdebitcard@ds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pay bills</vt:lpstr>
    </vt:vector>
  </TitlesOfParts>
  <Company>Australian Government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pay bills</dc:title>
  <dc:subject>Cashless debit card</dc:subject>
  <dc:creator>Department of Social Services</dc:creator>
  <cp:keywords>Cashless debit card, bills, cash, BPAY, Indue, Department of Social Services</cp:keywords>
  <cp:lastModifiedBy>CRAWFORD, Stephen</cp:lastModifiedBy>
  <cp:revision>3</cp:revision>
  <cp:lastPrinted>2019-07-16T06:08:00Z</cp:lastPrinted>
  <dcterms:created xsi:type="dcterms:W3CDTF">2019-08-26T04:58:00Z</dcterms:created>
  <dcterms:modified xsi:type="dcterms:W3CDTF">2019-08-26T05:02:00Z</dcterms:modified>
  <cp:category>Fact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2018-11-22T00:00:00Z</vt:filetime>
  </property>
</Properties>
</file>