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1CA" w:rsidRPr="005B4731" w:rsidRDefault="003D41CA" w:rsidP="005B4731">
      <w:pPr>
        <w:pStyle w:val="Pullouttext"/>
        <w:spacing w:before="0"/>
        <w:jc w:val="right"/>
        <w:rPr>
          <w:rStyle w:val="BookTitle"/>
          <w:rFonts w:asciiTheme="majorHAnsi" w:hAnsiTheme="majorHAnsi" w:cstheme="minorHAnsi"/>
          <w:i w:val="0"/>
          <w:iCs/>
          <w:smallCaps w:val="0"/>
          <w:spacing w:val="0"/>
          <w:sz w:val="18"/>
          <w:szCs w:val="18"/>
        </w:rPr>
      </w:pPr>
      <w:r w:rsidRPr="005B4731">
        <w:rPr>
          <w:sz w:val="18"/>
          <w:szCs w:val="18"/>
        </w:rPr>
        <w:t xml:space="preserve">For further assistance please contact </w:t>
      </w:r>
      <w:hyperlink r:id="rId8" w:history="1">
        <w:r w:rsidRPr="005B4731">
          <w:rPr>
            <w:rStyle w:val="Hyperlink"/>
            <w:rFonts w:asciiTheme="majorHAnsi" w:hAnsiTheme="majorHAnsi" w:cstheme="minorHAnsi"/>
            <w:sz w:val="18"/>
            <w:szCs w:val="18"/>
          </w:rPr>
          <w:t>nrasithelpdesk@dss.gov.au</w:t>
        </w:r>
      </w:hyperlink>
      <w:r w:rsidRPr="005B4731">
        <w:rPr>
          <w:rStyle w:val="BookTitle"/>
          <w:rFonts w:asciiTheme="majorHAnsi" w:hAnsiTheme="majorHAnsi" w:cstheme="minorHAnsi"/>
          <w:sz w:val="18"/>
          <w:szCs w:val="18"/>
        </w:rPr>
        <w:t xml:space="preserve"> </w:t>
      </w:r>
    </w:p>
    <w:p w:rsidR="009D62E1" w:rsidRPr="000964DE" w:rsidRDefault="0094372B" w:rsidP="000964DE">
      <w:pPr>
        <w:pStyle w:val="Title"/>
        <w:spacing w:before="0" w:after="0"/>
        <w:rPr>
          <w:rFonts w:asciiTheme="majorHAnsi" w:hAnsiTheme="majorHAnsi"/>
          <w:sz w:val="28"/>
          <w:szCs w:val="28"/>
        </w:rPr>
      </w:pPr>
      <w:r>
        <w:rPr>
          <w:rFonts w:asciiTheme="majorHAnsi" w:hAnsiTheme="majorHAnsi"/>
          <w:sz w:val="28"/>
          <w:szCs w:val="28"/>
        </w:rPr>
        <w:t>National Rental Affordability Scheme (</w:t>
      </w:r>
      <w:r w:rsidR="009D62E1" w:rsidRPr="000964DE">
        <w:rPr>
          <w:rFonts w:asciiTheme="majorHAnsi" w:hAnsiTheme="majorHAnsi"/>
          <w:sz w:val="28"/>
          <w:szCs w:val="28"/>
        </w:rPr>
        <w:t>NRAS</w:t>
      </w:r>
      <w:r>
        <w:rPr>
          <w:rFonts w:asciiTheme="majorHAnsi" w:hAnsiTheme="majorHAnsi"/>
          <w:sz w:val="28"/>
          <w:szCs w:val="28"/>
        </w:rPr>
        <w:t>)</w:t>
      </w:r>
      <w:r w:rsidR="009D62E1" w:rsidRPr="000964DE">
        <w:rPr>
          <w:rFonts w:asciiTheme="majorHAnsi" w:hAnsiTheme="majorHAnsi"/>
          <w:sz w:val="28"/>
          <w:szCs w:val="28"/>
        </w:rPr>
        <w:t xml:space="preserve"> Portal </w:t>
      </w:r>
    </w:p>
    <w:p w:rsidR="00C80192" w:rsidRPr="000964DE" w:rsidRDefault="003D41CA" w:rsidP="000964DE">
      <w:pPr>
        <w:pStyle w:val="Title"/>
        <w:spacing w:before="0" w:after="0"/>
        <w:rPr>
          <w:rFonts w:asciiTheme="majorHAnsi" w:hAnsiTheme="majorHAnsi"/>
          <w:sz w:val="28"/>
          <w:szCs w:val="28"/>
        </w:rPr>
      </w:pPr>
      <w:r w:rsidRPr="000964DE">
        <w:rPr>
          <w:rFonts w:asciiTheme="majorHAnsi" w:hAnsiTheme="majorHAnsi"/>
          <w:sz w:val="28"/>
          <w:szCs w:val="28"/>
        </w:rPr>
        <w:t>Quick Reference Guide</w:t>
      </w:r>
    </w:p>
    <w:p w:rsidR="003D41CA" w:rsidRPr="000964DE" w:rsidRDefault="002469AF" w:rsidP="003D41CA">
      <w:pPr>
        <w:pStyle w:val="Heading2"/>
        <w:rPr>
          <w:rFonts w:asciiTheme="majorHAnsi" w:hAnsiTheme="majorHAnsi"/>
          <w:iCs w:val="0"/>
          <w:color w:val="004253" w:themeColor="accent1" w:themeShade="BF"/>
          <w:spacing w:val="0"/>
          <w:kern w:val="28"/>
          <w:sz w:val="44"/>
          <w:szCs w:val="44"/>
        </w:rPr>
      </w:pPr>
      <w:r w:rsidRPr="000964DE">
        <w:rPr>
          <w:rFonts w:asciiTheme="majorHAnsi" w:hAnsiTheme="majorHAnsi"/>
          <w:iCs w:val="0"/>
          <w:spacing w:val="0"/>
          <w:kern w:val="28"/>
          <w:sz w:val="44"/>
          <w:szCs w:val="44"/>
        </w:rPr>
        <w:t>Submit a Dwelling for Activation</w:t>
      </w:r>
    </w:p>
    <w:p w:rsidR="00857A93" w:rsidRPr="00232B07" w:rsidRDefault="003D41CA" w:rsidP="002469AF">
      <w:pPr>
        <w:pStyle w:val="OverviewText"/>
        <w:rPr>
          <w:rFonts w:asciiTheme="minorHAnsi" w:hAnsiTheme="minorHAnsi" w:cstheme="minorHAnsi"/>
        </w:rPr>
      </w:pPr>
      <w:r w:rsidRPr="00232B07">
        <w:rPr>
          <w:rFonts w:asciiTheme="minorHAnsi" w:hAnsiTheme="minorHAnsi" w:cstheme="minorHAnsi"/>
        </w:rPr>
        <w:t xml:space="preserve">This </w:t>
      </w:r>
      <w:r w:rsidR="0094372B">
        <w:rPr>
          <w:rFonts w:asciiTheme="minorHAnsi" w:hAnsiTheme="minorHAnsi" w:cstheme="minorHAnsi"/>
        </w:rPr>
        <w:t>Quick Reference Guide (</w:t>
      </w:r>
      <w:r w:rsidRPr="00232B07">
        <w:rPr>
          <w:rFonts w:asciiTheme="minorHAnsi" w:hAnsiTheme="minorHAnsi" w:cstheme="minorHAnsi"/>
        </w:rPr>
        <w:t>QRG</w:t>
      </w:r>
      <w:r w:rsidR="0094372B">
        <w:rPr>
          <w:rFonts w:asciiTheme="minorHAnsi" w:hAnsiTheme="minorHAnsi" w:cstheme="minorHAnsi"/>
        </w:rPr>
        <w:t>)</w:t>
      </w:r>
      <w:r w:rsidRPr="00232B07">
        <w:rPr>
          <w:rFonts w:asciiTheme="minorHAnsi" w:hAnsiTheme="minorHAnsi" w:cstheme="minorHAnsi"/>
        </w:rPr>
        <w:t xml:space="preserve"> will take you </w:t>
      </w:r>
      <w:r w:rsidR="00995D89" w:rsidRPr="00232B07">
        <w:rPr>
          <w:rFonts w:asciiTheme="minorHAnsi" w:hAnsiTheme="minorHAnsi" w:cstheme="minorHAnsi"/>
        </w:rPr>
        <w:t xml:space="preserve">through the process </w:t>
      </w:r>
      <w:r w:rsidR="002469AF" w:rsidRPr="00232B07">
        <w:rPr>
          <w:rFonts w:asciiTheme="minorHAnsi" w:hAnsiTheme="minorHAnsi" w:cstheme="minorHAnsi"/>
        </w:rPr>
        <w:t xml:space="preserve">of submitting a dwelling for Activation in the NRAS </w:t>
      </w:r>
      <w:r w:rsidR="00857A93" w:rsidRPr="00232B07">
        <w:rPr>
          <w:rFonts w:asciiTheme="minorHAnsi" w:hAnsiTheme="minorHAnsi" w:cstheme="minorHAnsi"/>
        </w:rPr>
        <w:t>Portal.</w:t>
      </w:r>
    </w:p>
    <w:p w:rsidR="003D41CA" w:rsidRPr="00232B07" w:rsidRDefault="003D41CA" w:rsidP="002469AF">
      <w:pPr>
        <w:pStyle w:val="OverviewText"/>
        <w:rPr>
          <w:rFonts w:asciiTheme="minorHAnsi" w:hAnsiTheme="minorHAnsi" w:cstheme="minorHAnsi"/>
        </w:rPr>
      </w:pPr>
      <w:r w:rsidRPr="00232B07">
        <w:rPr>
          <w:rFonts w:asciiTheme="minorHAnsi" w:hAnsiTheme="minorHAnsi" w:cstheme="minorHAnsi"/>
        </w:rPr>
        <w:t xml:space="preserve">Access Required: </w:t>
      </w:r>
    </w:p>
    <w:p w:rsidR="003D41CA" w:rsidRPr="00232B07" w:rsidRDefault="003D41CA" w:rsidP="00CE4B77">
      <w:pPr>
        <w:pStyle w:val="OverviewText"/>
        <w:numPr>
          <w:ilvl w:val="0"/>
          <w:numId w:val="3"/>
        </w:numPr>
        <w:spacing w:before="0" w:after="0"/>
        <w:rPr>
          <w:rFonts w:asciiTheme="minorHAnsi" w:hAnsiTheme="minorHAnsi" w:cstheme="minorHAnsi"/>
        </w:rPr>
      </w:pPr>
      <w:r w:rsidRPr="00232B07">
        <w:rPr>
          <w:rFonts w:asciiTheme="minorHAnsi" w:hAnsiTheme="minorHAnsi" w:cstheme="minorHAnsi"/>
        </w:rPr>
        <w:t>Participant Read Write User or Participant Claims User.</w:t>
      </w:r>
    </w:p>
    <w:p w:rsidR="009D62E1" w:rsidRPr="00232B07" w:rsidRDefault="009D62E1" w:rsidP="009D62E1">
      <w:pPr>
        <w:pStyle w:val="OverviewText"/>
        <w:spacing w:before="0" w:after="0"/>
        <w:rPr>
          <w:rFonts w:asciiTheme="minorHAnsi" w:hAnsiTheme="minorHAnsi" w:cstheme="minorHAnsi"/>
        </w:rPr>
      </w:pPr>
    </w:p>
    <w:p w:rsidR="009D62E1" w:rsidRPr="00232B07" w:rsidRDefault="000964DE" w:rsidP="009D62E1">
      <w:pPr>
        <w:pStyle w:val="OverviewText"/>
        <w:spacing w:before="0" w:after="0"/>
        <w:rPr>
          <w:rFonts w:asciiTheme="minorHAnsi" w:hAnsiTheme="minorHAnsi" w:cstheme="minorHAnsi"/>
        </w:rPr>
      </w:pPr>
      <w:r w:rsidRPr="00232B07">
        <w:rPr>
          <w:rFonts w:asciiTheme="minorHAnsi" w:hAnsiTheme="minorHAnsi" w:cstheme="minorHAnsi"/>
          <w:noProof/>
        </w:rPr>
        <w:drawing>
          <wp:inline distT="0" distB="0" distL="0" distR="0" wp14:anchorId="3864DC82" wp14:editId="247915CE">
            <wp:extent cx="224155" cy="224155"/>
            <wp:effectExtent l="0" t="0" r="4445" b="4445"/>
            <wp:docPr id="8" name="Picture 8" descr="Warning"/>
            <wp:cNvGraphicFramePr/>
            <a:graphic xmlns:a="http://schemas.openxmlformats.org/drawingml/2006/main">
              <a:graphicData uri="http://schemas.openxmlformats.org/drawingml/2006/picture">
                <pic:pic xmlns:pic="http://schemas.openxmlformats.org/drawingml/2006/picture">
                  <pic:nvPicPr>
                    <pic:cNvPr id="9" name="Picture 9" descr="Warni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009D62E1" w:rsidRPr="00232B07">
        <w:rPr>
          <w:rFonts w:asciiTheme="minorHAnsi" w:hAnsiTheme="minorHAnsi" w:cstheme="minorHAnsi"/>
        </w:rPr>
        <w:t xml:space="preserve"> Do not use the navigation buttons on your web browser while working in the portal. Using the back, forward or refresh buttons on your browser will cause you to lose the information you have entered.</w:t>
      </w:r>
    </w:p>
    <w:p w:rsidR="00295F4F" w:rsidRPr="00232B07" w:rsidRDefault="00295F4F" w:rsidP="009D62E1">
      <w:pPr>
        <w:pStyle w:val="OverviewText"/>
        <w:spacing w:before="0" w:after="0"/>
        <w:rPr>
          <w:rFonts w:asciiTheme="minorHAnsi" w:hAnsiTheme="minorHAnsi" w:cstheme="minorHAnsi"/>
        </w:rPr>
      </w:pPr>
    </w:p>
    <w:p w:rsidR="009D62E1" w:rsidRPr="00232B07" w:rsidRDefault="009D62E1" w:rsidP="009D62E1">
      <w:pPr>
        <w:pStyle w:val="OverviewText"/>
        <w:spacing w:before="0" w:after="0"/>
        <w:rPr>
          <w:rFonts w:asciiTheme="minorHAnsi" w:hAnsiTheme="minorHAnsi" w:cstheme="minorHAnsi"/>
        </w:rPr>
      </w:pPr>
      <w:r w:rsidRPr="00232B07">
        <w:rPr>
          <w:rFonts w:asciiTheme="minorHAnsi" w:hAnsiTheme="minorHAnsi" w:cstheme="minorHAnsi"/>
        </w:rPr>
        <w:t>Use the</w:t>
      </w:r>
      <w:r w:rsidR="00295F4F" w:rsidRPr="00232B07">
        <w:rPr>
          <w:rFonts w:asciiTheme="minorHAnsi" w:hAnsiTheme="minorHAnsi" w:cstheme="minorHAnsi"/>
        </w:rPr>
        <w:t xml:space="preserve"> </w:t>
      </w:r>
      <w:r w:rsidR="00295F4F" w:rsidRPr="00232B07">
        <w:rPr>
          <w:rFonts w:asciiTheme="minorHAnsi" w:hAnsiTheme="minorHAnsi" w:cstheme="minorHAnsi"/>
          <w:b/>
        </w:rPr>
        <w:t>Back</w:t>
      </w:r>
      <w:r w:rsidRPr="00232B07">
        <w:rPr>
          <w:rFonts w:asciiTheme="minorHAnsi" w:hAnsiTheme="minorHAnsi" w:cstheme="minorHAnsi"/>
        </w:rPr>
        <w:t xml:space="preserve"> and</w:t>
      </w:r>
      <w:r w:rsidR="00295F4F" w:rsidRPr="00232B07">
        <w:rPr>
          <w:rFonts w:asciiTheme="minorHAnsi" w:hAnsiTheme="minorHAnsi" w:cstheme="minorHAnsi"/>
        </w:rPr>
        <w:t xml:space="preserve"> </w:t>
      </w:r>
      <w:r w:rsidR="0036055E" w:rsidRPr="00232B07">
        <w:rPr>
          <w:rFonts w:asciiTheme="minorHAnsi" w:hAnsiTheme="minorHAnsi" w:cstheme="minorHAnsi"/>
          <w:b/>
        </w:rPr>
        <w:t>Continue</w:t>
      </w:r>
      <w:r w:rsidRPr="00232B07">
        <w:rPr>
          <w:rFonts w:asciiTheme="minorHAnsi" w:hAnsiTheme="minorHAnsi" w:cstheme="minorHAnsi"/>
        </w:rPr>
        <w:t xml:space="preserve"> buttons to move through the different sections</w:t>
      </w:r>
      <w:r w:rsidR="00551127" w:rsidRPr="00232B07">
        <w:rPr>
          <w:rFonts w:asciiTheme="minorHAnsi" w:hAnsiTheme="minorHAnsi" w:cstheme="minorHAnsi"/>
        </w:rPr>
        <w:t>.</w:t>
      </w:r>
    </w:p>
    <w:p w:rsidR="003D41CA" w:rsidRPr="00232B07" w:rsidRDefault="009D62E1" w:rsidP="009D62E1">
      <w:pPr>
        <w:rPr>
          <w:rFonts w:asciiTheme="minorHAnsi" w:hAnsiTheme="minorHAnsi" w:cstheme="minorHAnsi"/>
          <w:sz w:val="20"/>
          <w:szCs w:val="20"/>
        </w:rPr>
      </w:pPr>
      <w:r w:rsidRPr="00232B07">
        <w:rPr>
          <w:rFonts w:asciiTheme="minorHAnsi" w:hAnsiTheme="minorHAnsi" w:cstheme="minorHAnsi"/>
          <w:noProof/>
          <w:sz w:val="20"/>
          <w:szCs w:val="20"/>
        </w:rPr>
        <mc:AlternateContent>
          <mc:Choice Requires="wps">
            <w:drawing>
              <wp:inline distT="0" distB="0" distL="0" distR="0">
                <wp:extent cx="6372860" cy="6350"/>
                <wp:effectExtent l="0" t="0" r="27940" b="31750"/>
                <wp:docPr id="2" name="Straight Connector 2" descr="Border" title="Border"/>
                <wp:cNvGraphicFramePr/>
                <a:graphic xmlns:a="http://schemas.openxmlformats.org/drawingml/2006/main">
                  <a:graphicData uri="http://schemas.microsoft.com/office/word/2010/wordprocessingShape">
                    <wps:wsp>
                      <wps:cNvCnPr/>
                      <wps:spPr>
                        <a:xfrm flipV="1">
                          <a:off x="0" y="0"/>
                          <a:ext cx="637286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2EC09C" id="Straight Connector 2"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0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" strokecolor="#005a70 [3204]">
                <w10:anchorlock/>
              </v:line>
            </w:pict>
          </mc:Fallback>
        </mc:AlternateContent>
      </w:r>
    </w:p>
    <w:p w:rsidR="0036055E" w:rsidRPr="00232B07" w:rsidRDefault="0036055E" w:rsidP="0036055E">
      <w:pPr>
        <w:pStyle w:val="OverviewText"/>
        <w:numPr>
          <w:ilvl w:val="0"/>
          <w:numId w:val="4"/>
        </w:numPr>
        <w:rPr>
          <w:rFonts w:asciiTheme="minorHAnsi" w:hAnsiTheme="minorHAnsi" w:cstheme="minorHAnsi"/>
        </w:rPr>
      </w:pPr>
      <w:r w:rsidRPr="00232B07">
        <w:rPr>
          <w:rFonts w:asciiTheme="minorHAnsi" w:hAnsiTheme="minorHAnsi" w:cstheme="minorHAnsi"/>
        </w:rPr>
        <w:t xml:space="preserve">Log in to the </w:t>
      </w:r>
      <w:hyperlink r:id="rId10" w:history="1">
        <w:r w:rsidRPr="00DE1FFB">
          <w:rPr>
            <w:rStyle w:val="Hyperlink"/>
            <w:rFonts w:asciiTheme="minorHAnsi" w:hAnsiTheme="minorHAnsi" w:cstheme="minorHAnsi"/>
          </w:rPr>
          <w:t>NRAS Portal</w:t>
        </w:r>
      </w:hyperlink>
      <w:r w:rsidRPr="00232B07">
        <w:rPr>
          <w:rFonts w:asciiTheme="minorHAnsi" w:hAnsiTheme="minorHAnsi" w:cstheme="minorHAnsi"/>
        </w:rPr>
        <w:t>.</w:t>
      </w:r>
    </w:p>
    <w:p w:rsidR="0036055E" w:rsidRPr="00232B07" w:rsidRDefault="0036055E" w:rsidP="0036055E">
      <w:pPr>
        <w:pStyle w:val="OverviewText"/>
        <w:numPr>
          <w:ilvl w:val="0"/>
          <w:numId w:val="4"/>
        </w:numPr>
        <w:rPr>
          <w:rFonts w:asciiTheme="minorHAnsi" w:hAnsiTheme="minorHAnsi" w:cstheme="minorHAnsi"/>
        </w:rPr>
      </w:pPr>
      <w:r w:rsidRPr="00232B07">
        <w:rPr>
          <w:rFonts w:asciiTheme="minorHAnsi" w:hAnsiTheme="minorHAnsi" w:cstheme="minorHAnsi"/>
        </w:rPr>
        <w:t xml:space="preserve">At the Disclaimer, click </w:t>
      </w:r>
      <w:r w:rsidR="00655976">
        <w:rPr>
          <w:rFonts w:asciiTheme="minorHAnsi" w:hAnsiTheme="minorHAnsi" w:cstheme="minorHAnsi"/>
          <w:b/>
          <w:noProof/>
        </w:rPr>
        <w:t>I Agree</w:t>
      </w:r>
      <w:r w:rsidRPr="00232B07">
        <w:rPr>
          <w:rFonts w:asciiTheme="minorHAnsi" w:hAnsiTheme="minorHAnsi" w:cstheme="minorHAnsi"/>
        </w:rPr>
        <w:t>.</w:t>
      </w:r>
    </w:p>
    <w:p w:rsidR="0036055E" w:rsidRPr="00232B07" w:rsidRDefault="0036055E" w:rsidP="0036055E">
      <w:pPr>
        <w:pStyle w:val="OverviewText"/>
        <w:numPr>
          <w:ilvl w:val="0"/>
          <w:numId w:val="4"/>
        </w:numPr>
        <w:rPr>
          <w:rFonts w:asciiTheme="minorHAnsi" w:hAnsiTheme="minorHAnsi" w:cstheme="minorHAnsi"/>
        </w:rPr>
      </w:pPr>
      <w:r w:rsidRPr="00232B07">
        <w:rPr>
          <w:rFonts w:asciiTheme="minorHAnsi" w:hAnsiTheme="minorHAnsi" w:cstheme="minorHAnsi"/>
        </w:rPr>
        <w:t>There are two ways to navigate to the Search Dwellings screen from the main page</w:t>
      </w:r>
      <w:r w:rsidR="00DE1FFB">
        <w:t>: through the Dwellings tile (see step 4) or the dropdown menu (see step 5).</w:t>
      </w:r>
    </w:p>
    <w:p w:rsidR="0036055E" w:rsidRPr="00232B07" w:rsidRDefault="0036055E" w:rsidP="0036055E">
      <w:pPr>
        <w:pStyle w:val="OverviewText"/>
        <w:numPr>
          <w:ilvl w:val="0"/>
          <w:numId w:val="4"/>
        </w:numPr>
        <w:rPr>
          <w:rFonts w:asciiTheme="minorHAnsi" w:hAnsiTheme="minorHAnsi" w:cstheme="minorHAnsi"/>
        </w:rPr>
      </w:pPr>
      <w:r w:rsidRPr="00232B07">
        <w:rPr>
          <w:rFonts w:asciiTheme="minorHAnsi" w:hAnsiTheme="minorHAnsi" w:cstheme="minorHAnsi"/>
        </w:rPr>
        <w:t xml:space="preserve">Click the </w:t>
      </w:r>
      <w:r w:rsidRPr="00655976">
        <w:rPr>
          <w:rFonts w:asciiTheme="minorHAnsi" w:hAnsiTheme="minorHAnsi" w:cstheme="minorHAnsi"/>
          <w:b/>
        </w:rPr>
        <w:t>Dwellings</w:t>
      </w:r>
      <w:r w:rsidRPr="00232B07">
        <w:rPr>
          <w:rFonts w:asciiTheme="minorHAnsi" w:hAnsiTheme="minorHAnsi" w:cstheme="minorHAnsi"/>
        </w:rPr>
        <w:t xml:space="preserve"> tile.  A list of Dwellings will be returned, then</w:t>
      </w:r>
      <w:r w:rsidR="00655976">
        <w:rPr>
          <w:rFonts w:asciiTheme="minorHAnsi" w:hAnsiTheme="minorHAnsi" w:cstheme="minorHAnsi"/>
        </w:rPr>
        <w:t xml:space="preserve"> select the </w:t>
      </w:r>
      <w:r w:rsidRPr="00655976">
        <w:rPr>
          <w:rFonts w:asciiTheme="minorHAnsi" w:hAnsiTheme="minorHAnsi" w:cstheme="minorHAnsi"/>
          <w:b/>
        </w:rPr>
        <w:t xml:space="preserve">Search </w:t>
      </w:r>
      <w:r w:rsidR="004B0290">
        <w:rPr>
          <w:rFonts w:asciiTheme="minorHAnsi" w:hAnsiTheme="minorHAnsi" w:cstheme="minorHAnsi"/>
          <w:b/>
        </w:rPr>
        <w:t>d</w:t>
      </w:r>
      <w:r w:rsidR="004B0290" w:rsidRPr="00655976">
        <w:rPr>
          <w:rFonts w:asciiTheme="minorHAnsi" w:hAnsiTheme="minorHAnsi" w:cstheme="minorHAnsi"/>
          <w:b/>
        </w:rPr>
        <w:t>welling</w:t>
      </w:r>
      <w:r w:rsidR="004B0290" w:rsidRPr="00232B07">
        <w:rPr>
          <w:rFonts w:asciiTheme="minorHAnsi" w:hAnsiTheme="minorHAnsi" w:cstheme="minorHAnsi"/>
        </w:rPr>
        <w:t xml:space="preserve"> </w:t>
      </w:r>
      <w:r w:rsidRPr="00232B07">
        <w:rPr>
          <w:rFonts w:asciiTheme="minorHAnsi" w:hAnsiTheme="minorHAnsi" w:cstheme="minorHAnsi"/>
        </w:rPr>
        <w:t>button.</w:t>
      </w:r>
    </w:p>
    <w:p w:rsidR="006A3D86" w:rsidRPr="00232B07" w:rsidRDefault="006A3D86" w:rsidP="006A3D86">
      <w:pPr>
        <w:pStyle w:val="OverviewText"/>
        <w:rPr>
          <w:rFonts w:asciiTheme="minorHAnsi" w:hAnsiTheme="minorHAnsi" w:cstheme="minorHAnsi"/>
        </w:rPr>
      </w:pPr>
    </w:p>
    <w:p w:rsidR="006A3D86" w:rsidRPr="00232B07" w:rsidRDefault="0036055E" w:rsidP="006A3D86">
      <w:pPr>
        <w:pStyle w:val="OverviewText"/>
        <w:jc w:val="center"/>
        <w:rPr>
          <w:rFonts w:asciiTheme="minorHAnsi" w:hAnsiTheme="minorHAnsi" w:cstheme="minorHAnsi"/>
        </w:rPr>
      </w:pPr>
      <w:r w:rsidRPr="00232B07">
        <w:rPr>
          <w:rFonts w:asciiTheme="minorHAnsi" w:hAnsiTheme="minorHAnsi" w:cstheme="minorHAnsi"/>
          <w:noProof/>
        </w:rPr>
        <w:drawing>
          <wp:inline distT="0" distB="0" distL="0" distR="0" wp14:anchorId="4C296111" wp14:editId="6A7DB6F2">
            <wp:extent cx="6166202" cy="4324350"/>
            <wp:effectExtent l="0" t="0" r="6350" b="0"/>
            <wp:docPr id="1" name="Picture 1"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2940" cy="4336088"/>
                    </a:xfrm>
                    <a:prstGeom prst="rect">
                      <a:avLst/>
                    </a:prstGeom>
                  </pic:spPr>
                </pic:pic>
              </a:graphicData>
            </a:graphic>
          </wp:inline>
        </w:drawing>
      </w:r>
    </w:p>
    <w:p w:rsidR="0036055E" w:rsidRPr="00232B07" w:rsidRDefault="0036055E" w:rsidP="006A3D86">
      <w:pPr>
        <w:pStyle w:val="OverviewText"/>
        <w:jc w:val="center"/>
        <w:rPr>
          <w:rFonts w:asciiTheme="minorHAnsi" w:hAnsiTheme="minorHAnsi" w:cstheme="minorHAnsi"/>
        </w:rPr>
      </w:pPr>
    </w:p>
    <w:p w:rsidR="0036055E" w:rsidRPr="00232B07" w:rsidRDefault="0036055E" w:rsidP="006A3D86">
      <w:pPr>
        <w:pStyle w:val="OverviewText"/>
        <w:jc w:val="center"/>
        <w:rPr>
          <w:rFonts w:asciiTheme="minorHAnsi" w:hAnsiTheme="minorHAnsi" w:cstheme="minorHAnsi"/>
        </w:rPr>
      </w:pPr>
      <w:r w:rsidRPr="00232B07">
        <w:rPr>
          <w:rFonts w:asciiTheme="minorHAnsi" w:hAnsiTheme="minorHAnsi" w:cstheme="minorHAnsi"/>
          <w:noProof/>
        </w:rPr>
        <w:drawing>
          <wp:inline distT="0" distB="0" distL="0" distR="0" wp14:anchorId="09C39DDB" wp14:editId="308B8A70">
            <wp:extent cx="6299399" cy="1353787"/>
            <wp:effectExtent l="0" t="0" r="6350" b="0"/>
            <wp:docPr id="12" name="Picture 12"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5212" cy="1359334"/>
                    </a:xfrm>
                    <a:prstGeom prst="rect">
                      <a:avLst/>
                    </a:prstGeom>
                  </pic:spPr>
                </pic:pic>
              </a:graphicData>
            </a:graphic>
          </wp:inline>
        </w:drawing>
      </w:r>
    </w:p>
    <w:p w:rsidR="0036055E" w:rsidRPr="00232B07" w:rsidRDefault="0036055E" w:rsidP="0036055E">
      <w:pPr>
        <w:pStyle w:val="OverviewText"/>
        <w:rPr>
          <w:rFonts w:asciiTheme="minorHAnsi" w:hAnsiTheme="minorHAnsi" w:cstheme="minorHAnsi"/>
          <w:b/>
        </w:rPr>
      </w:pPr>
      <w:r w:rsidRPr="00232B07">
        <w:rPr>
          <w:rFonts w:asciiTheme="minorHAnsi" w:hAnsiTheme="minorHAnsi" w:cstheme="minorHAnsi"/>
          <w:b/>
        </w:rPr>
        <w:t>OR</w:t>
      </w:r>
    </w:p>
    <w:p w:rsidR="0036055E" w:rsidRPr="00232B07" w:rsidRDefault="0036055E" w:rsidP="0036055E">
      <w:pPr>
        <w:pStyle w:val="OverviewText"/>
        <w:numPr>
          <w:ilvl w:val="0"/>
          <w:numId w:val="4"/>
        </w:numPr>
        <w:rPr>
          <w:rFonts w:asciiTheme="minorHAnsi" w:hAnsiTheme="minorHAnsi" w:cstheme="minorHAnsi"/>
        </w:rPr>
      </w:pPr>
      <w:r w:rsidRPr="00232B07">
        <w:rPr>
          <w:rFonts w:asciiTheme="minorHAnsi" w:hAnsiTheme="minorHAnsi" w:cstheme="minorHAnsi"/>
        </w:rPr>
        <w:t xml:space="preserve">At the </w:t>
      </w:r>
      <w:r w:rsidRPr="00655976">
        <w:rPr>
          <w:rFonts w:asciiTheme="minorHAnsi" w:hAnsiTheme="minorHAnsi" w:cstheme="minorHAnsi"/>
          <w:b/>
        </w:rPr>
        <w:t>Welcome</w:t>
      </w:r>
      <w:r w:rsidRPr="00232B07">
        <w:rPr>
          <w:rFonts w:asciiTheme="minorHAnsi" w:hAnsiTheme="minorHAnsi" w:cstheme="minorHAnsi"/>
        </w:rPr>
        <w:t xml:space="preserve"> screen, select </w:t>
      </w:r>
      <w:r w:rsidRPr="00655976">
        <w:rPr>
          <w:rFonts w:asciiTheme="minorHAnsi" w:hAnsiTheme="minorHAnsi" w:cstheme="minorHAnsi"/>
          <w:b/>
        </w:rPr>
        <w:t>Dwellings&gt;Search dwelling</w:t>
      </w:r>
      <w:r w:rsidRPr="00232B07">
        <w:rPr>
          <w:rFonts w:asciiTheme="minorHAnsi" w:hAnsiTheme="minorHAnsi" w:cstheme="minorHAnsi"/>
        </w:rPr>
        <w:t>.</w:t>
      </w:r>
    </w:p>
    <w:p w:rsidR="0036055E" w:rsidRPr="00232B07" w:rsidRDefault="0036055E" w:rsidP="0036055E">
      <w:pPr>
        <w:pStyle w:val="OverviewText"/>
        <w:rPr>
          <w:rFonts w:asciiTheme="minorHAnsi" w:hAnsiTheme="minorHAnsi" w:cstheme="minorHAnsi"/>
        </w:rPr>
      </w:pPr>
      <w:r w:rsidRPr="00232B07">
        <w:rPr>
          <w:rFonts w:asciiTheme="minorHAnsi" w:hAnsiTheme="minorHAnsi" w:cstheme="minorHAnsi"/>
          <w:noProof/>
        </w:rPr>
        <w:drawing>
          <wp:inline distT="0" distB="0" distL="0" distR="0" wp14:anchorId="00F22CDF" wp14:editId="65B0117E">
            <wp:extent cx="6299818" cy="1941615"/>
            <wp:effectExtent l="0" t="0" r="6350" b="1905"/>
            <wp:docPr id="15" name="Picture 15" descr="Search Dwellings" title="Search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6875" cy="1946872"/>
                    </a:xfrm>
                    <a:prstGeom prst="rect">
                      <a:avLst/>
                    </a:prstGeom>
                  </pic:spPr>
                </pic:pic>
              </a:graphicData>
            </a:graphic>
          </wp:inline>
        </w:drawing>
      </w:r>
    </w:p>
    <w:p w:rsidR="0036055E" w:rsidRPr="00232B07" w:rsidRDefault="0036055E" w:rsidP="0036055E">
      <w:pPr>
        <w:pStyle w:val="OverviewText"/>
        <w:numPr>
          <w:ilvl w:val="0"/>
          <w:numId w:val="4"/>
        </w:numPr>
        <w:rPr>
          <w:rFonts w:asciiTheme="minorHAnsi" w:hAnsiTheme="minorHAnsi" w:cstheme="minorHAnsi"/>
        </w:rPr>
      </w:pPr>
      <w:r w:rsidRPr="00232B07">
        <w:rPr>
          <w:rFonts w:asciiTheme="minorHAnsi" w:hAnsiTheme="minorHAnsi" w:cstheme="minorHAnsi"/>
        </w:rPr>
        <w:t xml:space="preserve">Enter required search criteria, then select the </w:t>
      </w:r>
      <w:r w:rsidRPr="00655976">
        <w:rPr>
          <w:rFonts w:asciiTheme="minorHAnsi" w:hAnsiTheme="minorHAnsi" w:cstheme="minorHAnsi"/>
          <w:b/>
        </w:rPr>
        <w:t xml:space="preserve">Run </w:t>
      </w:r>
      <w:r w:rsidR="004B0290">
        <w:rPr>
          <w:rFonts w:asciiTheme="minorHAnsi" w:hAnsiTheme="minorHAnsi" w:cstheme="minorHAnsi"/>
          <w:b/>
        </w:rPr>
        <w:t>s</w:t>
      </w:r>
      <w:r w:rsidR="004B0290" w:rsidRPr="00655976">
        <w:rPr>
          <w:rFonts w:asciiTheme="minorHAnsi" w:hAnsiTheme="minorHAnsi" w:cstheme="minorHAnsi"/>
          <w:b/>
        </w:rPr>
        <w:t>earch</w:t>
      </w:r>
      <w:r w:rsidR="004B0290" w:rsidRPr="00232B07">
        <w:rPr>
          <w:rFonts w:asciiTheme="minorHAnsi" w:hAnsiTheme="minorHAnsi" w:cstheme="minorHAnsi"/>
        </w:rPr>
        <w:t xml:space="preserve"> </w:t>
      </w:r>
      <w:r w:rsidRPr="00232B07">
        <w:rPr>
          <w:rFonts w:asciiTheme="minorHAnsi" w:hAnsiTheme="minorHAnsi" w:cstheme="minorHAnsi"/>
        </w:rPr>
        <w:t xml:space="preserve">button. </w:t>
      </w:r>
    </w:p>
    <w:p w:rsidR="0036055E" w:rsidRPr="00232B07" w:rsidRDefault="0036055E" w:rsidP="0036055E">
      <w:pPr>
        <w:pStyle w:val="OverviewText"/>
        <w:rPr>
          <w:rFonts w:asciiTheme="minorHAnsi" w:hAnsiTheme="minorHAnsi" w:cstheme="minorHAnsi"/>
        </w:rPr>
      </w:pPr>
      <w:r w:rsidRPr="00232B07">
        <w:rPr>
          <w:rFonts w:asciiTheme="minorHAnsi" w:hAnsiTheme="minorHAnsi" w:cstheme="minorHAnsi"/>
          <w:noProof/>
        </w:rPr>
        <w:drawing>
          <wp:inline distT="0" distB="0" distL="0" distR="0" wp14:anchorId="1B7AD8FB" wp14:editId="52E2D360">
            <wp:extent cx="353695" cy="310515"/>
            <wp:effectExtent l="0" t="0" r="8255" b="0"/>
            <wp:docPr id="23" name="Picture 2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232B07">
        <w:rPr>
          <w:rFonts w:asciiTheme="minorHAnsi" w:hAnsiTheme="minorHAnsi" w:cstheme="minorHAnsi"/>
        </w:rPr>
        <w:t xml:space="preserve">Click </w:t>
      </w:r>
      <w:r w:rsidRPr="00232B07">
        <w:rPr>
          <w:rFonts w:asciiTheme="minorHAnsi" w:hAnsiTheme="minorHAnsi" w:cstheme="minorHAnsi"/>
          <w:b/>
        </w:rPr>
        <w:t xml:space="preserve">Advanced </w:t>
      </w:r>
      <w:r w:rsidRPr="00232B07">
        <w:rPr>
          <w:rFonts w:asciiTheme="minorHAnsi" w:hAnsiTheme="minorHAnsi" w:cstheme="minorHAnsi"/>
        </w:rPr>
        <w:t>to display additional search fields.</w:t>
      </w:r>
    </w:p>
    <w:p w:rsidR="0036055E" w:rsidRPr="00232B07" w:rsidRDefault="0036055E" w:rsidP="00DE1FFB">
      <w:pPr>
        <w:pStyle w:val="BodyText"/>
      </w:pPr>
      <w:r w:rsidRPr="00232B07">
        <w:rPr>
          <w:rFonts w:asciiTheme="minorHAnsi" w:hAnsiTheme="minorHAnsi" w:cstheme="minorHAnsi"/>
          <w:noProof/>
          <w:sz w:val="20"/>
          <w:szCs w:val="20"/>
        </w:rPr>
        <w:drawing>
          <wp:inline distT="0" distB="0" distL="0" distR="0" wp14:anchorId="62D3DA92" wp14:editId="747504ED">
            <wp:extent cx="353695" cy="310515"/>
            <wp:effectExtent l="0" t="0" r="8255" b="0"/>
            <wp:docPr id="24" name="Picture 2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232B07">
        <w:rPr>
          <w:rFonts w:asciiTheme="minorHAnsi" w:hAnsiTheme="minorHAnsi" w:cstheme="minorHAnsi"/>
          <w:sz w:val="20"/>
          <w:szCs w:val="20"/>
          <w:lang w:eastAsia="en-US"/>
        </w:rPr>
        <w:t xml:space="preserve"> </w:t>
      </w:r>
      <w:r w:rsidR="00655976" w:rsidRPr="00655976">
        <w:rPr>
          <w:sz w:val="20"/>
          <w:szCs w:val="20"/>
          <w:lang w:eastAsia="en-US"/>
        </w:rPr>
        <w:t xml:space="preserve">Search for a dwelling using any of the available search fields.  All fields on the </w:t>
      </w:r>
      <w:r w:rsidR="00655976" w:rsidRPr="00655976">
        <w:rPr>
          <w:b/>
          <w:sz w:val="20"/>
          <w:szCs w:val="20"/>
          <w:lang w:eastAsia="en-US"/>
        </w:rPr>
        <w:t xml:space="preserve">Search dwellings </w:t>
      </w:r>
      <w:r w:rsidR="00655976" w:rsidRPr="00655976">
        <w:rPr>
          <w:sz w:val="20"/>
          <w:szCs w:val="20"/>
          <w:lang w:eastAsia="en-US"/>
        </w:rPr>
        <w:t xml:space="preserve">page are </w:t>
      </w:r>
      <w:r w:rsidR="00DE1FFB">
        <w:rPr>
          <w:sz w:val="20"/>
          <w:szCs w:val="20"/>
          <w:lang w:eastAsia="en-US"/>
        </w:rPr>
        <w:t xml:space="preserve">not </w:t>
      </w:r>
      <w:r w:rsidR="00655976" w:rsidRPr="00655976">
        <w:rPr>
          <w:sz w:val="20"/>
          <w:szCs w:val="20"/>
          <w:lang w:eastAsia="en-US"/>
        </w:rPr>
        <w:t>case sensitive for searching. If you wish to view all dwellings you have access to, leave the Dwelling search fields blank</w:t>
      </w:r>
      <w:r w:rsidRPr="00655976">
        <w:rPr>
          <w:rFonts w:asciiTheme="minorHAnsi" w:hAnsiTheme="minorHAnsi" w:cstheme="minorHAnsi"/>
          <w:sz w:val="20"/>
          <w:szCs w:val="20"/>
          <w:lang w:eastAsia="en-US"/>
        </w:rPr>
        <w:t>.</w:t>
      </w:r>
    </w:p>
    <w:p w:rsidR="0036055E" w:rsidRPr="00232B07" w:rsidRDefault="00655976" w:rsidP="0036055E">
      <w:pPr>
        <w:pStyle w:val="OverviewText"/>
        <w:rPr>
          <w:rFonts w:asciiTheme="minorHAnsi" w:hAnsiTheme="minorHAnsi" w:cstheme="minorHAnsi"/>
        </w:rPr>
        <w:sectPr w:rsidR="0036055E" w:rsidRPr="00232B07" w:rsidSect="00D87F42">
          <w:headerReference w:type="default" r:id="rId15"/>
          <w:footerReference w:type="default" r:id="rId16"/>
          <w:headerReference w:type="first" r:id="rId17"/>
          <w:footerReference w:type="first" r:id="rId18"/>
          <w:pgSz w:w="11906" w:h="16838" w:code="9"/>
          <w:pgMar w:top="568" w:right="1134" w:bottom="1134" w:left="851" w:header="0" w:footer="471" w:gutter="0"/>
          <w:cols w:space="708"/>
          <w:titlePg/>
          <w:docGrid w:linePitch="360"/>
        </w:sectPr>
      </w:pPr>
      <w:r>
        <w:rPr>
          <w:noProof/>
        </w:rPr>
        <w:drawing>
          <wp:inline distT="0" distB="0" distL="0" distR="0" wp14:anchorId="3A00C35B" wp14:editId="1C865418">
            <wp:extent cx="6299835" cy="3600450"/>
            <wp:effectExtent l="0" t="0" r="5715" b="0"/>
            <wp:docPr id="5" name="Picture 5" descr="Search Dwellings" title="Search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3600450"/>
                    </a:xfrm>
                    <a:prstGeom prst="rect">
                      <a:avLst/>
                    </a:prstGeom>
                  </pic:spPr>
                </pic:pic>
              </a:graphicData>
            </a:graphic>
          </wp:inline>
        </w:drawing>
      </w:r>
    </w:p>
    <w:p w:rsidR="009F0B36" w:rsidRPr="00232B07" w:rsidRDefault="006A3D86" w:rsidP="0036055E">
      <w:pPr>
        <w:pStyle w:val="OverviewText"/>
        <w:rPr>
          <w:rFonts w:asciiTheme="minorHAnsi" w:hAnsiTheme="minorHAnsi" w:cstheme="minorHAnsi"/>
          <w:lang w:eastAsia="en-US"/>
        </w:rPr>
      </w:pPr>
      <w:r w:rsidRPr="00232B07">
        <w:rPr>
          <w:rFonts w:asciiTheme="minorHAnsi" w:hAnsiTheme="minorHAnsi" w:cstheme="minorHAnsi"/>
        </w:rPr>
        <w:lastRenderedPageBreak/>
        <w:t>.</w:t>
      </w:r>
      <w:r w:rsidR="00D46632" w:rsidRPr="00232B07">
        <w:rPr>
          <w:rFonts w:asciiTheme="minorHAnsi" w:hAnsiTheme="minorHAnsi" w:cstheme="minorHAnsi"/>
          <w:noProof/>
        </w:rPr>
        <w:drawing>
          <wp:inline distT="0" distB="0" distL="0" distR="0" wp14:anchorId="055DF156" wp14:editId="000017F5">
            <wp:extent cx="353695" cy="310515"/>
            <wp:effectExtent l="0" t="0" r="0" b="0"/>
            <wp:docPr id="11" name="Picture 11"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D46632" w:rsidRPr="00232B07">
        <w:rPr>
          <w:rFonts w:asciiTheme="minorHAnsi" w:hAnsiTheme="minorHAnsi" w:cstheme="minorHAnsi"/>
          <w:lang w:eastAsia="en-US"/>
        </w:rPr>
        <w:t xml:space="preserve"> To successfully submit a dwelling for activation, the dwelling must</w:t>
      </w:r>
      <w:r w:rsidR="009F3505" w:rsidRPr="00232B07">
        <w:rPr>
          <w:rFonts w:asciiTheme="minorHAnsi" w:hAnsiTheme="minorHAnsi" w:cstheme="minorHAnsi"/>
          <w:lang w:eastAsia="en-US"/>
        </w:rPr>
        <w:t xml:space="preserve"> have a Dwelling Attribute status of Approved.</w:t>
      </w:r>
    </w:p>
    <w:p w:rsidR="0036055E" w:rsidRPr="00232B07" w:rsidRDefault="0036055E" w:rsidP="0036055E">
      <w:pPr>
        <w:pStyle w:val="OverviewText"/>
        <w:numPr>
          <w:ilvl w:val="0"/>
          <w:numId w:val="4"/>
        </w:numPr>
        <w:rPr>
          <w:rFonts w:asciiTheme="minorHAnsi" w:hAnsiTheme="minorHAnsi" w:cstheme="minorHAnsi"/>
          <w:lang w:eastAsia="en-US"/>
        </w:rPr>
      </w:pPr>
      <w:r w:rsidRPr="00232B07">
        <w:rPr>
          <w:rFonts w:asciiTheme="minorHAnsi" w:hAnsiTheme="minorHAnsi" w:cstheme="minorHAnsi"/>
          <w:lang w:eastAsia="en-US"/>
        </w:rPr>
        <w:t>Results matching your entered search criterial will be returned.</w:t>
      </w:r>
    </w:p>
    <w:p w:rsidR="009F0B36" w:rsidRPr="00232B07" w:rsidRDefault="009F3505" w:rsidP="009F0B36">
      <w:pPr>
        <w:pStyle w:val="IndentedBodyText"/>
        <w:numPr>
          <w:ilvl w:val="0"/>
          <w:numId w:val="4"/>
        </w:numPr>
        <w:rPr>
          <w:rFonts w:asciiTheme="minorHAnsi" w:hAnsiTheme="minorHAnsi" w:cstheme="minorHAnsi"/>
          <w:sz w:val="20"/>
          <w:lang w:eastAsia="en-US"/>
        </w:rPr>
      </w:pPr>
      <w:r w:rsidRPr="00232B07">
        <w:rPr>
          <w:rFonts w:asciiTheme="minorHAnsi" w:hAnsiTheme="minorHAnsi" w:cstheme="minorHAnsi"/>
          <w:sz w:val="20"/>
          <w:lang w:eastAsia="en-US"/>
        </w:rPr>
        <w:t>Click</w:t>
      </w:r>
      <w:r w:rsidR="00295F4F" w:rsidRPr="00232B07">
        <w:rPr>
          <w:rFonts w:asciiTheme="minorHAnsi" w:hAnsiTheme="minorHAnsi" w:cstheme="minorHAnsi"/>
          <w:sz w:val="20"/>
          <w:lang w:eastAsia="en-US"/>
        </w:rPr>
        <w:t xml:space="preserve"> </w:t>
      </w:r>
      <w:r w:rsidR="00295F4F" w:rsidRPr="00232B07">
        <w:rPr>
          <w:rFonts w:asciiTheme="minorHAnsi" w:hAnsiTheme="minorHAnsi" w:cstheme="minorHAnsi"/>
          <w:b/>
          <w:sz w:val="20"/>
          <w:lang w:eastAsia="en-US"/>
        </w:rPr>
        <w:t>View dwelling</w:t>
      </w:r>
      <w:r w:rsidRPr="00232B07">
        <w:rPr>
          <w:rFonts w:asciiTheme="minorHAnsi" w:hAnsiTheme="minorHAnsi" w:cstheme="minorHAnsi"/>
          <w:sz w:val="20"/>
          <w:lang w:eastAsia="en-US"/>
        </w:rPr>
        <w:t xml:space="preserve"> to select the dwelling you wish to submit for activation.</w:t>
      </w:r>
    </w:p>
    <w:p w:rsidR="00E708AB" w:rsidRPr="00232B07" w:rsidRDefault="00E708AB" w:rsidP="00E708AB">
      <w:pPr>
        <w:pStyle w:val="IndentedBodyText"/>
        <w:ind w:left="0"/>
        <w:rPr>
          <w:rFonts w:asciiTheme="minorHAnsi" w:hAnsiTheme="minorHAnsi" w:cstheme="minorHAnsi"/>
          <w:sz w:val="20"/>
          <w:lang w:eastAsia="en-US"/>
        </w:rPr>
      </w:pPr>
      <w:r w:rsidRPr="00232B07">
        <w:rPr>
          <w:rFonts w:asciiTheme="minorHAnsi" w:hAnsiTheme="minorHAnsi" w:cstheme="minorHAnsi"/>
          <w:noProof/>
          <w:sz w:val="20"/>
        </w:rPr>
        <w:drawing>
          <wp:inline distT="0" distB="0" distL="0" distR="0" wp14:anchorId="05C2441B" wp14:editId="0982DB6E">
            <wp:extent cx="6479540" cy="1068070"/>
            <wp:effectExtent l="0" t="0" r="0" b="0"/>
            <wp:docPr id="31" name="Picture 31" descr="Update Dwellings" title="Update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1068070"/>
                    </a:xfrm>
                    <a:prstGeom prst="rect">
                      <a:avLst/>
                    </a:prstGeom>
                  </pic:spPr>
                </pic:pic>
              </a:graphicData>
            </a:graphic>
          </wp:inline>
        </w:drawing>
      </w:r>
    </w:p>
    <w:p w:rsidR="00A53401" w:rsidRPr="00232B07" w:rsidRDefault="00A53401" w:rsidP="00A53401">
      <w:pPr>
        <w:pStyle w:val="IndentedBodyText"/>
        <w:numPr>
          <w:ilvl w:val="0"/>
          <w:numId w:val="4"/>
        </w:numPr>
        <w:rPr>
          <w:rFonts w:asciiTheme="minorHAnsi" w:hAnsiTheme="minorHAnsi" w:cstheme="minorHAnsi"/>
          <w:sz w:val="20"/>
          <w:lang w:eastAsia="en-US"/>
        </w:rPr>
      </w:pPr>
      <w:r w:rsidRPr="00232B07">
        <w:rPr>
          <w:rFonts w:asciiTheme="minorHAnsi" w:hAnsiTheme="minorHAnsi" w:cstheme="minorHAnsi"/>
          <w:sz w:val="20"/>
          <w:lang w:eastAsia="en-US"/>
        </w:rPr>
        <w:t xml:space="preserve">If all information has been completed </w:t>
      </w:r>
      <w:r w:rsidR="007C37F1" w:rsidRPr="00232B07">
        <w:rPr>
          <w:rFonts w:asciiTheme="minorHAnsi" w:hAnsiTheme="minorHAnsi" w:cstheme="minorHAnsi"/>
          <w:sz w:val="20"/>
          <w:lang w:eastAsia="en-US"/>
        </w:rPr>
        <w:t xml:space="preserve">the </w:t>
      </w:r>
      <w:r w:rsidR="00655976">
        <w:rPr>
          <w:rFonts w:asciiTheme="minorHAnsi" w:hAnsiTheme="minorHAnsi" w:cstheme="minorHAnsi"/>
          <w:b/>
          <w:sz w:val="20"/>
          <w:lang w:eastAsia="en-US"/>
        </w:rPr>
        <w:t>Activate</w:t>
      </w:r>
      <w:r w:rsidRPr="00232B07">
        <w:rPr>
          <w:rFonts w:asciiTheme="minorHAnsi" w:hAnsiTheme="minorHAnsi" w:cstheme="minorHAnsi"/>
          <w:sz w:val="20"/>
          <w:lang w:eastAsia="en-US"/>
        </w:rPr>
        <w:t xml:space="preserve"> button will be enabled on the ‘Dwelling details’ page.  </w:t>
      </w:r>
      <w:r w:rsidR="00232B07" w:rsidRPr="00232B07">
        <w:rPr>
          <w:rFonts w:asciiTheme="minorHAnsi" w:hAnsiTheme="minorHAnsi" w:cstheme="minorHAnsi"/>
          <w:sz w:val="20"/>
          <w:lang w:eastAsia="en-US"/>
        </w:rPr>
        <w:t>(skip to step 14</w:t>
      </w:r>
      <w:r w:rsidRPr="00232B07">
        <w:rPr>
          <w:rFonts w:asciiTheme="minorHAnsi" w:hAnsiTheme="minorHAnsi" w:cstheme="minorHAnsi"/>
          <w:sz w:val="20"/>
          <w:lang w:eastAsia="en-US"/>
        </w:rPr>
        <w:t>).</w:t>
      </w:r>
    </w:p>
    <w:p w:rsidR="00A53401" w:rsidRPr="00232B07" w:rsidRDefault="00A53401" w:rsidP="00A53401">
      <w:pPr>
        <w:pStyle w:val="IndentedBodyText"/>
        <w:numPr>
          <w:ilvl w:val="0"/>
          <w:numId w:val="4"/>
        </w:numPr>
        <w:rPr>
          <w:rFonts w:asciiTheme="minorHAnsi" w:hAnsiTheme="minorHAnsi" w:cstheme="minorHAnsi"/>
          <w:sz w:val="20"/>
          <w:lang w:eastAsia="en-US"/>
        </w:rPr>
      </w:pPr>
      <w:r w:rsidRPr="00232B07">
        <w:rPr>
          <w:rFonts w:asciiTheme="minorHAnsi" w:hAnsiTheme="minorHAnsi" w:cstheme="minorHAnsi"/>
          <w:sz w:val="20"/>
          <w:lang w:eastAsia="en-US"/>
        </w:rPr>
        <w:t xml:space="preserve">If </w:t>
      </w:r>
      <w:r w:rsidR="007C37F1" w:rsidRPr="00232B07">
        <w:rPr>
          <w:rFonts w:asciiTheme="minorHAnsi" w:hAnsiTheme="minorHAnsi" w:cstheme="minorHAnsi"/>
          <w:sz w:val="20"/>
          <w:lang w:eastAsia="en-US"/>
        </w:rPr>
        <w:t xml:space="preserve">all information has not been </w:t>
      </w:r>
      <w:r w:rsidRPr="00232B07">
        <w:rPr>
          <w:rFonts w:asciiTheme="minorHAnsi" w:hAnsiTheme="minorHAnsi" w:cstheme="minorHAnsi"/>
          <w:sz w:val="20"/>
          <w:lang w:eastAsia="en-US"/>
        </w:rPr>
        <w:t xml:space="preserve">completed the </w:t>
      </w:r>
      <w:r w:rsidRPr="00655976">
        <w:rPr>
          <w:rFonts w:asciiTheme="minorHAnsi" w:hAnsiTheme="minorHAnsi" w:cstheme="minorHAnsi"/>
          <w:b/>
          <w:sz w:val="20"/>
          <w:lang w:eastAsia="en-US"/>
        </w:rPr>
        <w:t>Activate</w:t>
      </w:r>
      <w:r w:rsidRPr="00232B07">
        <w:rPr>
          <w:rFonts w:asciiTheme="minorHAnsi" w:hAnsiTheme="minorHAnsi" w:cstheme="minorHAnsi"/>
          <w:sz w:val="20"/>
          <w:lang w:eastAsia="en-US"/>
        </w:rPr>
        <w:t xml:space="preserve"> button will be disabled and you will need to update the details.</w:t>
      </w:r>
    </w:p>
    <w:p w:rsidR="0036055E" w:rsidRPr="00232B07" w:rsidRDefault="00655976" w:rsidP="0036055E">
      <w:pPr>
        <w:pStyle w:val="IndentedBodyText"/>
        <w:numPr>
          <w:ilvl w:val="0"/>
          <w:numId w:val="4"/>
        </w:numPr>
        <w:rPr>
          <w:rFonts w:asciiTheme="minorHAnsi" w:hAnsiTheme="minorHAnsi" w:cstheme="minorHAnsi"/>
          <w:noProof/>
          <w:sz w:val="20"/>
        </w:rPr>
      </w:pPr>
      <w:r>
        <w:rPr>
          <w:rFonts w:asciiTheme="minorHAnsi" w:hAnsiTheme="minorHAnsi" w:cstheme="minorHAnsi"/>
          <w:sz w:val="20"/>
          <w:lang w:eastAsia="en-US"/>
        </w:rPr>
        <w:t xml:space="preserve">On the </w:t>
      </w:r>
      <w:r w:rsidR="0036055E" w:rsidRPr="00655976">
        <w:rPr>
          <w:rFonts w:asciiTheme="minorHAnsi" w:hAnsiTheme="minorHAnsi" w:cstheme="minorHAnsi"/>
          <w:b/>
          <w:sz w:val="20"/>
          <w:lang w:eastAsia="en-US"/>
        </w:rPr>
        <w:t>Dwelling details</w:t>
      </w:r>
      <w:r>
        <w:rPr>
          <w:rFonts w:asciiTheme="minorHAnsi" w:hAnsiTheme="minorHAnsi" w:cstheme="minorHAnsi"/>
          <w:sz w:val="20"/>
          <w:lang w:eastAsia="en-US"/>
        </w:rPr>
        <w:t xml:space="preserve"> page, select the </w:t>
      </w:r>
      <w:r w:rsidR="00E708AB" w:rsidRPr="00655976">
        <w:rPr>
          <w:rFonts w:asciiTheme="minorHAnsi" w:hAnsiTheme="minorHAnsi" w:cstheme="minorHAnsi"/>
          <w:b/>
          <w:sz w:val="20"/>
          <w:lang w:eastAsia="en-US"/>
        </w:rPr>
        <w:t>Update dwelling details</w:t>
      </w:r>
      <w:r w:rsidR="0036055E" w:rsidRPr="00232B07">
        <w:rPr>
          <w:rFonts w:asciiTheme="minorHAnsi" w:hAnsiTheme="minorHAnsi" w:cstheme="minorHAnsi"/>
          <w:sz w:val="20"/>
          <w:lang w:eastAsia="en-US"/>
        </w:rPr>
        <w:t xml:space="preserve"> button</w:t>
      </w:r>
      <w:r>
        <w:rPr>
          <w:rFonts w:asciiTheme="minorHAnsi" w:hAnsiTheme="minorHAnsi" w:cstheme="minorHAnsi"/>
          <w:noProof/>
          <w:sz w:val="20"/>
        </w:rPr>
        <w:t>.</w:t>
      </w:r>
    </w:p>
    <w:p w:rsidR="007C37F1" w:rsidRPr="00232B07" w:rsidRDefault="007C37F1" w:rsidP="007C37F1">
      <w:pPr>
        <w:pStyle w:val="IndentedBodyText"/>
        <w:ind w:left="0"/>
        <w:rPr>
          <w:rFonts w:asciiTheme="minorHAnsi" w:hAnsiTheme="minorHAnsi" w:cstheme="minorHAnsi"/>
          <w:noProof/>
          <w:sz w:val="20"/>
        </w:rPr>
      </w:pPr>
      <w:r w:rsidRPr="00232B07">
        <w:rPr>
          <w:rFonts w:asciiTheme="minorHAnsi" w:hAnsiTheme="minorHAnsi" w:cstheme="minorHAnsi"/>
          <w:noProof/>
          <w:sz w:val="20"/>
        </w:rPr>
        <w:drawing>
          <wp:inline distT="0" distB="0" distL="0" distR="0" wp14:anchorId="1921815D" wp14:editId="1125CD73">
            <wp:extent cx="6479540" cy="2078182"/>
            <wp:effectExtent l="0" t="0" r="0" b="0"/>
            <wp:docPr id="32" name="Picture 32" descr="Update Dwellings" title="Update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7458" cy="2080722"/>
                    </a:xfrm>
                    <a:prstGeom prst="rect">
                      <a:avLst/>
                    </a:prstGeom>
                  </pic:spPr>
                </pic:pic>
              </a:graphicData>
            </a:graphic>
          </wp:inline>
        </w:drawing>
      </w:r>
    </w:p>
    <w:p w:rsidR="00E708AB" w:rsidRPr="00232B07" w:rsidRDefault="00E708AB" w:rsidP="0036055E">
      <w:pPr>
        <w:pStyle w:val="IndentedBodyText"/>
        <w:numPr>
          <w:ilvl w:val="0"/>
          <w:numId w:val="4"/>
        </w:numPr>
        <w:rPr>
          <w:rFonts w:asciiTheme="minorHAnsi" w:hAnsiTheme="minorHAnsi" w:cstheme="minorHAnsi"/>
          <w:noProof/>
          <w:sz w:val="20"/>
        </w:rPr>
      </w:pPr>
      <w:r w:rsidRPr="00232B07">
        <w:rPr>
          <w:rFonts w:asciiTheme="minorHAnsi" w:hAnsiTheme="minorHAnsi" w:cstheme="minorHAnsi"/>
          <w:noProof/>
          <w:sz w:val="20"/>
        </w:rPr>
        <w:t>Ensure the following fields are complete:</w:t>
      </w:r>
    </w:p>
    <w:p w:rsidR="00490C2F" w:rsidRPr="00232B07" w:rsidRDefault="00490C2F" w:rsidP="00490C2F">
      <w:pPr>
        <w:pStyle w:val="IndentedBodyText"/>
        <w:ind w:left="0"/>
        <w:rPr>
          <w:rFonts w:asciiTheme="minorHAnsi" w:hAnsiTheme="minorHAnsi" w:cstheme="minorHAnsi"/>
          <w:noProof/>
          <w:sz w:val="20"/>
        </w:rPr>
      </w:pPr>
      <w:r w:rsidRPr="00232B07">
        <w:rPr>
          <w:rFonts w:asciiTheme="minorHAnsi" w:hAnsiTheme="minorHAnsi" w:cstheme="minorHAnsi"/>
          <w:noProof/>
          <w:sz w:val="20"/>
        </w:rPr>
        <w:t>Dwelling characteristics:</w:t>
      </w:r>
    </w:p>
    <w:p w:rsidR="00E708AB" w:rsidRPr="00232B07" w:rsidRDefault="00E708AB" w:rsidP="00E708AB">
      <w:pPr>
        <w:numPr>
          <w:ilvl w:val="0"/>
          <w:numId w:val="18"/>
        </w:numPr>
        <w:spacing w:before="60" w:after="60" w:line="276" w:lineRule="auto"/>
        <w:rPr>
          <w:rFonts w:asciiTheme="minorHAnsi" w:hAnsiTheme="minorHAnsi" w:cstheme="minorHAnsi"/>
          <w:sz w:val="20"/>
          <w:szCs w:val="20"/>
        </w:rPr>
      </w:pPr>
      <w:r w:rsidRPr="00232B07">
        <w:rPr>
          <w:rFonts w:asciiTheme="minorHAnsi" w:hAnsiTheme="minorHAnsi" w:cstheme="minorHAnsi"/>
          <w:sz w:val="20"/>
          <w:szCs w:val="20"/>
        </w:rPr>
        <w:t xml:space="preserve">Dwelling </w:t>
      </w:r>
      <w:r w:rsidR="007C37F1" w:rsidRPr="00232B07">
        <w:rPr>
          <w:rFonts w:asciiTheme="minorHAnsi" w:hAnsiTheme="minorHAnsi" w:cstheme="minorHAnsi"/>
          <w:sz w:val="20"/>
          <w:szCs w:val="20"/>
        </w:rPr>
        <w:t>style</w:t>
      </w:r>
      <w:r w:rsidRPr="00232B07">
        <w:rPr>
          <w:rFonts w:asciiTheme="minorHAnsi" w:hAnsiTheme="minorHAnsi" w:cstheme="minorHAnsi"/>
          <w:sz w:val="20"/>
          <w:szCs w:val="20"/>
        </w:rPr>
        <w:t xml:space="preserve"> and size; and</w:t>
      </w:r>
    </w:p>
    <w:p w:rsidR="00E708AB" w:rsidRPr="00232B07" w:rsidRDefault="00E708AB" w:rsidP="00E708AB">
      <w:pPr>
        <w:numPr>
          <w:ilvl w:val="0"/>
          <w:numId w:val="18"/>
        </w:numPr>
        <w:spacing w:before="60" w:after="60" w:line="276" w:lineRule="auto"/>
        <w:rPr>
          <w:rFonts w:asciiTheme="minorHAnsi" w:hAnsiTheme="minorHAnsi" w:cstheme="minorHAnsi"/>
          <w:sz w:val="20"/>
          <w:szCs w:val="20"/>
        </w:rPr>
      </w:pPr>
      <w:r w:rsidRPr="00232B07">
        <w:rPr>
          <w:rFonts w:asciiTheme="minorHAnsi" w:hAnsiTheme="minorHAnsi" w:cstheme="minorHAnsi"/>
          <w:sz w:val="20"/>
          <w:szCs w:val="20"/>
        </w:rPr>
        <w:t>Street address is complete, including all unit and street numbers.</w:t>
      </w:r>
    </w:p>
    <w:p w:rsidR="007C37F1" w:rsidRPr="00232B07" w:rsidRDefault="00231EF9" w:rsidP="007C37F1">
      <w:pPr>
        <w:spacing w:before="60" w:after="60" w:line="276" w:lineRule="auto"/>
        <w:rPr>
          <w:rFonts w:asciiTheme="minorHAnsi" w:hAnsiTheme="minorHAnsi" w:cstheme="minorHAnsi"/>
          <w:sz w:val="20"/>
          <w:szCs w:val="20"/>
        </w:rPr>
      </w:pPr>
      <w:r w:rsidRPr="00232B07">
        <w:rPr>
          <w:rFonts w:asciiTheme="minorHAnsi" w:hAnsiTheme="minorHAnsi" w:cstheme="minorHAnsi"/>
          <w:noProof/>
          <w:sz w:val="20"/>
          <w:szCs w:val="20"/>
        </w:rPr>
        <w:drawing>
          <wp:inline distT="0" distB="0" distL="0" distR="0" wp14:anchorId="56C0F379" wp14:editId="0AB30972">
            <wp:extent cx="6479540" cy="2125980"/>
            <wp:effectExtent l="0" t="0" r="0" b="7620"/>
            <wp:docPr id="34" name="Picture 34" descr="Dwelling Address" title="Dwel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2125980"/>
                    </a:xfrm>
                    <a:prstGeom prst="rect">
                      <a:avLst/>
                    </a:prstGeom>
                  </pic:spPr>
                </pic:pic>
              </a:graphicData>
            </a:graphic>
          </wp:inline>
        </w:drawing>
      </w:r>
    </w:p>
    <w:p w:rsidR="00231EF9" w:rsidRPr="00232B07" w:rsidRDefault="00231EF9">
      <w:pPr>
        <w:spacing w:before="0" w:after="0" w:line="240" w:lineRule="auto"/>
        <w:rPr>
          <w:rFonts w:asciiTheme="minorHAnsi" w:hAnsiTheme="minorHAnsi" w:cstheme="minorHAnsi"/>
          <w:sz w:val="20"/>
          <w:szCs w:val="20"/>
        </w:rPr>
      </w:pPr>
      <w:r w:rsidRPr="00232B07">
        <w:rPr>
          <w:rFonts w:asciiTheme="minorHAnsi" w:hAnsiTheme="minorHAnsi" w:cstheme="minorHAnsi"/>
          <w:sz w:val="20"/>
          <w:szCs w:val="20"/>
        </w:rPr>
        <w:br w:type="page"/>
      </w:r>
    </w:p>
    <w:p w:rsidR="00490C2F" w:rsidRPr="00232B07" w:rsidRDefault="00490C2F" w:rsidP="00490C2F">
      <w:pPr>
        <w:spacing w:before="60" w:after="60" w:line="276" w:lineRule="auto"/>
        <w:rPr>
          <w:rFonts w:asciiTheme="minorHAnsi" w:hAnsiTheme="minorHAnsi" w:cstheme="minorHAnsi"/>
          <w:sz w:val="20"/>
          <w:szCs w:val="20"/>
        </w:rPr>
      </w:pPr>
      <w:r w:rsidRPr="00232B07">
        <w:rPr>
          <w:rFonts w:asciiTheme="minorHAnsi" w:hAnsiTheme="minorHAnsi" w:cstheme="minorHAnsi"/>
          <w:sz w:val="20"/>
          <w:szCs w:val="20"/>
        </w:rPr>
        <w:lastRenderedPageBreak/>
        <w:t>Dwelling approval details:</w:t>
      </w:r>
    </w:p>
    <w:p w:rsidR="00E708AB" w:rsidRPr="00232B07" w:rsidRDefault="00E708AB" w:rsidP="00E708AB">
      <w:pPr>
        <w:pStyle w:val="BodyTextNumbered"/>
        <w:numPr>
          <w:ilvl w:val="0"/>
          <w:numId w:val="18"/>
        </w:numPr>
        <w:rPr>
          <w:rFonts w:asciiTheme="minorHAnsi" w:hAnsiTheme="minorHAnsi" w:cstheme="minorHAnsi"/>
          <w:szCs w:val="20"/>
          <w:lang w:eastAsia="en-US"/>
        </w:rPr>
      </w:pPr>
      <w:r w:rsidRPr="00232B07">
        <w:rPr>
          <w:rFonts w:asciiTheme="minorHAnsi" w:hAnsiTheme="minorHAnsi" w:cstheme="minorHAnsi"/>
          <w:szCs w:val="20"/>
          <w:lang w:eastAsia="en-US"/>
        </w:rPr>
        <w:t>Development approval;</w:t>
      </w:r>
    </w:p>
    <w:p w:rsidR="00E708AB" w:rsidRPr="00232B07" w:rsidRDefault="00E708AB" w:rsidP="00E708AB">
      <w:pPr>
        <w:pStyle w:val="BodyTextNumbered"/>
        <w:numPr>
          <w:ilvl w:val="0"/>
          <w:numId w:val="18"/>
        </w:numPr>
        <w:rPr>
          <w:rFonts w:asciiTheme="minorHAnsi" w:hAnsiTheme="minorHAnsi" w:cstheme="minorHAnsi"/>
          <w:szCs w:val="20"/>
          <w:lang w:eastAsia="en-US"/>
        </w:rPr>
      </w:pPr>
      <w:r w:rsidRPr="00232B07">
        <w:rPr>
          <w:rFonts w:asciiTheme="minorHAnsi" w:hAnsiTheme="minorHAnsi" w:cstheme="minorHAnsi"/>
          <w:szCs w:val="20"/>
          <w:lang w:eastAsia="en-US"/>
        </w:rPr>
        <w:t>Construction commenced;</w:t>
      </w:r>
    </w:p>
    <w:p w:rsidR="00E708AB" w:rsidRPr="00232B07" w:rsidRDefault="00E708AB" w:rsidP="00E708AB">
      <w:pPr>
        <w:pStyle w:val="BodyTextNumbered"/>
        <w:numPr>
          <w:ilvl w:val="0"/>
          <w:numId w:val="18"/>
        </w:numPr>
        <w:rPr>
          <w:rFonts w:asciiTheme="minorHAnsi" w:hAnsiTheme="minorHAnsi" w:cstheme="minorHAnsi"/>
          <w:szCs w:val="20"/>
          <w:lang w:eastAsia="en-US"/>
        </w:rPr>
      </w:pPr>
      <w:r w:rsidRPr="00232B07">
        <w:rPr>
          <w:rFonts w:asciiTheme="minorHAnsi" w:hAnsiTheme="minorHAnsi" w:cstheme="minorHAnsi"/>
          <w:szCs w:val="20"/>
          <w:lang w:eastAsia="en-US"/>
        </w:rPr>
        <w:t>Certificate of Occupancy issued;</w:t>
      </w:r>
    </w:p>
    <w:p w:rsidR="00E708AB" w:rsidRPr="00232B07" w:rsidRDefault="00490C2F" w:rsidP="00E708AB">
      <w:pPr>
        <w:pStyle w:val="BodyTextNumbered"/>
        <w:numPr>
          <w:ilvl w:val="0"/>
          <w:numId w:val="18"/>
        </w:numPr>
        <w:rPr>
          <w:rFonts w:asciiTheme="minorHAnsi" w:hAnsiTheme="minorHAnsi" w:cstheme="minorHAnsi"/>
          <w:szCs w:val="20"/>
          <w:lang w:eastAsia="en-US"/>
        </w:rPr>
      </w:pPr>
      <w:r w:rsidRPr="00232B07">
        <w:rPr>
          <w:rFonts w:asciiTheme="minorHAnsi" w:hAnsiTheme="minorHAnsi" w:cstheme="minorHAnsi"/>
          <w:szCs w:val="20"/>
          <w:lang w:eastAsia="en-US"/>
        </w:rPr>
        <w:t xml:space="preserve">Approved </w:t>
      </w:r>
      <w:r w:rsidR="00E708AB" w:rsidRPr="00232B07">
        <w:rPr>
          <w:rFonts w:asciiTheme="minorHAnsi" w:hAnsiTheme="minorHAnsi" w:cstheme="minorHAnsi"/>
          <w:szCs w:val="20"/>
          <w:lang w:eastAsia="en-US"/>
        </w:rPr>
        <w:t xml:space="preserve">for rent </w:t>
      </w:r>
      <w:r w:rsidRPr="00232B07">
        <w:rPr>
          <w:rFonts w:asciiTheme="minorHAnsi" w:hAnsiTheme="minorHAnsi" w:cstheme="minorHAnsi"/>
          <w:szCs w:val="20"/>
          <w:lang w:eastAsia="en-US"/>
        </w:rPr>
        <w:t>checkbox</w:t>
      </w:r>
      <w:r w:rsidR="00E708AB" w:rsidRPr="00232B07">
        <w:rPr>
          <w:rFonts w:asciiTheme="minorHAnsi" w:hAnsiTheme="minorHAnsi" w:cstheme="minorHAnsi"/>
          <w:szCs w:val="20"/>
          <w:lang w:eastAsia="en-US"/>
        </w:rPr>
        <w:t xml:space="preserve">; </w:t>
      </w:r>
    </w:p>
    <w:p w:rsidR="008F09D5" w:rsidRPr="00232B07" w:rsidRDefault="00E708AB" w:rsidP="00600802">
      <w:pPr>
        <w:pStyle w:val="BodyTextNumbered"/>
        <w:numPr>
          <w:ilvl w:val="0"/>
          <w:numId w:val="18"/>
        </w:numPr>
        <w:rPr>
          <w:rFonts w:asciiTheme="minorHAnsi" w:hAnsiTheme="minorHAnsi" w:cstheme="minorHAnsi"/>
          <w:szCs w:val="20"/>
        </w:rPr>
      </w:pPr>
      <w:r w:rsidRPr="00232B07">
        <w:rPr>
          <w:rFonts w:asciiTheme="minorHAnsi" w:hAnsiTheme="minorHAnsi" w:cstheme="minorHAnsi"/>
          <w:szCs w:val="20"/>
          <w:lang w:eastAsia="en-US"/>
        </w:rPr>
        <w:t>Property Man</w:t>
      </w:r>
      <w:r w:rsidR="00DE1FFB">
        <w:rPr>
          <w:rFonts w:asciiTheme="minorHAnsi" w:hAnsiTheme="minorHAnsi" w:cstheme="minorHAnsi"/>
          <w:szCs w:val="20"/>
          <w:lang w:eastAsia="en-US"/>
        </w:rPr>
        <w:t>a</w:t>
      </w:r>
      <w:r w:rsidRPr="00232B07">
        <w:rPr>
          <w:rFonts w:asciiTheme="minorHAnsi" w:hAnsiTheme="minorHAnsi" w:cstheme="minorHAnsi"/>
          <w:szCs w:val="20"/>
          <w:lang w:eastAsia="en-US"/>
        </w:rPr>
        <w:t>ger type</w:t>
      </w:r>
      <w:r w:rsidR="008F09D5" w:rsidRPr="00232B07">
        <w:rPr>
          <w:rFonts w:asciiTheme="minorHAnsi" w:hAnsiTheme="minorHAnsi" w:cstheme="minorHAnsi"/>
          <w:szCs w:val="20"/>
          <w:lang w:eastAsia="en-US"/>
        </w:rPr>
        <w:t>; and</w:t>
      </w:r>
    </w:p>
    <w:p w:rsidR="00E708AB" w:rsidRPr="00232B07" w:rsidRDefault="00490C2F" w:rsidP="00600802">
      <w:pPr>
        <w:pStyle w:val="BodyTextNumbered"/>
        <w:numPr>
          <w:ilvl w:val="0"/>
          <w:numId w:val="18"/>
        </w:numPr>
        <w:rPr>
          <w:rFonts w:asciiTheme="minorHAnsi" w:hAnsiTheme="minorHAnsi" w:cstheme="minorHAnsi"/>
          <w:szCs w:val="20"/>
        </w:rPr>
      </w:pPr>
      <w:r w:rsidRPr="00232B07">
        <w:rPr>
          <w:rFonts w:asciiTheme="minorHAnsi" w:hAnsiTheme="minorHAnsi" w:cstheme="minorHAnsi"/>
          <w:szCs w:val="20"/>
        </w:rPr>
        <w:t>Actual first available for rent</w:t>
      </w:r>
      <w:r w:rsidR="00805CAE" w:rsidRPr="00232B07">
        <w:rPr>
          <w:rFonts w:asciiTheme="minorHAnsi" w:hAnsiTheme="minorHAnsi" w:cstheme="minorHAnsi"/>
          <w:szCs w:val="20"/>
        </w:rPr>
        <w:t>.</w:t>
      </w:r>
    </w:p>
    <w:p w:rsidR="00231EF9" w:rsidRPr="00232B07" w:rsidRDefault="00231EF9" w:rsidP="00231EF9">
      <w:pPr>
        <w:rPr>
          <w:rFonts w:asciiTheme="minorHAnsi" w:hAnsiTheme="minorHAnsi" w:cstheme="minorHAnsi"/>
          <w:sz w:val="20"/>
          <w:szCs w:val="20"/>
          <w:highlight w:val="yellow"/>
        </w:rPr>
      </w:pPr>
      <w:r w:rsidRPr="00232B07">
        <w:rPr>
          <w:rFonts w:asciiTheme="minorHAnsi" w:hAnsiTheme="minorHAnsi" w:cstheme="minorHAnsi"/>
          <w:noProof/>
          <w:sz w:val="20"/>
          <w:szCs w:val="20"/>
        </w:rPr>
        <w:drawing>
          <wp:inline distT="0" distB="0" distL="0" distR="0" wp14:anchorId="2163A949" wp14:editId="27918375">
            <wp:extent cx="6479540" cy="2209165"/>
            <wp:effectExtent l="0" t="0" r="0" b="635"/>
            <wp:docPr id="36" name="Picture 36" descr="Dwelling details" title="Dwell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2209165"/>
                    </a:xfrm>
                    <a:prstGeom prst="rect">
                      <a:avLst/>
                    </a:prstGeom>
                  </pic:spPr>
                </pic:pic>
              </a:graphicData>
            </a:graphic>
          </wp:inline>
        </w:drawing>
      </w:r>
    </w:p>
    <w:p w:rsidR="009F3505" w:rsidRPr="00232B07" w:rsidRDefault="009F3505" w:rsidP="009F3505">
      <w:pPr>
        <w:pStyle w:val="BodyTextNumbered"/>
        <w:numPr>
          <w:ilvl w:val="0"/>
          <w:numId w:val="4"/>
        </w:numPr>
        <w:rPr>
          <w:rFonts w:asciiTheme="minorHAnsi" w:hAnsiTheme="minorHAnsi" w:cstheme="minorHAnsi"/>
          <w:szCs w:val="20"/>
          <w:lang w:eastAsia="en-US"/>
        </w:rPr>
      </w:pPr>
      <w:r w:rsidRPr="00232B07">
        <w:rPr>
          <w:rFonts w:asciiTheme="minorHAnsi" w:hAnsiTheme="minorHAnsi" w:cstheme="minorHAnsi"/>
          <w:szCs w:val="20"/>
          <w:lang w:eastAsia="en-US"/>
        </w:rPr>
        <w:t>Click</w:t>
      </w:r>
      <w:r w:rsidR="00056686" w:rsidRPr="00232B07">
        <w:rPr>
          <w:rFonts w:asciiTheme="minorHAnsi" w:hAnsiTheme="minorHAnsi" w:cstheme="minorHAnsi"/>
          <w:szCs w:val="20"/>
          <w:lang w:eastAsia="en-US"/>
        </w:rPr>
        <w:t xml:space="preserve"> </w:t>
      </w:r>
      <w:r w:rsidR="00056686" w:rsidRPr="00232B07">
        <w:rPr>
          <w:rFonts w:asciiTheme="minorHAnsi" w:hAnsiTheme="minorHAnsi" w:cstheme="minorHAnsi"/>
          <w:b/>
          <w:szCs w:val="20"/>
          <w:lang w:eastAsia="en-US"/>
        </w:rPr>
        <w:t>Save</w:t>
      </w:r>
      <w:r w:rsidR="00E708AB" w:rsidRPr="00232B07">
        <w:rPr>
          <w:rFonts w:asciiTheme="minorHAnsi" w:hAnsiTheme="minorHAnsi" w:cstheme="minorHAnsi"/>
          <w:b/>
          <w:szCs w:val="20"/>
          <w:lang w:eastAsia="en-US"/>
        </w:rPr>
        <w:t xml:space="preserve"> and return</w:t>
      </w:r>
      <w:r w:rsidR="00E708AB" w:rsidRPr="00DE1FFB">
        <w:rPr>
          <w:rFonts w:asciiTheme="minorHAnsi" w:hAnsiTheme="minorHAnsi" w:cstheme="minorHAnsi"/>
          <w:szCs w:val="20"/>
          <w:lang w:eastAsia="en-US"/>
        </w:rPr>
        <w:t>.</w:t>
      </w:r>
    </w:p>
    <w:p w:rsidR="00056686" w:rsidRPr="00232B07" w:rsidRDefault="00231EF9" w:rsidP="00BD46DC">
      <w:pPr>
        <w:pStyle w:val="BodyTextNumbered"/>
        <w:numPr>
          <w:ilvl w:val="0"/>
          <w:numId w:val="4"/>
        </w:numPr>
        <w:rPr>
          <w:rFonts w:asciiTheme="minorHAnsi" w:hAnsiTheme="minorHAnsi" w:cstheme="minorHAnsi"/>
          <w:b/>
          <w:noProof/>
          <w:szCs w:val="20"/>
        </w:rPr>
      </w:pPr>
      <w:r w:rsidRPr="00232B07">
        <w:rPr>
          <w:rFonts w:asciiTheme="minorHAnsi" w:hAnsiTheme="minorHAnsi" w:cstheme="minorHAnsi"/>
          <w:szCs w:val="20"/>
          <w:lang w:eastAsia="en-US"/>
        </w:rPr>
        <w:t xml:space="preserve">Select the </w:t>
      </w:r>
      <w:r w:rsidRPr="00655976">
        <w:rPr>
          <w:rFonts w:asciiTheme="minorHAnsi" w:hAnsiTheme="minorHAnsi" w:cstheme="minorHAnsi"/>
          <w:b/>
          <w:szCs w:val="20"/>
          <w:lang w:eastAsia="en-US"/>
        </w:rPr>
        <w:t>Attachments</w:t>
      </w:r>
      <w:r w:rsidRPr="00232B07">
        <w:rPr>
          <w:rFonts w:asciiTheme="minorHAnsi" w:hAnsiTheme="minorHAnsi" w:cstheme="minorHAnsi"/>
          <w:szCs w:val="20"/>
          <w:lang w:eastAsia="en-US"/>
        </w:rPr>
        <w:t xml:space="preserve"> menu item</w:t>
      </w:r>
      <w:r w:rsidR="00655976">
        <w:rPr>
          <w:rFonts w:asciiTheme="minorHAnsi" w:hAnsiTheme="minorHAnsi" w:cstheme="minorHAnsi"/>
          <w:szCs w:val="20"/>
          <w:lang w:eastAsia="en-US"/>
        </w:rPr>
        <w:t>.</w:t>
      </w:r>
    </w:p>
    <w:p w:rsidR="00231EF9" w:rsidRPr="00232B07" w:rsidRDefault="00231EF9" w:rsidP="00231EF9">
      <w:pPr>
        <w:pStyle w:val="BodyTextNumbered"/>
        <w:numPr>
          <w:ilvl w:val="0"/>
          <w:numId w:val="0"/>
        </w:numPr>
        <w:rPr>
          <w:rFonts w:asciiTheme="minorHAnsi" w:hAnsiTheme="minorHAnsi" w:cstheme="minorHAnsi"/>
          <w:b/>
          <w:noProof/>
          <w:szCs w:val="20"/>
        </w:rPr>
      </w:pPr>
      <w:r w:rsidRPr="00232B07">
        <w:rPr>
          <w:rFonts w:asciiTheme="minorHAnsi" w:hAnsiTheme="minorHAnsi" w:cstheme="minorHAnsi"/>
          <w:noProof/>
          <w:szCs w:val="20"/>
        </w:rPr>
        <w:drawing>
          <wp:inline distT="0" distB="0" distL="0" distR="0" wp14:anchorId="7AC9CA18" wp14:editId="7F368308">
            <wp:extent cx="3713933" cy="4922323"/>
            <wp:effectExtent l="0" t="0" r="1270" b="0"/>
            <wp:docPr id="37" name="Picture 37" descr="Attachments"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9998" cy="4943615"/>
                    </a:xfrm>
                    <a:prstGeom prst="rect">
                      <a:avLst/>
                    </a:prstGeom>
                  </pic:spPr>
                </pic:pic>
              </a:graphicData>
            </a:graphic>
          </wp:inline>
        </w:drawing>
      </w:r>
    </w:p>
    <w:p w:rsidR="009F3505" w:rsidRPr="00232B07" w:rsidRDefault="00655976" w:rsidP="009F3505">
      <w:pPr>
        <w:pStyle w:val="BodyTextNumbered"/>
        <w:numPr>
          <w:ilvl w:val="0"/>
          <w:numId w:val="4"/>
        </w:numPr>
        <w:rPr>
          <w:rFonts w:asciiTheme="minorHAnsi" w:hAnsiTheme="minorHAnsi" w:cstheme="minorHAnsi"/>
          <w:szCs w:val="20"/>
          <w:lang w:eastAsia="en-US"/>
        </w:rPr>
      </w:pPr>
      <w:r>
        <w:rPr>
          <w:rFonts w:asciiTheme="minorHAnsi" w:hAnsiTheme="minorHAnsi" w:cstheme="minorHAnsi"/>
          <w:szCs w:val="20"/>
          <w:lang w:eastAsia="en-US"/>
        </w:rPr>
        <w:lastRenderedPageBreak/>
        <w:t xml:space="preserve">Select the </w:t>
      </w:r>
      <w:r w:rsidR="00231EF9" w:rsidRPr="00655976">
        <w:rPr>
          <w:rFonts w:asciiTheme="minorHAnsi" w:hAnsiTheme="minorHAnsi" w:cstheme="minorHAnsi"/>
          <w:b/>
          <w:szCs w:val="20"/>
          <w:lang w:eastAsia="en-US"/>
        </w:rPr>
        <w:t>Add Attachment</w:t>
      </w:r>
      <w:r w:rsidR="00231EF9" w:rsidRPr="00232B07">
        <w:rPr>
          <w:rFonts w:asciiTheme="minorHAnsi" w:hAnsiTheme="minorHAnsi" w:cstheme="minorHAnsi"/>
          <w:szCs w:val="20"/>
          <w:lang w:eastAsia="en-US"/>
        </w:rPr>
        <w:t xml:space="preserve"> button and add a </w:t>
      </w:r>
      <w:r w:rsidR="00231EF9" w:rsidRPr="00232B07">
        <w:rPr>
          <w:rFonts w:asciiTheme="minorHAnsi" w:hAnsiTheme="minorHAnsi" w:cstheme="minorHAnsi"/>
          <w:b/>
          <w:szCs w:val="20"/>
          <w:lang w:eastAsia="en-US"/>
        </w:rPr>
        <w:t>Certificate of Occupancy</w:t>
      </w:r>
      <w:r w:rsidR="00231EF9" w:rsidRPr="00232B07">
        <w:rPr>
          <w:rFonts w:asciiTheme="minorHAnsi" w:hAnsiTheme="minorHAnsi" w:cstheme="minorHAnsi"/>
          <w:szCs w:val="20"/>
          <w:lang w:eastAsia="en-US"/>
        </w:rPr>
        <w:t xml:space="preserve"> and </w:t>
      </w:r>
      <w:r w:rsidR="00231EF9" w:rsidRPr="00232B07">
        <w:rPr>
          <w:rFonts w:asciiTheme="minorHAnsi" w:hAnsiTheme="minorHAnsi" w:cstheme="minorHAnsi"/>
          <w:b/>
          <w:szCs w:val="20"/>
          <w:lang w:eastAsia="en-US"/>
        </w:rPr>
        <w:t>Independent Rental Valuation</w:t>
      </w:r>
      <w:r w:rsidR="00231EF9" w:rsidRPr="00232B07">
        <w:rPr>
          <w:rFonts w:asciiTheme="minorHAnsi" w:hAnsiTheme="minorHAnsi" w:cstheme="minorHAnsi"/>
          <w:szCs w:val="20"/>
          <w:lang w:eastAsia="en-US"/>
        </w:rPr>
        <w:t xml:space="preserve"> for the dwelling.</w:t>
      </w:r>
    </w:p>
    <w:p w:rsidR="00231EF9" w:rsidRPr="00232B07" w:rsidRDefault="00231EF9" w:rsidP="00231EF9">
      <w:pPr>
        <w:pStyle w:val="BodyTextNumbered"/>
        <w:numPr>
          <w:ilvl w:val="0"/>
          <w:numId w:val="0"/>
        </w:numPr>
        <w:rPr>
          <w:rFonts w:asciiTheme="minorHAnsi" w:hAnsiTheme="minorHAnsi" w:cstheme="minorHAnsi"/>
          <w:szCs w:val="20"/>
          <w:lang w:eastAsia="en-US"/>
        </w:rPr>
      </w:pPr>
      <w:r w:rsidRPr="00232B07">
        <w:rPr>
          <w:rFonts w:asciiTheme="minorHAnsi" w:hAnsiTheme="minorHAnsi" w:cstheme="minorHAnsi"/>
          <w:noProof/>
          <w:szCs w:val="20"/>
        </w:rPr>
        <w:drawing>
          <wp:inline distT="0" distB="0" distL="0" distR="0" wp14:anchorId="12C00D49" wp14:editId="530FA663">
            <wp:extent cx="6479540" cy="1571625"/>
            <wp:effectExtent l="0" t="0" r="0" b="9525"/>
            <wp:docPr id="38" name="Picture 38" descr="Attachments"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571625"/>
                    </a:xfrm>
                    <a:prstGeom prst="rect">
                      <a:avLst/>
                    </a:prstGeom>
                  </pic:spPr>
                </pic:pic>
              </a:graphicData>
            </a:graphic>
          </wp:inline>
        </w:drawing>
      </w:r>
    </w:p>
    <w:p w:rsidR="00897897" w:rsidRPr="00232B07" w:rsidRDefault="00897897" w:rsidP="00231EF9">
      <w:pPr>
        <w:pStyle w:val="BodyTextNumbered"/>
        <w:numPr>
          <w:ilvl w:val="0"/>
          <w:numId w:val="0"/>
        </w:numPr>
        <w:rPr>
          <w:rFonts w:asciiTheme="minorHAnsi" w:hAnsiTheme="minorHAnsi" w:cstheme="minorHAnsi"/>
          <w:szCs w:val="20"/>
          <w:lang w:eastAsia="en-US"/>
        </w:rPr>
      </w:pPr>
    </w:p>
    <w:p w:rsidR="00897897" w:rsidRPr="00232B07" w:rsidRDefault="00897897" w:rsidP="00231EF9">
      <w:pPr>
        <w:pStyle w:val="BodyTextNumbered"/>
        <w:numPr>
          <w:ilvl w:val="0"/>
          <w:numId w:val="0"/>
        </w:numPr>
        <w:rPr>
          <w:rFonts w:asciiTheme="minorHAnsi" w:hAnsiTheme="minorHAnsi" w:cstheme="minorHAnsi"/>
          <w:szCs w:val="20"/>
          <w:lang w:eastAsia="en-US"/>
        </w:rPr>
      </w:pPr>
      <w:r w:rsidRPr="00232B07">
        <w:rPr>
          <w:rFonts w:asciiTheme="minorHAnsi" w:hAnsiTheme="minorHAnsi" w:cstheme="minorHAnsi"/>
          <w:noProof/>
          <w:szCs w:val="20"/>
        </w:rPr>
        <w:drawing>
          <wp:inline distT="0" distB="0" distL="0" distR="0" wp14:anchorId="5EEA450E" wp14:editId="0F4A1191">
            <wp:extent cx="6479540" cy="1989116"/>
            <wp:effectExtent l="0" t="0" r="0" b="0"/>
            <wp:docPr id="40" name="Picture 40" descr="Attachments"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2849" cy="1993202"/>
                    </a:xfrm>
                    <a:prstGeom prst="rect">
                      <a:avLst/>
                    </a:prstGeom>
                  </pic:spPr>
                </pic:pic>
              </a:graphicData>
            </a:graphic>
          </wp:inline>
        </w:drawing>
      </w:r>
    </w:p>
    <w:p w:rsidR="00231EF9" w:rsidRPr="00232B07" w:rsidRDefault="00231EF9" w:rsidP="00231EF9">
      <w:pPr>
        <w:pStyle w:val="BodyTextNumbered"/>
        <w:numPr>
          <w:ilvl w:val="0"/>
          <w:numId w:val="0"/>
        </w:numPr>
        <w:rPr>
          <w:rFonts w:asciiTheme="minorHAnsi" w:hAnsiTheme="minorHAnsi" w:cstheme="minorHAnsi"/>
          <w:szCs w:val="20"/>
          <w:lang w:eastAsia="en-US"/>
        </w:rPr>
      </w:pPr>
      <w:r w:rsidRPr="00232B07">
        <w:rPr>
          <w:rFonts w:asciiTheme="minorHAnsi" w:hAnsiTheme="minorHAnsi" w:cstheme="minorHAnsi"/>
          <w:noProof/>
          <w:szCs w:val="20"/>
        </w:rPr>
        <w:drawing>
          <wp:inline distT="0" distB="0" distL="0" distR="0" wp14:anchorId="7CBDB10D" wp14:editId="143E3776">
            <wp:extent cx="353695" cy="310515"/>
            <wp:effectExtent l="0" t="0" r="0" b="0"/>
            <wp:docPr id="39" name="Picture 39"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655976">
        <w:rPr>
          <w:rFonts w:asciiTheme="minorHAnsi" w:hAnsiTheme="minorHAnsi" w:cstheme="minorHAnsi"/>
          <w:szCs w:val="20"/>
          <w:lang w:eastAsia="en-US"/>
        </w:rPr>
        <w:t xml:space="preserve">Select the appropriate </w:t>
      </w:r>
      <w:r w:rsidR="00655976">
        <w:rPr>
          <w:rFonts w:asciiTheme="minorHAnsi" w:hAnsiTheme="minorHAnsi" w:cstheme="minorHAnsi"/>
          <w:b/>
          <w:szCs w:val="20"/>
          <w:lang w:eastAsia="en-US"/>
        </w:rPr>
        <w:t>Attachment type</w:t>
      </w:r>
      <w:r w:rsidRPr="00232B07">
        <w:rPr>
          <w:rFonts w:asciiTheme="minorHAnsi" w:hAnsiTheme="minorHAnsi" w:cstheme="minorHAnsi"/>
          <w:szCs w:val="20"/>
          <w:lang w:eastAsia="en-US"/>
        </w:rPr>
        <w:t xml:space="preserve"> for each attachment.</w:t>
      </w:r>
    </w:p>
    <w:p w:rsidR="00CF4D66" w:rsidRPr="00232B07" w:rsidRDefault="00CF4D66" w:rsidP="00CF4D66">
      <w:pPr>
        <w:pStyle w:val="BodyTextNumbered"/>
        <w:numPr>
          <w:ilvl w:val="0"/>
          <w:numId w:val="0"/>
        </w:numPr>
        <w:ind w:left="360" w:hanging="360"/>
        <w:rPr>
          <w:rFonts w:asciiTheme="minorHAnsi" w:hAnsiTheme="minorHAnsi" w:cstheme="minorHAnsi"/>
          <w:szCs w:val="20"/>
          <w:lang w:eastAsia="en-US"/>
        </w:rPr>
      </w:pPr>
      <w:r w:rsidRPr="00232B07">
        <w:rPr>
          <w:rFonts w:asciiTheme="minorHAnsi" w:hAnsiTheme="minorHAnsi" w:cstheme="minorHAnsi"/>
          <w:noProof/>
          <w:szCs w:val="20"/>
        </w:rPr>
        <w:drawing>
          <wp:inline distT="0" distB="0" distL="0" distR="0" wp14:anchorId="505F8124" wp14:editId="7AEA194B">
            <wp:extent cx="353695" cy="310515"/>
            <wp:effectExtent l="0" t="0" r="0" b="0"/>
            <wp:docPr id="6" name="Picture 6"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232B07">
        <w:rPr>
          <w:rFonts w:asciiTheme="minorHAnsi" w:hAnsiTheme="minorHAnsi" w:cstheme="minorHAnsi"/>
          <w:b/>
          <w:szCs w:val="20"/>
          <w:lang w:eastAsia="en-US"/>
        </w:rPr>
        <w:t xml:space="preserve"> </w:t>
      </w:r>
      <w:r w:rsidR="00897897" w:rsidRPr="00232B07">
        <w:rPr>
          <w:rFonts w:asciiTheme="minorHAnsi" w:hAnsiTheme="minorHAnsi" w:cstheme="minorHAnsi"/>
          <w:szCs w:val="20"/>
          <w:lang w:eastAsia="en-US"/>
        </w:rPr>
        <w:t xml:space="preserve">The following is a list of accepted file types - </w:t>
      </w:r>
      <w:r w:rsidR="00897897" w:rsidRPr="00DE1FFB">
        <w:rPr>
          <w:rFonts w:asciiTheme="minorHAnsi" w:hAnsiTheme="minorHAnsi" w:cstheme="minorHAnsi"/>
          <w:smallCaps/>
          <w:color w:val="000000" w:themeColor="text1"/>
          <w:szCs w:val="20"/>
        </w:rPr>
        <w:t>BMP, DOC, DOCX, GIF, JPG, JPEG, PDF, PNG, PPS, PPT, RTF, TXT, XLS, XLSX, TIFF, TIF, ZIP, SVG, DDS, MDI, WDP, EMF, ICO, WMF, PPTX.</w:t>
      </w:r>
    </w:p>
    <w:p w:rsidR="00897897" w:rsidRPr="00232B07" w:rsidRDefault="00897897">
      <w:pPr>
        <w:spacing w:before="0" w:after="0" w:line="240" w:lineRule="auto"/>
        <w:rPr>
          <w:rFonts w:asciiTheme="minorHAnsi" w:hAnsiTheme="minorHAnsi" w:cstheme="minorHAnsi"/>
          <w:spacing w:val="0"/>
          <w:sz w:val="20"/>
          <w:szCs w:val="20"/>
          <w:lang w:eastAsia="en-US"/>
        </w:rPr>
      </w:pPr>
    </w:p>
    <w:p w:rsidR="009F3505" w:rsidRPr="00232B07" w:rsidRDefault="00FD5A94" w:rsidP="009F3505">
      <w:pPr>
        <w:pStyle w:val="BodyTextNumbered"/>
        <w:numPr>
          <w:ilvl w:val="0"/>
          <w:numId w:val="4"/>
        </w:numPr>
        <w:rPr>
          <w:rFonts w:asciiTheme="minorHAnsi" w:hAnsiTheme="minorHAnsi" w:cstheme="minorHAnsi"/>
          <w:b/>
          <w:noProof/>
          <w:szCs w:val="20"/>
        </w:rPr>
      </w:pPr>
      <w:r w:rsidRPr="00232B07">
        <w:rPr>
          <w:rFonts w:asciiTheme="minorHAnsi" w:hAnsiTheme="minorHAnsi" w:cstheme="minorHAnsi"/>
          <w:noProof/>
          <w:szCs w:val="20"/>
        </w:rPr>
        <w:t>Once you have completed adding the attachments, s</w:t>
      </w:r>
      <w:r w:rsidR="00897897" w:rsidRPr="00232B07">
        <w:rPr>
          <w:rFonts w:asciiTheme="minorHAnsi" w:hAnsiTheme="minorHAnsi" w:cstheme="minorHAnsi"/>
          <w:noProof/>
          <w:szCs w:val="20"/>
        </w:rPr>
        <w:t xml:space="preserve">elect the </w:t>
      </w:r>
      <w:r w:rsidR="00897897" w:rsidRPr="00655976">
        <w:rPr>
          <w:rFonts w:asciiTheme="minorHAnsi" w:hAnsiTheme="minorHAnsi" w:cstheme="minorHAnsi"/>
          <w:b/>
          <w:noProof/>
          <w:szCs w:val="20"/>
        </w:rPr>
        <w:t>Dwelling details</w:t>
      </w:r>
      <w:r w:rsidR="00897897" w:rsidRPr="00232B07">
        <w:rPr>
          <w:rFonts w:asciiTheme="minorHAnsi" w:hAnsiTheme="minorHAnsi" w:cstheme="minorHAnsi"/>
          <w:noProof/>
          <w:szCs w:val="20"/>
        </w:rPr>
        <w:t xml:space="preserve"> menu item.</w:t>
      </w:r>
    </w:p>
    <w:p w:rsidR="00897897" w:rsidRPr="00232B07" w:rsidRDefault="00897897" w:rsidP="00897897">
      <w:pPr>
        <w:pStyle w:val="BodyTextNumbered"/>
        <w:numPr>
          <w:ilvl w:val="0"/>
          <w:numId w:val="0"/>
        </w:numPr>
        <w:rPr>
          <w:rFonts w:asciiTheme="minorHAnsi" w:hAnsiTheme="minorHAnsi" w:cstheme="minorHAnsi"/>
          <w:b/>
          <w:noProof/>
          <w:szCs w:val="20"/>
        </w:rPr>
      </w:pPr>
      <w:r w:rsidRPr="00232B07">
        <w:rPr>
          <w:rFonts w:asciiTheme="minorHAnsi" w:hAnsiTheme="minorHAnsi" w:cstheme="minorHAnsi"/>
          <w:noProof/>
          <w:szCs w:val="20"/>
        </w:rPr>
        <w:drawing>
          <wp:inline distT="0" distB="0" distL="0" distR="0" wp14:anchorId="56D766FB" wp14:editId="4D647966">
            <wp:extent cx="6479540" cy="1846613"/>
            <wp:effectExtent l="0" t="0" r="0" b="1270"/>
            <wp:docPr id="44" name="Picture 44" descr="Dwelling details" title="Dwell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5474" cy="1848304"/>
                    </a:xfrm>
                    <a:prstGeom prst="rect">
                      <a:avLst/>
                    </a:prstGeom>
                  </pic:spPr>
                </pic:pic>
              </a:graphicData>
            </a:graphic>
          </wp:inline>
        </w:drawing>
      </w:r>
    </w:p>
    <w:p w:rsidR="00897897" w:rsidRPr="00232B07" w:rsidRDefault="00655976" w:rsidP="00FD5A94">
      <w:pPr>
        <w:pStyle w:val="BodyTextNumbered"/>
        <w:numPr>
          <w:ilvl w:val="0"/>
          <w:numId w:val="4"/>
        </w:numPr>
        <w:rPr>
          <w:rFonts w:asciiTheme="minorHAnsi" w:hAnsiTheme="minorHAnsi" w:cstheme="minorHAnsi"/>
          <w:noProof/>
          <w:szCs w:val="20"/>
        </w:rPr>
      </w:pPr>
      <w:r>
        <w:rPr>
          <w:rFonts w:asciiTheme="minorHAnsi" w:hAnsiTheme="minorHAnsi" w:cstheme="minorHAnsi"/>
          <w:noProof/>
          <w:szCs w:val="20"/>
        </w:rPr>
        <w:t xml:space="preserve">Select the </w:t>
      </w:r>
      <w:r w:rsidR="00FD5A94" w:rsidRPr="00655976">
        <w:rPr>
          <w:rFonts w:asciiTheme="minorHAnsi" w:hAnsiTheme="minorHAnsi" w:cstheme="minorHAnsi"/>
          <w:b/>
          <w:noProof/>
          <w:szCs w:val="20"/>
        </w:rPr>
        <w:t>Activate</w:t>
      </w:r>
      <w:r w:rsidR="00FD5A94" w:rsidRPr="00232B07">
        <w:rPr>
          <w:rFonts w:asciiTheme="minorHAnsi" w:hAnsiTheme="minorHAnsi" w:cstheme="minorHAnsi"/>
          <w:noProof/>
          <w:szCs w:val="20"/>
        </w:rPr>
        <w:t xml:space="preserve"> button.</w:t>
      </w:r>
    </w:p>
    <w:p w:rsidR="00CF4D66" w:rsidRPr="00232B07" w:rsidRDefault="00897897" w:rsidP="00FD5A94">
      <w:pPr>
        <w:pStyle w:val="BodyTextNumbered"/>
        <w:numPr>
          <w:ilvl w:val="0"/>
          <w:numId w:val="0"/>
        </w:numPr>
        <w:rPr>
          <w:rFonts w:asciiTheme="minorHAnsi" w:hAnsiTheme="minorHAnsi" w:cstheme="minorHAnsi"/>
          <w:b/>
          <w:noProof/>
          <w:szCs w:val="20"/>
        </w:rPr>
      </w:pPr>
      <w:r w:rsidRPr="00232B07">
        <w:rPr>
          <w:rFonts w:asciiTheme="minorHAnsi" w:hAnsiTheme="minorHAnsi" w:cstheme="minorHAnsi"/>
          <w:noProof/>
          <w:szCs w:val="20"/>
        </w:rPr>
        <w:drawing>
          <wp:inline distT="0" distB="0" distL="0" distR="0" wp14:anchorId="3B865812" wp14:editId="1EAFC9CB">
            <wp:extent cx="6479540" cy="1379220"/>
            <wp:effectExtent l="0" t="0" r="0" b="0"/>
            <wp:docPr id="43" name="Picture 43" descr="Activate" titl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1379220"/>
                    </a:xfrm>
                    <a:prstGeom prst="rect">
                      <a:avLst/>
                    </a:prstGeom>
                  </pic:spPr>
                </pic:pic>
              </a:graphicData>
            </a:graphic>
          </wp:inline>
        </w:drawing>
      </w:r>
    </w:p>
    <w:p w:rsidR="00FD5A94" w:rsidRPr="00232B07" w:rsidRDefault="00FD5A94">
      <w:pPr>
        <w:spacing w:before="0" w:after="0" w:line="240" w:lineRule="auto"/>
        <w:rPr>
          <w:rFonts w:asciiTheme="minorHAnsi" w:hAnsiTheme="minorHAnsi" w:cstheme="minorHAnsi"/>
          <w:b/>
          <w:noProof/>
          <w:spacing w:val="0"/>
          <w:sz w:val="20"/>
          <w:szCs w:val="20"/>
        </w:rPr>
      </w:pPr>
      <w:r w:rsidRPr="00232B07">
        <w:rPr>
          <w:rFonts w:asciiTheme="minorHAnsi" w:hAnsiTheme="minorHAnsi" w:cstheme="minorHAnsi"/>
          <w:b/>
          <w:noProof/>
          <w:sz w:val="20"/>
          <w:szCs w:val="20"/>
        </w:rPr>
        <w:br w:type="page"/>
      </w:r>
    </w:p>
    <w:p w:rsidR="00CF4D66" w:rsidRPr="00232B07" w:rsidRDefault="00CF4D66" w:rsidP="00FD5A94">
      <w:pPr>
        <w:pStyle w:val="OverviewText"/>
        <w:numPr>
          <w:ilvl w:val="0"/>
          <w:numId w:val="4"/>
        </w:numPr>
        <w:rPr>
          <w:rFonts w:asciiTheme="minorHAnsi" w:hAnsiTheme="minorHAnsi" w:cstheme="minorHAnsi"/>
          <w:b/>
        </w:rPr>
      </w:pPr>
      <w:r w:rsidRPr="00232B07">
        <w:rPr>
          <w:rFonts w:asciiTheme="minorHAnsi" w:hAnsiTheme="minorHAnsi" w:cstheme="minorHAnsi"/>
        </w:rPr>
        <w:lastRenderedPageBreak/>
        <w:t xml:space="preserve">The </w:t>
      </w:r>
      <w:r w:rsidRPr="00232B07">
        <w:rPr>
          <w:rFonts w:asciiTheme="minorHAnsi" w:hAnsiTheme="minorHAnsi" w:cstheme="minorHAnsi"/>
          <w:b/>
        </w:rPr>
        <w:t>dwelling status</w:t>
      </w:r>
      <w:r w:rsidRPr="00232B07">
        <w:rPr>
          <w:rFonts w:asciiTheme="minorHAnsi" w:hAnsiTheme="minorHAnsi" w:cstheme="minorHAnsi"/>
        </w:rPr>
        <w:t xml:space="preserve"> change</w:t>
      </w:r>
      <w:r w:rsidR="00BD46DC" w:rsidRPr="00232B07">
        <w:rPr>
          <w:rFonts w:asciiTheme="minorHAnsi" w:hAnsiTheme="minorHAnsi" w:cstheme="minorHAnsi"/>
        </w:rPr>
        <w:t>s</w:t>
      </w:r>
      <w:r w:rsidRPr="00232B07">
        <w:rPr>
          <w:rFonts w:asciiTheme="minorHAnsi" w:hAnsiTheme="minorHAnsi" w:cstheme="minorHAnsi"/>
        </w:rPr>
        <w:t xml:space="preserve"> to </w:t>
      </w:r>
      <w:r w:rsidRPr="00232B07">
        <w:rPr>
          <w:rFonts w:asciiTheme="minorHAnsi" w:hAnsiTheme="minorHAnsi" w:cstheme="minorHAnsi"/>
          <w:b/>
        </w:rPr>
        <w:t>Submitted for Activation</w:t>
      </w:r>
      <w:r w:rsidR="00BD46DC" w:rsidRPr="00DE1FFB">
        <w:rPr>
          <w:rFonts w:asciiTheme="minorHAnsi" w:hAnsiTheme="minorHAnsi" w:cstheme="minorHAnsi"/>
        </w:rPr>
        <w:t>.</w:t>
      </w:r>
    </w:p>
    <w:p w:rsidR="00CF4D66" w:rsidRPr="00232B07" w:rsidRDefault="00FD5A94" w:rsidP="00FD5A94">
      <w:pPr>
        <w:pStyle w:val="OverviewText"/>
        <w:rPr>
          <w:rFonts w:asciiTheme="minorHAnsi" w:hAnsiTheme="minorHAnsi" w:cstheme="minorHAnsi"/>
        </w:rPr>
      </w:pPr>
      <w:r w:rsidRPr="00232B07">
        <w:rPr>
          <w:rFonts w:asciiTheme="minorHAnsi" w:hAnsiTheme="minorHAnsi" w:cstheme="minorHAnsi"/>
          <w:noProof/>
        </w:rPr>
        <w:drawing>
          <wp:inline distT="0" distB="0" distL="0" distR="0" wp14:anchorId="5B3F0594" wp14:editId="2622ECA4">
            <wp:extent cx="6479540" cy="2830195"/>
            <wp:effectExtent l="0" t="0" r="0" b="8255"/>
            <wp:docPr id="45" name="Picture 45" descr="Status" title="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2830195"/>
                    </a:xfrm>
                    <a:prstGeom prst="rect">
                      <a:avLst/>
                    </a:prstGeom>
                  </pic:spPr>
                </pic:pic>
              </a:graphicData>
            </a:graphic>
          </wp:inline>
        </w:drawing>
      </w:r>
    </w:p>
    <w:p w:rsidR="00EF19F9" w:rsidRPr="00232B07" w:rsidRDefault="00EF19F9" w:rsidP="00CF4D66">
      <w:pPr>
        <w:pStyle w:val="OverviewText"/>
        <w:jc w:val="center"/>
        <w:rPr>
          <w:rFonts w:asciiTheme="minorHAnsi" w:hAnsiTheme="minorHAnsi" w:cstheme="minorHAnsi"/>
        </w:rPr>
      </w:pPr>
    </w:p>
    <w:p w:rsidR="00FD5A94" w:rsidRPr="00232B07" w:rsidRDefault="00CF4D66" w:rsidP="009F3505">
      <w:pPr>
        <w:pStyle w:val="BodyTextNumbered"/>
        <w:numPr>
          <w:ilvl w:val="0"/>
          <w:numId w:val="4"/>
        </w:numPr>
        <w:rPr>
          <w:rFonts w:asciiTheme="minorHAnsi" w:hAnsiTheme="minorHAnsi" w:cstheme="minorHAnsi"/>
          <w:b/>
          <w:noProof/>
          <w:szCs w:val="20"/>
        </w:rPr>
      </w:pPr>
      <w:r w:rsidRPr="00232B07">
        <w:rPr>
          <w:rFonts w:asciiTheme="minorHAnsi" w:hAnsiTheme="minorHAnsi" w:cstheme="minorHAnsi"/>
          <w:noProof/>
          <w:szCs w:val="20"/>
        </w:rPr>
        <w:t xml:space="preserve">When the Department has reviewed the record for completion and accuracy, the </w:t>
      </w:r>
      <w:r w:rsidR="00BD46DC" w:rsidRPr="00232B07">
        <w:rPr>
          <w:rFonts w:asciiTheme="minorHAnsi" w:hAnsiTheme="minorHAnsi" w:cstheme="minorHAnsi"/>
          <w:noProof/>
          <w:szCs w:val="20"/>
        </w:rPr>
        <w:t>D</w:t>
      </w:r>
      <w:r w:rsidRPr="00232B07">
        <w:rPr>
          <w:rFonts w:asciiTheme="minorHAnsi" w:hAnsiTheme="minorHAnsi" w:cstheme="minorHAnsi"/>
          <w:noProof/>
          <w:szCs w:val="20"/>
        </w:rPr>
        <w:t xml:space="preserve">welling Status will </w:t>
      </w:r>
      <w:r w:rsidR="00EF19F9" w:rsidRPr="00232B07">
        <w:rPr>
          <w:rFonts w:asciiTheme="minorHAnsi" w:hAnsiTheme="minorHAnsi" w:cstheme="minorHAnsi"/>
          <w:noProof/>
          <w:szCs w:val="20"/>
        </w:rPr>
        <w:t xml:space="preserve">change to </w:t>
      </w:r>
      <w:r w:rsidR="00EF19F9" w:rsidRPr="00232B07">
        <w:rPr>
          <w:rFonts w:asciiTheme="minorHAnsi" w:hAnsiTheme="minorHAnsi" w:cstheme="minorHAnsi"/>
          <w:b/>
          <w:noProof/>
          <w:szCs w:val="20"/>
        </w:rPr>
        <w:t>Active</w:t>
      </w:r>
      <w:r w:rsidR="00BD46DC" w:rsidRPr="00DE1FFB">
        <w:rPr>
          <w:rFonts w:asciiTheme="minorHAnsi" w:hAnsiTheme="minorHAnsi" w:cstheme="minorHAnsi"/>
          <w:noProof/>
          <w:szCs w:val="20"/>
        </w:rPr>
        <w:t>.</w:t>
      </w:r>
    </w:p>
    <w:p w:rsidR="00FD5A94" w:rsidRPr="00232B07" w:rsidRDefault="00FD5A94">
      <w:pPr>
        <w:spacing w:before="0" w:after="0" w:line="240" w:lineRule="auto"/>
        <w:rPr>
          <w:rFonts w:asciiTheme="minorHAnsi" w:hAnsiTheme="minorHAnsi" w:cstheme="minorHAnsi"/>
          <w:b/>
          <w:noProof/>
          <w:spacing w:val="0"/>
          <w:sz w:val="20"/>
          <w:szCs w:val="20"/>
        </w:rPr>
      </w:pPr>
    </w:p>
    <w:p w:rsidR="00FD5A94" w:rsidRPr="00D21F34" w:rsidRDefault="00FD5A94" w:rsidP="00FD5A94">
      <w:pPr>
        <w:spacing w:before="240"/>
        <w:rPr>
          <w:rFonts w:asciiTheme="majorHAnsi" w:hAnsiTheme="majorHAnsi" w:cs="Arial"/>
          <w:color w:val="00575C" w:themeColor="accent2" w:themeShade="80"/>
          <w:sz w:val="32"/>
          <w:szCs w:val="32"/>
        </w:rPr>
      </w:pPr>
      <w:bookmarkStart w:id="0" w:name="_GoBack"/>
      <w:bookmarkEnd w:id="0"/>
      <w:r w:rsidRPr="00D21F34">
        <w:rPr>
          <w:rFonts w:asciiTheme="majorHAnsi" w:hAnsiTheme="majorHAnsi" w:cs="Arial"/>
          <w:color w:val="00575C" w:themeColor="accent2" w:themeShade="80"/>
          <w:sz w:val="32"/>
          <w:szCs w:val="32"/>
        </w:rPr>
        <w:t xml:space="preserve">Logging out of the NRAS Portal </w:t>
      </w:r>
    </w:p>
    <w:p w:rsidR="00FD5A94" w:rsidRPr="00483949" w:rsidRDefault="00FD5A94" w:rsidP="00FD5A94">
      <w:pPr>
        <w:pStyle w:val="tabletext0"/>
        <w:numPr>
          <w:ilvl w:val="0"/>
          <w:numId w:val="5"/>
        </w:numPr>
        <w:rPr>
          <w:b/>
          <w:sz w:val="20"/>
          <w:szCs w:val="20"/>
        </w:rPr>
      </w:pPr>
      <w:r w:rsidRPr="00483949">
        <w:rPr>
          <w:sz w:val="20"/>
          <w:szCs w:val="20"/>
        </w:rPr>
        <w:t xml:space="preserve">To log out of </w:t>
      </w:r>
      <w:r>
        <w:rPr>
          <w:sz w:val="20"/>
          <w:szCs w:val="20"/>
        </w:rPr>
        <w:t xml:space="preserve">the </w:t>
      </w:r>
      <w:r w:rsidRPr="00483949">
        <w:rPr>
          <w:sz w:val="20"/>
          <w:szCs w:val="20"/>
        </w:rPr>
        <w:t xml:space="preserve">NRAS </w:t>
      </w:r>
      <w:r>
        <w:rPr>
          <w:sz w:val="20"/>
          <w:szCs w:val="20"/>
        </w:rPr>
        <w:t xml:space="preserve">Portal click </w:t>
      </w:r>
      <w:r w:rsidRPr="00483949">
        <w:rPr>
          <w:b/>
          <w:sz w:val="20"/>
          <w:szCs w:val="20"/>
        </w:rPr>
        <w:t>Logout</w:t>
      </w:r>
      <w:r w:rsidRPr="00DE1FFB">
        <w:rPr>
          <w:sz w:val="20"/>
          <w:szCs w:val="20"/>
        </w:rPr>
        <w:t>.</w:t>
      </w:r>
    </w:p>
    <w:p w:rsidR="00FD5A94" w:rsidRPr="00CE7327" w:rsidRDefault="00FD5A94" w:rsidP="00FD5A94">
      <w:pPr>
        <w:spacing w:before="240"/>
        <w:jc w:val="center"/>
        <w:rPr>
          <w:rFonts w:asciiTheme="minorHAnsi" w:hAnsiTheme="minorHAnsi" w:cstheme="minorHAnsi"/>
          <w:b/>
        </w:rPr>
      </w:pPr>
      <w:r>
        <w:rPr>
          <w:noProof/>
        </w:rPr>
        <w:drawing>
          <wp:inline distT="0" distB="0" distL="0" distR="0" wp14:anchorId="201BB879" wp14:editId="6280B573">
            <wp:extent cx="6479540" cy="752475"/>
            <wp:effectExtent l="0" t="0" r="0" b="9525"/>
            <wp:docPr id="94" name="Picture 94" descr="Logout" title="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752475"/>
                    </a:xfrm>
                    <a:prstGeom prst="rect">
                      <a:avLst/>
                    </a:prstGeom>
                  </pic:spPr>
                </pic:pic>
              </a:graphicData>
            </a:graphic>
          </wp:inline>
        </w:drawing>
      </w:r>
    </w:p>
    <w:p w:rsidR="00FD5A94" w:rsidRPr="00CF1CAB" w:rsidRDefault="00FD5A94" w:rsidP="00FD5A94">
      <w:pPr>
        <w:spacing w:before="0" w:after="0"/>
        <w:rPr>
          <w:sz w:val="20"/>
          <w:szCs w:val="20"/>
        </w:rPr>
      </w:pPr>
      <w:r>
        <w:rPr>
          <w:noProof/>
        </w:rPr>
        <w:drawing>
          <wp:inline distT="0" distB="0" distL="0" distR="0" wp14:anchorId="7EBDDF28" wp14:editId="5526EE53">
            <wp:extent cx="353695" cy="310515"/>
            <wp:effectExtent l="0" t="0" r="8255"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rStyle w:val="Heading2Char"/>
        </w:rPr>
        <w:t xml:space="preserve"> </w:t>
      </w:r>
      <w:r w:rsidRPr="00232B07">
        <w:rPr>
          <w:sz w:val="22"/>
          <w:szCs w:val="22"/>
        </w:rPr>
        <w:t xml:space="preserve">For technical support enquiries, please </w:t>
      </w:r>
      <w:r w:rsidRPr="00232B07">
        <w:rPr>
          <w:rFonts w:asciiTheme="minorHAnsi" w:hAnsiTheme="minorHAnsi" w:cstheme="minorHAnsi"/>
          <w:sz w:val="22"/>
          <w:szCs w:val="22"/>
        </w:rPr>
        <w:t xml:space="preserve">contact </w:t>
      </w:r>
      <w:hyperlink r:id="rId31" w:history="1">
        <w:r w:rsidRPr="00232B07">
          <w:rPr>
            <w:rStyle w:val="Hyperlink"/>
            <w:rFonts w:asciiTheme="minorHAnsi" w:hAnsiTheme="minorHAnsi" w:cstheme="minorHAnsi"/>
            <w:sz w:val="22"/>
            <w:szCs w:val="22"/>
          </w:rPr>
          <w:t>nrasithelpdesk@dss.gov.au</w:t>
        </w:r>
      </w:hyperlink>
      <w:r w:rsidRPr="00232B07">
        <w:rPr>
          <w:rStyle w:val="Hyperlink"/>
          <w:rFonts w:asciiTheme="minorHAnsi" w:hAnsiTheme="minorHAnsi" w:cstheme="minorHAnsi"/>
          <w:sz w:val="22"/>
          <w:szCs w:val="22"/>
        </w:rPr>
        <w:t xml:space="preserve"> </w:t>
      </w:r>
      <w:r w:rsidRPr="00232B07">
        <w:rPr>
          <w:sz w:val="22"/>
          <w:szCs w:val="22"/>
        </w:rPr>
        <w:t>or 1300 911 235.</w:t>
      </w:r>
    </w:p>
    <w:p w:rsidR="00FD5A94" w:rsidRPr="00CF1CAB" w:rsidRDefault="00FD5A94" w:rsidP="00FD5A94">
      <w:pPr>
        <w:pStyle w:val="tabletext0"/>
        <w:ind w:left="360"/>
        <w:rPr>
          <w:sz w:val="20"/>
          <w:szCs w:val="20"/>
        </w:rPr>
      </w:pPr>
    </w:p>
    <w:p w:rsidR="00036E7D" w:rsidRPr="00CF1CAB" w:rsidRDefault="00036E7D" w:rsidP="00FD5A94">
      <w:pPr>
        <w:spacing w:before="240"/>
        <w:rPr>
          <w:sz w:val="20"/>
          <w:szCs w:val="20"/>
        </w:rPr>
      </w:pPr>
    </w:p>
    <w:sectPr w:rsidR="00036E7D" w:rsidRPr="00CF1CAB" w:rsidSect="00CE4B77">
      <w:headerReference w:type="default" r:id="rId32"/>
      <w:footerReference w:type="default" r:id="rId33"/>
      <w:headerReference w:type="first" r:id="rId34"/>
      <w:footerReference w:type="first" r:id="rId35"/>
      <w:pgSz w:w="11906" w:h="16838" w:code="9"/>
      <w:pgMar w:top="1112" w:right="851" w:bottom="1134" w:left="851" w:header="397"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607" w:rsidRDefault="007B4607">
      <w:r>
        <w:separator/>
      </w:r>
    </w:p>
  </w:endnote>
  <w:endnote w:type="continuationSeparator" w:id="0">
    <w:p w:rsidR="007B4607" w:rsidRDefault="007B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86" w:rsidRPr="00846C1D" w:rsidRDefault="005E2363" w:rsidP="00CF1CAB">
    <w:pPr>
      <w:pStyle w:val="Footer"/>
      <w:jc w:val="right"/>
    </w:pPr>
    <w:r>
      <w:t>Updated July 2018</w:t>
    </w:r>
    <w:r w:rsidR="006A3D86">
      <w:tab/>
    </w:r>
    <w:sdt>
      <w:sdtPr>
        <w:id w:val="2012030542"/>
        <w:docPartObj>
          <w:docPartGallery w:val="Page Numbers (Top of Page)"/>
          <w:docPartUnique/>
        </w:docPartObj>
      </w:sdtPr>
      <w:sdtEndPr/>
      <w:sdtContent>
        <w:r w:rsidR="006A3D86" w:rsidRPr="008C2C1F">
          <w:rPr>
            <w:color w:val="00575C" w:themeColor="accent5" w:themeShade="80"/>
          </w:rPr>
          <w:t xml:space="preserve">Page </w:t>
        </w:r>
        <w:r w:rsidR="006A3D86" w:rsidRPr="008C2C1F">
          <w:rPr>
            <w:b/>
            <w:bCs/>
            <w:color w:val="00575C" w:themeColor="accent5" w:themeShade="80"/>
            <w:sz w:val="24"/>
          </w:rPr>
          <w:fldChar w:fldCharType="begin"/>
        </w:r>
        <w:r w:rsidR="006A3D86" w:rsidRPr="008C2C1F">
          <w:rPr>
            <w:b/>
            <w:bCs/>
            <w:color w:val="00575C" w:themeColor="accent5" w:themeShade="80"/>
          </w:rPr>
          <w:instrText xml:space="preserve"> PAGE </w:instrText>
        </w:r>
        <w:r w:rsidR="006A3D86" w:rsidRPr="008C2C1F">
          <w:rPr>
            <w:b/>
            <w:bCs/>
            <w:color w:val="00575C" w:themeColor="accent5" w:themeShade="80"/>
            <w:sz w:val="24"/>
          </w:rPr>
          <w:fldChar w:fldCharType="separate"/>
        </w:r>
        <w:r w:rsidR="005B4731">
          <w:rPr>
            <w:b/>
            <w:bCs/>
            <w:noProof/>
            <w:color w:val="00575C" w:themeColor="accent5" w:themeShade="80"/>
          </w:rPr>
          <w:t>2</w:t>
        </w:r>
        <w:r w:rsidR="006A3D86" w:rsidRPr="008C2C1F">
          <w:rPr>
            <w:b/>
            <w:bCs/>
            <w:color w:val="00575C" w:themeColor="accent5" w:themeShade="80"/>
            <w:sz w:val="24"/>
          </w:rPr>
          <w:fldChar w:fldCharType="end"/>
        </w:r>
        <w:r w:rsidR="006A3D86" w:rsidRPr="008C2C1F">
          <w:rPr>
            <w:color w:val="00575C" w:themeColor="accent5" w:themeShade="80"/>
          </w:rPr>
          <w:t xml:space="preserve"> of </w:t>
        </w:r>
        <w:r w:rsidR="006A3D86" w:rsidRPr="008C2C1F">
          <w:rPr>
            <w:b/>
            <w:bCs/>
            <w:color w:val="00575C" w:themeColor="accent5" w:themeShade="80"/>
            <w:sz w:val="24"/>
          </w:rPr>
          <w:fldChar w:fldCharType="begin"/>
        </w:r>
        <w:r w:rsidR="006A3D86" w:rsidRPr="008C2C1F">
          <w:rPr>
            <w:b/>
            <w:bCs/>
            <w:color w:val="00575C" w:themeColor="accent5" w:themeShade="80"/>
          </w:rPr>
          <w:instrText xml:space="preserve"> NUMPAGES  </w:instrText>
        </w:r>
        <w:r w:rsidR="006A3D86" w:rsidRPr="008C2C1F">
          <w:rPr>
            <w:b/>
            <w:bCs/>
            <w:color w:val="00575C" w:themeColor="accent5" w:themeShade="80"/>
            <w:sz w:val="24"/>
          </w:rPr>
          <w:fldChar w:fldCharType="separate"/>
        </w:r>
        <w:r w:rsidR="005B4731">
          <w:rPr>
            <w:b/>
            <w:bCs/>
            <w:noProof/>
            <w:color w:val="00575C" w:themeColor="accent5" w:themeShade="80"/>
          </w:rPr>
          <w:t>6</w:t>
        </w:r>
        <w:r w:rsidR="006A3D86" w:rsidRPr="008C2C1F">
          <w:rPr>
            <w:b/>
            <w:bCs/>
            <w:color w:val="00575C" w:themeColor="accent5" w:themeShade="80"/>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31108"/>
      <w:docPartObj>
        <w:docPartGallery w:val="Page Numbers (Bottom of Page)"/>
        <w:docPartUnique/>
      </w:docPartObj>
    </w:sdtPr>
    <w:sdtEndPr/>
    <w:sdtContent>
      <w:sdt>
        <w:sdtPr>
          <w:id w:val="468244890"/>
          <w:docPartObj>
            <w:docPartGallery w:val="Page Numbers (Top of Page)"/>
            <w:docPartUnique/>
          </w:docPartObj>
        </w:sdtPr>
        <w:sdtEndPr/>
        <w:sdtContent>
          <w:p w:rsidR="006A3D86" w:rsidRDefault="005E2363" w:rsidP="008C2C1F">
            <w:pPr>
              <w:pStyle w:val="Footer"/>
              <w:jc w:val="right"/>
            </w:pPr>
            <w:r>
              <w:t>Updated July 2018</w:t>
            </w:r>
            <w:r>
              <w:rPr>
                <w:color w:val="00575C" w:themeColor="accent5" w:themeShade="80"/>
              </w:rPr>
              <w:t xml:space="preserve"> </w:t>
            </w:r>
            <w:r>
              <w:rPr>
                <w:color w:val="00575C" w:themeColor="accent5" w:themeShade="80"/>
              </w:rPr>
              <w:tab/>
            </w:r>
            <w:r w:rsidR="006A3D86" w:rsidRPr="008C2C1F">
              <w:rPr>
                <w:color w:val="00575C" w:themeColor="accent5" w:themeShade="80"/>
              </w:rPr>
              <w:t xml:space="preserve">Page </w:t>
            </w:r>
            <w:r w:rsidR="006A3D86" w:rsidRPr="008C2C1F">
              <w:rPr>
                <w:b/>
                <w:bCs/>
                <w:color w:val="00575C" w:themeColor="accent5" w:themeShade="80"/>
                <w:sz w:val="24"/>
              </w:rPr>
              <w:fldChar w:fldCharType="begin"/>
            </w:r>
            <w:r w:rsidR="006A3D86" w:rsidRPr="008C2C1F">
              <w:rPr>
                <w:b/>
                <w:bCs/>
                <w:color w:val="00575C" w:themeColor="accent5" w:themeShade="80"/>
              </w:rPr>
              <w:instrText xml:space="preserve"> PAGE </w:instrText>
            </w:r>
            <w:r w:rsidR="006A3D86" w:rsidRPr="008C2C1F">
              <w:rPr>
                <w:b/>
                <w:bCs/>
                <w:color w:val="00575C" w:themeColor="accent5" w:themeShade="80"/>
                <w:sz w:val="24"/>
              </w:rPr>
              <w:fldChar w:fldCharType="separate"/>
            </w:r>
            <w:r w:rsidR="005B4731">
              <w:rPr>
                <w:b/>
                <w:bCs/>
                <w:noProof/>
                <w:color w:val="00575C" w:themeColor="accent5" w:themeShade="80"/>
              </w:rPr>
              <w:t>1</w:t>
            </w:r>
            <w:r w:rsidR="006A3D86" w:rsidRPr="008C2C1F">
              <w:rPr>
                <w:b/>
                <w:bCs/>
                <w:color w:val="00575C" w:themeColor="accent5" w:themeShade="80"/>
                <w:sz w:val="24"/>
              </w:rPr>
              <w:fldChar w:fldCharType="end"/>
            </w:r>
            <w:r w:rsidR="006A3D86" w:rsidRPr="008C2C1F">
              <w:rPr>
                <w:color w:val="00575C" w:themeColor="accent5" w:themeShade="80"/>
              </w:rPr>
              <w:t xml:space="preserve"> of </w:t>
            </w:r>
            <w:r w:rsidR="006A3D86" w:rsidRPr="008C2C1F">
              <w:rPr>
                <w:b/>
                <w:bCs/>
                <w:color w:val="00575C" w:themeColor="accent5" w:themeShade="80"/>
                <w:sz w:val="24"/>
              </w:rPr>
              <w:fldChar w:fldCharType="begin"/>
            </w:r>
            <w:r w:rsidR="006A3D86" w:rsidRPr="008C2C1F">
              <w:rPr>
                <w:b/>
                <w:bCs/>
                <w:color w:val="00575C" w:themeColor="accent5" w:themeShade="80"/>
              </w:rPr>
              <w:instrText xml:space="preserve"> NUMPAGES  </w:instrText>
            </w:r>
            <w:r w:rsidR="006A3D86" w:rsidRPr="008C2C1F">
              <w:rPr>
                <w:b/>
                <w:bCs/>
                <w:color w:val="00575C" w:themeColor="accent5" w:themeShade="80"/>
                <w:sz w:val="24"/>
              </w:rPr>
              <w:fldChar w:fldCharType="separate"/>
            </w:r>
            <w:r w:rsidR="005B4731">
              <w:rPr>
                <w:b/>
                <w:bCs/>
                <w:noProof/>
                <w:color w:val="00575C" w:themeColor="accent5" w:themeShade="80"/>
              </w:rPr>
              <w:t>6</w:t>
            </w:r>
            <w:r w:rsidR="006A3D86" w:rsidRPr="008C2C1F">
              <w:rPr>
                <w:b/>
                <w:bCs/>
                <w:color w:val="00575C" w:themeColor="accent5" w:themeShade="80"/>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B36" w:rsidRPr="009F0B36" w:rsidRDefault="005E2363">
    <w:pPr>
      <w:pStyle w:val="Footer"/>
      <w:rPr>
        <w:color w:val="00838A" w:themeColor="accent5" w:themeShade="BF"/>
      </w:rPr>
    </w:pPr>
    <w:r>
      <w:t>Updated July 2018</w:t>
    </w:r>
    <w:r w:rsidR="009F0B36" w:rsidRPr="009F0B36">
      <w:rPr>
        <w:color w:val="00838A" w:themeColor="accent5" w:themeShade="BF"/>
      </w:rPr>
      <w:tab/>
    </w:r>
    <w:sdt>
      <w:sdtPr>
        <w:rPr>
          <w:color w:val="00838A" w:themeColor="accent5" w:themeShade="BF"/>
        </w:rPr>
        <w:id w:val="-555777398"/>
        <w:docPartObj>
          <w:docPartGallery w:val="Page Numbers (Bottom of Page)"/>
          <w:docPartUnique/>
        </w:docPartObj>
      </w:sdtPr>
      <w:sdtEndPr/>
      <w:sdtContent>
        <w:sdt>
          <w:sdtPr>
            <w:rPr>
              <w:color w:val="00838A" w:themeColor="accent5" w:themeShade="BF"/>
            </w:rPr>
            <w:id w:val="843361764"/>
            <w:docPartObj>
              <w:docPartGallery w:val="Page Numbers (Top of Page)"/>
              <w:docPartUnique/>
            </w:docPartObj>
          </w:sdtPr>
          <w:sdtEndPr/>
          <w:sdtContent>
            <w:r w:rsidR="009F0B36" w:rsidRPr="009F0B36">
              <w:rPr>
                <w:color w:val="00838A" w:themeColor="accent5" w:themeShade="BF"/>
              </w:rPr>
              <w:t xml:space="preserve">Page </w:t>
            </w:r>
            <w:r w:rsidR="009F0B36" w:rsidRPr="009F0B36">
              <w:rPr>
                <w:b/>
                <w:bCs/>
                <w:color w:val="00838A" w:themeColor="accent5" w:themeShade="BF"/>
                <w:sz w:val="24"/>
              </w:rPr>
              <w:fldChar w:fldCharType="begin"/>
            </w:r>
            <w:r w:rsidR="009F0B36" w:rsidRPr="009F0B36">
              <w:rPr>
                <w:b/>
                <w:bCs/>
                <w:color w:val="00838A" w:themeColor="accent5" w:themeShade="BF"/>
              </w:rPr>
              <w:instrText xml:space="preserve"> PAGE </w:instrText>
            </w:r>
            <w:r w:rsidR="009F0B36" w:rsidRPr="009F0B36">
              <w:rPr>
                <w:b/>
                <w:bCs/>
                <w:color w:val="00838A" w:themeColor="accent5" w:themeShade="BF"/>
                <w:sz w:val="24"/>
              </w:rPr>
              <w:fldChar w:fldCharType="separate"/>
            </w:r>
            <w:r w:rsidR="005B4731">
              <w:rPr>
                <w:b/>
                <w:bCs/>
                <w:noProof/>
                <w:color w:val="00838A" w:themeColor="accent5" w:themeShade="BF"/>
              </w:rPr>
              <w:t>6</w:t>
            </w:r>
            <w:r w:rsidR="009F0B36" w:rsidRPr="009F0B36">
              <w:rPr>
                <w:b/>
                <w:bCs/>
                <w:color w:val="00838A" w:themeColor="accent5" w:themeShade="BF"/>
                <w:sz w:val="24"/>
              </w:rPr>
              <w:fldChar w:fldCharType="end"/>
            </w:r>
            <w:r w:rsidR="009F0B36" w:rsidRPr="009F0B36">
              <w:rPr>
                <w:color w:val="00838A" w:themeColor="accent5" w:themeShade="BF"/>
              </w:rPr>
              <w:t xml:space="preserve"> of </w:t>
            </w:r>
            <w:r w:rsidR="009F0B36" w:rsidRPr="009F0B36">
              <w:rPr>
                <w:b/>
                <w:bCs/>
                <w:color w:val="00838A" w:themeColor="accent5" w:themeShade="BF"/>
                <w:sz w:val="24"/>
              </w:rPr>
              <w:fldChar w:fldCharType="begin"/>
            </w:r>
            <w:r w:rsidR="009F0B36" w:rsidRPr="009F0B36">
              <w:rPr>
                <w:b/>
                <w:bCs/>
                <w:color w:val="00838A" w:themeColor="accent5" w:themeShade="BF"/>
              </w:rPr>
              <w:instrText xml:space="preserve"> NUMPAGES  </w:instrText>
            </w:r>
            <w:r w:rsidR="009F0B36" w:rsidRPr="009F0B36">
              <w:rPr>
                <w:b/>
                <w:bCs/>
                <w:color w:val="00838A" w:themeColor="accent5" w:themeShade="BF"/>
                <w:sz w:val="24"/>
              </w:rPr>
              <w:fldChar w:fldCharType="separate"/>
            </w:r>
            <w:r w:rsidR="005B4731">
              <w:rPr>
                <w:b/>
                <w:bCs/>
                <w:noProof/>
                <w:color w:val="00838A" w:themeColor="accent5" w:themeShade="BF"/>
              </w:rPr>
              <w:t>6</w:t>
            </w:r>
            <w:r w:rsidR="009F0B36" w:rsidRPr="009F0B36">
              <w:rPr>
                <w:b/>
                <w:bCs/>
                <w:color w:val="00838A" w:themeColor="accent5" w:themeShade="BF"/>
                <w:sz w:val="24"/>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B36" w:rsidRPr="009F0B36" w:rsidRDefault="005E2363">
    <w:pPr>
      <w:pStyle w:val="Footer"/>
      <w:rPr>
        <w:color w:val="00838A" w:themeColor="accent5" w:themeShade="BF"/>
      </w:rPr>
    </w:pPr>
    <w:r>
      <w:t>Updated July 2018</w:t>
    </w:r>
    <w:r w:rsidR="009F0B36" w:rsidRPr="009F0B36">
      <w:rPr>
        <w:color w:val="00838A" w:themeColor="accent5" w:themeShade="BF"/>
      </w:rPr>
      <w:tab/>
    </w:r>
    <w:sdt>
      <w:sdtPr>
        <w:rPr>
          <w:color w:val="00838A" w:themeColor="accent5" w:themeShade="BF"/>
        </w:rPr>
        <w:id w:val="208992766"/>
        <w:docPartObj>
          <w:docPartGallery w:val="Page Numbers (Bottom of Page)"/>
          <w:docPartUnique/>
        </w:docPartObj>
      </w:sdtPr>
      <w:sdtEndPr/>
      <w:sdtContent>
        <w:sdt>
          <w:sdtPr>
            <w:rPr>
              <w:color w:val="00838A" w:themeColor="accent5" w:themeShade="BF"/>
            </w:rPr>
            <w:id w:val="860082579"/>
            <w:docPartObj>
              <w:docPartGallery w:val="Page Numbers (Top of Page)"/>
              <w:docPartUnique/>
            </w:docPartObj>
          </w:sdtPr>
          <w:sdtEndPr/>
          <w:sdtContent>
            <w:r w:rsidR="009F0B36" w:rsidRPr="009F0B36">
              <w:rPr>
                <w:color w:val="00838A" w:themeColor="accent5" w:themeShade="BF"/>
              </w:rPr>
              <w:t xml:space="preserve">Page </w:t>
            </w:r>
            <w:r w:rsidR="009F0B36" w:rsidRPr="009F0B36">
              <w:rPr>
                <w:b/>
                <w:bCs/>
                <w:color w:val="00838A" w:themeColor="accent5" w:themeShade="BF"/>
                <w:sz w:val="24"/>
              </w:rPr>
              <w:fldChar w:fldCharType="begin"/>
            </w:r>
            <w:r w:rsidR="009F0B36" w:rsidRPr="009F0B36">
              <w:rPr>
                <w:b/>
                <w:bCs/>
                <w:color w:val="00838A" w:themeColor="accent5" w:themeShade="BF"/>
              </w:rPr>
              <w:instrText xml:space="preserve"> PAGE </w:instrText>
            </w:r>
            <w:r w:rsidR="009F0B36" w:rsidRPr="009F0B36">
              <w:rPr>
                <w:b/>
                <w:bCs/>
                <w:color w:val="00838A" w:themeColor="accent5" w:themeShade="BF"/>
                <w:sz w:val="24"/>
              </w:rPr>
              <w:fldChar w:fldCharType="separate"/>
            </w:r>
            <w:r w:rsidR="005B4731">
              <w:rPr>
                <w:b/>
                <w:bCs/>
                <w:noProof/>
                <w:color w:val="00838A" w:themeColor="accent5" w:themeShade="BF"/>
              </w:rPr>
              <w:t>3</w:t>
            </w:r>
            <w:r w:rsidR="009F0B36" w:rsidRPr="009F0B36">
              <w:rPr>
                <w:b/>
                <w:bCs/>
                <w:color w:val="00838A" w:themeColor="accent5" w:themeShade="BF"/>
                <w:sz w:val="24"/>
              </w:rPr>
              <w:fldChar w:fldCharType="end"/>
            </w:r>
            <w:r w:rsidR="009F0B36" w:rsidRPr="009F0B36">
              <w:rPr>
                <w:color w:val="00838A" w:themeColor="accent5" w:themeShade="BF"/>
              </w:rPr>
              <w:t xml:space="preserve"> of </w:t>
            </w:r>
            <w:r w:rsidR="009F0B36" w:rsidRPr="009F0B36">
              <w:rPr>
                <w:b/>
                <w:bCs/>
                <w:color w:val="00838A" w:themeColor="accent5" w:themeShade="BF"/>
                <w:sz w:val="24"/>
              </w:rPr>
              <w:fldChar w:fldCharType="begin"/>
            </w:r>
            <w:r w:rsidR="009F0B36" w:rsidRPr="009F0B36">
              <w:rPr>
                <w:b/>
                <w:bCs/>
                <w:color w:val="00838A" w:themeColor="accent5" w:themeShade="BF"/>
              </w:rPr>
              <w:instrText xml:space="preserve"> NUMPAGES  </w:instrText>
            </w:r>
            <w:r w:rsidR="009F0B36" w:rsidRPr="009F0B36">
              <w:rPr>
                <w:b/>
                <w:bCs/>
                <w:color w:val="00838A" w:themeColor="accent5" w:themeShade="BF"/>
                <w:sz w:val="24"/>
              </w:rPr>
              <w:fldChar w:fldCharType="separate"/>
            </w:r>
            <w:r w:rsidR="005B4731">
              <w:rPr>
                <w:b/>
                <w:bCs/>
                <w:noProof/>
                <w:color w:val="00838A" w:themeColor="accent5" w:themeShade="BF"/>
              </w:rPr>
              <w:t>6</w:t>
            </w:r>
            <w:r w:rsidR="009F0B36" w:rsidRPr="009F0B36">
              <w:rPr>
                <w:b/>
                <w:bCs/>
                <w:color w:val="00838A" w:themeColor="accent5" w:themeShade="BF"/>
                <w:sz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607" w:rsidRDefault="007B4607">
      <w:r>
        <w:separator/>
      </w:r>
    </w:p>
  </w:footnote>
  <w:footnote w:type="continuationSeparator" w:id="0">
    <w:p w:rsidR="007B4607" w:rsidRDefault="007B4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55E" w:rsidRDefault="0036055E" w:rsidP="00CE4B77">
    <w:pPr>
      <w:pStyle w:val="Header"/>
      <w:rPr>
        <w:color w:val="00575C" w:themeColor="accent5" w:themeShade="80"/>
      </w:rPr>
    </w:pPr>
  </w:p>
  <w:p w:rsidR="0036055E" w:rsidRDefault="0036055E" w:rsidP="00CE4B77">
    <w:pPr>
      <w:pStyle w:val="Header"/>
      <w:rPr>
        <w:color w:val="00575C" w:themeColor="accent5" w:themeShade="80"/>
      </w:rPr>
    </w:pPr>
  </w:p>
  <w:p w:rsidR="006A3D86" w:rsidRPr="00036E7D" w:rsidRDefault="006A3D86" w:rsidP="00CE4B77">
    <w:pPr>
      <w:pStyle w:val="Header"/>
      <w:rPr>
        <w:color w:val="00575C" w:themeColor="accent5" w:themeShade="80"/>
      </w:rPr>
    </w:pPr>
    <w:r w:rsidRPr="00036E7D">
      <w:rPr>
        <w:color w:val="00575C" w:themeColor="accent5" w:themeShade="80"/>
      </w:rPr>
      <w:t xml:space="preserve">NRAS </w:t>
    </w:r>
    <w:r w:rsidR="0036055E">
      <w:rPr>
        <w:color w:val="00575C" w:themeColor="accent5" w:themeShade="80"/>
      </w:rPr>
      <w:t>–</w:t>
    </w:r>
    <w:r>
      <w:rPr>
        <w:color w:val="00575C" w:themeColor="accent5" w:themeShade="80"/>
      </w:rPr>
      <w:t xml:space="preserve"> </w:t>
    </w:r>
    <w:r w:rsidR="0036055E">
      <w:rPr>
        <w:color w:val="00575C" w:themeColor="accent5" w:themeShade="80"/>
      </w:rPr>
      <w:t>Submit a dwelling for Activation</w:t>
    </w:r>
  </w:p>
  <w:p w:rsidR="006A3D86" w:rsidRPr="00CE4B77" w:rsidRDefault="006A3D86" w:rsidP="00CE4B77">
    <w:pPr>
      <w:pStyle w:val="Header"/>
    </w:pPr>
    <w:r>
      <w:rPr>
        <w:noProof/>
      </w:rPr>
      <mc:AlternateContent>
        <mc:Choice Requires="wps">
          <w:drawing>
            <wp:inline distT="0" distB="0" distL="0" distR="0">
              <wp:extent cx="6567055" cy="34636"/>
              <wp:effectExtent l="19050" t="19050" r="24765" b="22860"/>
              <wp:docPr id="9" name="Straight Connector 9" descr="Border" title="Border"/>
              <wp:cNvGraphicFramePr/>
              <a:graphic xmlns:a="http://schemas.openxmlformats.org/drawingml/2006/main">
                <a:graphicData uri="http://schemas.microsoft.com/office/word/2010/wordprocessingShape">
                  <wps:wsp>
                    <wps:cNvCnPr/>
                    <wps:spPr>
                      <a:xfrm flipV="1">
                        <a:off x="0" y="0"/>
                        <a:ext cx="6567055" cy="346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F5B5A0" id="Straight Connector 9"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" strokecolor="#005a70 [3204]" strokeweight="2.25pt">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D86" w:rsidRDefault="0036055E">
    <w:pPr>
      <w:pStyle w:val="Header"/>
    </w:pPr>
    <w:r>
      <w:rPr>
        <w:noProof/>
      </w:rPr>
      <w:drawing>
        <wp:inline distT="0" distB="0" distL="0" distR="0" wp14:anchorId="3A8BFADD" wp14:editId="2723BE83">
          <wp:extent cx="6299835" cy="1082040"/>
          <wp:effectExtent l="0" t="0" r="5715" b="3810"/>
          <wp:docPr id="49" name="Picture 49" title="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99835" cy="10820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B36" w:rsidRPr="00036E7D" w:rsidRDefault="009F0B36" w:rsidP="009F0B36">
    <w:pPr>
      <w:pStyle w:val="Header"/>
      <w:rPr>
        <w:color w:val="00575C" w:themeColor="accent5" w:themeShade="80"/>
      </w:rPr>
    </w:pPr>
    <w:r w:rsidRPr="00036E7D">
      <w:rPr>
        <w:color w:val="00575C" w:themeColor="accent5" w:themeShade="80"/>
      </w:rPr>
      <w:t xml:space="preserve">NRAS </w:t>
    </w:r>
    <w:r>
      <w:rPr>
        <w:color w:val="00575C" w:themeColor="accent5" w:themeShade="80"/>
      </w:rPr>
      <w:t>– Submit a Dwelling for Activation</w:t>
    </w:r>
  </w:p>
  <w:p w:rsidR="009F0B36" w:rsidRDefault="009F0B36" w:rsidP="00101562">
    <w:pPr>
      <w:pStyle w:val="Header"/>
      <w:tabs>
        <w:tab w:val="clear" w:pos="4513"/>
        <w:tab w:val="clear" w:pos="9026"/>
        <w:tab w:val="left" w:pos="652"/>
      </w:tabs>
    </w:pPr>
    <w:r>
      <w:rPr>
        <w:noProof/>
      </w:rPr>
      <mc:AlternateContent>
        <mc:Choice Requires="wps">
          <w:drawing>
            <wp:inline distT="0" distB="0" distL="0" distR="0">
              <wp:extent cx="6567055" cy="34636"/>
              <wp:effectExtent l="19050" t="19050" r="24765" b="22860"/>
              <wp:docPr id="4" name="Straight Connector 4" descr="Border" title="Border"/>
              <wp:cNvGraphicFramePr/>
              <a:graphic xmlns:a="http://schemas.openxmlformats.org/drawingml/2006/main">
                <a:graphicData uri="http://schemas.microsoft.com/office/word/2010/wordprocessingShape">
                  <wps:wsp>
                    <wps:cNvCnPr/>
                    <wps:spPr>
                      <a:xfrm flipV="1">
                        <a:off x="0" y="0"/>
                        <a:ext cx="6567055" cy="346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9A1783" id="Straight Connector 4"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" strokecolor="#005a70 [3204]" strokeweight="2.25pt">
              <w10:anchorlock/>
            </v:line>
          </w:pict>
        </mc:Fallback>
      </mc:AlternateContent>
    </w:r>
    <w:r w:rsidR="00101562">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562" w:rsidRPr="00036E7D" w:rsidRDefault="00101562" w:rsidP="00101562">
    <w:pPr>
      <w:pStyle w:val="Header"/>
      <w:rPr>
        <w:color w:val="00575C" w:themeColor="accent5" w:themeShade="80"/>
      </w:rPr>
    </w:pPr>
    <w:r w:rsidRPr="00036E7D">
      <w:rPr>
        <w:color w:val="00575C" w:themeColor="accent5" w:themeShade="80"/>
      </w:rPr>
      <w:t xml:space="preserve">NRAS </w:t>
    </w:r>
    <w:r>
      <w:rPr>
        <w:color w:val="00575C" w:themeColor="accent5" w:themeShade="80"/>
      </w:rPr>
      <w:t>– Submit a Dwelling for Activation</w:t>
    </w:r>
  </w:p>
  <w:p w:rsidR="00101562" w:rsidRDefault="00101562" w:rsidP="00101562">
    <w:pPr>
      <w:pStyle w:val="Header"/>
      <w:tabs>
        <w:tab w:val="clear" w:pos="4513"/>
        <w:tab w:val="clear" w:pos="9026"/>
        <w:tab w:val="left" w:pos="652"/>
      </w:tabs>
    </w:pPr>
    <w:r>
      <w:rPr>
        <w:noProof/>
      </w:rPr>
      <mc:AlternateContent>
        <mc:Choice Requires="wps">
          <w:drawing>
            <wp:inline distT="0" distB="0" distL="0" distR="0">
              <wp:extent cx="6567055" cy="34636"/>
              <wp:effectExtent l="19050" t="19050" r="24765" b="22860"/>
              <wp:docPr id="13" name="Straight Connector 13" descr="Border" title="Border"/>
              <wp:cNvGraphicFramePr/>
              <a:graphic xmlns:a="http://schemas.openxmlformats.org/drawingml/2006/main">
                <a:graphicData uri="http://schemas.microsoft.com/office/word/2010/wordprocessingShape">
                  <wps:wsp>
                    <wps:cNvCnPr/>
                    <wps:spPr>
                      <a:xfrm flipV="1">
                        <a:off x="0" y="0"/>
                        <a:ext cx="6567055" cy="346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F9FCCC" id="Straight Connector 13"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" strokecolor="#005a70 [3204]" strokeweight="2.25pt">
              <w10:anchorlock/>
            </v:line>
          </w:pict>
        </mc:Fallback>
      </mc:AlternateContent>
    </w:r>
    <w:r>
      <w:tab/>
    </w:r>
  </w:p>
  <w:p w:rsidR="000964DE" w:rsidRPr="000964DE" w:rsidRDefault="000964DE" w:rsidP="00096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55523"/>
    <w:multiLevelType w:val="hybridMultilevel"/>
    <w:tmpl w:val="EA2ACE90"/>
    <w:lvl w:ilvl="0" w:tplc="6EC2A430">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 w15:restartNumberingAfterBreak="0">
    <w:nsid w:val="07743088"/>
    <w:multiLevelType w:val="hybridMultilevel"/>
    <w:tmpl w:val="1B90A3C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2"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1F46A7"/>
    <w:multiLevelType w:val="hybridMultilevel"/>
    <w:tmpl w:val="4F364630"/>
    <w:lvl w:ilvl="0" w:tplc="6472E140">
      <w:numFmt w:val="bullet"/>
      <w:lvlText w:val="•"/>
      <w:lvlJc w:val="left"/>
      <w:pPr>
        <w:ind w:left="360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CB791A"/>
    <w:multiLevelType w:val="hybridMultilevel"/>
    <w:tmpl w:val="724EB660"/>
    <w:lvl w:ilvl="0" w:tplc="6EC2A43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C34762A"/>
    <w:multiLevelType w:val="hybridMultilevel"/>
    <w:tmpl w:val="E7BA69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624F2A"/>
    <w:multiLevelType w:val="hybridMultilevel"/>
    <w:tmpl w:val="9D34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78531C"/>
    <w:multiLevelType w:val="hybridMultilevel"/>
    <w:tmpl w:val="2926DF1A"/>
    <w:lvl w:ilvl="0" w:tplc="3C38A3C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137DD6"/>
    <w:multiLevelType w:val="hybridMultilevel"/>
    <w:tmpl w:val="4552B34A"/>
    <w:lvl w:ilvl="0" w:tplc="BBD21A18">
      <w:start w:val="1"/>
      <w:numFmt w:val="bullet"/>
      <w:lvlText w:val=""/>
      <w:lvlJc w:val="left"/>
      <w:pPr>
        <w:ind w:left="360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D50B61"/>
    <w:multiLevelType w:val="hybridMultilevel"/>
    <w:tmpl w:val="6FCAFA0E"/>
    <w:lvl w:ilvl="0" w:tplc="6472E140">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0" w15:restartNumberingAfterBreak="0">
    <w:nsid w:val="3D5103D2"/>
    <w:multiLevelType w:val="hybridMultilevel"/>
    <w:tmpl w:val="85F47272"/>
    <w:lvl w:ilvl="0" w:tplc="BBD21A18">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0295E"/>
    <w:multiLevelType w:val="hybridMultilevel"/>
    <w:tmpl w:val="637A9D98"/>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26161F"/>
    <w:multiLevelType w:val="hybridMultilevel"/>
    <w:tmpl w:val="B30C56AA"/>
    <w:lvl w:ilvl="0" w:tplc="068A60DA">
      <w:start w:val="1"/>
      <w:numFmt w:val="decimal"/>
      <w:pStyle w:val="BodyTextNumbered"/>
      <w:lvlText w:val="%1."/>
      <w:lvlJc w:val="left"/>
      <w:pPr>
        <w:tabs>
          <w:tab w:val="num" w:pos="3240"/>
        </w:tabs>
        <w:ind w:left="3240" w:hanging="360"/>
      </w:pPr>
      <w:rPr>
        <w:rFonts w:hint="default"/>
        <w:b w:val="0"/>
      </w:rPr>
    </w:lvl>
    <w:lvl w:ilvl="1" w:tplc="0C090019">
      <w:start w:val="1"/>
      <w:numFmt w:val="lowerLetter"/>
      <w:lvlText w:val="%2."/>
      <w:lvlJc w:val="left"/>
      <w:pPr>
        <w:tabs>
          <w:tab w:val="num" w:pos="3600"/>
        </w:tabs>
        <w:ind w:left="3600" w:hanging="360"/>
      </w:pPr>
    </w:lvl>
    <w:lvl w:ilvl="2" w:tplc="0C09001B" w:tentative="1">
      <w:start w:val="1"/>
      <w:numFmt w:val="lowerRoman"/>
      <w:lvlText w:val="%3."/>
      <w:lvlJc w:val="right"/>
      <w:pPr>
        <w:tabs>
          <w:tab w:val="num" w:pos="4320"/>
        </w:tabs>
        <w:ind w:left="4320" w:hanging="180"/>
      </w:pPr>
    </w:lvl>
    <w:lvl w:ilvl="3" w:tplc="0C09000F" w:tentative="1">
      <w:start w:val="1"/>
      <w:numFmt w:val="decimal"/>
      <w:lvlText w:val="%4."/>
      <w:lvlJc w:val="left"/>
      <w:pPr>
        <w:tabs>
          <w:tab w:val="num" w:pos="5040"/>
        </w:tabs>
        <w:ind w:left="5040" w:hanging="360"/>
      </w:pPr>
    </w:lvl>
    <w:lvl w:ilvl="4" w:tplc="0C090019" w:tentative="1">
      <w:start w:val="1"/>
      <w:numFmt w:val="lowerLetter"/>
      <w:lvlText w:val="%5."/>
      <w:lvlJc w:val="left"/>
      <w:pPr>
        <w:tabs>
          <w:tab w:val="num" w:pos="5760"/>
        </w:tabs>
        <w:ind w:left="5760" w:hanging="360"/>
      </w:pPr>
    </w:lvl>
    <w:lvl w:ilvl="5" w:tplc="0C09001B" w:tentative="1">
      <w:start w:val="1"/>
      <w:numFmt w:val="lowerRoman"/>
      <w:lvlText w:val="%6."/>
      <w:lvlJc w:val="right"/>
      <w:pPr>
        <w:tabs>
          <w:tab w:val="num" w:pos="6480"/>
        </w:tabs>
        <w:ind w:left="6480" w:hanging="180"/>
      </w:pPr>
    </w:lvl>
    <w:lvl w:ilvl="6" w:tplc="0C09000F" w:tentative="1">
      <w:start w:val="1"/>
      <w:numFmt w:val="decimal"/>
      <w:lvlText w:val="%7."/>
      <w:lvlJc w:val="left"/>
      <w:pPr>
        <w:tabs>
          <w:tab w:val="num" w:pos="7200"/>
        </w:tabs>
        <w:ind w:left="7200" w:hanging="360"/>
      </w:pPr>
    </w:lvl>
    <w:lvl w:ilvl="7" w:tplc="0C090019" w:tentative="1">
      <w:start w:val="1"/>
      <w:numFmt w:val="lowerLetter"/>
      <w:lvlText w:val="%8."/>
      <w:lvlJc w:val="left"/>
      <w:pPr>
        <w:tabs>
          <w:tab w:val="num" w:pos="7920"/>
        </w:tabs>
        <w:ind w:left="7920" w:hanging="360"/>
      </w:pPr>
    </w:lvl>
    <w:lvl w:ilvl="8" w:tplc="0C09001B" w:tentative="1">
      <w:start w:val="1"/>
      <w:numFmt w:val="lowerRoman"/>
      <w:lvlText w:val="%9."/>
      <w:lvlJc w:val="right"/>
      <w:pPr>
        <w:tabs>
          <w:tab w:val="num" w:pos="8640"/>
        </w:tabs>
        <w:ind w:left="8640" w:hanging="180"/>
      </w:pPr>
    </w:lvl>
  </w:abstractNum>
  <w:abstractNum w:abstractNumId="13" w15:restartNumberingAfterBreak="0">
    <w:nsid w:val="51CB0DA0"/>
    <w:multiLevelType w:val="hybridMultilevel"/>
    <w:tmpl w:val="E4067DC6"/>
    <w:lvl w:ilvl="0" w:tplc="0C090001">
      <w:start w:val="1"/>
      <w:numFmt w:val="bullet"/>
      <w:lvlText w:val=""/>
      <w:lvlJc w:val="left"/>
      <w:pPr>
        <w:ind w:left="720" w:hanging="360"/>
      </w:pPr>
      <w:rPr>
        <w:rFonts w:ascii="Symbol" w:hAnsi="Symbol" w:hint="default"/>
      </w:rPr>
    </w:lvl>
    <w:lvl w:ilvl="1" w:tplc="9F8EA3C6">
      <w:start w:val="1"/>
      <w:numFmt w:val="decimal"/>
      <w:lvlText w:val="%2."/>
      <w:lvlJc w:val="lef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5A2029"/>
    <w:multiLevelType w:val="hybridMultilevel"/>
    <w:tmpl w:val="DEE454EA"/>
    <w:lvl w:ilvl="0" w:tplc="3142380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6FD1934"/>
    <w:multiLevelType w:val="hybridMultilevel"/>
    <w:tmpl w:val="29FC06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5F0793"/>
    <w:multiLevelType w:val="hybridMultilevel"/>
    <w:tmpl w:val="7B166CC6"/>
    <w:lvl w:ilvl="0" w:tplc="6EC2A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7"/>
  </w:num>
  <w:num w:numId="4">
    <w:abstractNumId w:val="15"/>
  </w:num>
  <w:num w:numId="5">
    <w:abstractNumId w:val="7"/>
  </w:num>
  <w:num w:numId="6">
    <w:abstractNumId w:val="12"/>
  </w:num>
  <w:num w:numId="7">
    <w:abstractNumId w:val="6"/>
  </w:num>
  <w:num w:numId="8">
    <w:abstractNumId w:val="13"/>
  </w:num>
  <w:num w:numId="9">
    <w:abstractNumId w:val="5"/>
  </w:num>
  <w:num w:numId="10">
    <w:abstractNumId w:val="8"/>
  </w:num>
  <w:num w:numId="11">
    <w:abstractNumId w:val="3"/>
  </w:num>
  <w:num w:numId="12">
    <w:abstractNumId w:val="9"/>
  </w:num>
  <w:num w:numId="13">
    <w:abstractNumId w:val="1"/>
  </w:num>
  <w:num w:numId="14">
    <w:abstractNumId w:val="0"/>
  </w:num>
  <w:num w:numId="15">
    <w:abstractNumId w:val="10"/>
  </w:num>
  <w:num w:numId="16">
    <w:abstractNumId w:val="16"/>
  </w:num>
  <w:num w:numId="17">
    <w:abstractNumId w:val="4"/>
  </w:num>
  <w:num w:numId="1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CA"/>
    <w:rsid w:val="00002C18"/>
    <w:rsid w:val="00010549"/>
    <w:rsid w:val="0001107F"/>
    <w:rsid w:val="00012F84"/>
    <w:rsid w:val="00013F99"/>
    <w:rsid w:val="00025376"/>
    <w:rsid w:val="00027B26"/>
    <w:rsid w:val="0003104E"/>
    <w:rsid w:val="00031195"/>
    <w:rsid w:val="00032861"/>
    <w:rsid w:val="00035CA1"/>
    <w:rsid w:val="0003679F"/>
    <w:rsid w:val="00036E7D"/>
    <w:rsid w:val="00042A34"/>
    <w:rsid w:val="000435BB"/>
    <w:rsid w:val="00045CCD"/>
    <w:rsid w:val="00047524"/>
    <w:rsid w:val="00047ACD"/>
    <w:rsid w:val="000505B2"/>
    <w:rsid w:val="00050E5B"/>
    <w:rsid w:val="000547EF"/>
    <w:rsid w:val="00054B89"/>
    <w:rsid w:val="00056686"/>
    <w:rsid w:val="00067CD0"/>
    <w:rsid w:val="00080F2E"/>
    <w:rsid w:val="00081CEB"/>
    <w:rsid w:val="00083791"/>
    <w:rsid w:val="00086E3C"/>
    <w:rsid w:val="00087B2C"/>
    <w:rsid w:val="00087DBD"/>
    <w:rsid w:val="00090570"/>
    <w:rsid w:val="00090753"/>
    <w:rsid w:val="000964DE"/>
    <w:rsid w:val="00096F54"/>
    <w:rsid w:val="00097BFF"/>
    <w:rsid w:val="000A669D"/>
    <w:rsid w:val="000A66A8"/>
    <w:rsid w:val="000C014D"/>
    <w:rsid w:val="000D0178"/>
    <w:rsid w:val="000D4703"/>
    <w:rsid w:val="000D693C"/>
    <w:rsid w:val="000E12D4"/>
    <w:rsid w:val="000F534C"/>
    <w:rsid w:val="00101562"/>
    <w:rsid w:val="00104669"/>
    <w:rsid w:val="00110028"/>
    <w:rsid w:val="00116EDF"/>
    <w:rsid w:val="00124B26"/>
    <w:rsid w:val="00130C4E"/>
    <w:rsid w:val="00131B54"/>
    <w:rsid w:val="001354B7"/>
    <w:rsid w:val="001404FA"/>
    <w:rsid w:val="001413C5"/>
    <w:rsid w:val="00142956"/>
    <w:rsid w:val="00143502"/>
    <w:rsid w:val="00144494"/>
    <w:rsid w:val="00144868"/>
    <w:rsid w:val="00157709"/>
    <w:rsid w:val="00167330"/>
    <w:rsid w:val="00167CF4"/>
    <w:rsid w:val="00185F6A"/>
    <w:rsid w:val="001943DD"/>
    <w:rsid w:val="00195374"/>
    <w:rsid w:val="001A127F"/>
    <w:rsid w:val="001A1F53"/>
    <w:rsid w:val="001A3CA4"/>
    <w:rsid w:val="001A3EA4"/>
    <w:rsid w:val="001B3AEC"/>
    <w:rsid w:val="001B5000"/>
    <w:rsid w:val="001B6F28"/>
    <w:rsid w:val="001D4585"/>
    <w:rsid w:val="001D5D54"/>
    <w:rsid w:val="001E41C8"/>
    <w:rsid w:val="001F3AD7"/>
    <w:rsid w:val="001F45EB"/>
    <w:rsid w:val="00207630"/>
    <w:rsid w:val="00213082"/>
    <w:rsid w:val="0021714E"/>
    <w:rsid w:val="00222187"/>
    <w:rsid w:val="00222C8D"/>
    <w:rsid w:val="00222E33"/>
    <w:rsid w:val="00227B95"/>
    <w:rsid w:val="00231EF9"/>
    <w:rsid w:val="00232B07"/>
    <w:rsid w:val="0023523A"/>
    <w:rsid w:val="002353DF"/>
    <w:rsid w:val="00235F71"/>
    <w:rsid w:val="00242716"/>
    <w:rsid w:val="002469AF"/>
    <w:rsid w:val="0025272A"/>
    <w:rsid w:val="00271922"/>
    <w:rsid w:val="0027204E"/>
    <w:rsid w:val="00273412"/>
    <w:rsid w:val="00274A50"/>
    <w:rsid w:val="00274ACF"/>
    <w:rsid w:val="00285F1B"/>
    <w:rsid w:val="00295831"/>
    <w:rsid w:val="00295F4F"/>
    <w:rsid w:val="00296F1B"/>
    <w:rsid w:val="002A6DF5"/>
    <w:rsid w:val="002D00B0"/>
    <w:rsid w:val="002D2E16"/>
    <w:rsid w:val="002E1D8F"/>
    <w:rsid w:val="002E5877"/>
    <w:rsid w:val="002F19EF"/>
    <w:rsid w:val="00302415"/>
    <w:rsid w:val="0030693C"/>
    <w:rsid w:val="003102F6"/>
    <w:rsid w:val="00313304"/>
    <w:rsid w:val="00313C48"/>
    <w:rsid w:val="00314D15"/>
    <w:rsid w:val="0031578D"/>
    <w:rsid w:val="003162AD"/>
    <w:rsid w:val="00321148"/>
    <w:rsid w:val="00321798"/>
    <w:rsid w:val="00325F44"/>
    <w:rsid w:val="00326976"/>
    <w:rsid w:val="003311D7"/>
    <w:rsid w:val="00332B8B"/>
    <w:rsid w:val="00342476"/>
    <w:rsid w:val="00347104"/>
    <w:rsid w:val="0035213F"/>
    <w:rsid w:val="003555D2"/>
    <w:rsid w:val="0036055E"/>
    <w:rsid w:val="00363DF3"/>
    <w:rsid w:val="003656B1"/>
    <w:rsid w:val="0037056B"/>
    <w:rsid w:val="00377173"/>
    <w:rsid w:val="003774DA"/>
    <w:rsid w:val="00392557"/>
    <w:rsid w:val="003945C0"/>
    <w:rsid w:val="003A06C2"/>
    <w:rsid w:val="003B6D2E"/>
    <w:rsid w:val="003C430D"/>
    <w:rsid w:val="003C7404"/>
    <w:rsid w:val="003D3C5A"/>
    <w:rsid w:val="003D404A"/>
    <w:rsid w:val="003D41CA"/>
    <w:rsid w:val="003E6FDA"/>
    <w:rsid w:val="003F1480"/>
    <w:rsid w:val="003F3072"/>
    <w:rsid w:val="00401A2A"/>
    <w:rsid w:val="0040508C"/>
    <w:rsid w:val="004103D7"/>
    <w:rsid w:val="0041307C"/>
    <w:rsid w:val="004167B4"/>
    <w:rsid w:val="00430D7E"/>
    <w:rsid w:val="00433B04"/>
    <w:rsid w:val="00440BD3"/>
    <w:rsid w:val="00446F93"/>
    <w:rsid w:val="004649E2"/>
    <w:rsid w:val="00464E8C"/>
    <w:rsid w:val="00466D36"/>
    <w:rsid w:val="00467185"/>
    <w:rsid w:val="0047050C"/>
    <w:rsid w:val="00475504"/>
    <w:rsid w:val="00480F21"/>
    <w:rsid w:val="00484F16"/>
    <w:rsid w:val="00484FED"/>
    <w:rsid w:val="00490C2F"/>
    <w:rsid w:val="00495AF1"/>
    <w:rsid w:val="004B0290"/>
    <w:rsid w:val="004D44E8"/>
    <w:rsid w:val="004F775C"/>
    <w:rsid w:val="004F77BF"/>
    <w:rsid w:val="005015E4"/>
    <w:rsid w:val="0050291D"/>
    <w:rsid w:val="0050697E"/>
    <w:rsid w:val="00524B3C"/>
    <w:rsid w:val="005300B9"/>
    <w:rsid w:val="005315A9"/>
    <w:rsid w:val="005316BE"/>
    <w:rsid w:val="00532B56"/>
    <w:rsid w:val="00537B50"/>
    <w:rsid w:val="00540AD0"/>
    <w:rsid w:val="0054322A"/>
    <w:rsid w:val="00543923"/>
    <w:rsid w:val="00551127"/>
    <w:rsid w:val="005519C9"/>
    <w:rsid w:val="005523D1"/>
    <w:rsid w:val="00554A9C"/>
    <w:rsid w:val="00557624"/>
    <w:rsid w:val="0056023E"/>
    <w:rsid w:val="005658EF"/>
    <w:rsid w:val="005822A3"/>
    <w:rsid w:val="0059070B"/>
    <w:rsid w:val="00594445"/>
    <w:rsid w:val="005B1225"/>
    <w:rsid w:val="005B4731"/>
    <w:rsid w:val="005C09F4"/>
    <w:rsid w:val="005C561A"/>
    <w:rsid w:val="005C5B93"/>
    <w:rsid w:val="005C66FF"/>
    <w:rsid w:val="005C785A"/>
    <w:rsid w:val="005D03CA"/>
    <w:rsid w:val="005D45AB"/>
    <w:rsid w:val="005E2363"/>
    <w:rsid w:val="005E4662"/>
    <w:rsid w:val="005F093F"/>
    <w:rsid w:val="005F214A"/>
    <w:rsid w:val="005F6BD6"/>
    <w:rsid w:val="00601C99"/>
    <w:rsid w:val="00607597"/>
    <w:rsid w:val="006255E4"/>
    <w:rsid w:val="00625826"/>
    <w:rsid w:val="006325E2"/>
    <w:rsid w:val="00641020"/>
    <w:rsid w:val="006410C1"/>
    <w:rsid w:val="00647F05"/>
    <w:rsid w:val="006530EF"/>
    <w:rsid w:val="00654D06"/>
    <w:rsid w:val="00655976"/>
    <w:rsid w:val="00661536"/>
    <w:rsid w:val="00666604"/>
    <w:rsid w:val="006678ED"/>
    <w:rsid w:val="0067233D"/>
    <w:rsid w:val="006745AE"/>
    <w:rsid w:val="00675BEF"/>
    <w:rsid w:val="00676AF3"/>
    <w:rsid w:val="00676D10"/>
    <w:rsid w:val="00680F71"/>
    <w:rsid w:val="00682A53"/>
    <w:rsid w:val="0069174B"/>
    <w:rsid w:val="00693FA1"/>
    <w:rsid w:val="006A3D86"/>
    <w:rsid w:val="006B05E3"/>
    <w:rsid w:val="006B09BC"/>
    <w:rsid w:val="006B42A0"/>
    <w:rsid w:val="006B4E59"/>
    <w:rsid w:val="006C3402"/>
    <w:rsid w:val="006C3622"/>
    <w:rsid w:val="006C395C"/>
    <w:rsid w:val="006C45D4"/>
    <w:rsid w:val="006E1F3C"/>
    <w:rsid w:val="006E6073"/>
    <w:rsid w:val="006F7300"/>
    <w:rsid w:val="00703C09"/>
    <w:rsid w:val="00712300"/>
    <w:rsid w:val="00720739"/>
    <w:rsid w:val="00721695"/>
    <w:rsid w:val="007242B4"/>
    <w:rsid w:val="00725FB2"/>
    <w:rsid w:val="00730C64"/>
    <w:rsid w:val="007322AF"/>
    <w:rsid w:val="00735477"/>
    <w:rsid w:val="00736DCA"/>
    <w:rsid w:val="00742399"/>
    <w:rsid w:val="007457E8"/>
    <w:rsid w:val="0074640C"/>
    <w:rsid w:val="0075003D"/>
    <w:rsid w:val="00751B37"/>
    <w:rsid w:val="00754D44"/>
    <w:rsid w:val="00767B7E"/>
    <w:rsid w:val="00773C11"/>
    <w:rsid w:val="007746A9"/>
    <w:rsid w:val="00785465"/>
    <w:rsid w:val="00787656"/>
    <w:rsid w:val="007A67EA"/>
    <w:rsid w:val="007B15AF"/>
    <w:rsid w:val="007B4607"/>
    <w:rsid w:val="007B7E83"/>
    <w:rsid w:val="007C1631"/>
    <w:rsid w:val="007C37F1"/>
    <w:rsid w:val="007C636F"/>
    <w:rsid w:val="007D0EF8"/>
    <w:rsid w:val="007D39EB"/>
    <w:rsid w:val="007E14B4"/>
    <w:rsid w:val="00800A4D"/>
    <w:rsid w:val="00805CAE"/>
    <w:rsid w:val="008131E7"/>
    <w:rsid w:val="00813711"/>
    <w:rsid w:val="00814279"/>
    <w:rsid w:val="008263C2"/>
    <w:rsid w:val="00842959"/>
    <w:rsid w:val="008451DC"/>
    <w:rsid w:val="008451FE"/>
    <w:rsid w:val="008466A1"/>
    <w:rsid w:val="00846C1D"/>
    <w:rsid w:val="00851758"/>
    <w:rsid w:val="00856D5A"/>
    <w:rsid w:val="00857A93"/>
    <w:rsid w:val="008609EB"/>
    <w:rsid w:val="00862D6D"/>
    <w:rsid w:val="008653E0"/>
    <w:rsid w:val="008657FB"/>
    <w:rsid w:val="00871D4F"/>
    <w:rsid w:val="00874FB3"/>
    <w:rsid w:val="00880BE3"/>
    <w:rsid w:val="00882588"/>
    <w:rsid w:val="00895792"/>
    <w:rsid w:val="00897897"/>
    <w:rsid w:val="008A3738"/>
    <w:rsid w:val="008A384C"/>
    <w:rsid w:val="008A6981"/>
    <w:rsid w:val="008B645B"/>
    <w:rsid w:val="008B67B8"/>
    <w:rsid w:val="008B774D"/>
    <w:rsid w:val="008C123E"/>
    <w:rsid w:val="008C2C1F"/>
    <w:rsid w:val="008C3ED0"/>
    <w:rsid w:val="008C5585"/>
    <w:rsid w:val="008C5E94"/>
    <w:rsid w:val="008D4E4B"/>
    <w:rsid w:val="008E6E9D"/>
    <w:rsid w:val="008F09D5"/>
    <w:rsid w:val="008F1897"/>
    <w:rsid w:val="008F4774"/>
    <w:rsid w:val="008F68B7"/>
    <w:rsid w:val="008F68F7"/>
    <w:rsid w:val="008F7480"/>
    <w:rsid w:val="009037B6"/>
    <w:rsid w:val="00906CBE"/>
    <w:rsid w:val="00906FFA"/>
    <w:rsid w:val="00910384"/>
    <w:rsid w:val="009139C0"/>
    <w:rsid w:val="009161C8"/>
    <w:rsid w:val="009164AD"/>
    <w:rsid w:val="009174A1"/>
    <w:rsid w:val="00922289"/>
    <w:rsid w:val="00936F46"/>
    <w:rsid w:val="0094271E"/>
    <w:rsid w:val="00943142"/>
    <w:rsid w:val="0094372B"/>
    <w:rsid w:val="00943A29"/>
    <w:rsid w:val="0095197E"/>
    <w:rsid w:val="00952AB2"/>
    <w:rsid w:val="009551E0"/>
    <w:rsid w:val="00955801"/>
    <w:rsid w:val="0095654E"/>
    <w:rsid w:val="00956F3C"/>
    <w:rsid w:val="0095779B"/>
    <w:rsid w:val="0096485D"/>
    <w:rsid w:val="009900F0"/>
    <w:rsid w:val="00991769"/>
    <w:rsid w:val="00994E9F"/>
    <w:rsid w:val="00995D89"/>
    <w:rsid w:val="00996931"/>
    <w:rsid w:val="009A0F18"/>
    <w:rsid w:val="009A4CD8"/>
    <w:rsid w:val="009A6AFA"/>
    <w:rsid w:val="009B04B8"/>
    <w:rsid w:val="009B3ED1"/>
    <w:rsid w:val="009C206F"/>
    <w:rsid w:val="009C433C"/>
    <w:rsid w:val="009D28B7"/>
    <w:rsid w:val="009D62E1"/>
    <w:rsid w:val="009D7E1A"/>
    <w:rsid w:val="009E2162"/>
    <w:rsid w:val="009F0B36"/>
    <w:rsid w:val="009F2F95"/>
    <w:rsid w:val="009F3505"/>
    <w:rsid w:val="00A006EB"/>
    <w:rsid w:val="00A03709"/>
    <w:rsid w:val="00A06C77"/>
    <w:rsid w:val="00A07389"/>
    <w:rsid w:val="00A10147"/>
    <w:rsid w:val="00A13D26"/>
    <w:rsid w:val="00A146A5"/>
    <w:rsid w:val="00A17411"/>
    <w:rsid w:val="00A2223D"/>
    <w:rsid w:val="00A223EF"/>
    <w:rsid w:val="00A34A74"/>
    <w:rsid w:val="00A35351"/>
    <w:rsid w:val="00A42ADE"/>
    <w:rsid w:val="00A53401"/>
    <w:rsid w:val="00A60693"/>
    <w:rsid w:val="00A67728"/>
    <w:rsid w:val="00A81A4F"/>
    <w:rsid w:val="00A82E14"/>
    <w:rsid w:val="00A901E9"/>
    <w:rsid w:val="00A9762C"/>
    <w:rsid w:val="00AA4067"/>
    <w:rsid w:val="00AB1A5B"/>
    <w:rsid w:val="00AC0A54"/>
    <w:rsid w:val="00AC125E"/>
    <w:rsid w:val="00AC45DF"/>
    <w:rsid w:val="00AC474D"/>
    <w:rsid w:val="00AC4DFD"/>
    <w:rsid w:val="00AC58FD"/>
    <w:rsid w:val="00AC60CD"/>
    <w:rsid w:val="00AD60E6"/>
    <w:rsid w:val="00AD793A"/>
    <w:rsid w:val="00AE457D"/>
    <w:rsid w:val="00AE5956"/>
    <w:rsid w:val="00AE619F"/>
    <w:rsid w:val="00AF373A"/>
    <w:rsid w:val="00AF7EFE"/>
    <w:rsid w:val="00B03BEE"/>
    <w:rsid w:val="00B049AA"/>
    <w:rsid w:val="00B0517E"/>
    <w:rsid w:val="00B056E2"/>
    <w:rsid w:val="00B11314"/>
    <w:rsid w:val="00B1192C"/>
    <w:rsid w:val="00B138E3"/>
    <w:rsid w:val="00B23267"/>
    <w:rsid w:val="00B25891"/>
    <w:rsid w:val="00B27149"/>
    <w:rsid w:val="00B40D26"/>
    <w:rsid w:val="00B4451B"/>
    <w:rsid w:val="00B51316"/>
    <w:rsid w:val="00B72D62"/>
    <w:rsid w:val="00B76DAE"/>
    <w:rsid w:val="00B843C8"/>
    <w:rsid w:val="00B951E2"/>
    <w:rsid w:val="00B96F37"/>
    <w:rsid w:val="00BA607C"/>
    <w:rsid w:val="00BB3E2A"/>
    <w:rsid w:val="00BC16F5"/>
    <w:rsid w:val="00BC245B"/>
    <w:rsid w:val="00BC287D"/>
    <w:rsid w:val="00BC4A76"/>
    <w:rsid w:val="00BD32E5"/>
    <w:rsid w:val="00BD46DC"/>
    <w:rsid w:val="00BD7ADD"/>
    <w:rsid w:val="00BE41C3"/>
    <w:rsid w:val="00BE6767"/>
    <w:rsid w:val="00BE68D7"/>
    <w:rsid w:val="00BF0784"/>
    <w:rsid w:val="00BF7763"/>
    <w:rsid w:val="00C04D5E"/>
    <w:rsid w:val="00C2454D"/>
    <w:rsid w:val="00C24EA2"/>
    <w:rsid w:val="00C24F70"/>
    <w:rsid w:val="00C25D5B"/>
    <w:rsid w:val="00C25F8C"/>
    <w:rsid w:val="00C325C4"/>
    <w:rsid w:val="00C33479"/>
    <w:rsid w:val="00C47BA2"/>
    <w:rsid w:val="00C60533"/>
    <w:rsid w:val="00C612DC"/>
    <w:rsid w:val="00C622CB"/>
    <w:rsid w:val="00C64D15"/>
    <w:rsid w:val="00C67766"/>
    <w:rsid w:val="00C74F74"/>
    <w:rsid w:val="00C7554B"/>
    <w:rsid w:val="00C80192"/>
    <w:rsid w:val="00C83E31"/>
    <w:rsid w:val="00C916A4"/>
    <w:rsid w:val="00CA2A52"/>
    <w:rsid w:val="00CA2B15"/>
    <w:rsid w:val="00CA6490"/>
    <w:rsid w:val="00CB05BE"/>
    <w:rsid w:val="00CB5744"/>
    <w:rsid w:val="00CB7022"/>
    <w:rsid w:val="00CD1937"/>
    <w:rsid w:val="00CE214C"/>
    <w:rsid w:val="00CE4B77"/>
    <w:rsid w:val="00CE6858"/>
    <w:rsid w:val="00CF1CAB"/>
    <w:rsid w:val="00CF4D66"/>
    <w:rsid w:val="00CF50BE"/>
    <w:rsid w:val="00CF553B"/>
    <w:rsid w:val="00CF6A52"/>
    <w:rsid w:val="00CF722B"/>
    <w:rsid w:val="00D03583"/>
    <w:rsid w:val="00D117B4"/>
    <w:rsid w:val="00D16770"/>
    <w:rsid w:val="00D169F7"/>
    <w:rsid w:val="00D21382"/>
    <w:rsid w:val="00D21F34"/>
    <w:rsid w:val="00D26D01"/>
    <w:rsid w:val="00D33DA3"/>
    <w:rsid w:val="00D45D9D"/>
    <w:rsid w:val="00D46632"/>
    <w:rsid w:val="00D4723B"/>
    <w:rsid w:val="00D55EE8"/>
    <w:rsid w:val="00D5785A"/>
    <w:rsid w:val="00D64C48"/>
    <w:rsid w:val="00D731C4"/>
    <w:rsid w:val="00D76BB8"/>
    <w:rsid w:val="00D81BAA"/>
    <w:rsid w:val="00D85BE0"/>
    <w:rsid w:val="00D87C1A"/>
    <w:rsid w:val="00D87F42"/>
    <w:rsid w:val="00D87FD7"/>
    <w:rsid w:val="00D92167"/>
    <w:rsid w:val="00D9502B"/>
    <w:rsid w:val="00D97047"/>
    <w:rsid w:val="00D97108"/>
    <w:rsid w:val="00DC5665"/>
    <w:rsid w:val="00DD46FC"/>
    <w:rsid w:val="00DD4F44"/>
    <w:rsid w:val="00DD5D8B"/>
    <w:rsid w:val="00DE0F9E"/>
    <w:rsid w:val="00DE1C6A"/>
    <w:rsid w:val="00DE1FFB"/>
    <w:rsid w:val="00DE5D76"/>
    <w:rsid w:val="00E04C8D"/>
    <w:rsid w:val="00E128D8"/>
    <w:rsid w:val="00E30D45"/>
    <w:rsid w:val="00E42FE4"/>
    <w:rsid w:val="00E4609D"/>
    <w:rsid w:val="00E46FAA"/>
    <w:rsid w:val="00E50541"/>
    <w:rsid w:val="00E50FB5"/>
    <w:rsid w:val="00E5750B"/>
    <w:rsid w:val="00E60E2E"/>
    <w:rsid w:val="00E63A24"/>
    <w:rsid w:val="00E67913"/>
    <w:rsid w:val="00E708AB"/>
    <w:rsid w:val="00E71A2D"/>
    <w:rsid w:val="00E8698A"/>
    <w:rsid w:val="00E923F2"/>
    <w:rsid w:val="00EA31CC"/>
    <w:rsid w:val="00EB14DF"/>
    <w:rsid w:val="00EB2B64"/>
    <w:rsid w:val="00EB3A07"/>
    <w:rsid w:val="00EB4143"/>
    <w:rsid w:val="00EB4728"/>
    <w:rsid w:val="00EB4E7F"/>
    <w:rsid w:val="00EC207A"/>
    <w:rsid w:val="00EC3F31"/>
    <w:rsid w:val="00ED3C91"/>
    <w:rsid w:val="00ED4112"/>
    <w:rsid w:val="00EF1347"/>
    <w:rsid w:val="00EF19F9"/>
    <w:rsid w:val="00EF2BEB"/>
    <w:rsid w:val="00F01129"/>
    <w:rsid w:val="00F03D93"/>
    <w:rsid w:val="00F03D9E"/>
    <w:rsid w:val="00F227BF"/>
    <w:rsid w:val="00F374B2"/>
    <w:rsid w:val="00F40AFC"/>
    <w:rsid w:val="00F4730E"/>
    <w:rsid w:val="00F50A92"/>
    <w:rsid w:val="00F53F24"/>
    <w:rsid w:val="00F63341"/>
    <w:rsid w:val="00F7536E"/>
    <w:rsid w:val="00F81F93"/>
    <w:rsid w:val="00F839A8"/>
    <w:rsid w:val="00F86F1B"/>
    <w:rsid w:val="00F92A21"/>
    <w:rsid w:val="00F92E9B"/>
    <w:rsid w:val="00F95814"/>
    <w:rsid w:val="00FA01D9"/>
    <w:rsid w:val="00FA031C"/>
    <w:rsid w:val="00FB13C1"/>
    <w:rsid w:val="00FB420B"/>
    <w:rsid w:val="00FC1C5F"/>
    <w:rsid w:val="00FC5A4D"/>
    <w:rsid w:val="00FC5C0C"/>
    <w:rsid w:val="00FC64EF"/>
    <w:rsid w:val="00FD2673"/>
    <w:rsid w:val="00FD5A94"/>
    <w:rsid w:val="00FE22FA"/>
    <w:rsid w:val="00FE26C9"/>
    <w:rsid w:val="00FE2A29"/>
    <w:rsid w:val="00FF0CD4"/>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95B7C6-C4A1-4B43-A905-8935525A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9"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8D4E4B"/>
    <w:pPr>
      <w:keepNext/>
      <w:keepLines/>
      <w:spacing w:before="240" w:line="240" w:lineRule="auto"/>
      <w:contextualSpacing/>
      <w:outlineLvl w:val="0"/>
    </w:pPr>
    <w:rPr>
      <w:rFonts w:ascii="Georgia" w:hAnsi="Georgia" w:cs="Arial"/>
      <w:bCs/>
      <w:color w:val="005A70"/>
      <w:kern w:val="32"/>
      <w:sz w:val="36"/>
      <w:szCs w:val="32"/>
    </w:rPr>
  </w:style>
  <w:style w:type="paragraph" w:styleId="Heading2">
    <w:name w:val="heading 2"/>
    <w:basedOn w:val="Normal"/>
    <w:next w:val="Normal"/>
    <w:link w:val="Heading2Char"/>
    <w:uiPriority w:val="9"/>
    <w:qFormat/>
    <w:rsid w:val="008D4E4B"/>
    <w:pPr>
      <w:keepNext/>
      <w:keepLines/>
      <w:spacing w:before="240" w:line="240" w:lineRule="auto"/>
      <w:contextualSpacing/>
      <w:outlineLvl w:val="1"/>
    </w:pPr>
    <w:rPr>
      <w:rFonts w:ascii="Georgia" w:hAnsi="Georgia" w:cs="Arial"/>
      <w:bCs/>
      <w:iCs/>
      <w:color w:val="005A70"/>
      <w:sz w:val="32"/>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4F77BF"/>
    <w:pPr>
      <w:spacing w:before="240" w:line="240" w:lineRule="auto"/>
      <w:contextualSpacing/>
      <w:outlineLvl w:val="0"/>
    </w:pPr>
    <w:rPr>
      <w:rFonts w:ascii="Georgia" w:hAnsi="Georgia" w:cs="Arial"/>
      <w:bCs/>
      <w:color w:val="005A70"/>
      <w:spacing w:val="0"/>
      <w:kern w:val="28"/>
      <w:sz w:val="72"/>
      <w:szCs w:val="32"/>
    </w:rPr>
  </w:style>
  <w:style w:type="paragraph" w:styleId="ListBullet">
    <w:name w:val="List Bullet"/>
    <w:basedOn w:val="Normal"/>
    <w:uiPriority w:val="1"/>
    <w:qFormat/>
    <w:rsid w:val="008D4E4B"/>
    <w:pPr>
      <w:numPr>
        <w:numId w:val="2"/>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uiPriority w:val="99"/>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uiPriority w:val="59"/>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next w:val="Normal"/>
    <w:link w:val="PullouttextChar"/>
    <w:uiPriority w:val="3"/>
    <w:qFormat/>
    <w:rsid w:val="008A384C"/>
    <w:pPr>
      <w:spacing w:before="120" w:after="120"/>
      <w:ind w:left="397"/>
      <w:contextualSpacing/>
    </w:pPr>
    <w:rPr>
      <w:rFonts w:ascii="Georgia" w:hAnsi="Georgia" w:cs="Arial"/>
      <w:bCs/>
      <w:iCs/>
      <w:color w:val="005A70"/>
      <w:sz w:val="24"/>
      <w:szCs w:val="28"/>
    </w:rPr>
  </w:style>
  <w:style w:type="character" w:customStyle="1" w:styleId="Heading2Char">
    <w:name w:val="Heading 2 Char"/>
    <w:basedOn w:val="DefaultParagraphFont"/>
    <w:link w:val="Heading2"/>
    <w:uiPriority w:val="2"/>
    <w:rsid w:val="008D4E4B"/>
    <w:rPr>
      <w:rFonts w:ascii="Georgia" w:hAnsi="Georgia" w:cs="Arial"/>
      <w:bCs/>
      <w:iCs/>
      <w:color w:val="005A70"/>
      <w:spacing w:val="4"/>
      <w:sz w:val="32"/>
      <w:szCs w:val="28"/>
    </w:rPr>
  </w:style>
  <w:style w:type="character" w:customStyle="1" w:styleId="PullouttextChar">
    <w:name w:val="Pullout text Char"/>
    <w:basedOn w:val="Heading2Char"/>
    <w:link w:val="Pullouttext"/>
    <w:uiPriority w:val="3"/>
    <w:rsid w:val="008A384C"/>
    <w:rPr>
      <w:rFonts w:ascii="Georgia" w:hAnsi="Georgia" w:cs="Arial"/>
      <w:bCs/>
      <w:iCs/>
      <w:color w:val="005A70"/>
      <w:spacing w:val="4"/>
      <w:sz w:val="24"/>
      <w:szCs w:val="2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1"/>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8D4E4B"/>
    <w:rPr>
      <w:rFonts w:ascii="Georgia" w:hAnsi="Georgia" w:cs="Arial"/>
      <w:bCs/>
      <w:color w:val="005A70"/>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4F77BF"/>
    <w:rPr>
      <w:rFonts w:ascii="Georgia" w:hAnsi="Georgia" w:cs="Arial"/>
      <w:bCs/>
      <w:color w:val="005A70"/>
      <w:kern w:val="28"/>
      <w:sz w:val="72"/>
      <w:szCs w:val="32"/>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E460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609D"/>
    <w:rPr>
      <w:rFonts w:ascii="Tahoma" w:hAnsi="Tahoma" w:cs="Tahoma"/>
      <w:spacing w:val="4"/>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uiPriority w:val="34"/>
    <w:qFormat/>
    <w:rsid w:val="00C80192"/>
    <w:pPr>
      <w:ind w:left="720"/>
      <w:contextualSpacing/>
    </w:pPr>
  </w:style>
  <w:style w:type="table" w:styleId="ColorfulList-Accent2">
    <w:name w:val="Colorful List Accent 2"/>
    <w:basedOn w:val="TableNormal"/>
    <w:uiPriority w:val="72"/>
    <w:rsid w:val="008451DC"/>
    <w:rPr>
      <w:rFonts w:ascii="Arial" w:hAnsi="Arial"/>
      <w:color w:val="000000" w:themeColor="text1"/>
      <w:sz w:val="24"/>
    </w:rPr>
    <w:tblPr>
      <w:tblStyleRowBandSize w:val="1"/>
      <w:tblStyleColBandSize w:val="1"/>
    </w:tblPr>
    <w:tcPr>
      <w:shd w:val="clear" w:color="auto" w:fill="auto"/>
    </w:tcPr>
    <w:tblStylePr w:type="firstRow">
      <w:rPr>
        <w:rFonts w:ascii="Arial" w:hAnsi="Arial"/>
        <w:b/>
        <w:bCs/>
        <w:color w:val="FFFFFF" w:themeColor="background1"/>
        <w:sz w:val="24"/>
      </w:rPr>
      <w:tblPr/>
      <w:tcPr>
        <w:tcBorders>
          <w:bottom w:val="single" w:sz="12" w:space="0" w:color="FFFFFF" w:themeColor="background1"/>
        </w:tcBorders>
        <w:shd w:val="clear" w:color="auto" w:fill="008C94" w:themeFill="accent2" w:themeFillShade="CC"/>
      </w:tcPr>
    </w:tblStylePr>
    <w:tblStylePr w:type="lastRow">
      <w:rPr>
        <w:b/>
        <w:bCs/>
        <w:color w:val="008C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AFF" w:themeFill="accent2" w:themeFillTint="3F"/>
      </w:tcPr>
    </w:tblStylePr>
    <w:tblStylePr w:type="band2Horz">
      <w:rPr>
        <w:rFonts w:ascii="Arial" w:hAnsi="Arial"/>
        <w:sz w:val="24"/>
      </w:rPr>
    </w:tblStylePr>
  </w:style>
  <w:style w:type="table" w:customStyle="1" w:styleId="DSSDatatablestyle">
    <w:name w:val="DSS Data table style"/>
    <w:basedOn w:val="TableNormal"/>
    <w:uiPriority w:val="99"/>
    <w:rsid w:val="008451DC"/>
    <w:rPr>
      <w:rFonts w:ascii="Arial" w:eastAsia="Arial" w:hAnsi="Arial"/>
      <w:sz w:val="24"/>
      <w:szCs w:val="22"/>
      <w:lang w:eastAsia="en-US"/>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customStyle="1" w:styleId="OverviewText">
    <w:name w:val="Overview Text"/>
    <w:rsid w:val="003D41CA"/>
    <w:pPr>
      <w:spacing w:before="120" w:after="120"/>
    </w:pPr>
    <w:rPr>
      <w:rFonts w:ascii="Arial" w:hAnsi="Arial" w:cs="Arial"/>
    </w:rPr>
  </w:style>
  <w:style w:type="character" w:styleId="BookTitle">
    <w:name w:val="Book Title"/>
    <w:uiPriority w:val="33"/>
    <w:qFormat/>
    <w:rsid w:val="003D41CA"/>
    <w:rPr>
      <w:i/>
      <w:iCs/>
      <w:smallCaps/>
      <w:spacing w:val="5"/>
    </w:rPr>
  </w:style>
  <w:style w:type="paragraph" w:styleId="BodyText">
    <w:name w:val="Body Text"/>
    <w:basedOn w:val="Normal"/>
    <w:link w:val="BodyTextChar"/>
    <w:uiPriority w:val="99"/>
    <w:rsid w:val="009D62E1"/>
    <w:pPr>
      <w:spacing w:after="120" w:line="240" w:lineRule="auto"/>
    </w:pPr>
    <w:rPr>
      <w:spacing w:val="0"/>
      <w:sz w:val="18"/>
      <w:szCs w:val="18"/>
    </w:rPr>
  </w:style>
  <w:style w:type="character" w:customStyle="1" w:styleId="BodyTextChar">
    <w:name w:val="Body Text Char"/>
    <w:basedOn w:val="DefaultParagraphFont"/>
    <w:link w:val="BodyText"/>
    <w:uiPriority w:val="99"/>
    <w:rsid w:val="009D62E1"/>
    <w:rPr>
      <w:rFonts w:ascii="Arial" w:hAnsi="Arial"/>
      <w:sz w:val="18"/>
      <w:szCs w:val="18"/>
    </w:rPr>
  </w:style>
  <w:style w:type="paragraph" w:customStyle="1" w:styleId="tabletext0">
    <w:name w:val="table text"/>
    <w:basedOn w:val="Normal"/>
    <w:rsid w:val="00036E7D"/>
    <w:pPr>
      <w:spacing w:after="120" w:line="240" w:lineRule="auto"/>
    </w:pPr>
    <w:rPr>
      <w:spacing w:val="0"/>
      <w:sz w:val="22"/>
      <w:lang w:eastAsia="en-US"/>
    </w:rPr>
  </w:style>
  <w:style w:type="paragraph" w:customStyle="1" w:styleId="BodyTextNumbered">
    <w:name w:val="Body Text Numbered"/>
    <w:basedOn w:val="BodyText"/>
    <w:rsid w:val="00BD46DC"/>
    <w:pPr>
      <w:numPr>
        <w:numId w:val="6"/>
      </w:numPr>
      <w:spacing w:before="60" w:after="60"/>
    </w:pPr>
    <w:rPr>
      <w:sz w:val="20"/>
    </w:rPr>
  </w:style>
  <w:style w:type="paragraph" w:customStyle="1" w:styleId="Note-AdditionalInfo">
    <w:name w:val="Note - Additional Info"/>
    <w:basedOn w:val="Normal"/>
    <w:rsid w:val="00CF1CAB"/>
    <w:pPr>
      <w:spacing w:after="120" w:line="240" w:lineRule="auto"/>
    </w:pPr>
    <w:rPr>
      <w:rFonts w:cs="Arial"/>
      <w:color w:val="2A7A8A"/>
      <w:spacing w:val="0"/>
      <w:sz w:val="18"/>
      <w:szCs w:val="18"/>
    </w:rPr>
  </w:style>
  <w:style w:type="paragraph" w:customStyle="1" w:styleId="IndentedBodyText">
    <w:name w:val="Indented Body Text"/>
    <w:basedOn w:val="Normal"/>
    <w:rsid w:val="009F0B36"/>
    <w:pPr>
      <w:spacing w:after="120" w:line="240" w:lineRule="auto"/>
      <w:ind w:left="426"/>
    </w:pPr>
    <w:rPr>
      <w:spacing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rasithelpdesk@dss.gov.au" TargetMode="Externa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nras.dss.gov.au/nrasportal/" TargetMode="External"/><Relationship Id="rId19" Type="http://schemas.openxmlformats.org/officeDocument/2006/relationships/image" Target="media/image7.png"/><Relationship Id="rId31" Type="http://schemas.openxmlformats.org/officeDocument/2006/relationships/hyperlink" Target="mailto:nrasithelpdesk@dss.gov.a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Factsheet%20templates\DSS%20Fact%20Sheet%20Portrait%20Blue.dotx" TargetMode="External"/></Relationships>
</file>

<file path=word/theme/theme1.xml><?xml version="1.0" encoding="utf-8"?>
<a:theme xmlns:a="http://schemas.openxmlformats.org/drawingml/2006/main" name="Office Them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2A768-92FB-408B-8F7D-9F31D8C1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Fact Sheet Portrait Blue.dotx</Template>
  <TotalTime>0</TotalTime>
  <Pages>6</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ADAMSON, Bronwyn</dc:creator>
  <cp:lastModifiedBy>JALIL, Ina</cp:lastModifiedBy>
  <cp:revision>2</cp:revision>
  <cp:lastPrinted>2017-04-12T10:03:00Z</cp:lastPrinted>
  <dcterms:created xsi:type="dcterms:W3CDTF">2018-07-11T04:58:00Z</dcterms:created>
  <dcterms:modified xsi:type="dcterms:W3CDTF">2018-07-11T04:58:00Z</dcterms:modified>
</cp:coreProperties>
</file>