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546" w:rsidRDefault="008E6546" w:rsidP="008D46AA">
      <w:bookmarkStart w:id="0" w:name="_GoBack"/>
      <w:bookmarkEnd w:id="0"/>
    </w:p>
    <w:p w:rsidR="008D46AA" w:rsidRDefault="008D46AA" w:rsidP="008D46AA">
      <w:pPr>
        <w:jc w:val="right"/>
        <w:rPr>
          <w:rFonts w:eastAsiaTheme="minorHAnsi"/>
          <w:b/>
          <w:color w:val="7030A0"/>
          <w:sz w:val="32"/>
          <w:szCs w:val="24"/>
          <w:lang w:eastAsia="en-US"/>
        </w:rPr>
      </w:pPr>
      <w:bookmarkStart w:id="1" w:name="_Toc430674099"/>
      <w:bookmarkStart w:id="2" w:name="_Toc438490444"/>
    </w:p>
    <w:p w:rsidR="008D46AA" w:rsidRPr="00BC3A60" w:rsidRDefault="008D46AA" w:rsidP="008D46AA">
      <w:pPr>
        <w:jc w:val="right"/>
        <w:rPr>
          <w:rFonts w:eastAsiaTheme="minorHAnsi"/>
          <w:b/>
          <w:color w:val="7030A0"/>
          <w:sz w:val="32"/>
          <w:szCs w:val="24"/>
          <w:lang w:eastAsia="en-US"/>
        </w:rPr>
      </w:pPr>
      <w:proofErr w:type="gramStart"/>
      <w:r w:rsidRPr="00BC3A60">
        <w:rPr>
          <w:rFonts w:eastAsiaTheme="minorHAnsi"/>
          <w:b/>
          <w:color w:val="7030A0"/>
          <w:sz w:val="32"/>
          <w:szCs w:val="24"/>
          <w:lang w:eastAsia="en-US"/>
        </w:rPr>
        <w:t>e</w:t>
      </w:r>
      <w:r w:rsidR="00D10A8A">
        <w:rPr>
          <w:rFonts w:eastAsiaTheme="minorHAnsi"/>
          <w:b/>
          <w:color w:val="7030A0"/>
          <w:sz w:val="32"/>
          <w:szCs w:val="24"/>
          <w:lang w:eastAsia="en-US"/>
        </w:rPr>
        <w:t>-</w:t>
      </w:r>
      <w:r w:rsidRPr="00BC3A60">
        <w:rPr>
          <w:rFonts w:eastAsiaTheme="minorHAnsi"/>
          <w:b/>
          <w:color w:val="7030A0"/>
          <w:sz w:val="32"/>
          <w:szCs w:val="24"/>
          <w:lang w:eastAsia="en-US"/>
        </w:rPr>
        <w:t>Newsletter</w:t>
      </w:r>
      <w:proofErr w:type="gramEnd"/>
      <w:r w:rsidRPr="00BC3A60">
        <w:rPr>
          <w:rFonts w:eastAsiaTheme="minorHAnsi"/>
          <w:b/>
          <w:color w:val="7030A0"/>
          <w:sz w:val="32"/>
          <w:szCs w:val="24"/>
          <w:lang w:eastAsia="en-US"/>
        </w:rPr>
        <w:t xml:space="preserve">, Issue </w:t>
      </w:r>
      <w:r>
        <w:rPr>
          <w:rFonts w:eastAsiaTheme="minorHAnsi"/>
          <w:b/>
          <w:color w:val="7030A0"/>
          <w:sz w:val="32"/>
          <w:szCs w:val="24"/>
          <w:lang w:eastAsia="en-US"/>
        </w:rPr>
        <w:t>9</w:t>
      </w:r>
      <w:r w:rsidRPr="00BC3A60">
        <w:rPr>
          <w:rFonts w:eastAsiaTheme="minorHAnsi"/>
          <w:b/>
          <w:color w:val="7030A0"/>
          <w:sz w:val="32"/>
          <w:szCs w:val="24"/>
          <w:lang w:eastAsia="en-US"/>
        </w:rPr>
        <w:t xml:space="preserve">, </w:t>
      </w:r>
      <w:r w:rsidR="00E5585A">
        <w:rPr>
          <w:rFonts w:eastAsiaTheme="minorHAnsi"/>
          <w:b/>
          <w:color w:val="7030A0"/>
          <w:sz w:val="32"/>
          <w:szCs w:val="24"/>
          <w:lang w:eastAsia="en-US"/>
        </w:rPr>
        <w:t>July</w:t>
      </w:r>
      <w:r w:rsidR="009B3B7B">
        <w:rPr>
          <w:rFonts w:eastAsiaTheme="minorHAnsi"/>
          <w:b/>
          <w:color w:val="7030A0"/>
          <w:sz w:val="32"/>
          <w:szCs w:val="24"/>
          <w:lang w:eastAsia="en-US"/>
        </w:rPr>
        <w:t xml:space="preserve"> </w:t>
      </w:r>
      <w:r>
        <w:rPr>
          <w:rFonts w:eastAsiaTheme="minorHAnsi"/>
          <w:b/>
          <w:color w:val="7030A0"/>
          <w:sz w:val="32"/>
          <w:szCs w:val="24"/>
          <w:lang w:eastAsia="en-US"/>
        </w:rPr>
        <w:t>201</w:t>
      </w:r>
      <w:bookmarkEnd w:id="1"/>
      <w:bookmarkEnd w:id="2"/>
      <w:r>
        <w:rPr>
          <w:rFonts w:eastAsiaTheme="minorHAnsi"/>
          <w:b/>
          <w:color w:val="7030A0"/>
          <w:sz w:val="32"/>
          <w:szCs w:val="24"/>
          <w:lang w:eastAsia="en-US"/>
        </w:rPr>
        <w:t>7</w:t>
      </w:r>
    </w:p>
    <w:p w:rsidR="008D46AA" w:rsidRDefault="008D46AA" w:rsidP="008D46AA">
      <w:pPr>
        <w:spacing w:line="240" w:lineRule="auto"/>
        <w:contextualSpacing w:val="0"/>
        <w:rPr>
          <w:rFonts w:eastAsiaTheme="minorHAnsi" w:cs="Arial"/>
          <w:b/>
          <w:bCs/>
          <w:color w:val="340388"/>
          <w:sz w:val="20"/>
          <w:szCs w:val="20"/>
          <w:lang w:eastAsia="en-US"/>
        </w:rPr>
      </w:pPr>
    </w:p>
    <w:p w:rsidR="008D46AA" w:rsidRDefault="008D46AA" w:rsidP="008D46AA">
      <w:pPr>
        <w:spacing w:line="240" w:lineRule="auto"/>
        <w:contextualSpacing w:val="0"/>
        <w:rPr>
          <w:rFonts w:eastAsiaTheme="minorHAnsi" w:cs="Arial"/>
          <w:b/>
          <w:bCs/>
          <w:color w:val="340388"/>
          <w:sz w:val="20"/>
          <w:szCs w:val="20"/>
          <w:lang w:eastAsia="en-US"/>
        </w:rPr>
      </w:pPr>
    </w:p>
    <w:p w:rsidR="008D46AA" w:rsidRPr="008D64F2" w:rsidRDefault="008D46AA" w:rsidP="008D64F2">
      <w:pPr>
        <w:pStyle w:val="Heading2"/>
        <w:rPr>
          <w:sz w:val="24"/>
          <w:szCs w:val="24"/>
        </w:rPr>
      </w:pPr>
      <w:bookmarkStart w:id="3" w:name="_Toc488759833"/>
      <w:r w:rsidRPr="008D64F2">
        <w:rPr>
          <w:sz w:val="24"/>
          <w:szCs w:val="24"/>
        </w:rPr>
        <w:t>Welcome to the latest issue of National Plan e-Newsletter.</w:t>
      </w:r>
      <w:bookmarkEnd w:id="3"/>
    </w:p>
    <w:p w:rsidR="008D46AA" w:rsidRPr="008D64F2" w:rsidRDefault="008D46AA" w:rsidP="008D64F2">
      <w:pPr>
        <w:tabs>
          <w:tab w:val="left" w:pos="8124"/>
        </w:tabs>
        <w:spacing w:line="240" w:lineRule="auto"/>
        <w:contextualSpacing w:val="0"/>
        <w:rPr>
          <w:rFonts w:eastAsia="Calibri" w:cs="Arial"/>
          <w:color w:val="000000" w:themeColor="text1"/>
          <w:lang w:eastAsia="en-US"/>
        </w:rPr>
      </w:pPr>
    </w:p>
    <w:p w:rsidR="005C7E74" w:rsidRDefault="008D46AA" w:rsidP="000A55D2">
      <w:pPr>
        <w:rPr>
          <w:rFonts w:eastAsia="Calibri"/>
          <w:lang w:eastAsia="en-US"/>
        </w:rPr>
      </w:pPr>
      <w:r w:rsidRPr="00E5770B">
        <w:rPr>
          <w:rFonts w:eastAsia="Calibri"/>
          <w:lang w:eastAsia="en-US"/>
        </w:rPr>
        <w:t xml:space="preserve">It has been another busy </w:t>
      </w:r>
      <w:r>
        <w:rPr>
          <w:rFonts w:eastAsia="Calibri"/>
          <w:lang w:eastAsia="en-US"/>
        </w:rPr>
        <w:t xml:space="preserve">quarter with the implementation of initiatives under the Third Action Plan of the </w:t>
      </w:r>
      <w:r w:rsidRPr="000358F4">
        <w:rPr>
          <w:rFonts w:eastAsia="Calibri"/>
          <w:i/>
          <w:lang w:eastAsia="en-US"/>
        </w:rPr>
        <w:t>National Plan to Reduce Violence against Women and their Children 2010-2022</w:t>
      </w:r>
      <w:r>
        <w:rPr>
          <w:rFonts w:eastAsia="Calibri"/>
          <w:lang w:eastAsia="en-US"/>
        </w:rPr>
        <w:t xml:space="preserve"> (the National Plan) </w:t>
      </w:r>
      <w:r w:rsidR="005144CF">
        <w:rPr>
          <w:rFonts w:eastAsia="Calibri"/>
          <w:lang w:eastAsia="en-US"/>
        </w:rPr>
        <w:t>p</w:t>
      </w:r>
      <w:r w:rsidR="00E5585A">
        <w:rPr>
          <w:rFonts w:eastAsia="Calibri"/>
          <w:lang w:eastAsia="en-US"/>
        </w:rPr>
        <w:t xml:space="preserve">rogressing </w:t>
      </w:r>
      <w:r>
        <w:rPr>
          <w:rFonts w:eastAsia="Calibri"/>
          <w:lang w:eastAsia="en-US"/>
        </w:rPr>
        <w:t xml:space="preserve">through the collaborative efforts of the Australian Government, state and territory governments and our National Plan partners. </w:t>
      </w:r>
    </w:p>
    <w:p w:rsidR="005C7E74" w:rsidRDefault="005C7E74" w:rsidP="000A55D2">
      <w:pPr>
        <w:rPr>
          <w:rFonts w:eastAsia="Calibri"/>
          <w:lang w:eastAsia="en-US"/>
        </w:rPr>
      </w:pPr>
    </w:p>
    <w:p w:rsidR="008D46AA" w:rsidRDefault="008D46AA" w:rsidP="000A55D2">
      <w:pPr>
        <w:rPr>
          <w:rFonts w:eastAsia="Calibri"/>
          <w:lang w:eastAsia="en-US"/>
        </w:rPr>
      </w:pPr>
      <w:r>
        <w:rPr>
          <w:rFonts w:eastAsia="Calibri"/>
          <w:lang w:eastAsia="en-US"/>
        </w:rPr>
        <w:t>We celebrated International Women’s Day on 8 March by</w:t>
      </w:r>
      <w:r w:rsidRPr="002C7B52">
        <w:t xml:space="preserve"> </w:t>
      </w:r>
      <w:r>
        <w:rPr>
          <w:rFonts w:eastAsia="Calibri"/>
          <w:lang w:eastAsia="en-US"/>
        </w:rPr>
        <w:t>commencing the next</w:t>
      </w:r>
      <w:r w:rsidRPr="002C7B52">
        <w:rPr>
          <w:rFonts w:eastAsia="Calibri"/>
          <w:lang w:eastAsia="en-US"/>
        </w:rPr>
        <w:t xml:space="preserve"> round of advertising </w:t>
      </w:r>
      <w:r>
        <w:rPr>
          <w:rFonts w:eastAsia="Calibri"/>
          <w:lang w:eastAsia="en-US"/>
        </w:rPr>
        <w:t xml:space="preserve">for the </w:t>
      </w:r>
      <w:hyperlink r:id="rId9" w:history="1">
        <w:r w:rsidRPr="00660441">
          <w:rPr>
            <w:rStyle w:val="Hyperlink"/>
            <w:rFonts w:eastAsia="Calibri" w:cs="Arial"/>
            <w:i/>
            <w:lang w:eastAsia="en-US"/>
          </w:rPr>
          <w:t xml:space="preserve">Stop it at the </w:t>
        </w:r>
        <w:r w:rsidR="005C7E74" w:rsidRPr="00660441">
          <w:rPr>
            <w:rStyle w:val="Hyperlink"/>
            <w:rFonts w:eastAsia="Calibri" w:cs="Arial"/>
            <w:i/>
            <w:lang w:eastAsia="en-US"/>
          </w:rPr>
          <w:t>S</w:t>
        </w:r>
        <w:r w:rsidRPr="00660441">
          <w:rPr>
            <w:rStyle w:val="Hyperlink"/>
            <w:rFonts w:eastAsia="Calibri" w:cs="Arial"/>
            <w:i/>
            <w:lang w:eastAsia="en-US"/>
          </w:rPr>
          <w:t>tart</w:t>
        </w:r>
        <w:r w:rsidRPr="00660441">
          <w:rPr>
            <w:rStyle w:val="Hyperlink"/>
            <w:rFonts w:eastAsia="Calibri" w:cs="Arial"/>
            <w:lang w:eastAsia="en-US"/>
          </w:rPr>
          <w:t xml:space="preserve"> campaign</w:t>
        </w:r>
      </w:hyperlink>
      <w:r>
        <w:rPr>
          <w:rFonts w:eastAsia="Calibri"/>
          <w:lang w:eastAsia="en-US"/>
        </w:rPr>
        <w:t xml:space="preserve">. </w:t>
      </w:r>
      <w:r w:rsidR="00D10A8A">
        <w:rPr>
          <w:rFonts w:eastAsia="Calibri"/>
          <w:lang w:eastAsia="en-US"/>
        </w:rPr>
        <w:t>It</w:t>
      </w:r>
      <w:r>
        <w:rPr>
          <w:rFonts w:eastAsia="Calibri"/>
          <w:lang w:eastAsia="en-US"/>
        </w:rPr>
        <w:t xml:space="preserve"> </w:t>
      </w:r>
      <w:r w:rsidRPr="002C7B52">
        <w:rPr>
          <w:rFonts w:eastAsia="Calibri"/>
          <w:lang w:eastAsia="en-US"/>
        </w:rPr>
        <w:t>will run until mid-A</w:t>
      </w:r>
      <w:r>
        <w:rPr>
          <w:rFonts w:eastAsia="Calibri"/>
          <w:lang w:eastAsia="en-US"/>
        </w:rPr>
        <w:t>pril and includes online video</w:t>
      </w:r>
      <w:r w:rsidR="005C7E74">
        <w:rPr>
          <w:rFonts w:eastAsia="Calibri"/>
          <w:lang w:eastAsia="en-US"/>
        </w:rPr>
        <w:t>,</w:t>
      </w:r>
      <w:r>
        <w:rPr>
          <w:rFonts w:eastAsia="Calibri"/>
          <w:lang w:eastAsia="en-US"/>
        </w:rPr>
        <w:t xml:space="preserve"> </w:t>
      </w:r>
      <w:r w:rsidRPr="002C7B52">
        <w:rPr>
          <w:rFonts w:eastAsia="Calibri"/>
          <w:lang w:eastAsia="en-US"/>
        </w:rPr>
        <w:t>social media</w:t>
      </w:r>
      <w:r w:rsidR="005C7E74">
        <w:rPr>
          <w:rFonts w:eastAsia="Calibri"/>
          <w:lang w:eastAsia="en-US"/>
        </w:rPr>
        <w:t xml:space="preserve"> and out-of-home advertising</w:t>
      </w:r>
      <w:r w:rsidR="00F02F34">
        <w:rPr>
          <w:rFonts w:eastAsia="Calibri"/>
          <w:lang w:eastAsia="en-US"/>
        </w:rPr>
        <w:t xml:space="preserve"> (such as bus and train interiors)</w:t>
      </w:r>
      <w:r>
        <w:rPr>
          <w:rFonts w:eastAsia="Calibri"/>
          <w:lang w:eastAsia="en-US"/>
        </w:rPr>
        <w:t xml:space="preserve">. </w:t>
      </w:r>
    </w:p>
    <w:p w:rsidR="008D46AA" w:rsidRDefault="008D46AA" w:rsidP="000A55D2">
      <w:pPr>
        <w:rPr>
          <w:rFonts w:eastAsia="Calibri"/>
          <w:lang w:eastAsia="en-US"/>
        </w:rPr>
      </w:pPr>
    </w:p>
    <w:p w:rsidR="008D46AA" w:rsidRDefault="008D46AA" w:rsidP="000A55D2">
      <w:pPr>
        <w:rPr>
          <w:rFonts w:eastAsia="Calibri"/>
          <w:lang w:eastAsia="en-US"/>
        </w:rPr>
      </w:pPr>
      <w:r>
        <w:rPr>
          <w:rFonts w:eastAsia="Calibri"/>
          <w:lang w:eastAsia="en-US"/>
        </w:rPr>
        <w:t>In this issue, you</w:t>
      </w:r>
      <w:r w:rsidR="00B171BD">
        <w:rPr>
          <w:rFonts w:eastAsia="Calibri"/>
          <w:lang w:eastAsia="en-US"/>
        </w:rPr>
        <w:t>’ll see updates from</w:t>
      </w:r>
      <w:r>
        <w:rPr>
          <w:rFonts w:eastAsia="Calibri"/>
          <w:lang w:eastAsia="en-US"/>
        </w:rPr>
        <w:t xml:space="preserve"> Australia’s National Research Organisation for Women’s Safety (ANROWS) </w:t>
      </w:r>
      <w:r w:rsidR="00B171BD">
        <w:rPr>
          <w:rFonts w:eastAsia="Calibri"/>
          <w:lang w:eastAsia="en-US"/>
        </w:rPr>
        <w:t xml:space="preserve">on </w:t>
      </w:r>
      <w:r>
        <w:rPr>
          <w:rFonts w:eastAsia="Calibri"/>
          <w:lang w:eastAsia="en-US"/>
        </w:rPr>
        <w:t>building the evidence base to help prevent violence</w:t>
      </w:r>
      <w:r w:rsidR="00507EE4">
        <w:rPr>
          <w:rFonts w:eastAsia="Calibri"/>
          <w:lang w:eastAsia="en-US"/>
        </w:rPr>
        <w:t xml:space="preserve"> and</w:t>
      </w:r>
      <w:r w:rsidR="00B0690D">
        <w:rPr>
          <w:rFonts w:eastAsia="Calibri"/>
          <w:lang w:eastAsia="en-US"/>
        </w:rPr>
        <w:t xml:space="preserve"> </w:t>
      </w:r>
      <w:r>
        <w:rPr>
          <w:rFonts w:eastAsia="Calibri"/>
          <w:lang w:eastAsia="en-US"/>
        </w:rPr>
        <w:t xml:space="preserve">the Australian Institute of Family Studies (AIFS) on the effects of pornography on children. </w:t>
      </w:r>
    </w:p>
    <w:p w:rsidR="008D46AA" w:rsidRDefault="008D46AA" w:rsidP="000A55D2">
      <w:pPr>
        <w:rPr>
          <w:rFonts w:eastAsia="Calibri"/>
          <w:lang w:eastAsia="en-US"/>
        </w:rPr>
      </w:pPr>
    </w:p>
    <w:p w:rsidR="008D46AA" w:rsidRDefault="008D46AA" w:rsidP="000A55D2">
      <w:pPr>
        <w:rPr>
          <w:rFonts w:eastAsiaTheme="minorHAnsi"/>
          <w:b/>
          <w:bCs/>
          <w:color w:val="340388"/>
          <w:sz w:val="20"/>
          <w:szCs w:val="20"/>
          <w:lang w:eastAsia="en-US"/>
        </w:rPr>
      </w:pPr>
      <w:r w:rsidRPr="00526643">
        <w:rPr>
          <w:rFonts w:eastAsia="Calibri"/>
          <w:lang w:eastAsia="en-US"/>
        </w:rPr>
        <w:t xml:space="preserve">We would like to thank everyone for their continued support of the National Plan and your ongoing efforts to make Australia </w:t>
      </w:r>
      <w:r>
        <w:rPr>
          <w:rFonts w:eastAsia="Calibri"/>
          <w:lang w:eastAsia="en-US"/>
        </w:rPr>
        <w:t xml:space="preserve">a </w:t>
      </w:r>
      <w:r w:rsidRPr="00526643">
        <w:rPr>
          <w:rFonts w:eastAsia="Calibri"/>
          <w:lang w:eastAsia="en-US"/>
        </w:rPr>
        <w:t xml:space="preserve">safer </w:t>
      </w:r>
      <w:r>
        <w:rPr>
          <w:rFonts w:eastAsia="Calibri"/>
          <w:lang w:eastAsia="en-US"/>
        </w:rPr>
        <w:t xml:space="preserve">place </w:t>
      </w:r>
      <w:r w:rsidRPr="00526643">
        <w:rPr>
          <w:rFonts w:eastAsia="Calibri"/>
          <w:lang w:eastAsia="en-US"/>
        </w:rPr>
        <w:t>for women and their children</w:t>
      </w:r>
      <w:r>
        <w:rPr>
          <w:rFonts w:eastAsia="Calibri"/>
          <w:lang w:eastAsia="en-US"/>
        </w:rPr>
        <w:t>.</w:t>
      </w:r>
    </w:p>
    <w:p w:rsidR="008D46AA" w:rsidRDefault="008D46AA" w:rsidP="008D46AA">
      <w:pPr>
        <w:spacing w:line="240" w:lineRule="auto"/>
        <w:contextualSpacing w:val="0"/>
        <w:rPr>
          <w:rFonts w:eastAsiaTheme="minorHAnsi" w:cs="Arial"/>
          <w:b/>
          <w:bCs/>
          <w:color w:val="340388"/>
          <w:sz w:val="20"/>
          <w:szCs w:val="20"/>
          <w:lang w:eastAsia="en-US"/>
        </w:rPr>
      </w:pPr>
    </w:p>
    <w:p w:rsidR="008D46AA" w:rsidRPr="007D4C4F" w:rsidRDefault="008D46AA" w:rsidP="007D4C4F">
      <w:pPr>
        <w:spacing w:line="240" w:lineRule="auto"/>
        <w:contextualSpacing w:val="0"/>
        <w:rPr>
          <w:rFonts w:eastAsiaTheme="minorHAnsi" w:cs="Arial"/>
          <w:b/>
          <w:bCs/>
          <w:color w:val="340388"/>
          <w:sz w:val="28"/>
          <w:szCs w:val="28"/>
          <w:lang w:eastAsia="en-US"/>
        </w:rPr>
      </w:pPr>
      <w:r>
        <w:rPr>
          <w:lang w:eastAsia="en-US"/>
        </w:rPr>
        <w:br w:type="page"/>
      </w:r>
    </w:p>
    <w:sdt>
      <w:sdtPr>
        <w:rPr>
          <w:rFonts w:eastAsiaTheme="minorEastAsia" w:cstheme="minorBidi"/>
          <w:b w:val="0"/>
          <w:bCs w:val="0"/>
          <w:color w:val="auto"/>
          <w:sz w:val="20"/>
          <w:szCs w:val="24"/>
          <w:lang w:eastAsia="ja-JP"/>
        </w:rPr>
        <w:id w:val="-658460665"/>
        <w:docPartObj>
          <w:docPartGallery w:val="Table of Contents"/>
          <w:docPartUnique/>
        </w:docPartObj>
      </w:sdtPr>
      <w:sdtEndPr>
        <w:rPr>
          <w:noProof/>
          <w:sz w:val="22"/>
          <w:szCs w:val="22"/>
        </w:rPr>
      </w:sdtEndPr>
      <w:sdtContent>
        <w:p w:rsidR="008D46AA" w:rsidRPr="00D64040" w:rsidRDefault="008D46AA" w:rsidP="008D46AA">
          <w:pPr>
            <w:pStyle w:val="TOCHeading"/>
            <w:jc w:val="left"/>
            <w:rPr>
              <w:sz w:val="28"/>
              <w:szCs w:val="28"/>
            </w:rPr>
          </w:pPr>
          <w:r w:rsidRPr="00D64040">
            <w:rPr>
              <w:sz w:val="28"/>
              <w:szCs w:val="28"/>
            </w:rPr>
            <w:t xml:space="preserve">Table of </w:t>
          </w:r>
          <w:r>
            <w:rPr>
              <w:sz w:val="28"/>
              <w:szCs w:val="28"/>
            </w:rPr>
            <w:t>c</w:t>
          </w:r>
          <w:r w:rsidRPr="00D64040">
            <w:rPr>
              <w:sz w:val="28"/>
              <w:szCs w:val="28"/>
            </w:rPr>
            <w:t>ontents</w:t>
          </w:r>
        </w:p>
        <w:p w:rsidR="00B0532C" w:rsidRDefault="008D46AA">
          <w:pPr>
            <w:pStyle w:val="TOC2"/>
            <w:rPr>
              <w:rFonts w:asciiTheme="minorHAnsi" w:eastAsiaTheme="minorEastAsia" w:hAnsiTheme="minorHAnsi" w:cstheme="minorBidi"/>
              <w:noProof/>
            </w:rPr>
          </w:pPr>
          <w:r w:rsidRPr="00D64040">
            <w:rPr>
              <w:sz w:val="21"/>
              <w:szCs w:val="21"/>
            </w:rPr>
            <w:fldChar w:fldCharType="begin"/>
          </w:r>
          <w:r w:rsidRPr="00D64040">
            <w:rPr>
              <w:sz w:val="21"/>
              <w:szCs w:val="21"/>
            </w:rPr>
            <w:instrText xml:space="preserve"> TOC \o "1-3" \h \z \u </w:instrText>
          </w:r>
          <w:r w:rsidRPr="00D64040">
            <w:rPr>
              <w:sz w:val="21"/>
              <w:szCs w:val="21"/>
            </w:rPr>
            <w:fldChar w:fldCharType="separate"/>
          </w:r>
          <w:hyperlink w:anchor="_Toc488759833" w:history="1">
            <w:r w:rsidR="00B0532C" w:rsidRPr="00B40403">
              <w:rPr>
                <w:rStyle w:val="Hyperlink"/>
                <w:noProof/>
              </w:rPr>
              <w:t>Welcome to the latest issue of National Plan e-Newsletter.</w:t>
            </w:r>
            <w:r w:rsidR="00B0532C">
              <w:rPr>
                <w:noProof/>
                <w:webHidden/>
              </w:rPr>
              <w:tab/>
            </w:r>
            <w:r w:rsidR="00B0532C">
              <w:rPr>
                <w:noProof/>
                <w:webHidden/>
              </w:rPr>
              <w:fldChar w:fldCharType="begin"/>
            </w:r>
            <w:r w:rsidR="00B0532C">
              <w:rPr>
                <w:noProof/>
                <w:webHidden/>
              </w:rPr>
              <w:instrText xml:space="preserve"> PAGEREF _Toc488759833 \h </w:instrText>
            </w:r>
            <w:r w:rsidR="00B0532C">
              <w:rPr>
                <w:noProof/>
                <w:webHidden/>
              </w:rPr>
            </w:r>
            <w:r w:rsidR="00B0532C">
              <w:rPr>
                <w:noProof/>
                <w:webHidden/>
              </w:rPr>
              <w:fldChar w:fldCharType="separate"/>
            </w:r>
            <w:r w:rsidR="00B0532C">
              <w:rPr>
                <w:noProof/>
                <w:webHidden/>
              </w:rPr>
              <w:t>1</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34" w:history="1">
            <w:r w:rsidR="00B0532C">
              <w:rPr>
                <w:rStyle w:val="Hyperlink"/>
                <w:noProof/>
              </w:rPr>
              <w:t>M</w:t>
            </w:r>
            <w:r w:rsidR="00B0532C" w:rsidRPr="00B40403">
              <w:rPr>
                <w:rStyle w:val="Hyperlink"/>
                <w:noProof/>
              </w:rPr>
              <w:t>essage from the NSW Minister for Prevention of Domestic Violence and Sexual Assault, Family and Community Services and Social Housing, the Hon Pru Goward MP</w:t>
            </w:r>
            <w:r w:rsidR="00B0532C">
              <w:rPr>
                <w:noProof/>
                <w:webHidden/>
              </w:rPr>
              <w:tab/>
            </w:r>
            <w:r w:rsidR="00B0532C">
              <w:rPr>
                <w:noProof/>
                <w:webHidden/>
              </w:rPr>
              <w:fldChar w:fldCharType="begin"/>
            </w:r>
            <w:r w:rsidR="00B0532C">
              <w:rPr>
                <w:noProof/>
                <w:webHidden/>
              </w:rPr>
              <w:instrText xml:space="preserve"> PAGEREF _Toc488759834 \h </w:instrText>
            </w:r>
            <w:r w:rsidR="00B0532C">
              <w:rPr>
                <w:noProof/>
                <w:webHidden/>
              </w:rPr>
            </w:r>
            <w:r w:rsidR="00B0532C">
              <w:rPr>
                <w:noProof/>
                <w:webHidden/>
              </w:rPr>
              <w:fldChar w:fldCharType="separate"/>
            </w:r>
            <w:r w:rsidR="00B0532C">
              <w:rPr>
                <w:noProof/>
                <w:webHidden/>
              </w:rPr>
              <w:t>3</w:t>
            </w:r>
            <w:r w:rsidR="00B0532C">
              <w:rPr>
                <w:noProof/>
                <w:webHidden/>
              </w:rPr>
              <w:fldChar w:fldCharType="end"/>
            </w:r>
          </w:hyperlink>
        </w:p>
        <w:p w:rsidR="00B0532C" w:rsidRDefault="001D2EB3">
          <w:pPr>
            <w:pStyle w:val="TOC1"/>
            <w:rPr>
              <w:rFonts w:asciiTheme="minorHAnsi" w:eastAsiaTheme="minorEastAsia" w:hAnsiTheme="minorHAnsi" w:cstheme="minorBidi"/>
              <w:noProof/>
            </w:rPr>
          </w:pPr>
          <w:hyperlink w:anchor="_Toc488759835" w:history="1">
            <w:r w:rsidR="00B0532C" w:rsidRPr="00B40403">
              <w:rPr>
                <w:rStyle w:val="Hyperlink"/>
                <w:noProof/>
              </w:rPr>
              <w:t>Feature stories</w:t>
            </w:r>
            <w:r w:rsidR="00B0532C">
              <w:rPr>
                <w:noProof/>
                <w:webHidden/>
              </w:rPr>
              <w:tab/>
            </w:r>
            <w:r w:rsidR="00B0532C">
              <w:rPr>
                <w:noProof/>
                <w:webHidden/>
              </w:rPr>
              <w:fldChar w:fldCharType="begin"/>
            </w:r>
            <w:r w:rsidR="00B0532C">
              <w:rPr>
                <w:noProof/>
                <w:webHidden/>
              </w:rPr>
              <w:instrText xml:space="preserve"> PAGEREF _Toc488759835 \h </w:instrText>
            </w:r>
            <w:r w:rsidR="00B0532C">
              <w:rPr>
                <w:noProof/>
                <w:webHidden/>
              </w:rPr>
            </w:r>
            <w:r w:rsidR="00B0532C">
              <w:rPr>
                <w:noProof/>
                <w:webHidden/>
              </w:rPr>
              <w:fldChar w:fldCharType="separate"/>
            </w:r>
            <w:r w:rsidR="00B0532C">
              <w:rPr>
                <w:noProof/>
                <w:webHidden/>
              </w:rPr>
              <w:t>4</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36" w:history="1">
            <w:r w:rsidR="00B0532C" w:rsidRPr="00B40403">
              <w:rPr>
                <w:rStyle w:val="Hyperlink"/>
                <w:noProof/>
              </w:rPr>
              <w:t>The Building Safe Communities for Women and their Children program</w:t>
            </w:r>
            <w:r w:rsidR="00B0532C">
              <w:rPr>
                <w:noProof/>
                <w:webHidden/>
              </w:rPr>
              <w:tab/>
            </w:r>
            <w:r w:rsidR="00B0532C">
              <w:rPr>
                <w:noProof/>
                <w:webHidden/>
              </w:rPr>
              <w:fldChar w:fldCharType="begin"/>
            </w:r>
            <w:r w:rsidR="00B0532C">
              <w:rPr>
                <w:noProof/>
                <w:webHidden/>
              </w:rPr>
              <w:instrText xml:space="preserve"> PAGEREF _Toc488759836 \h </w:instrText>
            </w:r>
            <w:r w:rsidR="00B0532C">
              <w:rPr>
                <w:noProof/>
                <w:webHidden/>
              </w:rPr>
            </w:r>
            <w:r w:rsidR="00B0532C">
              <w:rPr>
                <w:noProof/>
                <w:webHidden/>
              </w:rPr>
              <w:fldChar w:fldCharType="separate"/>
            </w:r>
            <w:r w:rsidR="00B0532C">
              <w:rPr>
                <w:noProof/>
                <w:webHidden/>
              </w:rPr>
              <w:t>4</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37" w:history="1">
            <w:r w:rsidR="00B0532C" w:rsidRPr="00B40403">
              <w:rPr>
                <w:rStyle w:val="Hyperlink"/>
                <w:noProof/>
              </w:rPr>
              <w:t>The Line’s O-Week campaign</w:t>
            </w:r>
            <w:r w:rsidR="00B0532C">
              <w:rPr>
                <w:noProof/>
                <w:webHidden/>
              </w:rPr>
              <w:tab/>
            </w:r>
            <w:r w:rsidR="00B0532C">
              <w:rPr>
                <w:noProof/>
                <w:webHidden/>
              </w:rPr>
              <w:fldChar w:fldCharType="begin"/>
            </w:r>
            <w:r w:rsidR="00B0532C">
              <w:rPr>
                <w:noProof/>
                <w:webHidden/>
              </w:rPr>
              <w:instrText xml:space="preserve"> PAGEREF _Toc488759837 \h </w:instrText>
            </w:r>
            <w:r w:rsidR="00B0532C">
              <w:rPr>
                <w:noProof/>
                <w:webHidden/>
              </w:rPr>
            </w:r>
            <w:r w:rsidR="00B0532C">
              <w:rPr>
                <w:noProof/>
                <w:webHidden/>
              </w:rPr>
              <w:fldChar w:fldCharType="separate"/>
            </w:r>
            <w:r w:rsidR="00B0532C">
              <w:rPr>
                <w:noProof/>
                <w:webHidden/>
              </w:rPr>
              <w:t>5</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38" w:history="1">
            <w:r w:rsidR="00B0532C" w:rsidRPr="00B40403">
              <w:rPr>
                <w:rStyle w:val="Hyperlink"/>
                <w:noProof/>
              </w:rPr>
              <w:t>Family law updates</w:t>
            </w:r>
            <w:r w:rsidR="00B0532C">
              <w:rPr>
                <w:noProof/>
                <w:webHidden/>
              </w:rPr>
              <w:tab/>
            </w:r>
            <w:r w:rsidR="00B0532C">
              <w:rPr>
                <w:noProof/>
                <w:webHidden/>
              </w:rPr>
              <w:fldChar w:fldCharType="begin"/>
            </w:r>
            <w:r w:rsidR="00B0532C">
              <w:rPr>
                <w:noProof/>
                <w:webHidden/>
              </w:rPr>
              <w:instrText xml:space="preserve"> PAGEREF _Toc488759838 \h </w:instrText>
            </w:r>
            <w:r w:rsidR="00B0532C">
              <w:rPr>
                <w:noProof/>
                <w:webHidden/>
              </w:rPr>
            </w:r>
            <w:r w:rsidR="00B0532C">
              <w:rPr>
                <w:noProof/>
                <w:webHidden/>
              </w:rPr>
              <w:fldChar w:fldCharType="separate"/>
            </w:r>
            <w:r w:rsidR="00B0532C">
              <w:rPr>
                <w:noProof/>
                <w:webHidden/>
              </w:rPr>
              <w:t>5</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39" w:history="1">
            <w:r w:rsidR="00B0532C" w:rsidRPr="00B40403">
              <w:rPr>
                <w:rStyle w:val="Hyperlink"/>
                <w:noProof/>
              </w:rPr>
              <w:t>New sponsor requirements for partner and prospective marriage visa applications</w:t>
            </w:r>
            <w:r w:rsidR="00B0532C">
              <w:rPr>
                <w:noProof/>
                <w:webHidden/>
              </w:rPr>
              <w:tab/>
            </w:r>
            <w:r w:rsidR="00B0532C">
              <w:rPr>
                <w:noProof/>
                <w:webHidden/>
              </w:rPr>
              <w:fldChar w:fldCharType="begin"/>
            </w:r>
            <w:r w:rsidR="00B0532C">
              <w:rPr>
                <w:noProof/>
                <w:webHidden/>
              </w:rPr>
              <w:instrText xml:space="preserve"> PAGEREF _Toc488759839 \h </w:instrText>
            </w:r>
            <w:r w:rsidR="00B0532C">
              <w:rPr>
                <w:noProof/>
                <w:webHidden/>
              </w:rPr>
            </w:r>
            <w:r w:rsidR="00B0532C">
              <w:rPr>
                <w:noProof/>
                <w:webHidden/>
              </w:rPr>
              <w:fldChar w:fldCharType="separate"/>
            </w:r>
            <w:r w:rsidR="00B0532C">
              <w:rPr>
                <w:noProof/>
                <w:webHidden/>
              </w:rPr>
              <w:t>6</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40" w:history="1">
            <w:r w:rsidR="00B0532C" w:rsidRPr="00B40403">
              <w:rPr>
                <w:rStyle w:val="Hyperlink"/>
                <w:noProof/>
              </w:rPr>
              <w:t>Keeping Women Safe in their Homes</w:t>
            </w:r>
            <w:r w:rsidR="00B0532C">
              <w:rPr>
                <w:noProof/>
                <w:webHidden/>
              </w:rPr>
              <w:tab/>
            </w:r>
            <w:r w:rsidR="00B0532C">
              <w:rPr>
                <w:noProof/>
                <w:webHidden/>
              </w:rPr>
              <w:fldChar w:fldCharType="begin"/>
            </w:r>
            <w:r w:rsidR="00B0532C">
              <w:rPr>
                <w:noProof/>
                <w:webHidden/>
              </w:rPr>
              <w:instrText xml:space="preserve"> PAGEREF _Toc488759840 \h </w:instrText>
            </w:r>
            <w:r w:rsidR="00B0532C">
              <w:rPr>
                <w:noProof/>
                <w:webHidden/>
              </w:rPr>
            </w:r>
            <w:r w:rsidR="00B0532C">
              <w:rPr>
                <w:noProof/>
                <w:webHidden/>
              </w:rPr>
              <w:fldChar w:fldCharType="separate"/>
            </w:r>
            <w:r w:rsidR="00B0532C">
              <w:rPr>
                <w:noProof/>
                <w:webHidden/>
              </w:rPr>
              <w:t>6</w:t>
            </w:r>
            <w:r w:rsidR="00B0532C">
              <w:rPr>
                <w:noProof/>
                <w:webHidden/>
              </w:rPr>
              <w:fldChar w:fldCharType="end"/>
            </w:r>
          </w:hyperlink>
        </w:p>
        <w:p w:rsidR="00B0532C" w:rsidRDefault="001D2EB3">
          <w:pPr>
            <w:pStyle w:val="TOC1"/>
            <w:rPr>
              <w:rFonts w:asciiTheme="minorHAnsi" w:eastAsiaTheme="minorEastAsia" w:hAnsiTheme="minorHAnsi" w:cstheme="minorBidi"/>
              <w:noProof/>
            </w:rPr>
          </w:pPr>
          <w:hyperlink w:anchor="_Toc488759841" w:history="1">
            <w:r w:rsidR="00B0532C" w:rsidRPr="00B40403">
              <w:rPr>
                <w:rStyle w:val="Hyperlink"/>
                <w:noProof/>
              </w:rPr>
              <w:t>Updates from around the country</w:t>
            </w:r>
            <w:r w:rsidR="00B0532C">
              <w:rPr>
                <w:noProof/>
                <w:webHidden/>
              </w:rPr>
              <w:tab/>
            </w:r>
            <w:r w:rsidR="00B0532C">
              <w:rPr>
                <w:noProof/>
                <w:webHidden/>
              </w:rPr>
              <w:fldChar w:fldCharType="begin"/>
            </w:r>
            <w:r w:rsidR="00B0532C">
              <w:rPr>
                <w:noProof/>
                <w:webHidden/>
              </w:rPr>
              <w:instrText xml:space="preserve"> PAGEREF _Toc488759841 \h </w:instrText>
            </w:r>
            <w:r w:rsidR="00B0532C">
              <w:rPr>
                <w:noProof/>
                <w:webHidden/>
              </w:rPr>
            </w:r>
            <w:r w:rsidR="00B0532C">
              <w:rPr>
                <w:noProof/>
                <w:webHidden/>
              </w:rPr>
              <w:fldChar w:fldCharType="separate"/>
            </w:r>
            <w:r w:rsidR="00B0532C">
              <w:rPr>
                <w:noProof/>
                <w:webHidden/>
              </w:rPr>
              <w:t>8</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42" w:history="1">
            <w:r w:rsidR="00B0532C" w:rsidRPr="00B40403">
              <w:rPr>
                <w:rStyle w:val="Hyperlink"/>
                <w:noProof/>
              </w:rPr>
              <w:t>Australian Capital Territory</w:t>
            </w:r>
            <w:r w:rsidR="00B0532C">
              <w:rPr>
                <w:noProof/>
                <w:webHidden/>
              </w:rPr>
              <w:tab/>
            </w:r>
            <w:r w:rsidR="00B0532C">
              <w:rPr>
                <w:noProof/>
                <w:webHidden/>
              </w:rPr>
              <w:fldChar w:fldCharType="begin"/>
            </w:r>
            <w:r w:rsidR="00B0532C">
              <w:rPr>
                <w:noProof/>
                <w:webHidden/>
              </w:rPr>
              <w:instrText xml:space="preserve"> PAGEREF _Toc488759842 \h </w:instrText>
            </w:r>
            <w:r w:rsidR="00B0532C">
              <w:rPr>
                <w:noProof/>
                <w:webHidden/>
              </w:rPr>
            </w:r>
            <w:r w:rsidR="00B0532C">
              <w:rPr>
                <w:noProof/>
                <w:webHidden/>
              </w:rPr>
              <w:fldChar w:fldCharType="separate"/>
            </w:r>
            <w:r w:rsidR="00B0532C">
              <w:rPr>
                <w:noProof/>
                <w:webHidden/>
              </w:rPr>
              <w:t>8</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43" w:history="1">
            <w:r w:rsidR="00B0532C" w:rsidRPr="00B40403">
              <w:rPr>
                <w:rStyle w:val="Hyperlink"/>
                <w:noProof/>
              </w:rPr>
              <w:t>New South Wales</w:t>
            </w:r>
            <w:r w:rsidR="00B0532C">
              <w:rPr>
                <w:noProof/>
                <w:webHidden/>
              </w:rPr>
              <w:tab/>
            </w:r>
            <w:r w:rsidR="00B0532C">
              <w:rPr>
                <w:noProof/>
                <w:webHidden/>
              </w:rPr>
              <w:fldChar w:fldCharType="begin"/>
            </w:r>
            <w:r w:rsidR="00B0532C">
              <w:rPr>
                <w:noProof/>
                <w:webHidden/>
              </w:rPr>
              <w:instrText xml:space="preserve"> PAGEREF _Toc488759843 \h </w:instrText>
            </w:r>
            <w:r w:rsidR="00B0532C">
              <w:rPr>
                <w:noProof/>
                <w:webHidden/>
              </w:rPr>
            </w:r>
            <w:r w:rsidR="00B0532C">
              <w:rPr>
                <w:noProof/>
                <w:webHidden/>
              </w:rPr>
              <w:fldChar w:fldCharType="separate"/>
            </w:r>
            <w:r w:rsidR="00B0532C">
              <w:rPr>
                <w:noProof/>
                <w:webHidden/>
              </w:rPr>
              <w:t>9</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44" w:history="1">
            <w:r w:rsidR="00B0532C" w:rsidRPr="00B40403">
              <w:rPr>
                <w:rStyle w:val="Hyperlink"/>
                <w:noProof/>
              </w:rPr>
              <w:t>Victoria</w:t>
            </w:r>
            <w:r w:rsidR="00B0532C">
              <w:rPr>
                <w:noProof/>
                <w:webHidden/>
              </w:rPr>
              <w:tab/>
            </w:r>
            <w:r w:rsidR="00B0532C">
              <w:rPr>
                <w:noProof/>
                <w:webHidden/>
              </w:rPr>
              <w:fldChar w:fldCharType="begin"/>
            </w:r>
            <w:r w:rsidR="00B0532C">
              <w:rPr>
                <w:noProof/>
                <w:webHidden/>
              </w:rPr>
              <w:instrText xml:space="preserve"> PAGEREF _Toc488759844 \h </w:instrText>
            </w:r>
            <w:r w:rsidR="00B0532C">
              <w:rPr>
                <w:noProof/>
                <w:webHidden/>
              </w:rPr>
            </w:r>
            <w:r w:rsidR="00B0532C">
              <w:rPr>
                <w:noProof/>
                <w:webHidden/>
              </w:rPr>
              <w:fldChar w:fldCharType="separate"/>
            </w:r>
            <w:r w:rsidR="00B0532C">
              <w:rPr>
                <w:noProof/>
                <w:webHidden/>
              </w:rPr>
              <w:t>10</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45" w:history="1">
            <w:r w:rsidR="00B0532C" w:rsidRPr="00B40403">
              <w:rPr>
                <w:rStyle w:val="Hyperlink"/>
                <w:noProof/>
              </w:rPr>
              <w:t>South Australia</w:t>
            </w:r>
            <w:r w:rsidR="00B0532C">
              <w:rPr>
                <w:noProof/>
                <w:webHidden/>
              </w:rPr>
              <w:tab/>
            </w:r>
            <w:r w:rsidR="00B0532C">
              <w:rPr>
                <w:noProof/>
                <w:webHidden/>
              </w:rPr>
              <w:fldChar w:fldCharType="begin"/>
            </w:r>
            <w:r w:rsidR="00B0532C">
              <w:rPr>
                <w:noProof/>
                <w:webHidden/>
              </w:rPr>
              <w:instrText xml:space="preserve"> PAGEREF _Toc488759845 \h </w:instrText>
            </w:r>
            <w:r w:rsidR="00B0532C">
              <w:rPr>
                <w:noProof/>
                <w:webHidden/>
              </w:rPr>
            </w:r>
            <w:r w:rsidR="00B0532C">
              <w:rPr>
                <w:noProof/>
                <w:webHidden/>
              </w:rPr>
              <w:fldChar w:fldCharType="separate"/>
            </w:r>
            <w:r w:rsidR="00B0532C">
              <w:rPr>
                <w:noProof/>
                <w:webHidden/>
              </w:rPr>
              <w:t>12</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46" w:history="1">
            <w:r w:rsidR="00B0532C" w:rsidRPr="00B40403">
              <w:rPr>
                <w:rStyle w:val="Hyperlink"/>
                <w:noProof/>
              </w:rPr>
              <w:t>Queensland</w:t>
            </w:r>
            <w:r w:rsidR="00B0532C">
              <w:rPr>
                <w:noProof/>
                <w:webHidden/>
              </w:rPr>
              <w:tab/>
            </w:r>
            <w:r w:rsidR="00B0532C">
              <w:rPr>
                <w:noProof/>
                <w:webHidden/>
              </w:rPr>
              <w:fldChar w:fldCharType="begin"/>
            </w:r>
            <w:r w:rsidR="00B0532C">
              <w:rPr>
                <w:noProof/>
                <w:webHidden/>
              </w:rPr>
              <w:instrText xml:space="preserve"> PAGEREF _Toc488759846 \h </w:instrText>
            </w:r>
            <w:r w:rsidR="00B0532C">
              <w:rPr>
                <w:noProof/>
                <w:webHidden/>
              </w:rPr>
            </w:r>
            <w:r w:rsidR="00B0532C">
              <w:rPr>
                <w:noProof/>
                <w:webHidden/>
              </w:rPr>
              <w:fldChar w:fldCharType="separate"/>
            </w:r>
            <w:r w:rsidR="00B0532C">
              <w:rPr>
                <w:noProof/>
                <w:webHidden/>
              </w:rPr>
              <w:t>13</w:t>
            </w:r>
            <w:r w:rsidR="00B0532C">
              <w:rPr>
                <w:noProof/>
                <w:webHidden/>
              </w:rPr>
              <w:fldChar w:fldCharType="end"/>
            </w:r>
          </w:hyperlink>
        </w:p>
        <w:p w:rsidR="00B0532C" w:rsidRDefault="001D2EB3">
          <w:pPr>
            <w:pStyle w:val="TOC2"/>
            <w:rPr>
              <w:rFonts w:asciiTheme="minorHAnsi" w:eastAsiaTheme="minorEastAsia" w:hAnsiTheme="minorHAnsi" w:cstheme="minorBidi"/>
              <w:noProof/>
            </w:rPr>
          </w:pPr>
          <w:hyperlink w:anchor="_Toc488759847" w:history="1">
            <w:r w:rsidR="00B0532C" w:rsidRPr="00B40403">
              <w:rPr>
                <w:rStyle w:val="Hyperlink"/>
                <w:noProof/>
              </w:rPr>
              <w:t>Tasmania</w:t>
            </w:r>
            <w:r w:rsidR="00B0532C">
              <w:rPr>
                <w:noProof/>
                <w:webHidden/>
              </w:rPr>
              <w:tab/>
            </w:r>
            <w:r w:rsidR="00B0532C">
              <w:rPr>
                <w:noProof/>
                <w:webHidden/>
              </w:rPr>
              <w:fldChar w:fldCharType="begin"/>
            </w:r>
            <w:r w:rsidR="00B0532C">
              <w:rPr>
                <w:noProof/>
                <w:webHidden/>
              </w:rPr>
              <w:instrText xml:space="preserve"> PAGEREF _Toc488759847 \h </w:instrText>
            </w:r>
            <w:r w:rsidR="00B0532C">
              <w:rPr>
                <w:noProof/>
                <w:webHidden/>
              </w:rPr>
            </w:r>
            <w:r w:rsidR="00B0532C">
              <w:rPr>
                <w:noProof/>
                <w:webHidden/>
              </w:rPr>
              <w:fldChar w:fldCharType="separate"/>
            </w:r>
            <w:r w:rsidR="00B0532C">
              <w:rPr>
                <w:noProof/>
                <w:webHidden/>
              </w:rPr>
              <w:t>15</w:t>
            </w:r>
            <w:r w:rsidR="00B0532C">
              <w:rPr>
                <w:noProof/>
                <w:webHidden/>
              </w:rPr>
              <w:fldChar w:fldCharType="end"/>
            </w:r>
          </w:hyperlink>
        </w:p>
        <w:p w:rsidR="00B0532C" w:rsidRDefault="001D2EB3">
          <w:pPr>
            <w:pStyle w:val="TOC1"/>
            <w:rPr>
              <w:rFonts w:asciiTheme="minorHAnsi" w:eastAsiaTheme="minorEastAsia" w:hAnsiTheme="minorHAnsi" w:cstheme="minorBidi"/>
              <w:noProof/>
            </w:rPr>
          </w:pPr>
          <w:hyperlink w:anchor="_Toc488759848" w:history="1">
            <w:r w:rsidR="00B0532C" w:rsidRPr="00B40403">
              <w:rPr>
                <w:rStyle w:val="Hyperlink"/>
                <w:noProof/>
              </w:rPr>
              <w:t>Upcoming key dates for your diary</w:t>
            </w:r>
            <w:r w:rsidR="00B0532C">
              <w:rPr>
                <w:noProof/>
                <w:webHidden/>
              </w:rPr>
              <w:tab/>
            </w:r>
            <w:r w:rsidR="00B0532C">
              <w:rPr>
                <w:noProof/>
                <w:webHidden/>
              </w:rPr>
              <w:fldChar w:fldCharType="begin"/>
            </w:r>
            <w:r w:rsidR="00B0532C">
              <w:rPr>
                <w:noProof/>
                <w:webHidden/>
              </w:rPr>
              <w:instrText xml:space="preserve"> PAGEREF _Toc488759848 \h </w:instrText>
            </w:r>
            <w:r w:rsidR="00B0532C">
              <w:rPr>
                <w:noProof/>
                <w:webHidden/>
              </w:rPr>
            </w:r>
            <w:r w:rsidR="00B0532C">
              <w:rPr>
                <w:noProof/>
                <w:webHidden/>
              </w:rPr>
              <w:fldChar w:fldCharType="separate"/>
            </w:r>
            <w:r w:rsidR="00B0532C">
              <w:rPr>
                <w:noProof/>
                <w:webHidden/>
              </w:rPr>
              <w:t>19</w:t>
            </w:r>
            <w:r w:rsidR="00B0532C">
              <w:rPr>
                <w:noProof/>
                <w:webHidden/>
              </w:rPr>
              <w:fldChar w:fldCharType="end"/>
            </w:r>
          </w:hyperlink>
        </w:p>
        <w:p w:rsidR="00B0532C" w:rsidRDefault="001D2EB3">
          <w:pPr>
            <w:pStyle w:val="TOC1"/>
            <w:rPr>
              <w:rFonts w:asciiTheme="minorHAnsi" w:eastAsiaTheme="minorEastAsia" w:hAnsiTheme="minorHAnsi" w:cstheme="minorBidi"/>
              <w:noProof/>
            </w:rPr>
          </w:pPr>
          <w:hyperlink w:anchor="_Toc488759849" w:history="1">
            <w:r w:rsidR="00B0532C" w:rsidRPr="00B40403">
              <w:rPr>
                <w:rStyle w:val="Hyperlink"/>
                <w:noProof/>
              </w:rPr>
              <w:t>Have your say!</w:t>
            </w:r>
            <w:r w:rsidR="00B0532C">
              <w:rPr>
                <w:noProof/>
                <w:webHidden/>
              </w:rPr>
              <w:tab/>
            </w:r>
            <w:r w:rsidR="00B0532C">
              <w:rPr>
                <w:noProof/>
                <w:webHidden/>
              </w:rPr>
              <w:fldChar w:fldCharType="begin"/>
            </w:r>
            <w:r w:rsidR="00B0532C">
              <w:rPr>
                <w:noProof/>
                <w:webHidden/>
              </w:rPr>
              <w:instrText xml:space="preserve"> PAGEREF _Toc488759849 \h </w:instrText>
            </w:r>
            <w:r w:rsidR="00B0532C">
              <w:rPr>
                <w:noProof/>
                <w:webHidden/>
              </w:rPr>
            </w:r>
            <w:r w:rsidR="00B0532C">
              <w:rPr>
                <w:noProof/>
                <w:webHidden/>
              </w:rPr>
              <w:fldChar w:fldCharType="separate"/>
            </w:r>
            <w:r w:rsidR="00B0532C">
              <w:rPr>
                <w:noProof/>
                <w:webHidden/>
              </w:rPr>
              <w:t>20</w:t>
            </w:r>
            <w:r w:rsidR="00B0532C">
              <w:rPr>
                <w:noProof/>
                <w:webHidden/>
              </w:rPr>
              <w:fldChar w:fldCharType="end"/>
            </w:r>
          </w:hyperlink>
        </w:p>
        <w:p w:rsidR="00B0532C" w:rsidRDefault="001D2EB3">
          <w:pPr>
            <w:pStyle w:val="TOC1"/>
            <w:rPr>
              <w:rFonts w:asciiTheme="minorHAnsi" w:eastAsiaTheme="minorEastAsia" w:hAnsiTheme="minorHAnsi" w:cstheme="minorBidi"/>
              <w:noProof/>
            </w:rPr>
          </w:pPr>
          <w:hyperlink w:anchor="_Toc488759850" w:history="1">
            <w:r w:rsidR="00B0532C" w:rsidRPr="00B40403">
              <w:rPr>
                <w:rStyle w:val="Hyperlink"/>
                <w:noProof/>
              </w:rPr>
              <w:t>Do you need help?</w:t>
            </w:r>
            <w:r w:rsidR="00B0532C">
              <w:rPr>
                <w:noProof/>
                <w:webHidden/>
              </w:rPr>
              <w:tab/>
            </w:r>
            <w:r w:rsidR="00B0532C">
              <w:rPr>
                <w:noProof/>
                <w:webHidden/>
              </w:rPr>
              <w:fldChar w:fldCharType="begin"/>
            </w:r>
            <w:r w:rsidR="00B0532C">
              <w:rPr>
                <w:noProof/>
                <w:webHidden/>
              </w:rPr>
              <w:instrText xml:space="preserve"> PAGEREF _Toc488759850 \h </w:instrText>
            </w:r>
            <w:r w:rsidR="00B0532C">
              <w:rPr>
                <w:noProof/>
                <w:webHidden/>
              </w:rPr>
            </w:r>
            <w:r w:rsidR="00B0532C">
              <w:rPr>
                <w:noProof/>
                <w:webHidden/>
              </w:rPr>
              <w:fldChar w:fldCharType="separate"/>
            </w:r>
            <w:r w:rsidR="00B0532C">
              <w:rPr>
                <w:noProof/>
                <w:webHidden/>
              </w:rPr>
              <w:t>20</w:t>
            </w:r>
            <w:r w:rsidR="00B0532C">
              <w:rPr>
                <w:noProof/>
                <w:webHidden/>
              </w:rPr>
              <w:fldChar w:fldCharType="end"/>
            </w:r>
          </w:hyperlink>
        </w:p>
        <w:p w:rsidR="008D46AA" w:rsidRDefault="008D46AA" w:rsidP="008D46AA">
          <w:pPr>
            <w:rPr>
              <w:noProof/>
            </w:rPr>
          </w:pPr>
          <w:r w:rsidRPr="00D64040">
            <w:rPr>
              <w:b/>
              <w:bCs/>
              <w:noProof/>
              <w:sz w:val="21"/>
              <w:szCs w:val="21"/>
            </w:rPr>
            <w:fldChar w:fldCharType="end"/>
          </w:r>
        </w:p>
      </w:sdtContent>
    </w:sdt>
    <w:p w:rsidR="008D46AA" w:rsidRPr="00E20150" w:rsidRDefault="008D46AA" w:rsidP="008D46AA">
      <w:pPr>
        <w:rPr>
          <w:rStyle w:val="BookTitle"/>
          <w:rFonts w:cstheme="minorBidi"/>
          <w:i w:val="0"/>
          <w:smallCaps w:val="0"/>
          <w:noProof/>
          <w:spacing w:val="0"/>
        </w:rPr>
      </w:pPr>
      <w:r>
        <w:rPr>
          <w:rStyle w:val="BookTitle"/>
          <w:rFonts w:eastAsia="Calibri"/>
          <w:i w:val="0"/>
          <w:iCs/>
          <w:smallCaps w:val="0"/>
          <w:spacing w:val="0"/>
          <w:lang w:eastAsia="en-AU"/>
        </w:rPr>
        <w:fldChar w:fldCharType="begin"/>
      </w:r>
      <w:r>
        <w:rPr>
          <w:rStyle w:val="BookTitle"/>
          <w:i w:val="0"/>
          <w:smallCaps w:val="0"/>
          <w:spacing w:val="0"/>
        </w:rPr>
        <w:instrText xml:space="preserve"> TOC \o "1-2" \h \z \u </w:instrText>
      </w:r>
      <w:r>
        <w:rPr>
          <w:rStyle w:val="BookTitle"/>
          <w:rFonts w:eastAsia="Calibri"/>
          <w:i w:val="0"/>
          <w:iCs/>
          <w:smallCaps w:val="0"/>
          <w:spacing w:val="0"/>
          <w:lang w:eastAsia="en-AU"/>
        </w:rPr>
        <w:fldChar w:fldCharType="separate"/>
      </w:r>
    </w:p>
    <w:p w:rsidR="008D46AA" w:rsidRDefault="008D46AA" w:rsidP="008D46AA">
      <w:pPr>
        <w:rPr>
          <w:rStyle w:val="BookTitle"/>
          <w:rFonts w:eastAsia="Calibri"/>
          <w:i w:val="0"/>
          <w:iCs/>
          <w:smallCaps w:val="0"/>
          <w:spacing w:val="0"/>
          <w:lang w:eastAsia="en-AU"/>
        </w:rPr>
      </w:pPr>
      <w:r>
        <w:rPr>
          <w:rStyle w:val="BookTitle"/>
          <w:i w:val="0"/>
          <w:iCs/>
          <w:smallCaps w:val="0"/>
          <w:spacing w:val="0"/>
        </w:rPr>
        <w:br w:type="page"/>
      </w:r>
    </w:p>
    <w:p w:rsidR="007D4C4F" w:rsidRPr="001A70BC" w:rsidRDefault="008D46AA" w:rsidP="001A70BC">
      <w:pPr>
        <w:pStyle w:val="Heading2"/>
        <w:jc w:val="center"/>
      </w:pPr>
      <w:r>
        <w:rPr>
          <w:rStyle w:val="BookTitle"/>
          <w:i w:val="0"/>
          <w:iCs/>
          <w:smallCaps w:val="0"/>
          <w:spacing w:val="0"/>
        </w:rPr>
        <w:lastRenderedPageBreak/>
        <w:fldChar w:fldCharType="end"/>
      </w:r>
      <w:r w:rsidR="001A70BC" w:rsidRPr="001A70BC">
        <w:t xml:space="preserve"> </w:t>
      </w:r>
      <w:bookmarkStart w:id="4" w:name="_Toc488759834"/>
      <w:r w:rsidR="00B123D6">
        <w:t>This edition we have a m</w:t>
      </w:r>
      <w:r w:rsidR="001A70BC" w:rsidRPr="001A70BC">
        <w:t xml:space="preserve">essage from the NSW Minister for Prevention of Domestic Violence and Sexual Assault, Family and Community Services and Social Housing, the Hon </w:t>
      </w:r>
      <w:proofErr w:type="spellStart"/>
      <w:r w:rsidR="001A70BC" w:rsidRPr="001A70BC">
        <w:t>Pru</w:t>
      </w:r>
      <w:proofErr w:type="spellEnd"/>
      <w:r w:rsidR="001A70BC" w:rsidRPr="001A70BC">
        <w:t xml:space="preserve"> </w:t>
      </w:r>
      <w:proofErr w:type="spellStart"/>
      <w:r w:rsidR="001A70BC" w:rsidRPr="001A70BC">
        <w:t>Goward</w:t>
      </w:r>
      <w:proofErr w:type="spellEnd"/>
      <w:r w:rsidR="001A70BC" w:rsidRPr="001A70BC">
        <w:t xml:space="preserve"> MP</w:t>
      </w:r>
      <w:bookmarkEnd w:id="4"/>
    </w:p>
    <w:p w:rsidR="007D4C4F" w:rsidRDefault="001A70BC" w:rsidP="001A70BC">
      <w:pPr>
        <w:jc w:val="center"/>
        <w:rPr>
          <w:sz w:val="20"/>
          <w:szCs w:val="20"/>
        </w:rPr>
      </w:pPr>
      <w:r>
        <w:rPr>
          <w:noProof/>
          <w:lang w:eastAsia="en-AU"/>
        </w:rPr>
        <w:drawing>
          <wp:inline distT="0" distB="0" distL="0" distR="0" wp14:anchorId="385B0D34" wp14:editId="1816556A">
            <wp:extent cx="1905000" cy="2362200"/>
            <wp:effectExtent l="0" t="0" r="0" b="0"/>
            <wp:docPr id="16" name="irc_mi" descr="Image resul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2407" b="14706"/>
                    <a:stretch/>
                  </pic:blipFill>
                  <pic:spPr bwMode="auto">
                    <a:xfrm>
                      <a:off x="0" y="0"/>
                      <a:ext cx="1905000" cy="2362200"/>
                    </a:xfrm>
                    <a:prstGeom prst="rect">
                      <a:avLst/>
                    </a:prstGeom>
                    <a:noFill/>
                    <a:ln>
                      <a:noFill/>
                    </a:ln>
                    <a:extLst>
                      <a:ext uri="{53640926-AAD7-44D8-BBD7-CCE9431645EC}">
                        <a14:shadowObscured xmlns:a14="http://schemas.microsoft.com/office/drawing/2010/main"/>
                      </a:ext>
                    </a:extLst>
                  </pic:spPr>
                </pic:pic>
              </a:graphicData>
            </a:graphic>
          </wp:inline>
        </w:drawing>
      </w:r>
    </w:p>
    <w:p w:rsidR="00F00A25" w:rsidRDefault="001A70BC" w:rsidP="007D4C4F">
      <w:r>
        <w:br/>
      </w:r>
      <w:r w:rsidR="007D4C4F" w:rsidRPr="005210BE">
        <w:t xml:space="preserve">I am proud and humbled to be Australia’s first Minister for the Prevention of Domestic Violence and Sexual Assault. With the collaboration of government agencies, as well as </w:t>
      </w:r>
    </w:p>
    <w:p w:rsidR="007D4C4F" w:rsidRPr="005210BE" w:rsidRDefault="007D4C4F" w:rsidP="007D4C4F">
      <w:proofErr w:type="gramStart"/>
      <w:r w:rsidRPr="005210BE">
        <w:t>non-government</w:t>
      </w:r>
      <w:proofErr w:type="gramEnd"/>
      <w:r w:rsidRPr="005210BE">
        <w:t xml:space="preserve"> service providers and the broader community, NSW is leading the way on a number of domestic and family violence reforms. </w:t>
      </w:r>
    </w:p>
    <w:p w:rsidR="007D4C4F" w:rsidRPr="0007295C" w:rsidRDefault="007D4C4F" w:rsidP="007D4C4F">
      <w:pPr>
        <w:rPr>
          <w:spacing w:val="1"/>
        </w:rPr>
      </w:pPr>
    </w:p>
    <w:p w:rsidR="007D4C4F" w:rsidRDefault="007D4C4F" w:rsidP="007D4C4F">
      <w:r w:rsidRPr="0007295C">
        <w:t>The NSW Government’s commitment to tackling domestic and family violence is reflected in the</w:t>
      </w:r>
      <w:r w:rsidR="00EA6E0A">
        <w:t xml:space="preserve"> </w:t>
      </w:r>
      <w:r w:rsidR="00EA6E0A" w:rsidRPr="00EA6E0A">
        <w:t>2017-18 Budget, which continues our investment of more than $350 million over four years for specialist domestic and family violence services.</w:t>
      </w:r>
      <w:r w:rsidRPr="0007295C">
        <w:t xml:space="preserve"> This is in addition to the hundreds of millions of dollars we invest each year into mainstream services like health, police, justice, housing and child protection. </w:t>
      </w:r>
    </w:p>
    <w:p w:rsidR="007D4C4F" w:rsidRPr="0007295C" w:rsidRDefault="007D4C4F" w:rsidP="007D4C4F"/>
    <w:p w:rsidR="00F00A25" w:rsidRDefault="007D4C4F" w:rsidP="007D4C4F">
      <w:r w:rsidRPr="0007295C">
        <w:rPr>
          <w:rFonts w:eastAsia="Times New Roman"/>
        </w:rPr>
        <w:t xml:space="preserve">In August last year I released the </w:t>
      </w:r>
      <w:r w:rsidRPr="0007295C">
        <w:rPr>
          <w:rFonts w:eastAsia="Times New Roman"/>
          <w:i/>
        </w:rPr>
        <w:t xml:space="preserve">NSW Domestic and Family Violence Blueprint for Reform </w:t>
      </w:r>
      <w:r>
        <w:rPr>
          <w:rFonts w:eastAsia="Times New Roman"/>
          <w:i/>
        </w:rPr>
        <w:br/>
      </w:r>
      <w:r w:rsidRPr="0007295C">
        <w:rPr>
          <w:rFonts w:eastAsia="Times New Roman"/>
          <w:i/>
        </w:rPr>
        <w:t>2016-2021</w:t>
      </w:r>
      <w:r w:rsidRPr="0007295C">
        <w:rPr>
          <w:rFonts w:eastAsia="Times New Roman"/>
        </w:rPr>
        <w:t xml:space="preserve"> </w:t>
      </w:r>
      <w:r>
        <w:rPr>
          <w:rFonts w:eastAsia="Times New Roman"/>
        </w:rPr>
        <w:t xml:space="preserve">(the Blueprint) </w:t>
      </w:r>
      <w:r w:rsidRPr="0007295C">
        <w:rPr>
          <w:rFonts w:eastAsia="Times New Roman"/>
        </w:rPr>
        <w:t>which provides a policy framework for ensuring this increased investment delivers even</w:t>
      </w:r>
      <w:r>
        <w:rPr>
          <w:rFonts w:eastAsia="Times New Roman"/>
        </w:rPr>
        <w:t xml:space="preserve"> further improvements to the domestic and family violence</w:t>
      </w:r>
      <w:r w:rsidRPr="0007295C">
        <w:rPr>
          <w:rFonts w:eastAsia="Times New Roman"/>
        </w:rPr>
        <w:t xml:space="preserve"> response in NSW. The Blueprint </w:t>
      </w:r>
      <w:r w:rsidRPr="0007295C">
        <w:rPr>
          <w:bCs/>
        </w:rPr>
        <w:t xml:space="preserve">introduces a range of initiatives and reforms that will both support victims and prioritise measures to prevent </w:t>
      </w:r>
      <w:r w:rsidRPr="0007295C">
        <w:t xml:space="preserve">violence from occurring in the first place. </w:t>
      </w:r>
    </w:p>
    <w:p w:rsidR="0097383E" w:rsidRDefault="007D4C4F" w:rsidP="007D4C4F">
      <w:pPr>
        <w:rPr>
          <w:bdr w:val="none" w:sz="0" w:space="0" w:color="auto" w:frame="1"/>
        </w:rPr>
      </w:pPr>
      <w:r w:rsidRPr="0007295C">
        <w:t xml:space="preserve">I am pleased to report that work on the initiatives under the </w:t>
      </w:r>
      <w:r w:rsidRPr="000358F4">
        <w:t>Blueprint</w:t>
      </w:r>
      <w:r w:rsidRPr="0007295C">
        <w:t xml:space="preserve"> is well underway.</w:t>
      </w:r>
      <w:r w:rsidRPr="0007295C">
        <w:rPr>
          <w:rFonts w:eastAsia="Times New Roman"/>
        </w:rPr>
        <w:t xml:space="preserve"> </w:t>
      </w:r>
    </w:p>
    <w:p w:rsidR="00C2577F" w:rsidRDefault="00C2577F" w:rsidP="007D4C4F"/>
    <w:p w:rsidR="0097383E" w:rsidRDefault="0097383E" w:rsidP="0097383E">
      <w:r>
        <w:t>On 19 June 2017</w:t>
      </w:r>
      <w:r w:rsidR="00D435D7">
        <w:t>,</w:t>
      </w:r>
      <w:r>
        <w:t xml:space="preserve"> </w:t>
      </w:r>
      <w:r w:rsidR="00D616CA">
        <w:t xml:space="preserve">I </w:t>
      </w:r>
      <w:r>
        <w:t>announced seven successful applicants of the first round of the Domestic and Family Violence Innovation Fund. The $20 million Innovation Fund is an Australian first that provides financial investment for projects focusing on prevention, early intervention, and crisis response to reduce domestic and family violence in NSW. Projects range from more support in rural communities, more support for people with a disability and more support for education in the workforce.</w:t>
      </w:r>
      <w:r w:rsidR="00D435D7">
        <w:t xml:space="preserve"> </w:t>
      </w:r>
      <w:r w:rsidR="00D435D7" w:rsidRPr="00D435D7">
        <w:t>I am excited about what these projects offer the community and victim-survivors of domestic violence</w:t>
      </w:r>
      <w:r w:rsidR="00D435D7">
        <w:t>.</w:t>
      </w:r>
    </w:p>
    <w:p w:rsidR="0097383E" w:rsidRDefault="0097383E" w:rsidP="0097383E"/>
    <w:p w:rsidR="0097383E" w:rsidRDefault="0097383E" w:rsidP="0097383E">
      <w:r>
        <w:t>More than $4.8 million from this round of the Fund will be invested in these projects. Applications were open to service providers, non-government organisations, community groups, educational institutions, government agencies, and the private sector. The Fund forms part of the NSW Domestic and Family Violence Blueprint for Reform 2016-2021: Safer Lives for Women, Men and Children.</w:t>
      </w:r>
    </w:p>
    <w:p w:rsidR="007D4C4F" w:rsidRPr="0007295C" w:rsidRDefault="007D4C4F" w:rsidP="007D4C4F"/>
    <w:p w:rsidR="007D4C4F" w:rsidRDefault="007D4C4F" w:rsidP="007D4C4F">
      <w:r w:rsidRPr="0007295C">
        <w:t xml:space="preserve">Another component of the </w:t>
      </w:r>
      <w:r w:rsidRPr="0007295C">
        <w:rPr>
          <w:rFonts w:eastAsia="Times New Roman"/>
        </w:rPr>
        <w:t>Blueprint</w:t>
      </w:r>
      <w:r w:rsidRPr="0007295C">
        <w:rPr>
          <w:rFonts w:eastAsia="Times New Roman"/>
          <w:i/>
        </w:rPr>
        <w:t xml:space="preserve"> </w:t>
      </w:r>
      <w:r w:rsidRPr="0007295C">
        <w:t xml:space="preserve">is the </w:t>
      </w:r>
      <w:r>
        <w:t>d</w:t>
      </w:r>
      <w:r w:rsidRPr="0007295C">
        <w:t xml:space="preserve">omestic and </w:t>
      </w:r>
      <w:r>
        <w:t>f</w:t>
      </w:r>
      <w:r w:rsidRPr="0007295C">
        <w:t xml:space="preserve">amily </w:t>
      </w:r>
      <w:r>
        <w:t>v</w:t>
      </w:r>
      <w:r w:rsidRPr="0007295C">
        <w:t xml:space="preserve">iolence </w:t>
      </w:r>
      <w:r>
        <w:t>s</w:t>
      </w:r>
      <w:r w:rsidRPr="0007295C">
        <w:t xml:space="preserve">ervice </w:t>
      </w:r>
      <w:r>
        <w:t>s</w:t>
      </w:r>
      <w:r w:rsidRPr="0007295C">
        <w:t xml:space="preserve">ystem </w:t>
      </w:r>
      <w:r>
        <w:t>r</w:t>
      </w:r>
      <w:r w:rsidRPr="0007295C">
        <w:t xml:space="preserve">edesign, which aims to work towards a domestic and family violence service system that is transparent and accountable, so that services are better aligned and can respond more flexibly to the needs of clients. </w:t>
      </w:r>
    </w:p>
    <w:p w:rsidR="007D4C4F" w:rsidRPr="0007295C" w:rsidRDefault="007D4C4F" w:rsidP="007D4C4F"/>
    <w:p w:rsidR="007D4C4F" w:rsidRDefault="007D4C4F" w:rsidP="007D4C4F">
      <w:r w:rsidRPr="0007295C">
        <w:t xml:space="preserve">Over the coming years, the NSW Government will continue its work in reducing the effects of domestic and family violence on all communities in NSW. We look forward to continuing to work with all </w:t>
      </w:r>
      <w:r>
        <w:t>s</w:t>
      </w:r>
      <w:r w:rsidRPr="0007295C">
        <w:t xml:space="preserve">tates and </w:t>
      </w:r>
      <w:r>
        <w:t>t</w:t>
      </w:r>
      <w:r w:rsidRPr="0007295C">
        <w:t xml:space="preserve">erritories through the </w:t>
      </w:r>
      <w:r w:rsidRPr="000358F4">
        <w:rPr>
          <w:rFonts w:eastAsia="Times New Roman"/>
          <w:lang w:eastAsia="en-AU"/>
        </w:rPr>
        <w:t>National Plan</w:t>
      </w:r>
      <w:r w:rsidRPr="00CB4B48">
        <w:t>,</w:t>
      </w:r>
      <w:r w:rsidRPr="0007295C">
        <w:t xml:space="preserve"> as </w:t>
      </w:r>
      <w:r>
        <w:t xml:space="preserve">together </w:t>
      </w:r>
      <w:r w:rsidRPr="0007295C">
        <w:t>we build on the progress made so far and aim for a future where women and ch</w:t>
      </w:r>
      <w:r>
        <w:t xml:space="preserve">ildren are safe from violence. </w:t>
      </w:r>
    </w:p>
    <w:p w:rsidR="00D616CA" w:rsidRDefault="00D616CA" w:rsidP="007D4C4F"/>
    <w:p w:rsidR="00D616CA" w:rsidRDefault="00D616CA" w:rsidP="00D616CA">
      <w:r>
        <w:t xml:space="preserve">For more information on the successful projects under the </w:t>
      </w:r>
      <w:r w:rsidRPr="00D616CA">
        <w:t>Domestic and Family Violence Innovation Fund</w:t>
      </w:r>
      <w:r>
        <w:t>, visit: http://www.women.nsw.gov.au/violence_prevention/innovatio</w:t>
      </w:r>
      <w:r w:rsidR="0015722A">
        <w:t>n-fund.</w:t>
      </w:r>
    </w:p>
    <w:p w:rsidR="005676EC" w:rsidRPr="007D4C4F" w:rsidRDefault="005676EC" w:rsidP="007D4C4F">
      <w:pPr>
        <w:rPr>
          <w:rStyle w:val="BookTitle"/>
          <w:rFonts w:cstheme="minorBidi"/>
          <w:i w:val="0"/>
          <w:smallCaps w:val="0"/>
          <w:spacing w:val="0"/>
        </w:rPr>
      </w:pPr>
    </w:p>
    <w:p w:rsidR="008D46AA" w:rsidRPr="005210BE" w:rsidRDefault="008D46AA" w:rsidP="005210BE">
      <w:pPr>
        <w:pStyle w:val="Heading1"/>
        <w:spacing w:before="360"/>
      </w:pPr>
      <w:bookmarkStart w:id="5" w:name="_Toc488759835"/>
      <w:r w:rsidRPr="00D64040">
        <w:rPr>
          <w:sz w:val="28"/>
          <w:szCs w:val="28"/>
        </w:rPr>
        <w:t>Feature stories</w:t>
      </w:r>
      <w:bookmarkEnd w:id="5"/>
    </w:p>
    <w:p w:rsidR="008D46AA" w:rsidRPr="00C2577F" w:rsidRDefault="008D46AA" w:rsidP="00B54DE5">
      <w:pPr>
        <w:pStyle w:val="Heading2"/>
        <w:rPr>
          <w:sz w:val="24"/>
          <w:szCs w:val="24"/>
        </w:rPr>
      </w:pPr>
      <w:bookmarkStart w:id="6" w:name="_Toc488759836"/>
      <w:r w:rsidRPr="00C2577F">
        <w:rPr>
          <w:sz w:val="24"/>
          <w:szCs w:val="24"/>
        </w:rPr>
        <w:t xml:space="preserve">The Building Safe Communities for Women and their Children </w:t>
      </w:r>
      <w:r w:rsidR="005210BE" w:rsidRPr="00C2577F">
        <w:rPr>
          <w:sz w:val="24"/>
          <w:szCs w:val="24"/>
        </w:rPr>
        <w:t>p</w:t>
      </w:r>
      <w:r w:rsidRPr="00C2577F">
        <w:rPr>
          <w:sz w:val="24"/>
          <w:szCs w:val="24"/>
        </w:rPr>
        <w:t>rogram</w:t>
      </w:r>
      <w:bookmarkEnd w:id="6"/>
      <w:r w:rsidRPr="00C2577F">
        <w:rPr>
          <w:sz w:val="24"/>
          <w:szCs w:val="24"/>
        </w:rPr>
        <w:t xml:space="preserve"> </w:t>
      </w:r>
    </w:p>
    <w:p w:rsidR="008D46AA" w:rsidRDefault="008D46AA" w:rsidP="001C3609">
      <w:pPr>
        <w:rPr>
          <w:shd w:val="clear" w:color="auto" w:fill="FFFFFF"/>
        </w:rPr>
      </w:pPr>
      <w:r w:rsidRPr="00623D25">
        <w:t>The</w:t>
      </w:r>
      <w:r w:rsidRPr="00623D25">
        <w:rPr>
          <w:b/>
        </w:rPr>
        <w:t xml:space="preserve"> </w:t>
      </w:r>
      <w:r w:rsidRPr="00623D25">
        <w:t>Building Safe Communities for Women and their Children</w:t>
      </w:r>
      <w:r w:rsidR="005210BE" w:rsidRPr="00623D25">
        <w:t> (BSCW) p</w:t>
      </w:r>
      <w:r w:rsidRPr="00623D25">
        <w:t xml:space="preserve">rogram </w:t>
      </w:r>
      <w:r>
        <w:rPr>
          <w:shd w:val="clear" w:color="auto" w:fill="FFFFFF"/>
        </w:rPr>
        <w:t>is an initiative under the</w:t>
      </w:r>
      <w:r w:rsidRPr="00AF1854">
        <w:t xml:space="preserve"> Second Action Plan of the </w:t>
      </w:r>
      <w:hyperlink r:id="rId12" w:history="1">
        <w:r w:rsidRPr="00AF1854">
          <w:t>National Plan</w:t>
        </w:r>
      </w:hyperlink>
      <w:r w:rsidRPr="00AF1854">
        <w:rPr>
          <w:shd w:val="clear" w:color="auto" w:fill="FFFFFF"/>
        </w:rPr>
        <w:t>.</w:t>
      </w:r>
      <w:r>
        <w:rPr>
          <w:shd w:val="clear" w:color="auto" w:fill="FFFFFF"/>
        </w:rPr>
        <w:t xml:space="preserve"> The BSCW program funds 40 projects in local communities to develop and implement practical solutions to reduce violence against women and their children.</w:t>
      </w:r>
    </w:p>
    <w:p w:rsidR="008D46AA" w:rsidRDefault="008D46AA" w:rsidP="001C3609"/>
    <w:p w:rsidR="008D46AA" w:rsidRDefault="008D46AA" w:rsidP="001C3609">
      <w:r w:rsidRPr="005210BE">
        <w:t xml:space="preserve">ANROWS has partnered with the Department </w:t>
      </w:r>
      <w:r w:rsidR="005210BE" w:rsidRPr="005210BE">
        <w:t xml:space="preserve">of Social Services </w:t>
      </w:r>
      <w:r w:rsidRPr="005210BE">
        <w:t>to support the BSCW projects to design, implement and share their project findings through the use of action research. Action research is undertaken in the course of everyday work</w:t>
      </w:r>
      <w:r w:rsidR="004D367A" w:rsidRPr="005210BE">
        <w:t xml:space="preserve"> and</w:t>
      </w:r>
      <w:r w:rsidRPr="005210BE">
        <w:t xml:space="preserve"> </w:t>
      </w:r>
      <w:r>
        <w:t>requires ongoing reflection on project directions and outcomes</w:t>
      </w:r>
      <w:r w:rsidR="004D367A">
        <w:t>. This</w:t>
      </w:r>
      <w:r>
        <w:t xml:space="preserve"> provides the opportunity to adapt project activities when necessary. Action research is being used to capture, document and share lessons in order to build the evidence base for future policy, program and service delivery arrangements.</w:t>
      </w:r>
    </w:p>
    <w:p w:rsidR="008D46AA" w:rsidRDefault="008D46AA" w:rsidP="008D46AA"/>
    <w:p w:rsidR="008D46AA" w:rsidRDefault="008D46AA" w:rsidP="008D46AA">
      <w:r>
        <w:t xml:space="preserve">For more information about action research, visit the </w:t>
      </w:r>
      <w:hyperlink r:id="rId13" w:history="1">
        <w:r w:rsidRPr="00120112">
          <w:rPr>
            <w:rStyle w:val="Hyperlink"/>
          </w:rPr>
          <w:t>ANROWS Action Research Support webpage</w:t>
        </w:r>
        <w:r w:rsidR="00120112" w:rsidRPr="00120112">
          <w:rPr>
            <w:rStyle w:val="Hyperlink"/>
          </w:rPr>
          <w:t>.</w:t>
        </w:r>
      </w:hyperlink>
      <w:r>
        <w:t xml:space="preserve"> </w:t>
      </w:r>
    </w:p>
    <w:p w:rsidR="008D46AA" w:rsidRDefault="008D46AA" w:rsidP="008D46AA"/>
    <w:p w:rsidR="008D46AA" w:rsidRDefault="008D46AA" w:rsidP="008D46AA">
      <w:pPr>
        <w:jc w:val="center"/>
        <w:rPr>
          <w:rFonts w:cs="Arial"/>
          <w:spacing w:val="-4"/>
          <w:szCs w:val="24"/>
          <w:shd w:val="clear" w:color="auto" w:fill="FFFFFF"/>
        </w:rPr>
      </w:pPr>
      <w:r>
        <w:rPr>
          <w:rFonts w:cs="Arial"/>
          <w:noProof/>
          <w:spacing w:val="-4"/>
          <w:szCs w:val="24"/>
          <w:shd w:val="clear" w:color="auto" w:fill="FFFFFF"/>
          <w:lang w:eastAsia="en-AU"/>
        </w:rPr>
        <w:drawing>
          <wp:inline distT="0" distB="0" distL="0" distR="0" wp14:anchorId="2BD78EF6" wp14:editId="079449D7">
            <wp:extent cx="3217653" cy="2164223"/>
            <wp:effectExtent l="0" t="0" r="1905" b="7620"/>
            <wp:docPr id="1" name="Picture 1" descr="ANROWS with BSCW staff in Brisb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Brisbane20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8725" cy="2171670"/>
                    </a:xfrm>
                    <a:prstGeom prst="rect">
                      <a:avLst/>
                    </a:prstGeom>
                  </pic:spPr>
                </pic:pic>
              </a:graphicData>
            </a:graphic>
          </wp:inline>
        </w:drawing>
      </w:r>
    </w:p>
    <w:p w:rsidR="008D46AA" w:rsidRPr="009D5D5A" w:rsidRDefault="008D46AA" w:rsidP="008D46AA">
      <w:pPr>
        <w:tabs>
          <w:tab w:val="left" w:pos="945"/>
        </w:tabs>
        <w:spacing w:line="240" w:lineRule="auto"/>
        <w:jc w:val="center"/>
        <w:rPr>
          <w:rFonts w:cs="Arial"/>
          <w:sz w:val="18"/>
          <w:szCs w:val="24"/>
        </w:rPr>
      </w:pPr>
      <w:r w:rsidRPr="009D5D5A">
        <w:rPr>
          <w:rFonts w:cs="Arial"/>
          <w:sz w:val="18"/>
          <w:szCs w:val="24"/>
        </w:rPr>
        <w:t xml:space="preserve">ANROWS with BSCW </w:t>
      </w:r>
      <w:r w:rsidR="007D4C4F">
        <w:rPr>
          <w:rFonts w:cs="Arial"/>
          <w:sz w:val="18"/>
          <w:szCs w:val="24"/>
        </w:rPr>
        <w:t xml:space="preserve">staff </w:t>
      </w:r>
      <w:r w:rsidRPr="009D5D5A">
        <w:rPr>
          <w:rFonts w:cs="Arial"/>
          <w:sz w:val="18"/>
          <w:szCs w:val="24"/>
        </w:rPr>
        <w:t>in Brisbane.</w:t>
      </w:r>
    </w:p>
    <w:p w:rsidR="008D46AA" w:rsidRDefault="008D46AA" w:rsidP="008D46AA">
      <w:pPr>
        <w:tabs>
          <w:tab w:val="left" w:pos="945"/>
        </w:tabs>
        <w:spacing w:line="240" w:lineRule="auto"/>
        <w:rPr>
          <w:b/>
          <w:bCs/>
          <w:spacing w:val="-4"/>
          <w:szCs w:val="24"/>
          <w:shd w:val="clear" w:color="auto" w:fill="FFFFFF"/>
        </w:rPr>
      </w:pPr>
    </w:p>
    <w:p w:rsidR="00C2577F" w:rsidRDefault="00C2577F" w:rsidP="00EF2A93">
      <w:pPr>
        <w:pStyle w:val="Heading2"/>
        <w:rPr>
          <w:sz w:val="24"/>
          <w:szCs w:val="24"/>
        </w:rPr>
      </w:pPr>
      <w:bookmarkStart w:id="7" w:name="_Toc481006085"/>
      <w:bookmarkStart w:id="8" w:name="_Toc481006777"/>
      <w:bookmarkStart w:id="9" w:name="_Toc481007126"/>
      <w:bookmarkStart w:id="10" w:name="_Toc481678908"/>
      <w:bookmarkStart w:id="11" w:name="_Toc483493108"/>
    </w:p>
    <w:bookmarkStart w:id="12" w:name="_Toc488759837"/>
    <w:p w:rsidR="008D46AA" w:rsidRPr="00623AC0" w:rsidRDefault="007A1450" w:rsidP="00EF2A93">
      <w:pPr>
        <w:pStyle w:val="Heading2"/>
        <w:rPr>
          <w:sz w:val="24"/>
          <w:szCs w:val="24"/>
        </w:rPr>
      </w:pPr>
      <w:r w:rsidRPr="00623AC0">
        <w:rPr>
          <w:noProof/>
          <w:sz w:val="24"/>
          <w:szCs w:val="24"/>
          <w:lang w:eastAsia="en-AU"/>
        </w:rPr>
        <mc:AlternateContent>
          <mc:Choice Requires="wps">
            <w:drawing>
              <wp:anchor distT="0" distB="0" distL="114300" distR="114300" simplePos="0" relativeHeight="251663360" behindDoc="0" locked="0" layoutInCell="1" allowOverlap="1" wp14:anchorId="5810CDDC" wp14:editId="17B645AB">
                <wp:simplePos x="0" y="0"/>
                <wp:positionH relativeFrom="column">
                  <wp:posOffset>-35560</wp:posOffset>
                </wp:positionH>
                <wp:positionV relativeFrom="paragraph">
                  <wp:posOffset>55880</wp:posOffset>
                </wp:positionV>
                <wp:extent cx="6091555" cy="0"/>
                <wp:effectExtent l="0" t="0" r="4445" b="19050"/>
                <wp:wrapNone/>
                <wp:docPr id="17" name="Straight Connector 17" title="Divider"/>
                <wp:cNvGraphicFramePr/>
                <a:graphic xmlns:a="http://schemas.openxmlformats.org/drawingml/2006/main">
                  <a:graphicData uri="http://schemas.microsoft.com/office/word/2010/wordprocessingShape">
                    <wps:wsp>
                      <wps:cNvCnPr/>
                      <wps:spPr>
                        <a:xfrm>
                          <a:off x="0" y="0"/>
                          <a:ext cx="6091555" cy="0"/>
                        </a:xfrm>
                        <a:prstGeom prst="line">
                          <a:avLst/>
                        </a:prstGeom>
                        <a:noFill/>
                        <a:ln w="9525" cap="flat" cmpd="sng" algn="ctr">
                          <a:solidFill>
                            <a:srgbClr val="0070C0"/>
                          </a:solidFill>
                          <a:prstDash val="dash"/>
                        </a:ln>
                        <a:effectLst/>
                      </wps:spPr>
                      <wps:bodyPr/>
                    </wps:wsp>
                  </a:graphicData>
                </a:graphic>
              </wp:anchor>
            </w:drawing>
          </mc:Choice>
          <mc:Fallback>
            <w:pict>
              <v:line id="Straight Connector 17" o:spid="_x0000_s1026" alt="Title: Divider"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8pt,4.4pt" to="476.8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" strokecolor="#0070c0">
                <v:stroke dashstyle="dash"/>
              </v:line>
            </w:pict>
          </mc:Fallback>
        </mc:AlternateContent>
      </w:r>
      <w:bookmarkEnd w:id="7"/>
      <w:bookmarkEnd w:id="8"/>
      <w:bookmarkEnd w:id="9"/>
      <w:bookmarkEnd w:id="10"/>
      <w:bookmarkEnd w:id="11"/>
      <w:r w:rsidR="008D46AA" w:rsidRPr="00623AC0">
        <w:rPr>
          <w:sz w:val="24"/>
          <w:szCs w:val="24"/>
        </w:rPr>
        <w:t>The Line’s O-Week campaign</w:t>
      </w:r>
      <w:bookmarkEnd w:id="12"/>
    </w:p>
    <w:p w:rsidR="00B6349F" w:rsidRDefault="00623AC0" w:rsidP="00B6349F">
      <w:pPr>
        <w:spacing w:after="120"/>
      </w:pPr>
      <w:r>
        <w:br/>
      </w:r>
      <w:r w:rsidR="008D46AA">
        <w:t xml:space="preserve">Orientation week </w:t>
      </w:r>
      <w:r w:rsidR="003D21F6">
        <w:t xml:space="preserve">(O-Week) </w:t>
      </w:r>
      <w:r w:rsidR="008D46AA">
        <w:t xml:space="preserve">in universities can be a high-risk time for incidents of sexual assault and violence. </w:t>
      </w:r>
      <w:r w:rsidR="00B6349F" w:rsidRPr="00574822">
        <w:t>T</w:t>
      </w:r>
      <w:r w:rsidR="00B6349F">
        <w:t xml:space="preserve">o coincide with 2017 O-Week activities, </w:t>
      </w:r>
      <w:r w:rsidR="00B6349F">
        <w:rPr>
          <w:i/>
        </w:rPr>
        <w:t xml:space="preserve">The </w:t>
      </w:r>
      <w:r w:rsidR="00B6349F" w:rsidRPr="00B6349F">
        <w:rPr>
          <w:i/>
        </w:rPr>
        <w:t>Line</w:t>
      </w:r>
      <w:r w:rsidR="00B6349F">
        <w:t xml:space="preserve"> </w:t>
      </w:r>
      <w:r w:rsidR="00B6349F" w:rsidRPr="00B6349F">
        <w:t>launched</w:t>
      </w:r>
      <w:r w:rsidR="00B6349F">
        <w:t xml:space="preserve"> the ‘Don’t Blow It’ campaign, which asked young people to recognise and understand unwanted pressure for sex. </w:t>
      </w:r>
    </w:p>
    <w:p w:rsidR="00B6349F" w:rsidRDefault="00B6349F" w:rsidP="008D46AA">
      <w:pPr>
        <w:spacing w:after="120"/>
      </w:pPr>
    </w:p>
    <w:p w:rsidR="008D46AA" w:rsidRDefault="001D2EB3" w:rsidP="008D46AA">
      <w:pPr>
        <w:spacing w:after="120"/>
      </w:pPr>
      <w:hyperlink r:id="rId15" w:history="1">
        <w:r w:rsidR="008D46AA" w:rsidRPr="00AF1854">
          <w:rPr>
            <w:rStyle w:val="Hyperlink"/>
            <w:iCs/>
          </w:rPr>
          <w:t>Our Watch</w:t>
        </w:r>
      </w:hyperlink>
      <w:r w:rsidR="008D46AA">
        <w:rPr>
          <w:i/>
          <w:iCs/>
        </w:rPr>
        <w:t xml:space="preserve"> </w:t>
      </w:r>
      <w:r w:rsidR="008D46AA">
        <w:t>has</w:t>
      </w:r>
      <w:r w:rsidR="003D21F6">
        <w:t xml:space="preserve"> partnered with 13 Australian universities </w:t>
      </w:r>
      <w:r w:rsidR="00B6349F">
        <w:t>to</w:t>
      </w:r>
      <w:r w:rsidR="008D46AA">
        <w:t xml:space="preserve"> </w:t>
      </w:r>
      <w:r w:rsidR="008D46AA">
        <w:rPr>
          <w:color w:val="000000"/>
          <w:lang w:eastAsia="en-AU"/>
        </w:rPr>
        <w:t>drive home the message that it’s never okay to pressure someone into sex, and that consent must be mutual and continuous.</w:t>
      </w:r>
      <w:r w:rsidR="008D46AA">
        <w:t xml:space="preserve"> </w:t>
      </w:r>
    </w:p>
    <w:p w:rsidR="008D46AA" w:rsidRDefault="008D46AA" w:rsidP="008D46AA">
      <w:pPr>
        <w:spacing w:after="120"/>
      </w:pPr>
    </w:p>
    <w:p w:rsidR="008371E7" w:rsidRDefault="003D21F6" w:rsidP="008371E7">
      <w:pPr>
        <w:rPr>
          <w:i/>
          <w:iCs/>
        </w:rPr>
      </w:pPr>
      <w:r>
        <w:t xml:space="preserve">The campaign </w:t>
      </w:r>
      <w:r w:rsidR="008306B9">
        <w:t>includes over 600</w:t>
      </w:r>
      <w:r w:rsidR="008D46AA">
        <w:t xml:space="preserve"> poster</w:t>
      </w:r>
      <w:r w:rsidR="008306B9">
        <w:t>s</w:t>
      </w:r>
      <w:r w:rsidR="003D395E">
        <w:t xml:space="preserve"> </w:t>
      </w:r>
      <w:r w:rsidR="008D46AA">
        <w:t xml:space="preserve">around universities and public transport hubs across the country, post card distribution, and social media content that </w:t>
      </w:r>
      <w:r w:rsidR="007D4C4F">
        <w:t>encourages viewers to undertake</w:t>
      </w:r>
      <w:r w:rsidR="008D46AA">
        <w:t xml:space="preserve"> a </w:t>
      </w:r>
      <w:hyperlink r:id="rId16" w:history="1">
        <w:r>
          <w:rPr>
            <w:rStyle w:val="Hyperlink"/>
          </w:rPr>
          <w:t>'Pressure for sex’ quiz</w:t>
        </w:r>
      </w:hyperlink>
      <w:r w:rsidR="008D46AA">
        <w:t xml:space="preserve"> on </w:t>
      </w:r>
      <w:hyperlink r:id="rId17" w:history="1">
        <w:r w:rsidR="008D46AA" w:rsidRPr="003D21F6">
          <w:rPr>
            <w:rStyle w:val="Hyperlink"/>
            <w:i/>
            <w:iCs/>
          </w:rPr>
          <w:t>The Line</w:t>
        </w:r>
        <w:r w:rsidR="008D46AA" w:rsidRPr="003D21F6">
          <w:rPr>
            <w:rStyle w:val="Hyperlink"/>
          </w:rPr>
          <w:t xml:space="preserve"> website</w:t>
        </w:r>
      </w:hyperlink>
      <w:r>
        <w:rPr>
          <w:i/>
          <w:iCs/>
        </w:rPr>
        <w:t>.</w:t>
      </w:r>
    </w:p>
    <w:p w:rsidR="008D46AA" w:rsidRDefault="008D46AA" w:rsidP="008D46AA"/>
    <w:bookmarkStart w:id="13" w:name="_Toc481678911"/>
    <w:bookmarkStart w:id="14" w:name="_Toc483493111"/>
    <w:bookmarkStart w:id="15" w:name="_Toc488759838"/>
    <w:p w:rsidR="008D46AA" w:rsidRDefault="003D395E" w:rsidP="001C3609">
      <w:pPr>
        <w:pStyle w:val="Heading2"/>
        <w:rPr>
          <w:sz w:val="24"/>
          <w:szCs w:val="24"/>
        </w:rPr>
      </w:pPr>
      <w:r w:rsidRPr="001C3609">
        <w:rPr>
          <w:noProof/>
          <w:sz w:val="24"/>
          <w:szCs w:val="24"/>
          <w:lang w:eastAsia="en-AU"/>
        </w:rPr>
        <mc:AlternateContent>
          <mc:Choice Requires="wps">
            <w:drawing>
              <wp:anchor distT="0" distB="0" distL="114300" distR="114300" simplePos="0" relativeHeight="251662336" behindDoc="0" locked="0" layoutInCell="1" allowOverlap="1" wp14:anchorId="13563724" wp14:editId="6D8E14D3">
                <wp:simplePos x="0" y="0"/>
                <wp:positionH relativeFrom="column">
                  <wp:posOffset>1905</wp:posOffset>
                </wp:positionH>
                <wp:positionV relativeFrom="paragraph">
                  <wp:posOffset>125730</wp:posOffset>
                </wp:positionV>
                <wp:extent cx="6091555" cy="0"/>
                <wp:effectExtent l="0" t="0" r="4445" b="19050"/>
                <wp:wrapNone/>
                <wp:docPr id="14" name="Straight Connector 14"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14" o:spid="_x0000_s1026" alt="Title: Divider"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9.9pt" to="479.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" strokecolor="#0070c0">
                <v:stroke dashstyle="dash"/>
              </v:line>
            </w:pict>
          </mc:Fallback>
        </mc:AlternateContent>
      </w:r>
      <w:bookmarkEnd w:id="13"/>
      <w:bookmarkEnd w:id="14"/>
      <w:r w:rsidR="008D46AA" w:rsidRPr="001C3609">
        <w:rPr>
          <w:sz w:val="24"/>
          <w:szCs w:val="24"/>
        </w:rPr>
        <w:t>Family law updates</w:t>
      </w:r>
      <w:bookmarkEnd w:id="15"/>
      <w:r w:rsidR="001C3609">
        <w:rPr>
          <w:sz w:val="24"/>
          <w:szCs w:val="24"/>
        </w:rPr>
        <w:br/>
      </w:r>
    </w:p>
    <w:p w:rsidR="00393792" w:rsidRPr="00393792" w:rsidRDefault="00393792" w:rsidP="00393792">
      <w:pPr>
        <w:spacing w:line="240" w:lineRule="auto"/>
        <w:contextualSpacing w:val="0"/>
      </w:pPr>
      <w:r w:rsidRPr="00393792">
        <w:t xml:space="preserve">On 9 May 2017, the Government announced a $26.8 million family law package, including funding for additional family consultants and domestic violence units, and establishing Parenting Management Hearings, a new forum for resolving less complex disputes between self-represented litigants. </w:t>
      </w:r>
    </w:p>
    <w:p w:rsidR="00393792" w:rsidRPr="00393792" w:rsidRDefault="00393792" w:rsidP="00393792">
      <w:pPr>
        <w:spacing w:line="240" w:lineRule="auto"/>
        <w:contextualSpacing w:val="0"/>
      </w:pPr>
      <w:r w:rsidRPr="00393792">
        <w:br/>
        <w:t xml:space="preserve">The Government also announced that it will direct the Australian Law Reform Commission to undertake a comprehensive review into the family law system. </w:t>
      </w:r>
    </w:p>
    <w:p w:rsidR="00393792" w:rsidRPr="00393792" w:rsidRDefault="00393792" w:rsidP="00393792">
      <w:pPr>
        <w:spacing w:line="240" w:lineRule="auto"/>
        <w:contextualSpacing w:val="0"/>
      </w:pPr>
    </w:p>
    <w:p w:rsidR="00393792" w:rsidRPr="00393792" w:rsidRDefault="00393792" w:rsidP="00393792">
      <w:pPr>
        <w:spacing w:line="240" w:lineRule="auto"/>
        <w:contextualSpacing w:val="0"/>
      </w:pPr>
      <w:r w:rsidRPr="00393792">
        <w:t xml:space="preserve">The media release is at: </w:t>
      </w:r>
      <w:hyperlink r:id="rId18" w:history="1">
        <w:r w:rsidRPr="00393792">
          <w:t>https://www.attorneygeneral.gov.au/Mediareleases/Pages/2017/SecondQuarter/Transforming-the-Family-Law-System.aspx</w:t>
        </w:r>
      </w:hyperlink>
    </w:p>
    <w:p w:rsidR="00393792" w:rsidRPr="00393792" w:rsidRDefault="00393792" w:rsidP="00393792">
      <w:pPr>
        <w:spacing w:line="240" w:lineRule="auto"/>
        <w:contextualSpacing w:val="0"/>
        <w:rPr>
          <w:rFonts w:ascii="Calibri" w:eastAsia="Calibri" w:hAnsi="Calibri" w:cs="Times New Roman"/>
          <w:color w:val="1F497D"/>
          <w:lang w:eastAsia="en-US"/>
        </w:rPr>
      </w:pPr>
    </w:p>
    <w:p w:rsidR="00393792" w:rsidRPr="00393792" w:rsidRDefault="00393792" w:rsidP="00393792">
      <w:pPr>
        <w:rPr>
          <w:u w:val="single"/>
        </w:rPr>
      </w:pPr>
      <w:r w:rsidRPr="00393792">
        <w:rPr>
          <w:u w:val="single"/>
        </w:rPr>
        <w:t>Family Advocacy and Support Services</w:t>
      </w:r>
    </w:p>
    <w:p w:rsidR="00393792" w:rsidRPr="00393792" w:rsidRDefault="00393792" w:rsidP="00393792">
      <w:pPr>
        <w:spacing w:line="240" w:lineRule="auto"/>
        <w:contextualSpacing w:val="0"/>
      </w:pPr>
      <w:r w:rsidRPr="00393792">
        <w:t>The Australian Government is funding new ‘Family Advocacy and Support Services’ at family law courts across the country. These services aim to strengthen the legal and social support available to families experiencing family violence.</w:t>
      </w:r>
    </w:p>
    <w:p w:rsidR="00393792" w:rsidRPr="00393792" w:rsidRDefault="00393792" w:rsidP="00393792">
      <w:pPr>
        <w:spacing w:line="240" w:lineRule="auto"/>
        <w:contextualSpacing w:val="0"/>
      </w:pPr>
    </w:p>
    <w:p w:rsidR="00393792" w:rsidRPr="00393792" w:rsidRDefault="00393792" w:rsidP="00393792">
      <w:pPr>
        <w:spacing w:line="240" w:lineRule="auto"/>
        <w:contextualSpacing w:val="0"/>
      </w:pPr>
      <w:r w:rsidRPr="00393792">
        <w:t xml:space="preserve">Legal aid commissions will increase the capacity of their existing duty lawyer services in family law court registries and work alongside specialist family violence services delivering trauma-informed social support services. </w:t>
      </w:r>
    </w:p>
    <w:p w:rsidR="00393792" w:rsidRPr="00393792" w:rsidRDefault="00393792" w:rsidP="00393792">
      <w:pPr>
        <w:spacing w:line="240" w:lineRule="auto"/>
        <w:contextualSpacing w:val="0"/>
      </w:pPr>
    </w:p>
    <w:p w:rsidR="00393792" w:rsidRPr="00393792" w:rsidRDefault="00BD143A" w:rsidP="00393792">
      <w:pPr>
        <w:spacing w:line="240" w:lineRule="auto"/>
        <w:contextualSpacing w:val="0"/>
      </w:pPr>
      <w:r>
        <w:t>Services have commended in all jurisdictions</w:t>
      </w:r>
      <w:r w:rsidR="00393792" w:rsidRPr="00393792">
        <w:t xml:space="preserve"> and will provide continuity of support for families as they move through the legal system.</w:t>
      </w:r>
    </w:p>
    <w:p w:rsidR="00393792" w:rsidRPr="00393792" w:rsidRDefault="00393792" w:rsidP="00393792">
      <w:pPr>
        <w:spacing w:line="240" w:lineRule="auto"/>
        <w:contextualSpacing w:val="0"/>
        <w:rPr>
          <w:rFonts w:ascii="Calibri" w:eastAsia="Calibri" w:hAnsi="Calibri" w:cs="Times New Roman"/>
          <w:lang w:eastAsia="en-US"/>
        </w:rPr>
      </w:pPr>
    </w:p>
    <w:p w:rsidR="00393792" w:rsidRPr="00393792" w:rsidRDefault="00393792" w:rsidP="00393792">
      <w:pPr>
        <w:rPr>
          <w:u w:val="single"/>
        </w:rPr>
      </w:pPr>
      <w:r w:rsidRPr="00393792">
        <w:rPr>
          <w:u w:val="single"/>
        </w:rPr>
        <w:t>Legally-assisted and culturally appropriate family dispute resolution</w:t>
      </w:r>
    </w:p>
    <w:p w:rsidR="00393792" w:rsidRPr="00393792" w:rsidRDefault="00393792" w:rsidP="00393792">
      <w:r w:rsidRPr="00393792">
        <w:t>As part of the Third Action Plan, enhanced models of legally-assisted and culturally appropriate family dispute resolution services will be piloted for separating or separated families from Indigenous and culturally and linguistically diverse backgrounds experiencing family violence.</w:t>
      </w:r>
    </w:p>
    <w:p w:rsidR="00393792" w:rsidRPr="00393792" w:rsidRDefault="00393792" w:rsidP="00393792"/>
    <w:p w:rsidR="00393792" w:rsidRPr="00393792" w:rsidRDefault="00393792" w:rsidP="00393792">
      <w:r w:rsidRPr="00393792">
        <w:t>The pilots will run for three years and be delivered by Family Relationship Centres, in partnership with other providers, and will be independently evaluated upon completion.</w:t>
      </w:r>
    </w:p>
    <w:p w:rsidR="00393792" w:rsidRPr="00393792" w:rsidRDefault="00393792" w:rsidP="00393792"/>
    <w:p w:rsidR="00393792" w:rsidRPr="00393792" w:rsidRDefault="00393792" w:rsidP="00393792">
      <w:r w:rsidRPr="00393792">
        <w:lastRenderedPageBreak/>
        <w:t xml:space="preserve">The pilots are expected to commence </w:t>
      </w:r>
      <w:r w:rsidR="00BD143A">
        <w:t>mid-</w:t>
      </w:r>
      <w:r w:rsidRPr="00393792">
        <w:t>2017.</w:t>
      </w:r>
    </w:p>
    <w:p w:rsidR="00393792" w:rsidRPr="00393792" w:rsidRDefault="00393792" w:rsidP="00393792">
      <w:pPr>
        <w:spacing w:line="240" w:lineRule="auto"/>
        <w:contextualSpacing w:val="0"/>
        <w:rPr>
          <w:rFonts w:ascii="Calibri" w:eastAsia="Calibri" w:hAnsi="Calibri" w:cs="Times New Roman"/>
          <w:lang w:eastAsia="en-US"/>
        </w:rPr>
      </w:pPr>
    </w:p>
    <w:p w:rsidR="00393792" w:rsidRPr="00393792" w:rsidRDefault="00393792" w:rsidP="00393792">
      <w:pPr>
        <w:rPr>
          <w:u w:val="single"/>
        </w:rPr>
      </w:pPr>
      <w:r w:rsidRPr="00393792">
        <w:rPr>
          <w:u w:val="single"/>
        </w:rPr>
        <w:t>Exposure draft of Family Law Amendments</w:t>
      </w:r>
    </w:p>
    <w:p w:rsidR="00393792" w:rsidRPr="00393792" w:rsidRDefault="00393792" w:rsidP="00393792">
      <w:r w:rsidRPr="00393792">
        <w:t>On 9 December 2016, the Australian Government released and invited comments on an exposure draft of the Family Law Amendment (Family Violence and Other Measures) Bill. The Bill will make amendments to the Family Law Act and enable certain state and territory courts to exercise family law jurisdiction, protect victims of family violence, and criminalise breaches of personal protection injunctions.</w:t>
      </w:r>
    </w:p>
    <w:p w:rsidR="00393792" w:rsidRPr="00393792" w:rsidRDefault="00393792" w:rsidP="00393792"/>
    <w:p w:rsidR="00393792" w:rsidRDefault="00393792" w:rsidP="00393792">
      <w:r w:rsidRPr="00393792">
        <w:t>The Australian Government is currently considering submissions on the exposure draft. Submissions closed on 20 January 2017.</w:t>
      </w:r>
    </w:p>
    <w:p w:rsidR="00393792" w:rsidRDefault="00393792" w:rsidP="00393792">
      <w:pPr>
        <w:rPr>
          <w:lang w:eastAsia="en-US"/>
        </w:rPr>
      </w:pPr>
    </w:p>
    <w:p w:rsidR="00681312" w:rsidRPr="00681312" w:rsidRDefault="008D46AA" w:rsidP="00681312">
      <w:pPr>
        <w:rPr>
          <w:rFonts w:cstheme="minorHAnsi"/>
        </w:rPr>
      </w:pPr>
      <w:r>
        <w:rPr>
          <w:rFonts w:cstheme="minorHAnsi"/>
        </w:rPr>
        <w:t xml:space="preserve">For more information about the proposed amendments, visit the </w:t>
      </w:r>
      <w:hyperlink r:id="rId19" w:history="1">
        <w:r w:rsidRPr="00F741E2">
          <w:rPr>
            <w:rStyle w:val="Hyperlink"/>
            <w:rFonts w:cstheme="minorHAnsi"/>
          </w:rPr>
          <w:t>Attorney-General’s Department website</w:t>
        </w:r>
      </w:hyperlink>
      <w:bookmarkStart w:id="16" w:name="_Toc481006782"/>
      <w:bookmarkStart w:id="17" w:name="_Toc481007131"/>
      <w:r w:rsidR="00681312">
        <w:rPr>
          <w:rFonts w:cstheme="minorHAnsi"/>
        </w:rPr>
        <w:br/>
      </w:r>
    </w:p>
    <w:bookmarkStart w:id="18" w:name="_Toc481678913"/>
    <w:bookmarkStart w:id="19" w:name="_Toc483493113"/>
    <w:bookmarkStart w:id="20" w:name="_Toc488759839"/>
    <w:p w:rsidR="008D46AA" w:rsidRDefault="003D395E" w:rsidP="008D46AA">
      <w:pPr>
        <w:pStyle w:val="Heading2"/>
        <w:rPr>
          <w:sz w:val="24"/>
          <w:szCs w:val="24"/>
        </w:rPr>
      </w:pPr>
      <w:r w:rsidRPr="00D64040">
        <w:rPr>
          <w:noProof/>
          <w:sz w:val="24"/>
          <w:szCs w:val="24"/>
          <w:lang w:eastAsia="en-AU"/>
        </w:rPr>
        <mc:AlternateContent>
          <mc:Choice Requires="wps">
            <w:drawing>
              <wp:anchor distT="0" distB="0" distL="114300" distR="114300" simplePos="0" relativeHeight="251660288" behindDoc="0" locked="0" layoutInCell="1" allowOverlap="1" wp14:anchorId="578467EB" wp14:editId="0D93874E">
                <wp:simplePos x="0" y="0"/>
                <wp:positionH relativeFrom="column">
                  <wp:posOffset>-91440</wp:posOffset>
                </wp:positionH>
                <wp:positionV relativeFrom="paragraph">
                  <wp:posOffset>107950</wp:posOffset>
                </wp:positionV>
                <wp:extent cx="6091555" cy="0"/>
                <wp:effectExtent l="0" t="0" r="4445" b="19050"/>
                <wp:wrapNone/>
                <wp:docPr id="7" name="Straight Connector 7"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7" o:spid="_x0000_s1026" alt="Title: Divider"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7.2pt,8.5pt" to="472.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" strokecolor="#0070c0">
                <v:stroke dashstyle="dash"/>
              </v:line>
            </w:pict>
          </mc:Fallback>
        </mc:AlternateContent>
      </w:r>
      <w:bookmarkEnd w:id="18"/>
      <w:bookmarkEnd w:id="19"/>
      <w:bookmarkEnd w:id="16"/>
      <w:bookmarkEnd w:id="17"/>
      <w:r w:rsidR="008D46AA" w:rsidRPr="00E9526E">
        <w:rPr>
          <w:sz w:val="24"/>
          <w:szCs w:val="24"/>
        </w:rPr>
        <w:t xml:space="preserve">New sponsor requirements for </w:t>
      </w:r>
      <w:r w:rsidR="008D46AA">
        <w:rPr>
          <w:sz w:val="24"/>
          <w:szCs w:val="24"/>
        </w:rPr>
        <w:t>p</w:t>
      </w:r>
      <w:r w:rsidR="008D46AA" w:rsidRPr="00E9526E">
        <w:rPr>
          <w:sz w:val="24"/>
          <w:szCs w:val="24"/>
        </w:rPr>
        <w:t xml:space="preserve">artner and </w:t>
      </w:r>
      <w:r w:rsidR="008D46AA">
        <w:rPr>
          <w:sz w:val="24"/>
          <w:szCs w:val="24"/>
        </w:rPr>
        <w:t>p</w:t>
      </w:r>
      <w:r w:rsidR="008D46AA" w:rsidRPr="00E9526E">
        <w:rPr>
          <w:sz w:val="24"/>
          <w:szCs w:val="24"/>
        </w:rPr>
        <w:t xml:space="preserve">rospective </w:t>
      </w:r>
      <w:r w:rsidR="008D46AA">
        <w:rPr>
          <w:sz w:val="24"/>
          <w:szCs w:val="24"/>
        </w:rPr>
        <w:t>m</w:t>
      </w:r>
      <w:r w:rsidR="008D46AA" w:rsidRPr="00E9526E">
        <w:rPr>
          <w:sz w:val="24"/>
          <w:szCs w:val="24"/>
        </w:rPr>
        <w:t>arriage visa applications</w:t>
      </w:r>
      <w:bookmarkEnd w:id="20"/>
    </w:p>
    <w:p w:rsidR="008D46AA" w:rsidRDefault="008D46AA" w:rsidP="008D46AA">
      <w:pPr>
        <w:rPr>
          <w:lang w:eastAsia="en-US"/>
        </w:rPr>
      </w:pPr>
    </w:p>
    <w:p w:rsidR="008D46AA" w:rsidRPr="00D23300" w:rsidRDefault="008D46AA" w:rsidP="00C861DC">
      <w:pPr>
        <w:rPr>
          <w:lang w:eastAsia="en-AU"/>
        </w:rPr>
      </w:pPr>
      <w:r w:rsidRPr="00D23300">
        <w:rPr>
          <w:lang w:eastAsia="en-AU"/>
        </w:rPr>
        <w:t xml:space="preserve">On 18 November 2016, a new regulation came into effect requiring sponsors of </w:t>
      </w:r>
      <w:r w:rsidR="00A62CA4">
        <w:rPr>
          <w:lang w:eastAsia="en-AU"/>
        </w:rPr>
        <w:t>p</w:t>
      </w:r>
      <w:r w:rsidRPr="00D23300">
        <w:rPr>
          <w:lang w:eastAsia="en-AU"/>
        </w:rPr>
        <w:t xml:space="preserve">artner and </w:t>
      </w:r>
      <w:r w:rsidR="00A62CA4">
        <w:rPr>
          <w:lang w:eastAsia="en-AU"/>
        </w:rPr>
        <w:t>p</w:t>
      </w:r>
      <w:r w:rsidRPr="00D23300">
        <w:rPr>
          <w:lang w:eastAsia="en-AU"/>
        </w:rPr>
        <w:t xml:space="preserve">rospective </w:t>
      </w:r>
      <w:r w:rsidR="00A62CA4">
        <w:rPr>
          <w:lang w:eastAsia="en-AU"/>
        </w:rPr>
        <w:t>m</w:t>
      </w:r>
      <w:r w:rsidRPr="00D23300">
        <w:rPr>
          <w:lang w:eastAsia="en-AU"/>
        </w:rPr>
        <w:t xml:space="preserve">arriage visa applicants to provide a police clearance to the Department </w:t>
      </w:r>
      <w:r w:rsidR="00E72867">
        <w:rPr>
          <w:lang w:eastAsia="en-AU"/>
        </w:rPr>
        <w:t xml:space="preserve">of Immigration and Border Protection </w:t>
      </w:r>
      <w:r w:rsidRPr="00D23300">
        <w:rPr>
          <w:lang w:eastAsia="en-AU"/>
        </w:rPr>
        <w:t>and to consent to share information about their criminal h</w:t>
      </w:r>
      <w:r w:rsidR="0094345C">
        <w:rPr>
          <w:lang w:eastAsia="en-AU"/>
        </w:rPr>
        <w:t xml:space="preserve">istory with the visa applicant. </w:t>
      </w:r>
      <w:r w:rsidR="00037CE7" w:rsidRPr="00037CE7">
        <w:rPr>
          <w:lang w:eastAsia="en-AU"/>
        </w:rPr>
        <w:t>If the sponsor does not provide this consent, the visa application could be refused.</w:t>
      </w:r>
      <w:r w:rsidR="00037CE7">
        <w:rPr>
          <w:lang w:eastAsia="en-AU"/>
        </w:rPr>
        <w:t xml:space="preserve"> </w:t>
      </w:r>
      <w:r w:rsidRPr="00D23300">
        <w:rPr>
          <w:lang w:eastAsia="en-AU"/>
        </w:rPr>
        <w:t xml:space="preserve">This regulation addresses Action Item 11 in the Second Action Plan of the </w:t>
      </w:r>
      <w:r w:rsidRPr="000358F4">
        <w:rPr>
          <w:lang w:eastAsia="en-AU"/>
        </w:rPr>
        <w:t>National Plan</w:t>
      </w:r>
      <w:r w:rsidRPr="007A66A1">
        <w:rPr>
          <w:i/>
          <w:lang w:eastAsia="en-AU"/>
        </w:rPr>
        <w:t>.</w:t>
      </w:r>
    </w:p>
    <w:p w:rsidR="008D46AA" w:rsidRPr="00D23300" w:rsidRDefault="008D46AA" w:rsidP="00C861DC">
      <w:pPr>
        <w:rPr>
          <w:lang w:eastAsia="en-AU"/>
        </w:rPr>
      </w:pPr>
    </w:p>
    <w:p w:rsidR="008D46AA" w:rsidRPr="00D23300" w:rsidRDefault="008D46AA" w:rsidP="00C861DC">
      <w:pPr>
        <w:rPr>
          <w:lang w:eastAsia="en-AU"/>
        </w:rPr>
      </w:pPr>
      <w:r w:rsidRPr="00D23300">
        <w:rPr>
          <w:lang w:eastAsia="en-AU"/>
        </w:rPr>
        <w:t>The sponsorship requirements will strengthen the integrity of the program and improve protections for partner visa applicants by ensuring that they are aware of their sponsor’s criminal history before they decide to continue with the visa application process. It will also prevent people with serious and violent criminal records from being able to sponsor potentially vulnerable spouses.</w:t>
      </w:r>
    </w:p>
    <w:p w:rsidR="008D46AA" w:rsidRPr="00D23300" w:rsidRDefault="008D46AA" w:rsidP="00C861DC">
      <w:pPr>
        <w:rPr>
          <w:lang w:eastAsia="en-AU"/>
        </w:rPr>
      </w:pPr>
    </w:p>
    <w:p w:rsidR="00623AC0" w:rsidRDefault="008D46AA" w:rsidP="00C36173">
      <w:r>
        <w:rPr>
          <w:lang w:eastAsia="en-AU"/>
        </w:rPr>
        <w:t>For m</w:t>
      </w:r>
      <w:r w:rsidRPr="00D23300">
        <w:rPr>
          <w:lang w:eastAsia="en-AU"/>
        </w:rPr>
        <w:t xml:space="preserve">ore information about the </w:t>
      </w:r>
      <w:r>
        <w:rPr>
          <w:lang w:eastAsia="en-AU"/>
        </w:rPr>
        <w:t>new regulations, visit</w:t>
      </w:r>
      <w:r w:rsidR="00D3091A">
        <w:rPr>
          <w:lang w:eastAsia="en-AU"/>
        </w:rPr>
        <w:t xml:space="preserve"> the </w:t>
      </w:r>
      <w:r w:rsidR="00D3091A" w:rsidRPr="003D395E">
        <w:rPr>
          <w:rFonts w:cs="Arial"/>
          <w:lang w:eastAsia="en-AU"/>
        </w:rPr>
        <w:t>Department of Immigration and Border Protection website</w:t>
      </w:r>
      <w:r w:rsidR="000B1101" w:rsidRPr="000B1101">
        <w:t xml:space="preserve"> </w:t>
      </w:r>
      <w:r w:rsidR="000B1101">
        <w:t xml:space="preserve">at </w:t>
      </w:r>
      <w:hyperlink r:id="rId20" w:history="1">
        <w:r w:rsidR="000B1101" w:rsidRPr="003D395E">
          <w:rPr>
            <w:rStyle w:val="Hyperlink"/>
            <w:lang w:eastAsia="en-AU"/>
          </w:rPr>
          <w:t>www.border.gov.au/Trav/Brin/sponsor-requirements</w:t>
        </w:r>
      </w:hyperlink>
      <w:r w:rsidR="000B1101" w:rsidRPr="000B1101">
        <w:rPr>
          <w:lang w:eastAsia="en-AU"/>
        </w:rPr>
        <w:t>.</w:t>
      </w:r>
      <w:r w:rsidR="00C2577F">
        <w:rPr>
          <w:lang w:eastAsia="en-AU"/>
        </w:rPr>
        <w:br/>
      </w:r>
    </w:p>
    <w:bookmarkStart w:id="21" w:name="_Toc488759840"/>
    <w:p w:rsidR="008D46AA" w:rsidRDefault="008D46AA" w:rsidP="008D46AA">
      <w:pPr>
        <w:pStyle w:val="Heading2"/>
        <w:rPr>
          <w:sz w:val="24"/>
          <w:szCs w:val="24"/>
        </w:rPr>
      </w:pPr>
      <w:r w:rsidRPr="00D64040">
        <w:rPr>
          <w:noProof/>
          <w:sz w:val="24"/>
          <w:szCs w:val="24"/>
          <w:lang w:eastAsia="en-AU"/>
        </w:rPr>
        <mc:AlternateContent>
          <mc:Choice Requires="wps">
            <w:drawing>
              <wp:anchor distT="0" distB="0" distL="114300" distR="114300" simplePos="0" relativeHeight="251664384" behindDoc="0" locked="0" layoutInCell="1" allowOverlap="1" wp14:anchorId="4D4B87AB" wp14:editId="65A08AA7">
                <wp:simplePos x="0" y="0"/>
                <wp:positionH relativeFrom="column">
                  <wp:posOffset>-2682</wp:posOffset>
                </wp:positionH>
                <wp:positionV relativeFrom="paragraph">
                  <wp:posOffset>26831</wp:posOffset>
                </wp:positionV>
                <wp:extent cx="6091555" cy="0"/>
                <wp:effectExtent l="0" t="0" r="4445" b="19050"/>
                <wp:wrapNone/>
                <wp:docPr id="4" name="Straight Connector 4" title="Divider"/>
                <wp:cNvGraphicFramePr/>
                <a:graphic xmlns:a="http://schemas.openxmlformats.org/drawingml/2006/main">
                  <a:graphicData uri="http://schemas.microsoft.com/office/word/2010/wordprocessingShape">
                    <wps:wsp>
                      <wps:cNvCnPr/>
                      <wps:spPr>
                        <a:xfrm>
                          <a:off x="0" y="0"/>
                          <a:ext cx="6091555" cy="0"/>
                        </a:xfrm>
                        <a:prstGeom prst="line">
                          <a:avLst/>
                        </a:prstGeom>
                        <a:ln w="9525">
                          <a:solidFill>
                            <a:srgbClr val="0070C0"/>
                          </a:solidFill>
                          <a:prstDash val="dash"/>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 o:spid="_x0000_s1026" alt="Title: Divider"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pt,2.1pt" to="479.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" strokecolor="#0070c0">
                <v:stroke dashstyle="dash"/>
              </v:line>
            </w:pict>
          </mc:Fallback>
        </mc:AlternateContent>
      </w:r>
      <w:r>
        <w:rPr>
          <w:sz w:val="24"/>
          <w:szCs w:val="24"/>
        </w:rPr>
        <w:t>Keeping Women Safe in their Homes</w:t>
      </w:r>
      <w:bookmarkEnd w:id="21"/>
      <w:r>
        <w:rPr>
          <w:sz w:val="24"/>
          <w:szCs w:val="24"/>
        </w:rPr>
        <w:t xml:space="preserve"> </w:t>
      </w:r>
    </w:p>
    <w:p w:rsidR="008D46AA" w:rsidRDefault="008D46AA" w:rsidP="008D46AA">
      <w:pPr>
        <w:rPr>
          <w:rFonts w:cs="Arial"/>
        </w:rPr>
      </w:pPr>
    </w:p>
    <w:p w:rsidR="008D46AA" w:rsidRDefault="004C2B90" w:rsidP="00A14099">
      <w:r>
        <w:t xml:space="preserve">The </w:t>
      </w:r>
      <w:r w:rsidR="008D46AA">
        <w:t>Keeping Women Safe in their Homes</w:t>
      </w:r>
      <w:r w:rsidR="007C0348">
        <w:t xml:space="preserve">, </w:t>
      </w:r>
      <w:r w:rsidR="008D46AA">
        <w:t>an initiative under the Women’s Safety Package</w:t>
      </w:r>
      <w:r w:rsidR="007C0348">
        <w:t>,</w:t>
      </w:r>
      <w:r w:rsidR="008D46AA">
        <w:t xml:space="preserve"> </w:t>
      </w:r>
      <w:r>
        <w:t>is almost fully implemented. The measure</w:t>
      </w:r>
      <w:r w:rsidR="008D46AA">
        <w:t xml:space="preserve"> support</w:t>
      </w:r>
      <w:r>
        <w:t>s</w:t>
      </w:r>
      <w:r w:rsidR="008D46AA">
        <w:t xml:space="preserve"> women and their children who have experienced violence to stay in their home or a home of their choice.</w:t>
      </w:r>
    </w:p>
    <w:p w:rsidR="008D46AA" w:rsidRDefault="008D46AA" w:rsidP="00A14099"/>
    <w:p w:rsidR="008D46AA" w:rsidRDefault="008D46AA" w:rsidP="00A14099">
      <w:r>
        <w:t>The initiative supports states and territories to expand already existing programs</w:t>
      </w:r>
      <w:r w:rsidR="007C0348">
        <w:t>. F</w:t>
      </w:r>
      <w:r>
        <w:t xml:space="preserve">unding under the initiative </w:t>
      </w:r>
      <w:r w:rsidR="007C0348">
        <w:t xml:space="preserve">is </w:t>
      </w:r>
      <w:r>
        <w:t>being used by:</w:t>
      </w:r>
      <w:r>
        <w:br/>
      </w:r>
    </w:p>
    <w:p w:rsidR="008D46AA" w:rsidRPr="000358F4" w:rsidRDefault="008D46AA" w:rsidP="00A14099">
      <w:pPr>
        <w:pStyle w:val="ListParagraph"/>
        <w:numPr>
          <w:ilvl w:val="0"/>
          <w:numId w:val="19"/>
        </w:numPr>
      </w:pPr>
      <w:r w:rsidRPr="00A14099">
        <w:rPr>
          <w:b/>
        </w:rPr>
        <w:t>New South Wales</w:t>
      </w:r>
      <w:r w:rsidRPr="000358F4">
        <w:t xml:space="preserve"> – to expand the reach of the </w:t>
      </w:r>
      <w:r w:rsidRPr="00623D25">
        <w:t>Staying Home Leav</w:t>
      </w:r>
      <w:r w:rsidR="00047A7C">
        <w:t>ing</w:t>
      </w:r>
      <w:r w:rsidRPr="00623D25">
        <w:t xml:space="preserve"> Violence program </w:t>
      </w:r>
      <w:r w:rsidRPr="000358F4">
        <w:t>by offering additional tailored flexible packages.</w:t>
      </w:r>
    </w:p>
    <w:p w:rsidR="008D46AA" w:rsidRPr="000358F4" w:rsidRDefault="008D46AA" w:rsidP="00A14099">
      <w:pPr>
        <w:pStyle w:val="ListParagraph"/>
        <w:numPr>
          <w:ilvl w:val="0"/>
          <w:numId w:val="19"/>
        </w:numPr>
      </w:pPr>
      <w:r w:rsidRPr="00A14099">
        <w:rPr>
          <w:b/>
        </w:rPr>
        <w:t>Victoria</w:t>
      </w:r>
      <w:r w:rsidRPr="000358F4">
        <w:t xml:space="preserve"> – to expand the reach of the </w:t>
      </w:r>
      <w:r w:rsidRPr="00623D25">
        <w:t>Personal Safety</w:t>
      </w:r>
      <w:r w:rsidRPr="00623D25">
        <w:rPr>
          <w:i/>
        </w:rPr>
        <w:t xml:space="preserve"> </w:t>
      </w:r>
      <w:r w:rsidRPr="00623D25">
        <w:t>initiative</w:t>
      </w:r>
      <w:r w:rsidRPr="000358F4">
        <w:t>.</w:t>
      </w:r>
    </w:p>
    <w:p w:rsidR="008D46AA" w:rsidRPr="000358F4" w:rsidRDefault="008D46AA" w:rsidP="00A14099">
      <w:pPr>
        <w:pStyle w:val="ListParagraph"/>
        <w:numPr>
          <w:ilvl w:val="0"/>
          <w:numId w:val="19"/>
        </w:numPr>
      </w:pPr>
      <w:r w:rsidRPr="00A14099">
        <w:rPr>
          <w:b/>
        </w:rPr>
        <w:lastRenderedPageBreak/>
        <w:t>Australian Capital Territory</w:t>
      </w:r>
      <w:r w:rsidRPr="000358F4">
        <w:t xml:space="preserve"> – to assist women in private rental</w:t>
      </w:r>
      <w:r w:rsidR="00D3091A">
        <w:t>s</w:t>
      </w:r>
      <w:r w:rsidRPr="000358F4">
        <w:t xml:space="preserve"> and those who own their own homes.</w:t>
      </w:r>
    </w:p>
    <w:p w:rsidR="008D46AA" w:rsidRPr="00623D25" w:rsidRDefault="008D46AA" w:rsidP="00A14099">
      <w:pPr>
        <w:pStyle w:val="ListParagraph"/>
        <w:numPr>
          <w:ilvl w:val="0"/>
          <w:numId w:val="19"/>
        </w:numPr>
      </w:pPr>
      <w:r w:rsidRPr="00A14099">
        <w:rPr>
          <w:b/>
        </w:rPr>
        <w:t>Queensland</w:t>
      </w:r>
      <w:r w:rsidRPr="000358F4">
        <w:t xml:space="preserve"> – to trial new security technologies and options for Aboriginal and Torres Strait Islander women and partnering with landlords. </w:t>
      </w:r>
    </w:p>
    <w:p w:rsidR="008D46AA" w:rsidRPr="000358F4" w:rsidRDefault="008D46AA" w:rsidP="00A14099">
      <w:pPr>
        <w:pStyle w:val="ListParagraph"/>
        <w:numPr>
          <w:ilvl w:val="0"/>
          <w:numId w:val="19"/>
        </w:numPr>
      </w:pPr>
      <w:r w:rsidRPr="00623D25">
        <w:rPr>
          <w:b/>
        </w:rPr>
        <w:t>Western Australia</w:t>
      </w:r>
      <w:r w:rsidRPr="00623D25">
        <w:t xml:space="preserve"> – to provide six additional workers to deliver Safe at Home</w:t>
      </w:r>
      <w:r w:rsidRPr="000358F4">
        <w:t xml:space="preserve"> services</w:t>
      </w:r>
      <w:r w:rsidR="00393792">
        <w:t>.</w:t>
      </w:r>
    </w:p>
    <w:p w:rsidR="008D46AA" w:rsidRPr="000358F4" w:rsidRDefault="008D46AA" w:rsidP="00A14099">
      <w:pPr>
        <w:pStyle w:val="ListParagraph"/>
        <w:numPr>
          <w:ilvl w:val="0"/>
          <w:numId w:val="19"/>
        </w:numPr>
      </w:pPr>
      <w:r w:rsidRPr="00A14099">
        <w:rPr>
          <w:b/>
        </w:rPr>
        <w:t>South Australia</w:t>
      </w:r>
      <w:r w:rsidRPr="000358F4">
        <w:t xml:space="preserve"> – to provide more security upgrade items and technology options through the </w:t>
      </w:r>
      <w:r w:rsidRPr="00623D25">
        <w:t xml:space="preserve">Staying Home Staying Safe </w:t>
      </w:r>
      <w:r w:rsidRPr="007C0348">
        <w:t>program.</w:t>
      </w:r>
    </w:p>
    <w:p w:rsidR="008D46AA" w:rsidRPr="000358F4" w:rsidRDefault="008D46AA" w:rsidP="00A14099">
      <w:pPr>
        <w:pStyle w:val="ListParagraph"/>
        <w:numPr>
          <w:ilvl w:val="0"/>
          <w:numId w:val="19"/>
        </w:numPr>
      </w:pPr>
      <w:r w:rsidRPr="00A14099">
        <w:rPr>
          <w:b/>
        </w:rPr>
        <w:t>Tasmania</w:t>
      </w:r>
      <w:r w:rsidRPr="00E9526E">
        <w:t xml:space="preserve"> – to provide practical assistance </w:t>
      </w:r>
      <w:r w:rsidR="00005F27">
        <w:t>with</w:t>
      </w:r>
      <w:r w:rsidR="00005F27" w:rsidRPr="00E9526E">
        <w:t xml:space="preserve"> </w:t>
      </w:r>
      <w:r w:rsidRPr="00E9526E">
        <w:t>a range of security measures and technology options.</w:t>
      </w:r>
    </w:p>
    <w:p w:rsidR="008D46AA" w:rsidRDefault="008D46AA" w:rsidP="008D46AA">
      <w:pPr>
        <w:autoSpaceDE w:val="0"/>
        <w:autoSpaceDN w:val="0"/>
      </w:pPr>
    </w:p>
    <w:p w:rsidR="007752D4" w:rsidRDefault="008D46AA" w:rsidP="00A14099">
      <w:r w:rsidRPr="000358F4">
        <w:t>The initiative</w:t>
      </w:r>
      <w:r w:rsidRPr="00AD39ED">
        <w:t xml:space="preserve"> also provides support through The Salvation Arm</w:t>
      </w:r>
      <w:r w:rsidRPr="000358F4">
        <w:t>y.</w:t>
      </w:r>
      <w:r w:rsidRPr="00AD39ED">
        <w:t xml:space="preserve"> Work undertaken through The Salvation Army includes searching for tracking and surveillance devices and basic upgrades to women’s homes</w:t>
      </w:r>
      <w:r w:rsidRPr="000358F4">
        <w:t>,</w:t>
      </w:r>
      <w:r w:rsidRPr="00AD39ED">
        <w:t xml:space="preserve"> such as improved door locks. This measure is being progressively rolled out nationally.</w:t>
      </w:r>
    </w:p>
    <w:p w:rsidR="0016496F" w:rsidRDefault="0016496F" w:rsidP="00A14099"/>
    <w:p w:rsidR="005D65BB" w:rsidRPr="002755D6" w:rsidRDefault="002755D6" w:rsidP="008F57A3">
      <w:pPr>
        <w:rPr>
          <w:sz w:val="24"/>
          <w:szCs w:val="24"/>
        </w:rPr>
      </w:pPr>
      <w:r w:rsidRPr="00EC42BE">
        <w:rPr>
          <w:rFonts w:eastAsiaTheme="minorHAnsi" w:cs="Arial"/>
          <w:b/>
          <w:bCs/>
          <w:color w:val="340388"/>
          <w:sz w:val="24"/>
          <w:szCs w:val="24"/>
          <w:lang w:eastAsia="en-US"/>
        </w:rPr>
        <w:t>Defence Family and Domestic Violence Strategy</w:t>
      </w:r>
      <w:r>
        <w:br/>
      </w:r>
    </w:p>
    <w:p w:rsidR="009C50AA" w:rsidRDefault="00A073CE" w:rsidP="009C50AA">
      <w:r w:rsidRPr="003A4734">
        <w:t xml:space="preserve">The Defence Family and Domestic Violence Strategy was launched by the Minister for Defence, Senator the Hon </w:t>
      </w:r>
      <w:proofErr w:type="spellStart"/>
      <w:r w:rsidRPr="003A4734">
        <w:t>Marise</w:t>
      </w:r>
      <w:proofErr w:type="spellEnd"/>
      <w:r w:rsidRPr="003A4734">
        <w:t xml:space="preserve"> Payne, on 16 March 2017. The strategy supports initiatives that will promote awareness and enhance support services for all Defence personnel and their families affected by family and domestic violence. It sets out Defence’s objectives and key areas of focus and principles</w:t>
      </w:r>
      <w:r w:rsidR="003A4734">
        <w:t>,</w:t>
      </w:r>
      <w:r w:rsidRPr="003A4734">
        <w:t xml:space="preserve"> including that family and domestic violence is never acceptable and that perpetrators will be held to account. The </w:t>
      </w:r>
      <w:r w:rsidR="003A4734">
        <w:t>s</w:t>
      </w:r>
      <w:r w:rsidR="003A4734" w:rsidRPr="003A4734">
        <w:t xml:space="preserve">trategy </w:t>
      </w:r>
      <w:r w:rsidRPr="003A4734">
        <w:t xml:space="preserve">will provide the foundation for the development of further policies, programs and practices across Defence. </w:t>
      </w:r>
      <w:r w:rsidR="003A4734">
        <w:t xml:space="preserve">For more information about the Defence Family and Domestic Violence Strategy 2017-2022, visit the </w:t>
      </w:r>
      <w:hyperlink r:id="rId21" w:history="1">
        <w:r w:rsidR="003A4734" w:rsidRPr="003A4734">
          <w:rPr>
            <w:rStyle w:val="Hyperlink"/>
          </w:rPr>
          <w:t>Department</w:t>
        </w:r>
        <w:r w:rsidR="004B6F12">
          <w:rPr>
            <w:rStyle w:val="Hyperlink"/>
          </w:rPr>
          <w:t> </w:t>
        </w:r>
        <w:r w:rsidR="003A4734" w:rsidRPr="003A4734">
          <w:rPr>
            <w:rStyle w:val="Hyperlink"/>
          </w:rPr>
          <w:t>of</w:t>
        </w:r>
        <w:r w:rsidR="004B6F12">
          <w:rPr>
            <w:rStyle w:val="Hyperlink"/>
          </w:rPr>
          <w:t> </w:t>
        </w:r>
        <w:r w:rsidR="003A4734" w:rsidRPr="003A4734">
          <w:rPr>
            <w:rStyle w:val="Hyperlink"/>
          </w:rPr>
          <w:t>Defence website</w:t>
        </w:r>
      </w:hyperlink>
      <w:r w:rsidR="003A4734">
        <w:t xml:space="preserve">. </w:t>
      </w:r>
    </w:p>
    <w:p w:rsidR="00E67069" w:rsidRPr="00E67069" w:rsidRDefault="00275B76" w:rsidP="009C50AA">
      <w:r w:rsidRPr="00D64040">
        <w:rPr>
          <w:noProof/>
          <w:sz w:val="24"/>
          <w:szCs w:val="24"/>
          <w:lang w:eastAsia="en-AU"/>
        </w:rPr>
        <mc:AlternateContent>
          <mc:Choice Requires="wps">
            <w:drawing>
              <wp:anchor distT="0" distB="0" distL="114300" distR="114300" simplePos="0" relativeHeight="251673600" behindDoc="0" locked="0" layoutInCell="1" allowOverlap="1" wp14:anchorId="4EB90FBC" wp14:editId="2C9D7311">
                <wp:simplePos x="0" y="0"/>
                <wp:positionH relativeFrom="column">
                  <wp:posOffset>-635</wp:posOffset>
                </wp:positionH>
                <wp:positionV relativeFrom="paragraph">
                  <wp:posOffset>92075</wp:posOffset>
                </wp:positionV>
                <wp:extent cx="6091555" cy="0"/>
                <wp:effectExtent l="0" t="0" r="4445" b="19050"/>
                <wp:wrapNone/>
                <wp:docPr id="26" name="Straight Connector 26" title="Divider"/>
                <wp:cNvGraphicFramePr/>
                <a:graphic xmlns:a="http://schemas.openxmlformats.org/drawingml/2006/main">
                  <a:graphicData uri="http://schemas.microsoft.com/office/word/2010/wordprocessingShape">
                    <wps:wsp>
                      <wps:cNvCnPr/>
                      <wps:spPr>
                        <a:xfrm>
                          <a:off x="0" y="0"/>
                          <a:ext cx="6091555" cy="0"/>
                        </a:xfrm>
                        <a:prstGeom prst="line">
                          <a:avLst/>
                        </a:prstGeom>
                        <a:noFill/>
                        <a:ln w="9525" cap="flat" cmpd="sng" algn="ctr">
                          <a:solidFill>
                            <a:srgbClr val="0070C0"/>
                          </a:solidFill>
                          <a:prstDash val="dash"/>
                        </a:ln>
                        <a:effectLst/>
                      </wps:spPr>
                      <wps:bodyPr/>
                    </wps:wsp>
                  </a:graphicData>
                </a:graphic>
              </wp:anchor>
            </w:drawing>
          </mc:Choice>
          <mc:Fallback>
            <w:pict>
              <v:line id="Straight Connector 26" o:spid="_x0000_s1026" alt="Title: Divider"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05pt,7.25pt" to="479.6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" strokecolor="#0070c0">
                <v:stroke dashstyle="dash"/>
              </v:line>
            </w:pict>
          </mc:Fallback>
        </mc:AlternateContent>
      </w:r>
      <w:r w:rsidR="009C50AA">
        <w:rPr>
          <w:rFonts w:eastAsiaTheme="minorHAnsi" w:cs="Arial"/>
          <w:b/>
          <w:bCs/>
          <w:color w:val="340388"/>
          <w:sz w:val="24"/>
          <w:szCs w:val="24"/>
          <w:lang w:eastAsia="en-US"/>
        </w:rPr>
        <w:br/>
      </w:r>
      <w:r w:rsidR="00E67069" w:rsidRPr="009C50AA">
        <w:rPr>
          <w:rFonts w:eastAsiaTheme="minorHAnsi" w:cs="Arial"/>
          <w:b/>
          <w:bCs/>
          <w:color w:val="340388"/>
          <w:sz w:val="24"/>
          <w:szCs w:val="24"/>
          <w:lang w:eastAsia="en-US"/>
        </w:rPr>
        <w:t>White Ribbon Workplace Accreditation program</w:t>
      </w:r>
    </w:p>
    <w:p w:rsidR="00623AC0" w:rsidRDefault="00623AC0" w:rsidP="00623D25"/>
    <w:p w:rsidR="005D65BB" w:rsidRPr="00E67069" w:rsidRDefault="005D65BB" w:rsidP="00623D25">
      <w:r w:rsidRPr="00E67069">
        <w:t xml:space="preserve">White Ribbon Australia has recently accredited 29 new workplaces as a part of the </w:t>
      </w:r>
      <w:r w:rsidRPr="00623D25">
        <w:t xml:space="preserve">White </w:t>
      </w:r>
      <w:r w:rsidR="00623D25">
        <w:t>Ribbon Workplace Accreditation p</w:t>
      </w:r>
      <w:r w:rsidRPr="00623D25">
        <w:t>rogram</w:t>
      </w:r>
      <w:r w:rsidRPr="00E67069">
        <w:t xml:space="preserve">. The current cohort of White Ribbon Workplaces brings the total </w:t>
      </w:r>
      <w:r w:rsidRPr="001C3609">
        <w:t>number</w:t>
      </w:r>
      <w:r w:rsidRPr="00E67069">
        <w:t xml:space="preserve"> of Australian employers to achieve accreditation to 106, with 78 other organisations currently working toward accreditation. </w:t>
      </w:r>
    </w:p>
    <w:p w:rsidR="005D65BB" w:rsidRPr="00E67069" w:rsidRDefault="005D65BB" w:rsidP="005D65BB">
      <w:pPr>
        <w:rPr>
          <w:iCs/>
        </w:rPr>
      </w:pPr>
    </w:p>
    <w:p w:rsidR="005D65BB" w:rsidRPr="00E67069" w:rsidRDefault="005D65BB" w:rsidP="005D65BB">
      <w:pPr>
        <w:rPr>
          <w:iCs/>
        </w:rPr>
      </w:pPr>
      <w:r w:rsidRPr="00E67069">
        <w:rPr>
          <w:iCs/>
        </w:rPr>
        <w:t xml:space="preserve">These organisations are a part of the sixth and largest group of White Ribbon Workplace graduates, and have been recognised by White Ribbon as a pioneer in contributing to national cultural change to prevent and respond to violence against women. </w:t>
      </w:r>
    </w:p>
    <w:p w:rsidR="005D65BB" w:rsidRPr="00E67069" w:rsidRDefault="005D65BB" w:rsidP="005D65BB">
      <w:pPr>
        <w:rPr>
          <w:iCs/>
        </w:rPr>
      </w:pPr>
    </w:p>
    <w:p w:rsidR="005D65BB" w:rsidRPr="00E67069" w:rsidRDefault="005D65BB" w:rsidP="00623D25">
      <w:r w:rsidRPr="00E67069">
        <w:t>Over the past 18 months, these workplaces have demonstrated effective leadership, resource allocation, communication, HR policy development and training to create a safer and more respectful workplace, supporting employees to be respectful across all spheres. They have supplied documented evidence in practice against White Ribbon Australia’s Workplace Accreditation Framework.</w:t>
      </w:r>
    </w:p>
    <w:p w:rsidR="00627C87" w:rsidRDefault="00627C87" w:rsidP="005D65BB">
      <w:pPr>
        <w:rPr>
          <w:iCs/>
        </w:rPr>
      </w:pPr>
    </w:p>
    <w:p w:rsidR="00C2577F" w:rsidRDefault="00C2577F" w:rsidP="005D65BB">
      <w:pPr>
        <w:rPr>
          <w:iCs/>
        </w:rPr>
      </w:pPr>
    </w:p>
    <w:p w:rsidR="00C2577F" w:rsidRDefault="00C2577F" w:rsidP="005D65BB">
      <w:pPr>
        <w:rPr>
          <w:iCs/>
        </w:rPr>
      </w:pPr>
    </w:p>
    <w:p w:rsidR="005D65BB" w:rsidRDefault="005D65BB" w:rsidP="005D65BB">
      <w:pPr>
        <w:rPr>
          <w:i/>
          <w:iCs/>
        </w:rPr>
      </w:pPr>
      <w:r w:rsidRPr="00E67069">
        <w:rPr>
          <w:iCs/>
        </w:rPr>
        <w:lastRenderedPageBreak/>
        <w:t>The internationally recognised program has reached over 600,000 Australian adults via their workplaces</w:t>
      </w:r>
      <w:r>
        <w:rPr>
          <w:i/>
          <w:iCs/>
        </w:rPr>
        <w:t>.</w:t>
      </w:r>
    </w:p>
    <w:p w:rsidR="005D65BB" w:rsidRDefault="005D65BB" w:rsidP="008D46AA">
      <w:pPr>
        <w:autoSpaceDE w:val="0"/>
        <w:autoSpaceDN w:val="0"/>
      </w:pPr>
    </w:p>
    <w:p w:rsidR="005D65BB" w:rsidRDefault="005D65BB" w:rsidP="00593E12">
      <w:pPr>
        <w:autoSpaceDE w:val="0"/>
        <w:autoSpaceDN w:val="0"/>
        <w:jc w:val="center"/>
      </w:pPr>
      <w:r>
        <w:rPr>
          <w:noProof/>
          <w:lang w:eastAsia="en-AU"/>
        </w:rPr>
        <w:drawing>
          <wp:inline distT="0" distB="0" distL="0" distR="0" wp14:anchorId="2F542FDD" wp14:editId="4BBCFF36">
            <wp:extent cx="2569028" cy="1654628"/>
            <wp:effectExtent l="0" t="0" r="3175" b="3175"/>
            <wp:docPr id="15" name="Picture 15" descr="Council of City of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1443" t="3096" r="1237" b="2770"/>
                    <a:stretch/>
                  </pic:blipFill>
                  <pic:spPr bwMode="auto">
                    <a:xfrm>
                      <a:off x="0" y="0"/>
                      <a:ext cx="2570795" cy="1655766"/>
                    </a:xfrm>
                    <a:prstGeom prst="rect">
                      <a:avLst/>
                    </a:prstGeom>
                    <a:ln>
                      <a:noFill/>
                    </a:ln>
                    <a:extLst>
                      <a:ext uri="{53640926-AAD7-44D8-BBD7-CCE9431645EC}">
                        <a14:shadowObscured xmlns:a14="http://schemas.microsoft.com/office/drawing/2010/main"/>
                      </a:ext>
                    </a:extLst>
                  </pic:spPr>
                </pic:pic>
              </a:graphicData>
            </a:graphic>
          </wp:inline>
        </w:drawing>
      </w:r>
    </w:p>
    <w:p w:rsidR="001C3609" w:rsidRDefault="00AF0190" w:rsidP="00275B76">
      <w:pPr>
        <w:tabs>
          <w:tab w:val="left" w:pos="945"/>
        </w:tabs>
        <w:spacing w:line="240" w:lineRule="auto"/>
        <w:jc w:val="center"/>
        <w:rPr>
          <w:rFonts w:asciiTheme="minorHAnsi" w:hAnsiTheme="minorHAnsi" w:cs="Arial"/>
        </w:rPr>
      </w:pPr>
      <w:proofErr w:type="gramStart"/>
      <w:r w:rsidRPr="00AF0190">
        <w:rPr>
          <w:rFonts w:cs="Arial"/>
          <w:sz w:val="18"/>
          <w:szCs w:val="24"/>
        </w:rPr>
        <w:t>Council of City of Sydney</w:t>
      </w:r>
      <w:r>
        <w:rPr>
          <w:rFonts w:cs="Arial"/>
          <w:sz w:val="18"/>
          <w:szCs w:val="24"/>
        </w:rPr>
        <w:t>.</w:t>
      </w:r>
      <w:proofErr w:type="gramEnd"/>
      <w:r w:rsidR="008D46AA" w:rsidRPr="000358F4" w:rsidDel="00D460C0">
        <w:rPr>
          <w:rFonts w:asciiTheme="minorHAnsi" w:hAnsiTheme="minorHAnsi" w:cs="Arial"/>
        </w:rPr>
        <w:t xml:space="preserve"> </w:t>
      </w:r>
    </w:p>
    <w:p w:rsidR="009C50AA" w:rsidRDefault="009C50AA" w:rsidP="009C50AA">
      <w:pPr>
        <w:pStyle w:val="BackgroundBullets"/>
        <w:spacing w:after="0"/>
        <w:ind w:left="0" w:firstLine="0"/>
        <w:jc w:val="left"/>
        <w:rPr>
          <w:rFonts w:ascii="Arial" w:hAnsi="Arial" w:cs="Arial"/>
          <w:b/>
          <w:sz w:val="22"/>
          <w:szCs w:val="22"/>
        </w:rPr>
      </w:pPr>
    </w:p>
    <w:p w:rsidR="00275F49" w:rsidRPr="00681312" w:rsidRDefault="00275B76" w:rsidP="00681312">
      <w:pPr>
        <w:pStyle w:val="BackgroundBullets"/>
        <w:spacing w:after="0"/>
        <w:ind w:left="0" w:firstLine="0"/>
        <w:jc w:val="left"/>
        <w:rPr>
          <w:rFonts w:ascii="Arial" w:hAnsi="Arial" w:cs="Arial"/>
          <w:b/>
          <w:sz w:val="22"/>
          <w:szCs w:val="22"/>
        </w:rPr>
      </w:pPr>
      <w:r w:rsidRPr="00D64040">
        <w:rPr>
          <w:noProof/>
          <w:sz w:val="24"/>
          <w:szCs w:val="24"/>
          <w:lang w:eastAsia="en-AU"/>
        </w:rPr>
        <mc:AlternateContent>
          <mc:Choice Requires="wps">
            <w:drawing>
              <wp:anchor distT="0" distB="0" distL="114300" distR="114300" simplePos="0" relativeHeight="251675648" behindDoc="0" locked="0" layoutInCell="1" allowOverlap="1" wp14:anchorId="2C9790DC" wp14:editId="4D9D2462">
                <wp:simplePos x="0" y="0"/>
                <wp:positionH relativeFrom="column">
                  <wp:posOffset>-635</wp:posOffset>
                </wp:positionH>
                <wp:positionV relativeFrom="paragraph">
                  <wp:posOffset>13335</wp:posOffset>
                </wp:positionV>
                <wp:extent cx="6091555" cy="0"/>
                <wp:effectExtent l="0" t="0" r="4445" b="19050"/>
                <wp:wrapNone/>
                <wp:docPr id="27" name="Straight Connector 27" title="Divider"/>
                <wp:cNvGraphicFramePr/>
                <a:graphic xmlns:a="http://schemas.openxmlformats.org/drawingml/2006/main">
                  <a:graphicData uri="http://schemas.microsoft.com/office/word/2010/wordprocessingShape">
                    <wps:wsp>
                      <wps:cNvCnPr/>
                      <wps:spPr>
                        <a:xfrm>
                          <a:off x="0" y="0"/>
                          <a:ext cx="6091555" cy="0"/>
                        </a:xfrm>
                        <a:prstGeom prst="line">
                          <a:avLst/>
                        </a:prstGeom>
                        <a:noFill/>
                        <a:ln w="9525" cap="flat" cmpd="sng" algn="ctr">
                          <a:solidFill>
                            <a:srgbClr val="0070C0"/>
                          </a:solidFill>
                          <a:prstDash val="dash"/>
                        </a:ln>
                        <a:effectLst/>
                      </wps:spPr>
                      <wps:bodyPr/>
                    </wps:wsp>
                  </a:graphicData>
                </a:graphic>
              </wp:anchor>
            </w:drawing>
          </mc:Choice>
          <mc:Fallback>
            <w:pict>
              <v:line id="Straight Connector 27" o:spid="_x0000_s1026" alt="Title: Divider"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05pt,1.05pt" to="479.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" strokecolor="#0070c0">
                <v:stroke dashstyle="dash"/>
              </v:line>
            </w:pict>
          </mc:Fallback>
        </mc:AlternateContent>
      </w:r>
    </w:p>
    <w:p w:rsidR="009C50AA" w:rsidRPr="0023478F" w:rsidRDefault="009C50AA" w:rsidP="0023478F">
      <w:pPr>
        <w:rPr>
          <w:rFonts w:eastAsiaTheme="minorHAnsi" w:cs="Arial"/>
          <w:b/>
          <w:bCs/>
          <w:color w:val="340388"/>
          <w:sz w:val="24"/>
          <w:szCs w:val="24"/>
          <w:lang w:eastAsia="en-US"/>
        </w:rPr>
      </w:pPr>
      <w:r w:rsidRPr="0023478F">
        <w:rPr>
          <w:rFonts w:eastAsiaTheme="minorHAnsi" w:cs="Arial"/>
          <w:b/>
          <w:bCs/>
          <w:color w:val="340388"/>
          <w:sz w:val="24"/>
          <w:szCs w:val="24"/>
          <w:lang w:eastAsia="en-US"/>
        </w:rPr>
        <w:t xml:space="preserve">United Nations Special Rapporteur for Violence </w:t>
      </w:r>
      <w:proofErr w:type="gramStart"/>
      <w:r w:rsidR="00B040B1" w:rsidRPr="0023478F">
        <w:rPr>
          <w:rFonts w:eastAsiaTheme="minorHAnsi" w:cs="Arial"/>
          <w:b/>
          <w:bCs/>
          <w:color w:val="340388"/>
          <w:sz w:val="24"/>
          <w:szCs w:val="24"/>
          <w:lang w:eastAsia="en-US"/>
        </w:rPr>
        <w:t>A</w:t>
      </w:r>
      <w:r w:rsidRPr="0023478F">
        <w:rPr>
          <w:rFonts w:eastAsiaTheme="minorHAnsi" w:cs="Arial"/>
          <w:b/>
          <w:bCs/>
          <w:color w:val="340388"/>
          <w:sz w:val="24"/>
          <w:szCs w:val="24"/>
          <w:lang w:eastAsia="en-US"/>
        </w:rPr>
        <w:t>gainst</w:t>
      </w:r>
      <w:proofErr w:type="gramEnd"/>
      <w:r w:rsidRPr="0023478F">
        <w:rPr>
          <w:rFonts w:eastAsiaTheme="minorHAnsi" w:cs="Arial"/>
          <w:b/>
          <w:bCs/>
          <w:color w:val="340388"/>
          <w:sz w:val="24"/>
          <w:szCs w:val="24"/>
          <w:lang w:eastAsia="en-US"/>
        </w:rPr>
        <w:t xml:space="preserve"> Women</w:t>
      </w:r>
      <w:r w:rsidR="00150E0E" w:rsidRPr="0023478F">
        <w:rPr>
          <w:rFonts w:eastAsiaTheme="minorHAnsi" w:cs="Arial"/>
          <w:b/>
          <w:bCs/>
          <w:color w:val="340388"/>
          <w:sz w:val="24"/>
          <w:szCs w:val="24"/>
          <w:lang w:eastAsia="en-US"/>
        </w:rPr>
        <w:t xml:space="preserve"> tours Australia</w:t>
      </w:r>
    </w:p>
    <w:p w:rsidR="009C50AA" w:rsidRPr="002F1850" w:rsidRDefault="009C50AA" w:rsidP="009C50AA">
      <w:pPr>
        <w:pStyle w:val="BackgroundBullets"/>
        <w:spacing w:after="0"/>
        <w:ind w:left="0" w:firstLine="0"/>
        <w:jc w:val="left"/>
        <w:rPr>
          <w:rFonts w:ascii="Arial" w:hAnsi="Arial" w:cs="Arial"/>
          <w:sz w:val="22"/>
          <w:szCs w:val="22"/>
        </w:rPr>
      </w:pPr>
    </w:p>
    <w:p w:rsidR="00150E0E" w:rsidRDefault="009C50AA" w:rsidP="002154EB">
      <w:r>
        <w:t xml:space="preserve">From </w:t>
      </w:r>
      <w:r w:rsidRPr="009C50AA">
        <w:t>13 to 27 February 2017</w:t>
      </w:r>
      <w:r>
        <w:t>, the United National</w:t>
      </w:r>
      <w:r w:rsidRPr="009C50AA">
        <w:t xml:space="preserve"> Special Rapporteur (SR) on Violence agains</w:t>
      </w:r>
      <w:r>
        <w:t xml:space="preserve">t Women, Dr </w:t>
      </w:r>
      <w:proofErr w:type="spellStart"/>
      <w:r>
        <w:t>Dubravka</w:t>
      </w:r>
      <w:proofErr w:type="spellEnd"/>
      <w:r>
        <w:t xml:space="preserve"> </w:t>
      </w:r>
      <w:proofErr w:type="spellStart"/>
      <w:r>
        <w:t>Šimonović</w:t>
      </w:r>
      <w:proofErr w:type="spellEnd"/>
      <w:r>
        <w:t>, visited</w:t>
      </w:r>
      <w:r w:rsidRPr="009C50AA">
        <w:t xml:space="preserve"> Australia as part of her mandate to </w:t>
      </w:r>
      <w:r w:rsidR="00B040B1">
        <w:t>examine information on</w:t>
      </w:r>
      <w:r w:rsidRPr="009C50AA">
        <w:t xml:space="preserve"> the </w:t>
      </w:r>
      <w:r w:rsidR="00B040B1">
        <w:t>situation</w:t>
      </w:r>
      <w:r w:rsidRPr="009C50AA">
        <w:t xml:space="preserve"> of violence against women, and to offer an assessment of the country’s existing mechanisms and challenges with a focus on prevention, protection and prosecution.</w:t>
      </w:r>
      <w:r w:rsidR="00B040B1">
        <w:t xml:space="preserve"> </w:t>
      </w:r>
    </w:p>
    <w:p w:rsidR="00150E0E" w:rsidRDefault="00150E0E" w:rsidP="002154EB"/>
    <w:p w:rsidR="00B040B1" w:rsidRDefault="004B1E84" w:rsidP="002154EB">
      <w:r>
        <w:t xml:space="preserve">As part of her visit, </w:t>
      </w:r>
      <w:r w:rsidRPr="004B1E84">
        <w:t xml:space="preserve">Dr </w:t>
      </w:r>
      <w:proofErr w:type="spellStart"/>
      <w:r w:rsidRPr="004B1E84">
        <w:t>Šimonović</w:t>
      </w:r>
      <w:proofErr w:type="spellEnd"/>
      <w:r>
        <w:t xml:space="preserve"> met with</w:t>
      </w:r>
      <w:r w:rsidRPr="004B1E84">
        <w:t xml:space="preserve"> </w:t>
      </w:r>
      <w:r w:rsidR="00B040B1">
        <w:t xml:space="preserve">officials and ministers from </w:t>
      </w:r>
      <w:r w:rsidRPr="004B1E84">
        <w:t>governments</w:t>
      </w:r>
      <w:r w:rsidR="00B040B1">
        <w:t xml:space="preserve"> and a broad range of civil society representatives, service providers and academics</w:t>
      </w:r>
      <w:r w:rsidRPr="004B1E84">
        <w:t>.</w:t>
      </w:r>
      <w:r w:rsidR="00B040B1">
        <w:t xml:space="preserve"> </w:t>
      </w:r>
      <w:r w:rsidR="00EF5CE3" w:rsidRPr="002154EB">
        <w:t xml:space="preserve">Dr </w:t>
      </w:r>
      <w:proofErr w:type="spellStart"/>
      <w:r w:rsidR="00EF5CE3" w:rsidRPr="002154EB">
        <w:t>Šimonović</w:t>
      </w:r>
      <w:proofErr w:type="spellEnd"/>
      <w:r w:rsidR="00EF5CE3">
        <w:t xml:space="preserve"> identified </w:t>
      </w:r>
      <w:r w:rsidR="00BB130F">
        <w:t xml:space="preserve">that there are different ways that </w:t>
      </w:r>
      <w:r w:rsidR="00EF5CE3" w:rsidRPr="00662E02">
        <w:t xml:space="preserve">women </w:t>
      </w:r>
      <w:r w:rsidR="00BB130F">
        <w:t xml:space="preserve">are protected </w:t>
      </w:r>
      <w:r w:rsidR="00EF5CE3" w:rsidRPr="00662E02">
        <w:t>from violence</w:t>
      </w:r>
      <w:r w:rsidR="00EF5CE3">
        <w:t xml:space="preserve">, and </w:t>
      </w:r>
      <w:r w:rsidR="00BB130F">
        <w:t>the extent to which they</w:t>
      </w:r>
      <w:r w:rsidR="00EF5CE3">
        <w:t xml:space="preserve"> align with the Convention on the Elimination of All Forms of Discrimination against Women</w:t>
      </w:r>
      <w:r w:rsidR="00EF5CE3" w:rsidRPr="00662E02">
        <w:t>.</w:t>
      </w:r>
      <w:r w:rsidR="00BB130F">
        <w:t xml:space="preserve"> </w:t>
      </w:r>
      <w:r w:rsidR="00B040B1" w:rsidRPr="00B040B1">
        <w:t xml:space="preserve">Throughout </w:t>
      </w:r>
      <w:r w:rsidR="00621478">
        <w:t>the</w:t>
      </w:r>
      <w:r w:rsidR="00B040B1" w:rsidRPr="00B040B1">
        <w:t xml:space="preserve"> visit to different jurisdictions, </w:t>
      </w:r>
      <w:r w:rsidR="00621478" w:rsidRPr="00621478">
        <w:t xml:space="preserve">Dr </w:t>
      </w:r>
      <w:proofErr w:type="spellStart"/>
      <w:r w:rsidR="00621478" w:rsidRPr="00621478">
        <w:t>Šimonović</w:t>
      </w:r>
      <w:proofErr w:type="spellEnd"/>
      <w:r w:rsidR="00B040B1" w:rsidRPr="00B040B1">
        <w:t xml:space="preserve"> praised examples of good practice, such as the development of data collection on women’s killings, as well as relevant legislative and policy reforms, including the </w:t>
      </w:r>
      <w:r w:rsidR="00B040B1">
        <w:t>National Plan</w:t>
      </w:r>
      <w:r w:rsidR="00B040B1" w:rsidRPr="00B040B1">
        <w:t xml:space="preserve"> and initiatives related to prevention like </w:t>
      </w:r>
      <w:hyperlink r:id="rId23" w:history="1">
        <w:proofErr w:type="spellStart"/>
        <w:r w:rsidR="00B040B1" w:rsidRPr="00B040B1">
          <w:rPr>
            <w:rStyle w:val="Hyperlink"/>
          </w:rPr>
          <w:t>OurWatch</w:t>
        </w:r>
        <w:proofErr w:type="spellEnd"/>
      </w:hyperlink>
      <w:r w:rsidR="00B040B1" w:rsidRPr="00B040B1">
        <w:t>.</w:t>
      </w:r>
      <w:r w:rsidR="002154EB">
        <w:t xml:space="preserve"> </w:t>
      </w:r>
    </w:p>
    <w:p w:rsidR="00B040B1" w:rsidRDefault="00B040B1" w:rsidP="002154EB"/>
    <w:p w:rsidR="00623AC0" w:rsidRDefault="00B040B1" w:rsidP="001C3609">
      <w:pPr>
        <w:rPr>
          <w:rFonts w:eastAsiaTheme="minorHAnsi" w:cs="Arial"/>
          <w:b/>
          <w:bCs/>
          <w:color w:val="340388"/>
          <w:sz w:val="24"/>
          <w:szCs w:val="24"/>
          <w:lang w:eastAsia="en-US"/>
        </w:rPr>
      </w:pPr>
      <w:r w:rsidRPr="004B1E84">
        <w:t xml:space="preserve">Dr </w:t>
      </w:r>
      <w:proofErr w:type="spellStart"/>
      <w:r w:rsidRPr="004B1E84">
        <w:t>Šimonović</w:t>
      </w:r>
      <w:proofErr w:type="spellEnd"/>
      <w:r>
        <w:t xml:space="preserve"> </w:t>
      </w:r>
      <w:r w:rsidR="00150E0E">
        <w:t xml:space="preserve">released a </w:t>
      </w:r>
      <w:hyperlink r:id="rId24" w:history="1">
        <w:r w:rsidR="00150E0E" w:rsidRPr="00150E0E">
          <w:rPr>
            <w:rStyle w:val="Hyperlink"/>
          </w:rPr>
          <w:t>media release</w:t>
        </w:r>
      </w:hyperlink>
      <w:r w:rsidR="00150E0E">
        <w:t xml:space="preserve"> on the completion of her visit and </w:t>
      </w:r>
      <w:r>
        <w:t>will compile a report</w:t>
      </w:r>
      <w:r w:rsidR="00662E02">
        <w:t xml:space="preserve"> on the findings of her visit</w:t>
      </w:r>
      <w:r>
        <w:t xml:space="preserve"> that will be presented to the Human Rights Council</w:t>
      </w:r>
      <w:r w:rsidR="00150E0E">
        <w:t xml:space="preserve"> later this year</w:t>
      </w:r>
      <w:r>
        <w:t xml:space="preserve">. </w:t>
      </w:r>
    </w:p>
    <w:p w:rsidR="00623AC0" w:rsidRDefault="00623AC0" w:rsidP="001C3609">
      <w:pPr>
        <w:rPr>
          <w:rFonts w:eastAsiaTheme="minorHAnsi" w:cs="Arial"/>
          <w:b/>
          <w:bCs/>
          <w:color w:val="340388"/>
          <w:sz w:val="24"/>
          <w:szCs w:val="24"/>
          <w:lang w:eastAsia="en-US"/>
        </w:rPr>
      </w:pPr>
    </w:p>
    <w:p w:rsidR="008D46AA" w:rsidRPr="0092576F" w:rsidRDefault="008D46AA" w:rsidP="0092576F">
      <w:pPr>
        <w:pStyle w:val="Heading1"/>
        <w:rPr>
          <w:rFonts w:asciiTheme="minorHAnsi" w:hAnsiTheme="minorHAnsi"/>
          <w:color w:val="0000FF"/>
          <w:u w:val="single"/>
          <w:lang w:eastAsia="en-AU"/>
        </w:rPr>
      </w:pPr>
      <w:bookmarkStart w:id="22" w:name="_Toc488759841"/>
      <w:r w:rsidRPr="00064042">
        <w:t>Updates from around the country</w:t>
      </w:r>
      <w:bookmarkEnd w:id="22"/>
    </w:p>
    <w:p w:rsidR="008D46AA" w:rsidRDefault="008D46AA" w:rsidP="008D46AA">
      <w:pPr>
        <w:pStyle w:val="Heading2"/>
        <w:spacing w:before="0"/>
        <w:rPr>
          <w:sz w:val="24"/>
          <w:szCs w:val="24"/>
        </w:rPr>
      </w:pPr>
    </w:p>
    <w:p w:rsidR="008D46AA" w:rsidRPr="00064042" w:rsidRDefault="008D46AA" w:rsidP="008D46AA">
      <w:pPr>
        <w:pStyle w:val="Heading2"/>
        <w:shd w:val="clear" w:color="auto" w:fill="C7E2FA" w:themeFill="accent1" w:themeFillTint="33"/>
        <w:spacing w:before="0"/>
        <w:rPr>
          <w:sz w:val="28"/>
          <w:szCs w:val="28"/>
        </w:rPr>
      </w:pPr>
      <w:bookmarkStart w:id="23" w:name="_Toc488759842"/>
      <w:r w:rsidRPr="00064042">
        <w:rPr>
          <w:sz w:val="28"/>
          <w:szCs w:val="28"/>
        </w:rPr>
        <w:t>Australian Capital Territory</w:t>
      </w:r>
      <w:bookmarkEnd w:id="23"/>
    </w:p>
    <w:p w:rsidR="008D46AA" w:rsidRPr="00B90DCE" w:rsidRDefault="008D46AA" w:rsidP="008D46AA">
      <w:pPr>
        <w:pStyle w:val="H1"/>
        <w:rPr>
          <w:color w:val="auto"/>
          <w:szCs w:val="28"/>
        </w:rPr>
      </w:pPr>
      <w:r w:rsidRPr="00B90DCE">
        <w:rPr>
          <w:color w:val="auto"/>
          <w:szCs w:val="28"/>
        </w:rPr>
        <w:t>New grants program for people leaving family violence</w:t>
      </w:r>
    </w:p>
    <w:p w:rsidR="008D46AA" w:rsidRDefault="008D46AA" w:rsidP="008D46AA">
      <w:pPr>
        <w:rPr>
          <w:b/>
          <w:bCs/>
        </w:rPr>
      </w:pPr>
    </w:p>
    <w:p w:rsidR="008D46AA" w:rsidRDefault="008D46AA" w:rsidP="00867CA8">
      <w:r w:rsidRPr="00A40866">
        <w:t xml:space="preserve">The </w:t>
      </w:r>
      <w:r w:rsidRPr="00867CA8">
        <w:t xml:space="preserve">ACT Government’s Safer Families </w:t>
      </w:r>
      <w:r w:rsidR="00EB3798" w:rsidRPr="00867CA8">
        <w:t>g</w:t>
      </w:r>
      <w:r w:rsidRPr="00867CA8">
        <w:t xml:space="preserve">rants </w:t>
      </w:r>
      <w:r w:rsidR="00EB3798" w:rsidRPr="00867CA8">
        <w:t>p</w:t>
      </w:r>
      <w:r w:rsidRPr="00867CA8">
        <w:t>rogram</w:t>
      </w:r>
      <w:r w:rsidRPr="00A40866">
        <w:t xml:space="preserve"> </w:t>
      </w:r>
      <w:r>
        <w:t>is an initiative to support women and children leaving violence</w:t>
      </w:r>
      <w:r w:rsidR="00EB3798">
        <w:t>. This is done</w:t>
      </w:r>
      <w:r>
        <w:t xml:space="preserve"> through p</w:t>
      </w:r>
      <w:r w:rsidRPr="00A40866">
        <w:t>ractical financial assistance to establish a private rental tenancy and avoid homelessness after fleeing violence.</w:t>
      </w:r>
    </w:p>
    <w:p w:rsidR="008D46AA" w:rsidRPr="00A40866" w:rsidRDefault="008D46AA" w:rsidP="00867CA8"/>
    <w:p w:rsidR="008D46AA" w:rsidRDefault="008D46AA" w:rsidP="00867CA8">
      <w:r w:rsidRPr="00A40866">
        <w:t xml:space="preserve">A grant of up to $2,000 will be provided to eligible Housing ACT Rental Bonds Loan </w:t>
      </w:r>
      <w:r w:rsidRPr="00867CA8">
        <w:t>Scheme</w:t>
      </w:r>
      <w:r w:rsidRPr="00A40866">
        <w:t xml:space="preserve"> applicants affected by domestic and family violence. This grant is designed to assist with the costs of moving, buying furniture and white goods, setting up utilities and services and paying </w:t>
      </w:r>
      <w:r w:rsidRPr="00A40866">
        <w:lastRenderedPageBreak/>
        <w:t>advance rent. Applicants will also receive fast-tracked access to an interest-free loan of up to 90</w:t>
      </w:r>
      <w:r>
        <w:t xml:space="preserve"> per cent</w:t>
      </w:r>
      <w:r w:rsidRPr="00A40866">
        <w:t xml:space="preserve"> of their rental bond under the existing </w:t>
      </w:r>
      <w:r w:rsidR="00A12C7F">
        <w:t>s</w:t>
      </w:r>
      <w:r w:rsidRPr="00A40866">
        <w:t>cheme.</w:t>
      </w:r>
    </w:p>
    <w:p w:rsidR="008D46AA" w:rsidRPr="00A40866" w:rsidRDefault="008D46AA" w:rsidP="00867CA8"/>
    <w:p w:rsidR="008D46AA" w:rsidRPr="00A40866" w:rsidRDefault="008D46AA" w:rsidP="00867CA8">
      <w:r w:rsidRPr="00A40866">
        <w:t>The ACT Government will pilot this program in partnership with the Domestic Violence Crisis Service and local businesses. The program will be evaluated after the first 12 months to ensure its effectiveness. Pending t</w:t>
      </w:r>
      <w:r>
        <w:t>he success of the program, the g</w:t>
      </w:r>
      <w:r w:rsidRPr="00A40866">
        <w:t>overnment will explore opportunities to partner with additional service providers.</w:t>
      </w:r>
    </w:p>
    <w:p w:rsidR="008D46AA" w:rsidRDefault="008D46AA" w:rsidP="00867CA8">
      <w:pPr>
        <w:rPr>
          <w:sz w:val="20"/>
          <w:szCs w:val="20"/>
        </w:rPr>
      </w:pPr>
    </w:p>
    <w:p w:rsidR="0092576F" w:rsidRDefault="008D46AA" w:rsidP="004568B1">
      <w:pPr>
        <w:rPr>
          <w:b/>
        </w:rPr>
      </w:pPr>
      <w:r w:rsidRPr="00867CA8">
        <w:t xml:space="preserve">For more information on the Safer Families Grants Program, visit the </w:t>
      </w:r>
      <w:hyperlink r:id="rId25" w:history="1">
        <w:r w:rsidRPr="00C36173">
          <w:rPr>
            <w:rStyle w:val="Hyperlink"/>
            <w:rFonts w:cs="Arial"/>
            <w:color w:val="0F6FC6" w:themeColor="accent1"/>
          </w:rPr>
          <w:t>ACT Budget 2016-17 website</w:t>
        </w:r>
      </w:hyperlink>
      <w:r w:rsidR="00A44D1E">
        <w:rPr>
          <w:b/>
        </w:rPr>
        <w:t xml:space="preserve"> </w:t>
      </w:r>
      <w:r w:rsidR="00A44D1E" w:rsidRPr="00A44D1E">
        <w:t>or</w:t>
      </w:r>
      <w:r w:rsidR="00C2577F">
        <w:t xml:space="preserve"> the </w:t>
      </w:r>
      <w:hyperlink r:id="rId26" w:history="1">
        <w:r w:rsidR="00C2577F" w:rsidRPr="00C2577F">
          <w:rPr>
            <w:rStyle w:val="Hyperlink"/>
          </w:rPr>
          <w:t>Community Services</w:t>
        </w:r>
      </w:hyperlink>
      <w:r w:rsidR="00C2577F">
        <w:t xml:space="preserve"> website</w:t>
      </w:r>
      <w:r w:rsidR="00A44D1E" w:rsidRPr="00A44D1E">
        <w:t>.</w:t>
      </w:r>
    </w:p>
    <w:p w:rsidR="003D395E" w:rsidRDefault="003D395E" w:rsidP="004568B1">
      <w:pPr>
        <w:rPr>
          <w:b/>
        </w:rPr>
      </w:pPr>
    </w:p>
    <w:p w:rsidR="008D46AA" w:rsidRDefault="008D46AA" w:rsidP="008D46AA">
      <w:pPr>
        <w:pStyle w:val="Firstparagraph"/>
        <w:rPr>
          <w:rFonts w:ascii="Arial" w:hAnsi="Arial" w:cs="Arial"/>
          <w:sz w:val="20"/>
          <w:szCs w:val="20"/>
        </w:rPr>
      </w:pPr>
    </w:p>
    <w:p w:rsidR="008D46AA" w:rsidRDefault="008D46AA" w:rsidP="008D46AA">
      <w:pPr>
        <w:pStyle w:val="Heading2"/>
        <w:shd w:val="clear" w:color="auto" w:fill="C7E2FA" w:themeFill="accent1" w:themeFillTint="33"/>
        <w:spacing w:before="0"/>
        <w:rPr>
          <w:sz w:val="28"/>
          <w:szCs w:val="28"/>
        </w:rPr>
      </w:pPr>
      <w:bookmarkStart w:id="24" w:name="_Toc488759843"/>
      <w:r>
        <w:rPr>
          <w:sz w:val="28"/>
          <w:szCs w:val="28"/>
        </w:rPr>
        <w:t>New South Wales</w:t>
      </w:r>
      <w:bookmarkEnd w:id="24"/>
    </w:p>
    <w:p w:rsidR="008D46AA" w:rsidRDefault="008D46AA" w:rsidP="008D46AA">
      <w:pPr>
        <w:spacing w:after="120"/>
        <w:rPr>
          <w:rFonts w:cs="Arial"/>
          <w:b/>
          <w:sz w:val="24"/>
          <w:szCs w:val="24"/>
        </w:rPr>
      </w:pPr>
    </w:p>
    <w:p w:rsidR="008D46AA" w:rsidRDefault="00EA6E0A" w:rsidP="008D46AA">
      <w:pPr>
        <w:autoSpaceDE w:val="0"/>
        <w:autoSpaceDN w:val="0"/>
        <w:adjustRightInd w:val="0"/>
        <w:spacing w:after="200"/>
        <w:jc w:val="both"/>
        <w:rPr>
          <w:rFonts w:cs="Arial"/>
          <w:b/>
          <w:color w:val="000000"/>
          <w:lang w:eastAsia="en-AU"/>
        </w:rPr>
      </w:pPr>
      <w:r>
        <w:rPr>
          <w:rFonts w:cs="Arial"/>
          <w:b/>
          <w:color w:val="000000"/>
          <w:lang w:eastAsia="en-AU"/>
        </w:rPr>
        <w:t xml:space="preserve">Domestic and </w:t>
      </w:r>
      <w:r w:rsidR="008D46AA">
        <w:rPr>
          <w:rFonts w:cs="Arial"/>
          <w:b/>
          <w:color w:val="000000"/>
          <w:lang w:eastAsia="en-AU"/>
        </w:rPr>
        <w:t>Family Violence Innovation Fund</w:t>
      </w:r>
    </w:p>
    <w:p w:rsidR="00075157" w:rsidRPr="00FC4077" w:rsidRDefault="00075157" w:rsidP="008D46AA">
      <w:pPr>
        <w:autoSpaceDE w:val="0"/>
        <w:autoSpaceDN w:val="0"/>
        <w:adjustRightInd w:val="0"/>
        <w:spacing w:after="200"/>
        <w:jc w:val="both"/>
        <w:rPr>
          <w:rFonts w:cs="Arial"/>
          <w:b/>
          <w:color w:val="000000"/>
          <w:lang w:eastAsia="en-AU"/>
        </w:rPr>
      </w:pPr>
    </w:p>
    <w:p w:rsidR="004568B1" w:rsidRDefault="008D46AA" w:rsidP="00275F49">
      <w:r>
        <w:t xml:space="preserve">The NSW Domestic and Family Violence Innovation Fund was launched in December 2016, the first of its kind in Australia.  </w:t>
      </w:r>
    </w:p>
    <w:p w:rsidR="00275F49" w:rsidRPr="00275F49" w:rsidRDefault="00275F49" w:rsidP="00275F49"/>
    <w:p w:rsidR="008D46AA" w:rsidRDefault="008D46AA" w:rsidP="008D46AA">
      <w:pPr>
        <w:pStyle w:val="BodyText"/>
        <w:ind w:right="-52"/>
      </w:pPr>
      <w:r>
        <w:rPr>
          <w:spacing w:val="1"/>
        </w:rPr>
        <w:t xml:space="preserve">It aims to support </w:t>
      </w:r>
      <w:r w:rsidRPr="000358F4">
        <w:rPr>
          <w:spacing w:val="1"/>
        </w:rPr>
        <w:t>innovative approaches</w:t>
      </w:r>
      <w:r>
        <w:rPr>
          <w:spacing w:val="1"/>
        </w:rPr>
        <w:t xml:space="preserve"> that:</w:t>
      </w:r>
    </w:p>
    <w:p w:rsidR="008D46AA" w:rsidRDefault="008D46AA" w:rsidP="008D46AA">
      <w:pPr>
        <w:pStyle w:val="BodyText"/>
        <w:ind w:right="-52"/>
      </w:pPr>
    </w:p>
    <w:p w:rsidR="008D46AA" w:rsidRPr="00AD39ED" w:rsidRDefault="008D46AA" w:rsidP="00867CA8">
      <w:pPr>
        <w:pStyle w:val="ListParagraph"/>
        <w:numPr>
          <w:ilvl w:val="0"/>
          <w:numId w:val="22"/>
        </w:numPr>
      </w:pPr>
      <w:r w:rsidRPr="000358F4">
        <w:t>strengthen services</w:t>
      </w:r>
      <w:r w:rsidRPr="00AD39ED">
        <w:t xml:space="preserve"> for victims of domestic and family violence</w:t>
      </w:r>
    </w:p>
    <w:p w:rsidR="008D46AA" w:rsidRPr="00AD39ED" w:rsidRDefault="008D46AA" w:rsidP="00867CA8">
      <w:pPr>
        <w:pStyle w:val="ListParagraph"/>
        <w:numPr>
          <w:ilvl w:val="0"/>
          <w:numId w:val="22"/>
        </w:numPr>
      </w:pPr>
      <w:r w:rsidRPr="00AD39ED">
        <w:t>increase</w:t>
      </w:r>
      <w:r w:rsidRPr="000358F4">
        <w:t xml:space="preserve"> prevention and early intervention </w:t>
      </w:r>
      <w:r w:rsidRPr="00AD39ED">
        <w:t xml:space="preserve">efforts </w:t>
      </w:r>
    </w:p>
    <w:p w:rsidR="008D46AA" w:rsidRPr="00AD39ED" w:rsidRDefault="008D46AA" w:rsidP="00867CA8">
      <w:pPr>
        <w:pStyle w:val="ListParagraph"/>
        <w:numPr>
          <w:ilvl w:val="0"/>
          <w:numId w:val="22"/>
        </w:numPr>
      </w:pPr>
      <w:r w:rsidRPr="00AD39ED">
        <w:t xml:space="preserve">are </w:t>
      </w:r>
      <w:r w:rsidRPr="000358F4">
        <w:t xml:space="preserve">evidence based </w:t>
      </w:r>
      <w:r w:rsidRPr="00AD39ED">
        <w:t>and build the evidence base</w:t>
      </w:r>
    </w:p>
    <w:p w:rsidR="008D46AA" w:rsidRPr="00AD39ED" w:rsidRDefault="008D46AA" w:rsidP="00867CA8">
      <w:pPr>
        <w:pStyle w:val="ListParagraph"/>
        <w:numPr>
          <w:ilvl w:val="0"/>
          <w:numId w:val="22"/>
        </w:numPr>
      </w:pPr>
      <w:proofErr w:type="gramStart"/>
      <w:r w:rsidRPr="00AD39ED">
        <w:t>address</w:t>
      </w:r>
      <w:proofErr w:type="gramEnd"/>
      <w:r w:rsidRPr="00AD39ED">
        <w:t xml:space="preserve"> the </w:t>
      </w:r>
      <w:r w:rsidRPr="000358F4">
        <w:t>needs of communities at higher risk</w:t>
      </w:r>
      <w:r w:rsidRPr="00AD39ED">
        <w:t>.</w:t>
      </w:r>
    </w:p>
    <w:p w:rsidR="008D46AA" w:rsidRDefault="008D46AA" w:rsidP="008D46AA">
      <w:pPr>
        <w:pStyle w:val="BodyText"/>
        <w:ind w:right="-52"/>
        <w:rPr>
          <w:spacing w:val="1"/>
        </w:rPr>
      </w:pPr>
    </w:p>
    <w:p w:rsidR="00623AC0" w:rsidRDefault="00A44D1E" w:rsidP="00D435D7">
      <w:pPr>
        <w:pStyle w:val="BodyText"/>
        <w:ind w:right="-52"/>
        <w:rPr>
          <w:spacing w:val="1"/>
        </w:rPr>
      </w:pPr>
      <w:r w:rsidRPr="00A44D1E">
        <w:rPr>
          <w:spacing w:val="1"/>
        </w:rPr>
        <w:t xml:space="preserve">On 19 June 2017, </w:t>
      </w:r>
      <w:r w:rsidR="00623AC0">
        <w:rPr>
          <w:spacing w:val="1"/>
        </w:rPr>
        <w:t xml:space="preserve">the </w:t>
      </w:r>
      <w:r w:rsidR="00623AC0" w:rsidRPr="00623AC0">
        <w:rPr>
          <w:spacing w:val="1"/>
        </w:rPr>
        <w:t xml:space="preserve">NSW Minister for the Prevention of Domestic Violence and Sexual Assault, the Hon </w:t>
      </w:r>
      <w:proofErr w:type="spellStart"/>
      <w:r w:rsidR="00623AC0" w:rsidRPr="00623AC0">
        <w:rPr>
          <w:spacing w:val="1"/>
        </w:rPr>
        <w:t>Pru</w:t>
      </w:r>
      <w:proofErr w:type="spellEnd"/>
      <w:r w:rsidR="00623AC0" w:rsidRPr="00623AC0">
        <w:rPr>
          <w:spacing w:val="1"/>
        </w:rPr>
        <w:t xml:space="preserve"> </w:t>
      </w:r>
      <w:proofErr w:type="spellStart"/>
      <w:r w:rsidR="00623AC0" w:rsidRPr="00623AC0">
        <w:rPr>
          <w:spacing w:val="1"/>
        </w:rPr>
        <w:t>Goward</w:t>
      </w:r>
      <w:proofErr w:type="spellEnd"/>
      <w:r w:rsidR="00623AC0" w:rsidRPr="00623AC0">
        <w:rPr>
          <w:spacing w:val="1"/>
        </w:rPr>
        <w:t xml:space="preserve"> MP </w:t>
      </w:r>
      <w:r w:rsidR="00623AC0">
        <w:rPr>
          <w:spacing w:val="1"/>
        </w:rPr>
        <w:t xml:space="preserve">announced </w:t>
      </w:r>
      <w:r w:rsidRPr="00A44D1E">
        <w:rPr>
          <w:spacing w:val="1"/>
        </w:rPr>
        <w:t>seven successful applicants of the first round of the Domestic and Family Violence Innovation Fund</w:t>
      </w:r>
      <w:r w:rsidR="00EA6E0A">
        <w:rPr>
          <w:spacing w:val="1"/>
        </w:rPr>
        <w:t>:</w:t>
      </w:r>
      <w:r w:rsidRPr="00A44D1E">
        <w:rPr>
          <w:spacing w:val="1"/>
        </w:rPr>
        <w:t xml:space="preserve"> </w:t>
      </w:r>
    </w:p>
    <w:p w:rsidR="00EA6E0A" w:rsidRDefault="00EA6E0A" w:rsidP="00D435D7">
      <w:pPr>
        <w:pStyle w:val="BodyText"/>
        <w:ind w:right="-52"/>
        <w:rPr>
          <w:spacing w:val="1"/>
        </w:rPr>
      </w:pPr>
    </w:p>
    <w:p w:rsidR="00EA6E0A" w:rsidRPr="00EA6E0A" w:rsidRDefault="001D2EB3" w:rsidP="00EA6E0A">
      <w:pPr>
        <w:pStyle w:val="BodyText"/>
        <w:numPr>
          <w:ilvl w:val="0"/>
          <w:numId w:val="32"/>
        </w:numPr>
        <w:ind w:right="-52"/>
        <w:rPr>
          <w:spacing w:val="1"/>
        </w:rPr>
      </w:pPr>
      <w:hyperlink r:id="rId27" w:history="1">
        <w:r w:rsidR="00EA6E0A" w:rsidRPr="00EA6E0A">
          <w:rPr>
            <w:rStyle w:val="Hyperlink"/>
            <w:spacing w:val="1"/>
          </w:rPr>
          <w:t>Building Access for Women with Disability People with Disability Australia</w:t>
        </w:r>
      </w:hyperlink>
    </w:p>
    <w:p w:rsidR="00EA6E0A" w:rsidRPr="00EA6E0A" w:rsidRDefault="001D2EB3" w:rsidP="00EA6E0A">
      <w:pPr>
        <w:pStyle w:val="BodyText"/>
        <w:numPr>
          <w:ilvl w:val="0"/>
          <w:numId w:val="32"/>
        </w:numPr>
        <w:ind w:right="-52"/>
        <w:rPr>
          <w:spacing w:val="1"/>
        </w:rPr>
      </w:pPr>
      <w:hyperlink r:id="rId28" w:history="1">
        <w:proofErr w:type="spellStart"/>
        <w:r w:rsidR="00EA6E0A" w:rsidRPr="00EA6E0A">
          <w:rPr>
            <w:rStyle w:val="Hyperlink"/>
            <w:spacing w:val="1"/>
          </w:rPr>
          <w:t>Kalypi</w:t>
        </w:r>
        <w:proofErr w:type="spellEnd"/>
        <w:r w:rsidR="00EA6E0A" w:rsidRPr="00EA6E0A">
          <w:rPr>
            <w:rStyle w:val="Hyperlink"/>
            <w:spacing w:val="1"/>
          </w:rPr>
          <w:t xml:space="preserve"> </w:t>
        </w:r>
        <w:proofErr w:type="spellStart"/>
        <w:r w:rsidR="00EA6E0A" w:rsidRPr="00EA6E0A">
          <w:rPr>
            <w:rStyle w:val="Hyperlink"/>
            <w:spacing w:val="1"/>
          </w:rPr>
          <w:t>Paaka</w:t>
        </w:r>
        <w:proofErr w:type="spellEnd"/>
        <w:r w:rsidR="00EA6E0A" w:rsidRPr="00EA6E0A">
          <w:rPr>
            <w:rStyle w:val="Hyperlink"/>
            <w:spacing w:val="1"/>
          </w:rPr>
          <w:t xml:space="preserve"> </w:t>
        </w:r>
        <w:proofErr w:type="spellStart"/>
        <w:r w:rsidR="00EA6E0A" w:rsidRPr="00EA6E0A">
          <w:rPr>
            <w:rStyle w:val="Hyperlink"/>
            <w:spacing w:val="1"/>
          </w:rPr>
          <w:t>Mirika</w:t>
        </w:r>
        <w:proofErr w:type="spellEnd"/>
        <w:r w:rsidR="00EA6E0A" w:rsidRPr="00EA6E0A">
          <w:rPr>
            <w:rStyle w:val="Hyperlink"/>
            <w:spacing w:val="1"/>
          </w:rPr>
          <w:t xml:space="preserve"> Healing Program</w:t>
        </w:r>
      </w:hyperlink>
    </w:p>
    <w:p w:rsidR="00EA6E0A" w:rsidRPr="00EA6E0A" w:rsidRDefault="001D2EB3" w:rsidP="00EA6E0A">
      <w:pPr>
        <w:pStyle w:val="BodyText"/>
        <w:numPr>
          <w:ilvl w:val="0"/>
          <w:numId w:val="32"/>
        </w:numPr>
        <w:ind w:right="-52"/>
        <w:rPr>
          <w:spacing w:val="1"/>
        </w:rPr>
      </w:pPr>
      <w:hyperlink r:id="rId29" w:history="1">
        <w:r w:rsidR="00EA6E0A" w:rsidRPr="00EA6E0A">
          <w:rPr>
            <w:rStyle w:val="Hyperlink"/>
            <w:spacing w:val="1"/>
          </w:rPr>
          <w:t>Respectful Relationships Peer Educators</w:t>
        </w:r>
      </w:hyperlink>
    </w:p>
    <w:p w:rsidR="00EA6E0A" w:rsidRPr="00EA6E0A" w:rsidRDefault="001D2EB3" w:rsidP="00EA6E0A">
      <w:pPr>
        <w:pStyle w:val="BodyText"/>
        <w:numPr>
          <w:ilvl w:val="0"/>
          <w:numId w:val="32"/>
        </w:numPr>
        <w:ind w:right="-52"/>
        <w:rPr>
          <w:spacing w:val="1"/>
        </w:rPr>
      </w:pPr>
      <w:hyperlink r:id="rId30" w:history="1">
        <w:r w:rsidR="00EA6E0A" w:rsidRPr="00EA6E0A">
          <w:rPr>
            <w:rStyle w:val="Hyperlink"/>
            <w:spacing w:val="1"/>
          </w:rPr>
          <w:t>Safe Families</w:t>
        </w:r>
      </w:hyperlink>
    </w:p>
    <w:p w:rsidR="00EA6E0A" w:rsidRPr="00EA6E0A" w:rsidRDefault="001D2EB3" w:rsidP="00EA6E0A">
      <w:pPr>
        <w:pStyle w:val="BodyText"/>
        <w:numPr>
          <w:ilvl w:val="0"/>
          <w:numId w:val="32"/>
        </w:numPr>
        <w:ind w:right="-52"/>
        <w:rPr>
          <w:spacing w:val="1"/>
        </w:rPr>
      </w:pPr>
      <w:hyperlink r:id="rId31" w:history="1">
        <w:r w:rsidR="00EA6E0A" w:rsidRPr="00EA6E0A">
          <w:rPr>
            <w:rStyle w:val="Hyperlink"/>
            <w:spacing w:val="1"/>
          </w:rPr>
          <w:t>Toolbox Talks</w:t>
        </w:r>
      </w:hyperlink>
    </w:p>
    <w:p w:rsidR="00EA6E0A" w:rsidRDefault="001D2EB3" w:rsidP="00EA6E0A">
      <w:pPr>
        <w:pStyle w:val="BodyText"/>
        <w:numPr>
          <w:ilvl w:val="0"/>
          <w:numId w:val="32"/>
        </w:numPr>
        <w:ind w:right="-52"/>
        <w:rPr>
          <w:spacing w:val="1"/>
        </w:rPr>
      </w:pPr>
      <w:hyperlink r:id="rId32" w:history="1">
        <w:r w:rsidR="00EA6E0A" w:rsidRPr="00EA6E0A">
          <w:rPr>
            <w:rStyle w:val="Hyperlink"/>
            <w:spacing w:val="1"/>
          </w:rPr>
          <w:t>Leaving Prison / Leaving Violence</w:t>
        </w:r>
      </w:hyperlink>
    </w:p>
    <w:p w:rsidR="00EA6E0A" w:rsidRPr="00EA6E0A" w:rsidRDefault="001D2EB3" w:rsidP="00EA6E0A">
      <w:pPr>
        <w:pStyle w:val="BodyText"/>
        <w:numPr>
          <w:ilvl w:val="0"/>
          <w:numId w:val="32"/>
        </w:numPr>
        <w:ind w:right="-52"/>
        <w:rPr>
          <w:spacing w:val="1"/>
        </w:rPr>
      </w:pPr>
      <w:hyperlink r:id="rId33" w:history="1">
        <w:r w:rsidR="00EA6E0A" w:rsidRPr="00EA6E0A">
          <w:rPr>
            <w:rStyle w:val="Hyperlink"/>
            <w:spacing w:val="1"/>
          </w:rPr>
          <w:t>Linking Communities Education Van</w:t>
        </w:r>
      </w:hyperlink>
      <w:r w:rsidR="00196D22">
        <w:rPr>
          <w:spacing w:val="1"/>
        </w:rPr>
        <w:t>.</w:t>
      </w:r>
    </w:p>
    <w:p w:rsidR="00EA6E0A" w:rsidRDefault="00EA6E0A" w:rsidP="00D435D7">
      <w:pPr>
        <w:pStyle w:val="BodyText"/>
        <w:ind w:right="-52"/>
        <w:rPr>
          <w:spacing w:val="1"/>
        </w:rPr>
      </w:pPr>
    </w:p>
    <w:p w:rsidR="00FB6707" w:rsidRPr="00EA6E0A" w:rsidRDefault="008D46AA" w:rsidP="00EA6E0A">
      <w:pPr>
        <w:pStyle w:val="BodyText"/>
        <w:ind w:right="-52"/>
        <w:rPr>
          <w:spacing w:val="1"/>
        </w:rPr>
      </w:pPr>
      <w:r>
        <w:rPr>
          <w:spacing w:val="1"/>
        </w:rPr>
        <w:t>For more information visit</w:t>
      </w:r>
      <w:r w:rsidR="002C24F5">
        <w:rPr>
          <w:spacing w:val="1"/>
        </w:rPr>
        <w:t xml:space="preserve"> the</w:t>
      </w:r>
      <w:r>
        <w:rPr>
          <w:spacing w:val="1"/>
        </w:rPr>
        <w:t xml:space="preserve"> </w:t>
      </w:r>
      <w:hyperlink r:id="rId34" w:history="1">
        <w:r w:rsidR="002C24F5" w:rsidRPr="002C24F5">
          <w:rPr>
            <w:rStyle w:val="Hyperlink"/>
            <w:spacing w:val="1"/>
          </w:rPr>
          <w:t>Women NSW website</w:t>
        </w:r>
      </w:hyperlink>
      <w:r w:rsidR="002C24F5">
        <w:rPr>
          <w:spacing w:val="1"/>
        </w:rPr>
        <w:t xml:space="preserve">. </w:t>
      </w:r>
    </w:p>
    <w:p w:rsidR="008D46AA" w:rsidRPr="00FC4077" w:rsidRDefault="00FB6707" w:rsidP="008D46AA">
      <w:pPr>
        <w:autoSpaceDE w:val="0"/>
        <w:autoSpaceDN w:val="0"/>
        <w:adjustRightInd w:val="0"/>
        <w:spacing w:after="200"/>
        <w:jc w:val="both"/>
        <w:rPr>
          <w:rFonts w:cs="Arial"/>
          <w:b/>
          <w:color w:val="000000"/>
          <w:lang w:eastAsia="en-AU"/>
        </w:rPr>
      </w:pPr>
      <w:r>
        <w:rPr>
          <w:rFonts w:cs="Arial"/>
          <w:b/>
          <w:color w:val="000000"/>
          <w:lang w:eastAsia="en-AU"/>
        </w:rPr>
        <w:br/>
      </w:r>
      <w:r w:rsidR="008D46AA" w:rsidRPr="00FC4077">
        <w:rPr>
          <w:rFonts w:cs="Arial"/>
          <w:b/>
          <w:color w:val="000000"/>
          <w:lang w:eastAsia="en-AU"/>
        </w:rPr>
        <w:t xml:space="preserve">2017 NSW </w:t>
      </w:r>
      <w:r w:rsidR="008D46AA">
        <w:rPr>
          <w:rFonts w:cs="Arial"/>
          <w:b/>
          <w:color w:val="000000"/>
          <w:lang w:eastAsia="en-AU"/>
        </w:rPr>
        <w:t>Women of the Year Awards – International Women’s Day</w:t>
      </w:r>
    </w:p>
    <w:p w:rsidR="008D46AA" w:rsidRDefault="008D46AA" w:rsidP="008D46AA">
      <w:pPr>
        <w:shd w:val="clear" w:color="auto" w:fill="FFFFFF"/>
        <w:spacing w:after="225" w:line="285" w:lineRule="atLeast"/>
        <w:rPr>
          <w:rFonts w:eastAsia="Times New Roman" w:cs="Arial"/>
          <w:sz w:val="24"/>
          <w:szCs w:val="24"/>
          <w:lang w:eastAsia="en-AU"/>
        </w:rPr>
      </w:pPr>
    </w:p>
    <w:p w:rsidR="008D46AA" w:rsidRPr="00FC4077" w:rsidRDefault="008D46AA" w:rsidP="00867CA8">
      <w:pPr>
        <w:rPr>
          <w:rFonts w:eastAsia="Times New Roman"/>
          <w:lang w:eastAsia="en-AU"/>
        </w:rPr>
      </w:pPr>
      <w:r w:rsidRPr="00FC4077">
        <w:rPr>
          <w:rFonts w:eastAsia="Times New Roman"/>
          <w:lang w:eastAsia="en-AU"/>
        </w:rPr>
        <w:t>The 2017 NSW Women of the Year Awards were presented in Sydney on International Women’s Day</w:t>
      </w:r>
      <w:r>
        <w:rPr>
          <w:rFonts w:eastAsia="Times New Roman"/>
          <w:lang w:eastAsia="en-AU"/>
        </w:rPr>
        <w:t xml:space="preserve"> on 8 March 2017.</w:t>
      </w:r>
    </w:p>
    <w:p w:rsidR="008D46AA" w:rsidRPr="00FC4077" w:rsidRDefault="008D46AA" w:rsidP="00867CA8">
      <w:pPr>
        <w:rPr>
          <w:rFonts w:eastAsia="Times New Roman"/>
          <w:lang w:eastAsia="en-AU"/>
        </w:rPr>
      </w:pPr>
    </w:p>
    <w:p w:rsidR="008D46AA" w:rsidRDefault="008D46AA" w:rsidP="00867CA8">
      <w:pPr>
        <w:rPr>
          <w:rFonts w:eastAsia="Times New Roman"/>
          <w:lang w:eastAsia="en-AU"/>
        </w:rPr>
      </w:pPr>
      <w:r w:rsidRPr="00FC4077">
        <w:rPr>
          <w:rFonts w:eastAsia="Times New Roman"/>
          <w:lang w:eastAsia="en-AU"/>
        </w:rPr>
        <w:t>“The Women of the Year Awards recognise the many inspirational women leading the way in their fields across NSW and the calibre of the finalists was very high,” noted NSW Premier</w:t>
      </w:r>
      <w:r>
        <w:rPr>
          <w:rFonts w:eastAsia="Times New Roman"/>
          <w:lang w:eastAsia="en-AU"/>
        </w:rPr>
        <w:t>, the Hon</w:t>
      </w:r>
      <w:r w:rsidRPr="00FC4077">
        <w:rPr>
          <w:rFonts w:eastAsia="Times New Roman"/>
          <w:lang w:eastAsia="en-AU"/>
        </w:rPr>
        <w:t xml:space="preserve"> Gladys </w:t>
      </w:r>
      <w:proofErr w:type="spellStart"/>
      <w:r w:rsidRPr="00FC4077">
        <w:rPr>
          <w:rFonts w:eastAsia="Times New Roman"/>
          <w:lang w:eastAsia="en-AU"/>
        </w:rPr>
        <w:t>Berejiklian</w:t>
      </w:r>
      <w:proofErr w:type="spellEnd"/>
      <w:r>
        <w:rPr>
          <w:rFonts w:eastAsia="Times New Roman"/>
          <w:lang w:eastAsia="en-AU"/>
        </w:rPr>
        <w:t xml:space="preserve"> MP</w:t>
      </w:r>
      <w:r w:rsidRPr="00FC4077">
        <w:rPr>
          <w:rFonts w:eastAsia="Times New Roman"/>
          <w:lang w:eastAsia="en-AU"/>
        </w:rPr>
        <w:t>.</w:t>
      </w:r>
    </w:p>
    <w:p w:rsidR="008D46AA" w:rsidRPr="00FC4077" w:rsidRDefault="008D46AA" w:rsidP="00867CA8">
      <w:pPr>
        <w:rPr>
          <w:rFonts w:eastAsia="Times New Roman"/>
          <w:lang w:eastAsia="en-AU"/>
        </w:rPr>
      </w:pPr>
    </w:p>
    <w:p w:rsidR="008D46AA" w:rsidRDefault="008D46AA" w:rsidP="00867CA8">
      <w:pPr>
        <w:rPr>
          <w:rFonts w:eastAsia="Times New Roman"/>
          <w:lang w:eastAsia="en-AU"/>
        </w:rPr>
      </w:pPr>
      <w:r w:rsidRPr="00FC4077">
        <w:rPr>
          <w:rFonts w:eastAsia="Times New Roman"/>
          <w:lang w:eastAsia="en-AU"/>
        </w:rPr>
        <w:lastRenderedPageBreak/>
        <w:t xml:space="preserve">The winner of the 2017 Premier’s Woman of the Year Award was </w:t>
      </w:r>
      <w:r w:rsidRPr="000358F4">
        <w:rPr>
          <w:rFonts w:eastAsia="Times New Roman"/>
          <w:lang w:eastAsia="en-AU"/>
        </w:rPr>
        <w:t>Associate Professor Catherine Birman</w:t>
      </w:r>
      <w:r w:rsidRPr="00FC4077">
        <w:rPr>
          <w:rFonts w:eastAsia="Times New Roman"/>
          <w:lang w:eastAsia="en-AU"/>
        </w:rPr>
        <w:t xml:space="preserve">. Catherine is one of the most experienced cochlear implant surgeons in the world and has given the gift of hearing to almost 1,000 people.  </w:t>
      </w:r>
    </w:p>
    <w:p w:rsidR="008D46AA" w:rsidRPr="00FC4077" w:rsidRDefault="008D46AA" w:rsidP="008D46AA">
      <w:pPr>
        <w:shd w:val="clear" w:color="auto" w:fill="FFFFFF"/>
        <w:spacing w:after="225" w:line="285" w:lineRule="atLeast"/>
        <w:rPr>
          <w:rFonts w:eastAsia="Times New Roman" w:cs="Arial"/>
          <w:lang w:eastAsia="en-AU"/>
        </w:rPr>
      </w:pPr>
    </w:p>
    <w:p w:rsidR="008D46AA" w:rsidRPr="00FC4077" w:rsidRDefault="008D46AA" w:rsidP="00867CA8">
      <w:r w:rsidRPr="00FC4077">
        <w:t>The other winners were:</w:t>
      </w:r>
    </w:p>
    <w:p w:rsidR="008D46AA" w:rsidRPr="00CB4B48" w:rsidRDefault="008D46AA" w:rsidP="00867CA8">
      <w:pPr>
        <w:pStyle w:val="ListParagraph"/>
        <w:numPr>
          <w:ilvl w:val="0"/>
          <w:numId w:val="23"/>
        </w:numPr>
      </w:pPr>
      <w:r w:rsidRPr="00867CA8">
        <w:rPr>
          <w:i/>
        </w:rPr>
        <w:t>Community Hero Award</w:t>
      </w:r>
      <w:r w:rsidRPr="00FC4077">
        <w:t xml:space="preserve"> – </w:t>
      </w:r>
      <w:r w:rsidRPr="000358F4">
        <w:t xml:space="preserve">Debbie </w:t>
      </w:r>
      <w:proofErr w:type="spellStart"/>
      <w:r w:rsidRPr="000358F4">
        <w:t>Higgison</w:t>
      </w:r>
      <w:proofErr w:type="spellEnd"/>
      <w:r w:rsidRPr="000358F4">
        <w:t xml:space="preserve">, </w:t>
      </w:r>
      <w:r w:rsidRPr="00CB4B48">
        <w:t xml:space="preserve">who has built a network of festivals and community events across Mt Druitt, volunteers in a number of areas, and works with teenagers for whom formal education has failed. </w:t>
      </w:r>
    </w:p>
    <w:p w:rsidR="008D46AA" w:rsidRPr="00CB4B48" w:rsidRDefault="008D46AA" w:rsidP="00867CA8">
      <w:pPr>
        <w:pStyle w:val="ListParagraph"/>
        <w:numPr>
          <w:ilvl w:val="0"/>
          <w:numId w:val="23"/>
        </w:numPr>
      </w:pPr>
      <w:r w:rsidRPr="00867CA8">
        <w:rPr>
          <w:i/>
        </w:rPr>
        <w:t>NSW Aboriginal Woman of the Year Award</w:t>
      </w:r>
      <w:r w:rsidRPr="00CB4B48">
        <w:t xml:space="preserve"> – </w:t>
      </w:r>
      <w:r w:rsidRPr="000358F4">
        <w:t xml:space="preserve">Kristal </w:t>
      </w:r>
      <w:proofErr w:type="spellStart"/>
      <w:r w:rsidRPr="000358F4">
        <w:t>Kinsela</w:t>
      </w:r>
      <w:proofErr w:type="spellEnd"/>
      <w:r w:rsidRPr="000358F4">
        <w:t xml:space="preserve">, </w:t>
      </w:r>
      <w:r w:rsidRPr="00CB4B48">
        <w:t xml:space="preserve">an advocate and mentor for Indigenous women, who has also started her own consultancy in the area of supplier diversity. </w:t>
      </w:r>
    </w:p>
    <w:p w:rsidR="008D46AA" w:rsidRPr="00CB4B48" w:rsidRDefault="008D46AA" w:rsidP="00867CA8">
      <w:pPr>
        <w:pStyle w:val="ListParagraph"/>
        <w:numPr>
          <w:ilvl w:val="0"/>
          <w:numId w:val="23"/>
        </w:numPr>
      </w:pPr>
      <w:r w:rsidRPr="00867CA8">
        <w:rPr>
          <w:i/>
        </w:rPr>
        <w:t>REX Airlines Regional Woman of the Year Award</w:t>
      </w:r>
      <w:r w:rsidRPr="00CB4B48">
        <w:t xml:space="preserve"> – </w:t>
      </w:r>
      <w:r w:rsidRPr="000358F4">
        <w:t>Julia Harpham</w:t>
      </w:r>
      <w:r w:rsidRPr="00CB4B48">
        <w:t xml:space="preserve">, for her work championing a ground-breaking resettlement plan for African refugees that transformed her rural community. </w:t>
      </w:r>
    </w:p>
    <w:p w:rsidR="008D46AA" w:rsidRPr="00CB4B48" w:rsidRDefault="008D46AA" w:rsidP="00867CA8">
      <w:pPr>
        <w:pStyle w:val="ListParagraph"/>
        <w:numPr>
          <w:ilvl w:val="0"/>
          <w:numId w:val="23"/>
        </w:numPr>
      </w:pPr>
      <w:r w:rsidRPr="00867CA8">
        <w:rPr>
          <w:i/>
        </w:rPr>
        <w:t>NSW Business Woman of the Year Award</w:t>
      </w:r>
      <w:r w:rsidRPr="00CB4B48">
        <w:t xml:space="preserve"> – </w:t>
      </w:r>
      <w:r w:rsidRPr="000358F4">
        <w:t xml:space="preserve">Gina Field, </w:t>
      </w:r>
      <w:r w:rsidRPr="00CB4B48">
        <w:t>who established a successful security company, and as President of the Penrith Valley Chamber of Commerce, is a champion for women working in male dominated areas.</w:t>
      </w:r>
    </w:p>
    <w:p w:rsidR="008D46AA" w:rsidRPr="00FC4077" w:rsidRDefault="008D46AA" w:rsidP="00867CA8">
      <w:pPr>
        <w:pStyle w:val="ListParagraph"/>
        <w:numPr>
          <w:ilvl w:val="0"/>
          <w:numId w:val="23"/>
        </w:numPr>
      </w:pPr>
      <w:r w:rsidRPr="00867CA8">
        <w:rPr>
          <w:i/>
        </w:rPr>
        <w:t>Harvey Norman Young Woman of the Year Award</w:t>
      </w:r>
      <w:r w:rsidRPr="00CB4B48">
        <w:t xml:space="preserve"> – </w:t>
      </w:r>
      <w:r w:rsidRPr="000358F4">
        <w:t xml:space="preserve">Dr Nicole </w:t>
      </w:r>
      <w:proofErr w:type="spellStart"/>
      <w:r w:rsidRPr="000358F4">
        <w:t>Seebacher</w:t>
      </w:r>
      <w:proofErr w:type="spellEnd"/>
      <w:r w:rsidRPr="00CB4B48">
        <w:t>,</w:t>
      </w:r>
      <w:r w:rsidRPr="00FC4077">
        <w:t xml:space="preserve"> who works and volunteers in cancer research, is a member of Level Medicine, a group advocating for gender equity in medicine; and volunteers as a mentor with Indigenous students. </w:t>
      </w:r>
    </w:p>
    <w:p w:rsidR="008D46AA" w:rsidRPr="00FC4077" w:rsidRDefault="008D46AA" w:rsidP="008D46AA">
      <w:pPr>
        <w:pStyle w:val="ListParagraph"/>
        <w:spacing w:after="120"/>
        <w:rPr>
          <w:rFonts w:cs="Arial"/>
        </w:rPr>
      </w:pPr>
    </w:p>
    <w:p w:rsidR="008D46AA" w:rsidRDefault="008D46AA" w:rsidP="008D46AA">
      <w:pPr>
        <w:spacing w:after="120"/>
        <w:rPr>
          <w:rFonts w:cs="Arial"/>
        </w:rPr>
      </w:pPr>
      <w:r>
        <w:rPr>
          <w:rFonts w:cs="Arial"/>
        </w:rPr>
        <w:t>For more information</w:t>
      </w:r>
      <w:r w:rsidR="00E67069">
        <w:rPr>
          <w:rFonts w:cs="Arial"/>
        </w:rPr>
        <w:t xml:space="preserve">, </w:t>
      </w:r>
      <w:r>
        <w:rPr>
          <w:rFonts w:cs="Arial"/>
        </w:rPr>
        <w:t xml:space="preserve">visit </w:t>
      </w:r>
      <w:r w:rsidR="001006CB">
        <w:rPr>
          <w:rFonts w:cs="Arial"/>
        </w:rPr>
        <w:t xml:space="preserve">the </w:t>
      </w:r>
      <w:hyperlink r:id="rId35" w:history="1">
        <w:r w:rsidR="001006CB" w:rsidRPr="001006CB">
          <w:rPr>
            <w:rStyle w:val="Hyperlink"/>
            <w:rFonts w:cs="Arial"/>
          </w:rPr>
          <w:t>Women NSW website</w:t>
        </w:r>
      </w:hyperlink>
      <w:r w:rsidR="001006CB">
        <w:rPr>
          <w:rFonts w:cs="Arial"/>
        </w:rPr>
        <w:t xml:space="preserve">. </w:t>
      </w:r>
    </w:p>
    <w:p w:rsidR="008D46AA" w:rsidRDefault="008D46AA" w:rsidP="008D46AA">
      <w:pPr>
        <w:pStyle w:val="BodyText"/>
        <w:ind w:right="-52"/>
        <w:jc w:val="center"/>
        <w:rPr>
          <w:spacing w:val="1"/>
        </w:rPr>
      </w:pPr>
      <w:r>
        <w:rPr>
          <w:noProof/>
          <w:spacing w:val="1"/>
          <w:lang w:eastAsia="en-AU"/>
        </w:rPr>
        <w:drawing>
          <wp:inline distT="0" distB="0" distL="0" distR="0" wp14:anchorId="2089A2FD" wp14:editId="5B3E8027">
            <wp:extent cx="1436915" cy="1408461"/>
            <wp:effectExtent l="0" t="0" r="0" b="1270"/>
            <wp:docPr id="5" name="Picture 5" descr="C:\Users\stewjo\AppData\Local\Microsoft\Windows\Temporary Internet Files\Content.Outlook\WTXVNWAI\NSW Premier Gladys Berejiklian (3).jpg" title="NSW Premier, the Hon Gladys Berejiklian MP - Women of the Year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wjo\AppData\Local\Microsoft\Windows\Temporary Internet Files\Content.Outlook\WTXVNWAI\NSW Premier Gladys Berejiklian (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7050" cy="1408594"/>
                    </a:xfrm>
                    <a:prstGeom prst="rect">
                      <a:avLst/>
                    </a:prstGeom>
                    <a:noFill/>
                    <a:ln>
                      <a:noFill/>
                    </a:ln>
                  </pic:spPr>
                </pic:pic>
              </a:graphicData>
            </a:graphic>
          </wp:inline>
        </w:drawing>
      </w:r>
    </w:p>
    <w:p w:rsidR="00D435D7" w:rsidRDefault="008D46AA" w:rsidP="00C36173">
      <w:pPr>
        <w:pStyle w:val="BodyText"/>
        <w:ind w:right="-52"/>
        <w:jc w:val="center"/>
      </w:pPr>
      <w:proofErr w:type="gramStart"/>
      <w:r w:rsidRPr="000358F4">
        <w:rPr>
          <w:rFonts w:eastAsia="Times New Roman" w:cs="Arial"/>
          <w:color w:val="000000"/>
          <w:sz w:val="18"/>
          <w:lang w:eastAsia="en-AU"/>
        </w:rPr>
        <w:t>NSW Premier</w:t>
      </w:r>
      <w:r>
        <w:rPr>
          <w:rFonts w:eastAsia="Times New Roman" w:cs="Arial"/>
          <w:color w:val="000000"/>
          <w:sz w:val="18"/>
          <w:lang w:eastAsia="en-AU"/>
        </w:rPr>
        <w:t>, the Hon</w:t>
      </w:r>
      <w:r w:rsidRPr="000358F4">
        <w:rPr>
          <w:rFonts w:eastAsia="Times New Roman" w:cs="Arial"/>
          <w:color w:val="000000"/>
          <w:sz w:val="18"/>
          <w:lang w:eastAsia="en-AU"/>
        </w:rPr>
        <w:t xml:space="preserve"> Gladys </w:t>
      </w:r>
      <w:proofErr w:type="spellStart"/>
      <w:r w:rsidRPr="000358F4">
        <w:rPr>
          <w:rFonts w:eastAsia="Times New Roman" w:cs="Arial"/>
          <w:color w:val="000000"/>
          <w:sz w:val="18"/>
          <w:lang w:eastAsia="en-AU"/>
        </w:rPr>
        <w:t>Berejiklian</w:t>
      </w:r>
      <w:proofErr w:type="spellEnd"/>
      <w:r>
        <w:rPr>
          <w:rFonts w:eastAsia="Times New Roman" w:cs="Arial"/>
          <w:color w:val="000000"/>
          <w:sz w:val="18"/>
          <w:lang w:eastAsia="en-AU"/>
        </w:rPr>
        <w:t xml:space="preserve"> MP</w:t>
      </w:r>
      <w:r w:rsidRPr="000358F4">
        <w:rPr>
          <w:rFonts w:eastAsia="Times New Roman" w:cs="Arial"/>
          <w:color w:val="000000"/>
          <w:sz w:val="18"/>
          <w:lang w:eastAsia="en-AU"/>
        </w:rPr>
        <w:t xml:space="preserve"> – Women of the Year </w:t>
      </w:r>
      <w:r>
        <w:rPr>
          <w:rFonts w:eastAsia="Times New Roman" w:cs="Arial"/>
          <w:color w:val="000000"/>
          <w:sz w:val="18"/>
          <w:lang w:eastAsia="en-AU"/>
        </w:rPr>
        <w:t>A</w:t>
      </w:r>
      <w:r w:rsidRPr="000358F4">
        <w:rPr>
          <w:rFonts w:eastAsia="Times New Roman" w:cs="Arial"/>
          <w:color w:val="000000"/>
          <w:sz w:val="18"/>
          <w:lang w:eastAsia="en-AU"/>
        </w:rPr>
        <w:t>wards.</w:t>
      </w:r>
      <w:proofErr w:type="gramEnd"/>
    </w:p>
    <w:p w:rsidR="00D435D7" w:rsidRDefault="00D435D7" w:rsidP="0092576F">
      <w:pPr>
        <w:spacing w:line="240" w:lineRule="auto"/>
        <w:contextualSpacing w:val="0"/>
        <w:rPr>
          <w:spacing w:val="1"/>
        </w:rPr>
      </w:pPr>
    </w:p>
    <w:p w:rsidR="00D435D7" w:rsidRDefault="00D435D7" w:rsidP="0092576F">
      <w:pPr>
        <w:spacing w:line="240" w:lineRule="auto"/>
        <w:contextualSpacing w:val="0"/>
        <w:rPr>
          <w:spacing w:val="1"/>
        </w:rPr>
      </w:pPr>
    </w:p>
    <w:p w:rsidR="0092576F" w:rsidRPr="00064042" w:rsidRDefault="0092576F" w:rsidP="0092576F">
      <w:pPr>
        <w:pStyle w:val="Heading2"/>
        <w:shd w:val="clear" w:color="auto" w:fill="C7E2FA" w:themeFill="accent1" w:themeFillTint="33"/>
        <w:spacing w:before="0"/>
        <w:rPr>
          <w:sz w:val="28"/>
          <w:szCs w:val="28"/>
        </w:rPr>
      </w:pPr>
      <w:bookmarkStart w:id="25" w:name="_Toc488759844"/>
      <w:r w:rsidRPr="00064042">
        <w:rPr>
          <w:sz w:val="28"/>
          <w:szCs w:val="28"/>
        </w:rPr>
        <w:t>Victoria</w:t>
      </w:r>
      <w:bookmarkEnd w:id="25"/>
    </w:p>
    <w:p w:rsidR="0092576F" w:rsidRDefault="0092576F" w:rsidP="0092576F">
      <w:pPr>
        <w:spacing w:line="240" w:lineRule="auto"/>
        <w:contextualSpacing w:val="0"/>
        <w:rPr>
          <w:spacing w:val="1"/>
        </w:rPr>
      </w:pPr>
    </w:p>
    <w:p w:rsidR="0092576F" w:rsidRPr="0092576F" w:rsidRDefault="0092576F" w:rsidP="0092576F">
      <w:pPr>
        <w:spacing w:line="240" w:lineRule="auto"/>
        <w:contextualSpacing w:val="0"/>
        <w:rPr>
          <w:spacing w:val="1"/>
        </w:rPr>
      </w:pPr>
      <w:r w:rsidRPr="0092576F">
        <w:rPr>
          <w:b/>
          <w:spacing w:val="1"/>
        </w:rPr>
        <w:t>10 Year plan to end family violence</w:t>
      </w:r>
    </w:p>
    <w:p w:rsidR="0092576F" w:rsidRPr="0092576F" w:rsidRDefault="0092576F" w:rsidP="0092576F">
      <w:pPr>
        <w:spacing w:line="240" w:lineRule="auto"/>
        <w:contextualSpacing w:val="0"/>
        <w:rPr>
          <w:i/>
          <w:iCs/>
          <w:spacing w:val="1"/>
        </w:rPr>
      </w:pPr>
    </w:p>
    <w:p w:rsidR="0092576F" w:rsidRDefault="0092576F" w:rsidP="0092576F">
      <w:pPr>
        <w:spacing w:line="240" w:lineRule="auto"/>
        <w:contextualSpacing w:val="0"/>
        <w:rPr>
          <w:spacing w:val="1"/>
        </w:rPr>
      </w:pPr>
      <w:r w:rsidRPr="0092576F">
        <w:rPr>
          <w:i/>
          <w:spacing w:val="1"/>
        </w:rPr>
        <w:t>Ending Family Violence: Victoria’s Plan for Change</w:t>
      </w:r>
      <w:r w:rsidRPr="0092576F">
        <w:rPr>
          <w:spacing w:val="1"/>
        </w:rPr>
        <w:t xml:space="preserve"> was released on 24 November 2016. The 10-year </w:t>
      </w:r>
      <w:proofErr w:type="gramStart"/>
      <w:r w:rsidRPr="0092576F">
        <w:rPr>
          <w:spacing w:val="1"/>
        </w:rPr>
        <w:t>plan</w:t>
      </w:r>
      <w:proofErr w:type="gramEnd"/>
      <w:r w:rsidRPr="0092576F">
        <w:rPr>
          <w:spacing w:val="1"/>
        </w:rPr>
        <w:t xml:space="preserve"> to end family violence details how the Victorian Government will deliver the 227 recommendations made by Australia’s first Royal Commission into Family Violence and build a new system that protects families and punishes perpetrators.</w:t>
      </w:r>
    </w:p>
    <w:p w:rsidR="00393792" w:rsidRDefault="00393792" w:rsidP="0092576F">
      <w:pPr>
        <w:spacing w:line="240" w:lineRule="auto"/>
        <w:contextualSpacing w:val="0"/>
        <w:rPr>
          <w:spacing w:val="1"/>
        </w:rPr>
      </w:pPr>
    </w:p>
    <w:p w:rsidR="00393792" w:rsidRPr="0092576F" w:rsidRDefault="00393792" w:rsidP="0092576F">
      <w:pPr>
        <w:spacing w:line="240" w:lineRule="auto"/>
        <w:contextualSpacing w:val="0"/>
        <w:rPr>
          <w:spacing w:val="1"/>
        </w:rPr>
      </w:pPr>
      <w:r>
        <w:rPr>
          <w:noProof/>
          <w:spacing w:val="1"/>
          <w:lang w:eastAsia="en-AU"/>
        </w:rPr>
        <w:lastRenderedPageBreak/>
        <w:drawing>
          <wp:inline distT="0" distB="0" distL="0" distR="0" wp14:anchorId="07C73382" wp14:editId="000FC5D1">
            <wp:extent cx="1389185" cy="1735015"/>
            <wp:effectExtent l="0" t="0" r="1905" b="0"/>
            <wp:docPr id="21" name="Picture 21" title="Ending Family Violence: Victoria’s Plan for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r="6621" b="4824"/>
                    <a:stretch/>
                  </pic:blipFill>
                  <pic:spPr bwMode="auto">
                    <a:xfrm>
                      <a:off x="0" y="0"/>
                      <a:ext cx="1389297" cy="1735155"/>
                    </a:xfrm>
                    <a:prstGeom prst="rect">
                      <a:avLst/>
                    </a:prstGeom>
                    <a:noFill/>
                    <a:ln>
                      <a:noFill/>
                    </a:ln>
                    <a:extLst>
                      <a:ext uri="{53640926-AAD7-44D8-BBD7-CCE9431645EC}">
                        <a14:shadowObscured xmlns:a14="http://schemas.microsoft.com/office/drawing/2010/main"/>
                      </a:ext>
                    </a:extLst>
                  </pic:spPr>
                </pic:pic>
              </a:graphicData>
            </a:graphic>
          </wp:inline>
        </w:drawing>
      </w:r>
    </w:p>
    <w:p w:rsidR="0092576F" w:rsidRPr="0092576F" w:rsidRDefault="0092576F" w:rsidP="0092576F">
      <w:pPr>
        <w:spacing w:line="240" w:lineRule="auto"/>
        <w:contextualSpacing w:val="0"/>
        <w:rPr>
          <w:spacing w:val="1"/>
        </w:rPr>
      </w:pPr>
    </w:p>
    <w:p w:rsidR="00F65E4C" w:rsidRPr="00627C87" w:rsidRDefault="0092576F" w:rsidP="00C36173">
      <w:pPr>
        <w:spacing w:line="240" w:lineRule="auto"/>
        <w:contextualSpacing w:val="0"/>
        <w:rPr>
          <w:rFonts w:cs="Arial"/>
          <w:b/>
          <w:lang w:eastAsia="en-AU"/>
        </w:rPr>
      </w:pPr>
      <w:r w:rsidRPr="0092576F">
        <w:rPr>
          <w:spacing w:val="1"/>
        </w:rPr>
        <w:t>For more information, visit the </w:t>
      </w:r>
      <w:hyperlink r:id="rId38" w:history="1">
        <w:r w:rsidRPr="0092576F">
          <w:rPr>
            <w:rStyle w:val="Hyperlink"/>
            <w:spacing w:val="1"/>
          </w:rPr>
          <w:t xml:space="preserve">Family Violence: A plan for change website. </w:t>
        </w:r>
      </w:hyperlink>
    </w:p>
    <w:p w:rsidR="00F65E4C" w:rsidRDefault="00F65E4C" w:rsidP="0092576F">
      <w:pPr>
        <w:autoSpaceDE w:val="0"/>
        <w:autoSpaceDN w:val="0"/>
        <w:adjustRightInd w:val="0"/>
        <w:spacing w:after="200"/>
        <w:ind w:right="403"/>
        <w:rPr>
          <w:rFonts w:cs="Arial"/>
          <w:b/>
          <w:i/>
          <w:iCs/>
          <w:lang w:eastAsia="en-AU"/>
        </w:rPr>
      </w:pPr>
    </w:p>
    <w:p w:rsidR="0092576F" w:rsidRDefault="0092576F" w:rsidP="0092576F">
      <w:pPr>
        <w:autoSpaceDE w:val="0"/>
        <w:autoSpaceDN w:val="0"/>
        <w:adjustRightInd w:val="0"/>
        <w:spacing w:after="200"/>
        <w:ind w:right="403"/>
        <w:rPr>
          <w:rFonts w:cs="Arial"/>
          <w:color w:val="000000"/>
          <w:lang w:eastAsia="en-AU"/>
        </w:rPr>
      </w:pPr>
      <w:r w:rsidRPr="009D5D5A">
        <w:rPr>
          <w:rFonts w:cs="Arial"/>
          <w:b/>
          <w:i/>
          <w:iCs/>
          <w:lang w:eastAsia="en-AU"/>
        </w:rPr>
        <w:t>Safe and Strong</w:t>
      </w:r>
      <w:r w:rsidRPr="000358F4">
        <w:rPr>
          <w:rFonts w:cs="Arial"/>
          <w:b/>
          <w:iCs/>
          <w:lang w:eastAsia="en-AU"/>
        </w:rPr>
        <w:t xml:space="preserve">: </w:t>
      </w:r>
      <w:r w:rsidRPr="000358F4">
        <w:rPr>
          <w:rFonts w:cs="Arial"/>
          <w:b/>
          <w:i/>
          <w:iCs/>
          <w:lang w:eastAsia="en-AU"/>
        </w:rPr>
        <w:t>A Victorian Gender Equality Strategy</w:t>
      </w:r>
      <w:r w:rsidRPr="00CE4D1D">
        <w:rPr>
          <w:rFonts w:cs="Arial"/>
          <w:b/>
          <w:lang w:eastAsia="en-AU"/>
        </w:rPr>
        <w:t> </w:t>
      </w:r>
      <w:r>
        <w:rPr>
          <w:rFonts w:cs="Arial"/>
          <w:b/>
          <w:lang w:eastAsia="en-AU"/>
        </w:rPr>
        <w:br/>
      </w:r>
    </w:p>
    <w:p w:rsidR="008D46AA" w:rsidRPr="0092576F" w:rsidRDefault="008D46AA" w:rsidP="0092576F">
      <w:pPr>
        <w:autoSpaceDE w:val="0"/>
        <w:autoSpaceDN w:val="0"/>
        <w:adjustRightInd w:val="0"/>
        <w:spacing w:after="200"/>
        <w:ind w:right="403"/>
        <w:rPr>
          <w:rFonts w:cs="Arial"/>
          <w:b/>
          <w:color w:val="000000"/>
          <w:lang w:eastAsia="en-AU"/>
        </w:rPr>
      </w:pPr>
      <w:r>
        <w:rPr>
          <w:rFonts w:cs="Arial"/>
          <w:color w:val="000000"/>
          <w:lang w:eastAsia="en-AU"/>
        </w:rPr>
        <w:t xml:space="preserve">On 5 December 2016, </w:t>
      </w:r>
      <w:proofErr w:type="gramStart"/>
      <w:r>
        <w:rPr>
          <w:rFonts w:cs="Arial"/>
          <w:i/>
          <w:color w:val="000000"/>
          <w:lang w:eastAsia="en-AU"/>
        </w:rPr>
        <w:t>Safe</w:t>
      </w:r>
      <w:proofErr w:type="gramEnd"/>
      <w:r>
        <w:rPr>
          <w:rFonts w:cs="Arial"/>
          <w:i/>
          <w:color w:val="000000"/>
          <w:lang w:eastAsia="en-AU"/>
        </w:rPr>
        <w:t xml:space="preserve"> and Strong: A Victorian Gender Equality Strategy</w:t>
      </w:r>
      <w:r>
        <w:rPr>
          <w:rFonts w:cs="Arial"/>
          <w:color w:val="000000"/>
          <w:lang w:eastAsia="en-AU"/>
        </w:rPr>
        <w:t xml:space="preserve"> was launched as part of the 2016 Victoria Against Violence – 16 Days of Activism campaign. </w:t>
      </w:r>
    </w:p>
    <w:p w:rsidR="008D46AA" w:rsidRDefault="008D46AA" w:rsidP="008D46AA">
      <w:pPr>
        <w:autoSpaceDE w:val="0"/>
        <w:autoSpaceDN w:val="0"/>
        <w:adjustRightInd w:val="0"/>
        <w:spacing w:line="240" w:lineRule="auto"/>
        <w:ind w:right="403"/>
        <w:rPr>
          <w:rFonts w:cs="Arial"/>
          <w:color w:val="000000"/>
          <w:lang w:eastAsia="en-AU"/>
        </w:rPr>
      </w:pPr>
    </w:p>
    <w:p w:rsidR="008D46AA" w:rsidRDefault="008D46AA" w:rsidP="008D46AA">
      <w:pPr>
        <w:autoSpaceDE w:val="0"/>
        <w:autoSpaceDN w:val="0"/>
        <w:adjustRightInd w:val="0"/>
        <w:spacing w:line="240" w:lineRule="auto"/>
        <w:ind w:right="403"/>
        <w:rPr>
          <w:rFonts w:cs="Arial"/>
          <w:color w:val="000000"/>
          <w:lang w:eastAsia="en-AU"/>
        </w:rPr>
      </w:pPr>
      <w:r>
        <w:rPr>
          <w:rFonts w:cs="Arial"/>
          <w:color w:val="000000"/>
          <w:lang w:eastAsia="en-AU"/>
        </w:rPr>
        <w:t xml:space="preserve">The strategy aims to progressively build the attitudinal and behavioural change required to reduce violence against women and deliver gender equality.  </w:t>
      </w:r>
    </w:p>
    <w:p w:rsidR="00393792" w:rsidRDefault="00393792" w:rsidP="008D46AA">
      <w:pPr>
        <w:autoSpaceDE w:val="0"/>
        <w:autoSpaceDN w:val="0"/>
        <w:adjustRightInd w:val="0"/>
        <w:spacing w:line="240" w:lineRule="auto"/>
        <w:ind w:right="403"/>
        <w:rPr>
          <w:rFonts w:cs="Arial"/>
          <w:color w:val="000000"/>
          <w:lang w:eastAsia="en-AU"/>
        </w:rPr>
      </w:pPr>
    </w:p>
    <w:p w:rsidR="00393792" w:rsidRDefault="00393792" w:rsidP="008D46AA">
      <w:pPr>
        <w:autoSpaceDE w:val="0"/>
        <w:autoSpaceDN w:val="0"/>
        <w:adjustRightInd w:val="0"/>
        <w:spacing w:line="240" w:lineRule="auto"/>
        <w:ind w:right="403"/>
        <w:rPr>
          <w:rFonts w:cs="Arial"/>
          <w:color w:val="000000"/>
          <w:lang w:eastAsia="en-AU"/>
        </w:rPr>
      </w:pPr>
      <w:r>
        <w:rPr>
          <w:rFonts w:cs="Arial"/>
          <w:noProof/>
          <w:color w:val="000000"/>
          <w:lang w:eastAsia="en-AU"/>
        </w:rPr>
        <w:drawing>
          <wp:inline distT="0" distB="0" distL="0" distR="0" wp14:anchorId="78249041" wp14:editId="2DBF09B3">
            <wp:extent cx="1438910" cy="1865630"/>
            <wp:effectExtent l="0" t="0" r="8890" b="1270"/>
            <wp:docPr id="20" name="Picture 20" title="Safe and Strong: A Victorian Gender Equality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910" cy="1865630"/>
                    </a:xfrm>
                    <a:prstGeom prst="rect">
                      <a:avLst/>
                    </a:prstGeom>
                    <a:noFill/>
                  </pic:spPr>
                </pic:pic>
              </a:graphicData>
            </a:graphic>
          </wp:inline>
        </w:drawing>
      </w:r>
    </w:p>
    <w:p w:rsidR="008D46AA" w:rsidRDefault="008D46AA" w:rsidP="008D46AA">
      <w:pPr>
        <w:autoSpaceDE w:val="0"/>
        <w:autoSpaceDN w:val="0"/>
        <w:adjustRightInd w:val="0"/>
        <w:spacing w:after="200"/>
        <w:ind w:right="403"/>
        <w:rPr>
          <w:rFonts w:cs="Arial"/>
          <w:color w:val="000000"/>
          <w:lang w:eastAsia="en-AU"/>
        </w:rPr>
      </w:pPr>
    </w:p>
    <w:p w:rsidR="008D46AA" w:rsidRDefault="008D46AA" w:rsidP="0092576F">
      <w:pPr>
        <w:autoSpaceDE w:val="0"/>
        <w:autoSpaceDN w:val="0"/>
        <w:adjustRightInd w:val="0"/>
        <w:spacing w:after="200"/>
        <w:ind w:right="119"/>
        <w:rPr>
          <w:rFonts w:cs="Arial"/>
          <w:color w:val="000000"/>
          <w:lang w:eastAsia="en-AU"/>
        </w:rPr>
      </w:pPr>
      <w:r w:rsidRPr="00867CA8">
        <w:rPr>
          <w:rFonts w:cs="Arial"/>
          <w:shd w:val="clear" w:color="auto" w:fill="FFFFFF"/>
        </w:rPr>
        <w:t>For more information, visit the</w:t>
      </w:r>
      <w:r w:rsidRPr="00867CA8">
        <w:rPr>
          <w:rFonts w:cs="Arial"/>
        </w:rPr>
        <w:t> </w:t>
      </w:r>
      <w:hyperlink r:id="rId40" w:history="1">
        <w:r>
          <w:rPr>
            <w:rStyle w:val="Hyperlink"/>
            <w:lang w:eastAsia="en-AU"/>
          </w:rPr>
          <w:t>Women Victoria website</w:t>
        </w:r>
      </w:hyperlink>
      <w:r>
        <w:rPr>
          <w:rFonts w:cs="Arial"/>
          <w:color w:val="000000"/>
          <w:lang w:eastAsia="en-AU"/>
        </w:rPr>
        <w:t>.</w:t>
      </w:r>
    </w:p>
    <w:p w:rsidR="00275F49" w:rsidRDefault="00275F49" w:rsidP="008D46AA">
      <w:pPr>
        <w:autoSpaceDE w:val="0"/>
        <w:autoSpaceDN w:val="0"/>
        <w:adjustRightInd w:val="0"/>
        <w:spacing w:after="200"/>
        <w:jc w:val="both"/>
        <w:rPr>
          <w:rFonts w:cs="Arial"/>
          <w:b/>
          <w:color w:val="000000"/>
          <w:lang w:eastAsia="en-AU"/>
        </w:rPr>
      </w:pPr>
    </w:p>
    <w:p w:rsidR="008D46AA" w:rsidRDefault="008D46AA" w:rsidP="008D46AA">
      <w:pPr>
        <w:autoSpaceDE w:val="0"/>
        <w:autoSpaceDN w:val="0"/>
        <w:adjustRightInd w:val="0"/>
        <w:spacing w:after="200"/>
        <w:jc w:val="both"/>
        <w:rPr>
          <w:rFonts w:cs="Arial"/>
          <w:b/>
          <w:color w:val="000000"/>
          <w:lang w:eastAsia="en-AU"/>
        </w:rPr>
      </w:pPr>
      <w:r w:rsidRPr="00B90DCE">
        <w:rPr>
          <w:rFonts w:cs="Arial"/>
          <w:b/>
          <w:color w:val="000000"/>
          <w:lang w:eastAsia="en-AU"/>
        </w:rPr>
        <w:t xml:space="preserve">Respectful </w:t>
      </w:r>
      <w:r>
        <w:rPr>
          <w:rFonts w:cs="Arial"/>
          <w:b/>
          <w:color w:val="000000"/>
          <w:lang w:eastAsia="en-AU"/>
        </w:rPr>
        <w:t>r</w:t>
      </w:r>
      <w:r w:rsidRPr="00B90DCE">
        <w:rPr>
          <w:rFonts w:cs="Arial"/>
          <w:b/>
          <w:color w:val="000000"/>
          <w:lang w:eastAsia="en-AU"/>
        </w:rPr>
        <w:t xml:space="preserve">elationships </w:t>
      </w:r>
      <w:r>
        <w:rPr>
          <w:rFonts w:cs="Arial"/>
          <w:b/>
          <w:color w:val="000000"/>
          <w:lang w:eastAsia="en-AU"/>
        </w:rPr>
        <w:t>e</w:t>
      </w:r>
      <w:r w:rsidRPr="00B90DCE">
        <w:rPr>
          <w:rFonts w:cs="Arial"/>
          <w:b/>
          <w:color w:val="000000"/>
          <w:lang w:eastAsia="en-AU"/>
        </w:rPr>
        <w:t>ducation</w:t>
      </w:r>
    </w:p>
    <w:p w:rsidR="00075157" w:rsidRPr="00B90DCE" w:rsidRDefault="00075157" w:rsidP="008D46AA">
      <w:pPr>
        <w:autoSpaceDE w:val="0"/>
        <w:autoSpaceDN w:val="0"/>
        <w:adjustRightInd w:val="0"/>
        <w:spacing w:after="200"/>
        <w:jc w:val="both"/>
        <w:rPr>
          <w:rFonts w:cs="Arial"/>
          <w:b/>
          <w:color w:val="000000"/>
          <w:lang w:eastAsia="en-AU"/>
        </w:rPr>
      </w:pPr>
    </w:p>
    <w:p w:rsidR="00867CA8" w:rsidRDefault="008D46AA" w:rsidP="008F2C1D">
      <w:r>
        <w:t xml:space="preserve">The Victorian Government is investing $21.8 million over two years to roll out a </w:t>
      </w:r>
    </w:p>
    <w:p w:rsidR="008D46AA" w:rsidRDefault="008D46AA" w:rsidP="008F2C1D">
      <w:proofErr w:type="gramStart"/>
      <w:r>
        <w:t>whole-of-school</w:t>
      </w:r>
      <w:proofErr w:type="gramEnd"/>
      <w:r>
        <w:t xml:space="preserve"> approach to </w:t>
      </w:r>
      <w:r w:rsidR="000659B1">
        <w:t>r</w:t>
      </w:r>
      <w:r>
        <w:t xml:space="preserve">espectful </w:t>
      </w:r>
      <w:r w:rsidR="000659B1">
        <w:t>r</w:t>
      </w:r>
      <w:r>
        <w:t>elationships across schools and early childhood services. All Victorian students will learn about respectful relationships to help end the cycle of family violence as part of a new mandatory school subject and approach.</w:t>
      </w:r>
    </w:p>
    <w:p w:rsidR="008D46AA" w:rsidRDefault="008D46AA" w:rsidP="008D46AA">
      <w:pPr>
        <w:pStyle w:val="NormalWeb"/>
        <w:shd w:val="clear" w:color="auto" w:fill="FFFFFF"/>
        <w:spacing w:before="0" w:beforeAutospacing="0" w:after="0" w:afterAutospacing="0"/>
        <w:rPr>
          <w:rFonts w:ascii="Arial" w:hAnsi="Arial" w:cs="Arial"/>
          <w:color w:val="000000"/>
          <w:sz w:val="22"/>
        </w:rPr>
      </w:pPr>
    </w:p>
    <w:p w:rsidR="008D46AA" w:rsidRDefault="008D46AA" w:rsidP="008D46AA">
      <w:pPr>
        <w:pStyle w:val="NormalWeb"/>
        <w:shd w:val="clear" w:color="auto" w:fill="FFFFFF"/>
        <w:spacing w:before="0" w:beforeAutospacing="0" w:after="0" w:afterAutospacing="0"/>
        <w:rPr>
          <w:rStyle w:val="Hyperlink"/>
          <w:rFonts w:ascii="Arial" w:eastAsiaTheme="minorHAnsi" w:hAnsi="Arial" w:cs="Arial"/>
          <w:sz w:val="22"/>
          <w:lang w:eastAsia="ja-JP"/>
        </w:rPr>
      </w:pPr>
      <w:r w:rsidRPr="00867CA8">
        <w:rPr>
          <w:rFonts w:ascii="Arial" w:hAnsi="Arial" w:cs="Arial"/>
          <w:sz w:val="22"/>
          <w:shd w:val="clear" w:color="auto" w:fill="FFFFFF"/>
        </w:rPr>
        <w:t>For more information, visit the Victorian</w:t>
      </w:r>
      <w:r w:rsidRPr="00867CA8">
        <w:rPr>
          <w:rFonts w:ascii="Arial" w:hAnsi="Arial" w:cs="Arial"/>
          <w:sz w:val="22"/>
        </w:rPr>
        <w:t> </w:t>
      </w:r>
      <w:hyperlink r:id="rId41" w:history="1">
        <w:r w:rsidRPr="00E27482">
          <w:rPr>
            <w:rStyle w:val="Hyperlink"/>
            <w:rFonts w:ascii="Arial" w:eastAsiaTheme="minorHAnsi" w:hAnsi="Arial" w:cs="Arial"/>
            <w:sz w:val="22"/>
          </w:rPr>
          <w:t>Department of Education and Training website.</w:t>
        </w:r>
      </w:hyperlink>
    </w:p>
    <w:p w:rsidR="00627C87" w:rsidRDefault="00627C87" w:rsidP="008D46AA">
      <w:pPr>
        <w:autoSpaceDE w:val="0"/>
        <w:autoSpaceDN w:val="0"/>
        <w:adjustRightInd w:val="0"/>
        <w:spacing w:after="200"/>
        <w:jc w:val="both"/>
        <w:rPr>
          <w:rFonts w:cs="Arial"/>
          <w:b/>
          <w:color w:val="000000"/>
          <w:lang w:eastAsia="en-AU"/>
        </w:rPr>
      </w:pPr>
    </w:p>
    <w:p w:rsidR="008D46AA" w:rsidRPr="00B90DCE" w:rsidRDefault="008D46AA" w:rsidP="008D46AA">
      <w:pPr>
        <w:autoSpaceDE w:val="0"/>
        <w:autoSpaceDN w:val="0"/>
        <w:adjustRightInd w:val="0"/>
        <w:spacing w:after="200"/>
        <w:jc w:val="both"/>
        <w:rPr>
          <w:rFonts w:cs="Arial"/>
          <w:b/>
          <w:color w:val="000000"/>
          <w:lang w:eastAsia="en-AU"/>
        </w:rPr>
      </w:pPr>
      <w:r w:rsidRPr="00B90DCE">
        <w:rPr>
          <w:rFonts w:cs="Arial"/>
          <w:b/>
          <w:color w:val="000000"/>
          <w:lang w:eastAsia="en-AU"/>
        </w:rPr>
        <w:t xml:space="preserve">International Women’s Day </w:t>
      </w:r>
    </w:p>
    <w:p w:rsidR="008D46AA" w:rsidRDefault="008D46AA" w:rsidP="008D46AA">
      <w:pPr>
        <w:autoSpaceDE w:val="0"/>
        <w:autoSpaceDN w:val="0"/>
        <w:adjustRightInd w:val="0"/>
        <w:spacing w:line="240" w:lineRule="auto"/>
        <w:rPr>
          <w:rFonts w:cs="Arial"/>
          <w:color w:val="000000"/>
          <w:lang w:eastAsia="en-AU"/>
        </w:rPr>
      </w:pPr>
    </w:p>
    <w:p w:rsidR="008D46AA" w:rsidRDefault="008D46AA" w:rsidP="008F2C1D">
      <w:pPr>
        <w:rPr>
          <w:lang w:eastAsia="en-AU"/>
        </w:rPr>
      </w:pPr>
      <w:r>
        <w:rPr>
          <w:lang w:eastAsia="en-AU"/>
        </w:rPr>
        <w:t xml:space="preserve">The Victorian Government hosted a number of activities to mark International Women’s Day on 8 March 2017. On 6 March, 25 outstanding women were inducted onto the 2017 Victorian Honour Roll of Women at a ceremony in Melbourne. </w:t>
      </w:r>
    </w:p>
    <w:p w:rsidR="008D46AA" w:rsidRDefault="008D46AA" w:rsidP="008F2C1D">
      <w:pPr>
        <w:rPr>
          <w:lang w:eastAsia="en-AU"/>
        </w:rPr>
      </w:pPr>
    </w:p>
    <w:p w:rsidR="008D46AA" w:rsidRDefault="008D46AA" w:rsidP="008F2C1D">
      <w:pPr>
        <w:rPr>
          <w:lang w:eastAsia="en-AU"/>
        </w:rPr>
      </w:pPr>
      <w:r>
        <w:rPr>
          <w:lang w:eastAsia="en-AU"/>
        </w:rPr>
        <w:t xml:space="preserve">The Victorian Government highlighted the contribution of Victorian women in sport by holding a bipartisan sporting event on the steps of Parliament House. The event was well-attended by </w:t>
      </w:r>
      <w:r>
        <w:rPr>
          <w:lang w:eastAsia="en-AU"/>
        </w:rPr>
        <w:lastRenderedPageBreak/>
        <w:t xml:space="preserve">elite female athletes and coaches across the sporting sector, </w:t>
      </w:r>
      <w:r w:rsidR="001006CB">
        <w:rPr>
          <w:lang w:eastAsia="en-AU"/>
        </w:rPr>
        <w:t>including</w:t>
      </w:r>
      <w:r>
        <w:rPr>
          <w:lang w:eastAsia="en-AU"/>
        </w:rPr>
        <w:t xml:space="preserve"> AFL, netball, cricket and soccer.</w:t>
      </w:r>
    </w:p>
    <w:p w:rsidR="008D46AA" w:rsidRDefault="008D46AA" w:rsidP="008F2C1D">
      <w:pPr>
        <w:rPr>
          <w:lang w:eastAsia="en-AU"/>
        </w:rPr>
      </w:pPr>
    </w:p>
    <w:p w:rsidR="008D46AA" w:rsidRDefault="008D46AA" w:rsidP="008F2C1D">
      <w:pPr>
        <w:rPr>
          <w:lang w:eastAsia="en-AU"/>
        </w:rPr>
      </w:pPr>
      <w:r>
        <w:rPr>
          <w:lang w:eastAsia="en-AU"/>
        </w:rPr>
        <w:t>The Victorian Government also announced $550,000 in funding for a new program to promote gender equality in grass roots sporting clubs across the state.</w:t>
      </w:r>
    </w:p>
    <w:p w:rsidR="008D46AA" w:rsidRDefault="008D46AA" w:rsidP="008D46AA">
      <w:pPr>
        <w:autoSpaceDE w:val="0"/>
        <w:autoSpaceDN w:val="0"/>
        <w:adjustRightInd w:val="0"/>
        <w:spacing w:line="240" w:lineRule="auto"/>
        <w:rPr>
          <w:rFonts w:cs="Arial"/>
          <w:color w:val="000000"/>
          <w:lang w:eastAsia="en-AU"/>
        </w:rPr>
      </w:pPr>
    </w:p>
    <w:p w:rsidR="008D46AA" w:rsidRDefault="008D46AA" w:rsidP="008D46AA">
      <w:pPr>
        <w:autoSpaceDE w:val="0"/>
        <w:autoSpaceDN w:val="0"/>
        <w:adjustRightInd w:val="0"/>
        <w:spacing w:line="240" w:lineRule="auto"/>
        <w:rPr>
          <w:rFonts w:cs="Arial"/>
          <w:color w:val="000000"/>
          <w:lang w:eastAsia="en-AU"/>
        </w:rPr>
      </w:pPr>
      <w:r>
        <w:rPr>
          <w:rFonts w:cs="Arial"/>
          <w:color w:val="000000"/>
          <w:lang w:eastAsia="en-AU"/>
        </w:rPr>
        <w:t xml:space="preserve">To promote the outstanding work that women contribute year-long to Victoria’s economic and social prosperity, the Victorian Government also launched a calendar of women’s cultural events. </w:t>
      </w:r>
    </w:p>
    <w:p w:rsidR="008D46AA" w:rsidRDefault="008D46AA" w:rsidP="008D46AA">
      <w:pPr>
        <w:autoSpaceDE w:val="0"/>
        <w:autoSpaceDN w:val="0"/>
        <w:adjustRightInd w:val="0"/>
        <w:spacing w:line="240" w:lineRule="auto"/>
        <w:rPr>
          <w:rFonts w:cs="Arial"/>
          <w:color w:val="33322E"/>
          <w:shd w:val="clear" w:color="auto" w:fill="FFFFFF"/>
        </w:rPr>
      </w:pPr>
    </w:p>
    <w:p w:rsidR="008D46AA" w:rsidRDefault="008D46AA" w:rsidP="008D46AA">
      <w:pPr>
        <w:autoSpaceDE w:val="0"/>
        <w:autoSpaceDN w:val="0"/>
        <w:adjustRightInd w:val="0"/>
        <w:spacing w:line="240" w:lineRule="auto"/>
        <w:rPr>
          <w:rFonts w:cs="Arial"/>
          <w:color w:val="000000"/>
          <w:lang w:eastAsia="en-AU"/>
        </w:rPr>
      </w:pPr>
      <w:r w:rsidRPr="001C115F">
        <w:t>For more information visit the </w:t>
      </w:r>
      <w:hyperlink r:id="rId42" w:history="1">
        <w:r>
          <w:rPr>
            <w:rStyle w:val="Hyperlink"/>
            <w:lang w:eastAsia="en-AU"/>
          </w:rPr>
          <w:t>Women Victoria website</w:t>
        </w:r>
      </w:hyperlink>
      <w:r>
        <w:rPr>
          <w:rFonts w:cs="Arial"/>
          <w:color w:val="000000"/>
          <w:lang w:eastAsia="en-AU"/>
        </w:rPr>
        <w:t>.</w:t>
      </w:r>
    </w:p>
    <w:p w:rsidR="00D54956" w:rsidRDefault="00D54956" w:rsidP="008D46AA">
      <w:pPr>
        <w:autoSpaceDE w:val="0"/>
        <w:autoSpaceDN w:val="0"/>
        <w:adjustRightInd w:val="0"/>
        <w:spacing w:line="240" w:lineRule="auto"/>
        <w:rPr>
          <w:rFonts w:cs="Arial"/>
          <w:color w:val="000000"/>
          <w:lang w:eastAsia="en-AU"/>
        </w:rPr>
      </w:pPr>
    </w:p>
    <w:p w:rsidR="008D46AA" w:rsidRDefault="008D46AA" w:rsidP="008D46AA">
      <w:pPr>
        <w:autoSpaceDE w:val="0"/>
        <w:autoSpaceDN w:val="0"/>
        <w:adjustRightInd w:val="0"/>
        <w:spacing w:line="240" w:lineRule="auto"/>
        <w:rPr>
          <w:rFonts w:cs="Arial"/>
          <w:color w:val="000000"/>
          <w:lang w:eastAsia="en-AU"/>
        </w:rPr>
      </w:pPr>
    </w:p>
    <w:p w:rsidR="008D46AA" w:rsidRPr="00064042" w:rsidRDefault="008D46AA" w:rsidP="008D46AA">
      <w:pPr>
        <w:pStyle w:val="Heading2"/>
        <w:shd w:val="clear" w:color="auto" w:fill="C7E2FA" w:themeFill="accent1" w:themeFillTint="33"/>
        <w:spacing w:before="0"/>
        <w:rPr>
          <w:sz w:val="28"/>
          <w:szCs w:val="28"/>
        </w:rPr>
      </w:pPr>
      <w:bookmarkStart w:id="26" w:name="_Toc488759845"/>
      <w:r w:rsidRPr="00064042">
        <w:rPr>
          <w:sz w:val="28"/>
          <w:szCs w:val="28"/>
        </w:rPr>
        <w:t>South Australia</w:t>
      </w:r>
      <w:bookmarkEnd w:id="26"/>
    </w:p>
    <w:p w:rsidR="008D46AA" w:rsidRPr="009C4435" w:rsidRDefault="008D46AA" w:rsidP="008D46AA">
      <w:pPr>
        <w:rPr>
          <w:lang w:eastAsia="en-US"/>
        </w:rPr>
      </w:pPr>
    </w:p>
    <w:p w:rsidR="008D46AA" w:rsidRDefault="008D46AA" w:rsidP="008D46AA">
      <w:pPr>
        <w:rPr>
          <w:b/>
        </w:rPr>
      </w:pPr>
      <w:bookmarkStart w:id="27" w:name="OLE_LINK1"/>
      <w:bookmarkStart w:id="28" w:name="OLE_LINK2"/>
      <w:r w:rsidRPr="009B309D">
        <w:rPr>
          <w:b/>
        </w:rPr>
        <w:t xml:space="preserve">Social Development Committee Inquiry into Domestic and Family Violence </w:t>
      </w:r>
    </w:p>
    <w:p w:rsidR="008D46AA" w:rsidRPr="009B309D" w:rsidRDefault="008D46AA" w:rsidP="008D46AA">
      <w:pPr>
        <w:spacing w:line="240" w:lineRule="auto"/>
        <w:rPr>
          <w:b/>
        </w:rPr>
      </w:pPr>
    </w:p>
    <w:p w:rsidR="008D46AA" w:rsidRDefault="008D46AA" w:rsidP="001C115F">
      <w:r>
        <w:t xml:space="preserve">The </w:t>
      </w:r>
      <w:r w:rsidRPr="00E67069">
        <w:rPr>
          <w:i/>
        </w:rPr>
        <w:t>Social Development Committee Inquiry into Domestic and Family Violence</w:t>
      </w:r>
      <w:r>
        <w:t xml:space="preserve"> report was tabled in Parliament in April 2016. The Committee examined the effectiveness of national and state women’s safety policies, programs, and court processes.</w:t>
      </w:r>
    </w:p>
    <w:p w:rsidR="008D46AA" w:rsidRDefault="008D46AA" w:rsidP="001C115F"/>
    <w:p w:rsidR="008D46AA" w:rsidRDefault="008D46AA" w:rsidP="001C115F">
      <w:r>
        <w:t>The South Australian Government r</w:t>
      </w:r>
      <w:r w:rsidRPr="00FA4DE6">
        <w:t>esponse</w:t>
      </w:r>
      <w:r>
        <w:t>s to the recommendations from the report include:</w:t>
      </w:r>
      <w:r>
        <w:br/>
      </w:r>
    </w:p>
    <w:p w:rsidR="008D46AA" w:rsidRPr="00AD39ED" w:rsidRDefault="00876B3F" w:rsidP="001C115F">
      <w:pPr>
        <w:pStyle w:val="ListParagraph"/>
        <w:numPr>
          <w:ilvl w:val="0"/>
          <w:numId w:val="24"/>
        </w:numPr>
      </w:pPr>
      <w:proofErr w:type="gramStart"/>
      <w:r>
        <w:t>i</w:t>
      </w:r>
      <w:r w:rsidR="008D46AA" w:rsidRPr="00AD39ED">
        <w:t>ncreased</w:t>
      </w:r>
      <w:proofErr w:type="gramEnd"/>
      <w:r w:rsidR="008D46AA" w:rsidRPr="00AD39ED">
        <w:t xml:space="preserve"> funding for the Women’s Domestic Violence Court Assistance Service. The South Australian Government committed additional funding to this important service with</w:t>
      </w:r>
      <w:r>
        <w:t xml:space="preserve"> the budget doubling in 2016-17;</w:t>
      </w:r>
    </w:p>
    <w:p w:rsidR="008D46AA" w:rsidRPr="00AD39ED" w:rsidRDefault="00876B3F" w:rsidP="001C115F">
      <w:pPr>
        <w:pStyle w:val="ListParagraph"/>
        <w:numPr>
          <w:ilvl w:val="0"/>
          <w:numId w:val="24"/>
        </w:numPr>
      </w:pPr>
      <w:proofErr w:type="gramStart"/>
      <w:r>
        <w:t>t</w:t>
      </w:r>
      <w:r w:rsidR="008D46AA" w:rsidRPr="00AD39ED">
        <w:t>he</w:t>
      </w:r>
      <w:proofErr w:type="gramEnd"/>
      <w:r w:rsidR="008D46AA" w:rsidRPr="00AD39ED">
        <w:t xml:space="preserve"> provision of additional funding for the Multi Agency Protection Service (MAPS) as part of the last state Budget. This funding, allocated over four years, allows for a specialist non-government domestic violence service to co-locate two positions in MAPS. The funding was provided to Women’s Safety Services (SA).</w:t>
      </w:r>
    </w:p>
    <w:p w:rsidR="008D46AA" w:rsidRDefault="008D46AA" w:rsidP="001C115F"/>
    <w:p w:rsidR="008D46AA" w:rsidRDefault="008D46AA" w:rsidP="001C115F">
      <w:r>
        <w:t xml:space="preserve">The South Australian Government has also </w:t>
      </w:r>
      <w:r w:rsidRPr="00FA4DE6">
        <w:t>respon</w:t>
      </w:r>
      <w:r>
        <w:t>d</w:t>
      </w:r>
      <w:r w:rsidRPr="00FA4DE6">
        <w:t>e</w:t>
      </w:r>
      <w:r>
        <w:t>d</w:t>
      </w:r>
      <w:r w:rsidRPr="00FA4DE6">
        <w:t xml:space="preserve"> to </w:t>
      </w:r>
      <w:r>
        <w:t xml:space="preserve">other </w:t>
      </w:r>
      <w:r w:rsidRPr="00FA4DE6">
        <w:t xml:space="preserve">recommendations </w:t>
      </w:r>
      <w:r>
        <w:t>in the report including advocating for domestic violence leave in national employment standards and national school curriculum standards in gender equality and respectful relationships.</w:t>
      </w:r>
    </w:p>
    <w:p w:rsidR="008D46AA" w:rsidRDefault="008D46AA" w:rsidP="008D46AA"/>
    <w:p w:rsidR="008D46AA" w:rsidRPr="005767F7" w:rsidRDefault="008D46AA" w:rsidP="008D46AA">
      <w:pPr>
        <w:keepNext/>
        <w:keepLines/>
        <w:rPr>
          <w:b/>
        </w:rPr>
      </w:pPr>
      <w:r>
        <w:rPr>
          <w:b/>
        </w:rPr>
        <w:t>Women’s Domestic Violence Court Assistance Service</w:t>
      </w:r>
    </w:p>
    <w:p w:rsidR="008D46AA" w:rsidRDefault="008D46AA" w:rsidP="008D46AA">
      <w:pPr>
        <w:keepNext/>
        <w:keepLines/>
        <w:spacing w:line="240" w:lineRule="auto"/>
      </w:pPr>
    </w:p>
    <w:p w:rsidR="008D46AA" w:rsidRDefault="008D46AA" w:rsidP="001C115F">
      <w:r>
        <w:t>The Women’s Domestic Violence Court Assistance Service to address domestic violence in South Australia began operation in July 2015.</w:t>
      </w:r>
    </w:p>
    <w:p w:rsidR="008D46AA" w:rsidRPr="00936255" w:rsidRDefault="008D46AA" w:rsidP="001C115F"/>
    <w:p w:rsidR="008D46AA" w:rsidRDefault="008D46AA" w:rsidP="001C115F">
      <w:r>
        <w:t>The free and confidential state wide service supports victims of violence to apply for an intervention order or to alter an existing intervention order. During 2015-16 the service supported 450 women, including over 200 court appearances</w:t>
      </w:r>
      <w:r w:rsidR="00E7276A">
        <w:t>.</w:t>
      </w:r>
      <w:r>
        <w:t xml:space="preserve"> </w:t>
      </w:r>
      <w:r w:rsidR="00E7276A">
        <w:t>A</w:t>
      </w:r>
      <w:r>
        <w:t>dditional funding has subsequently been committed to the service.</w:t>
      </w:r>
    </w:p>
    <w:p w:rsidR="00507EE4" w:rsidRDefault="00507EE4" w:rsidP="001C115F"/>
    <w:p w:rsidR="008D46AA" w:rsidRDefault="00507EE4" w:rsidP="001C115F">
      <w:r w:rsidRPr="00507EE4">
        <w:t>The service also provides assistance to women seeking to leave rental tenancy situations, under recent changes to the Residential Tenancies Act 1995. These changes will assist those affected to stay in the rented home and have the perpetrator removed; or leave the rented premises and be removed from the rental agreement with no financial penalty.</w:t>
      </w:r>
    </w:p>
    <w:p w:rsidR="00552244" w:rsidRDefault="00552244" w:rsidP="001C115F"/>
    <w:p w:rsidR="008D46AA" w:rsidRDefault="008D46AA" w:rsidP="001C115F">
      <w:r>
        <w:lastRenderedPageBreak/>
        <w:t xml:space="preserve">For more information, visit the </w:t>
      </w:r>
      <w:hyperlink r:id="rId43" w:history="1">
        <w:r w:rsidRPr="00C87170">
          <w:rPr>
            <w:rStyle w:val="Hyperlink"/>
          </w:rPr>
          <w:t>Women’s Domestic Violence Court Assistance Service</w:t>
        </w:r>
        <w:r w:rsidR="00E7276A" w:rsidRPr="00C87170">
          <w:rPr>
            <w:rStyle w:val="Hyperlink"/>
          </w:rPr>
          <w:t xml:space="preserve"> website</w:t>
        </w:r>
      </w:hyperlink>
      <w:r w:rsidR="00E7276A">
        <w:t>.</w:t>
      </w:r>
    </w:p>
    <w:p w:rsidR="001C115F" w:rsidRDefault="001C115F" w:rsidP="008D46AA">
      <w:pPr>
        <w:rPr>
          <w:b/>
        </w:rPr>
      </w:pPr>
    </w:p>
    <w:p w:rsidR="008D46AA" w:rsidRDefault="008D46AA" w:rsidP="008D46AA">
      <w:pPr>
        <w:rPr>
          <w:b/>
        </w:rPr>
      </w:pPr>
      <w:r w:rsidRPr="00500130">
        <w:rPr>
          <w:b/>
        </w:rPr>
        <w:t>Women’s Safety Services S</w:t>
      </w:r>
      <w:r>
        <w:rPr>
          <w:b/>
        </w:rPr>
        <w:t>outh Australia</w:t>
      </w:r>
    </w:p>
    <w:p w:rsidR="008D46AA" w:rsidRPr="00500130" w:rsidRDefault="008D46AA" w:rsidP="008D46AA">
      <w:pPr>
        <w:rPr>
          <w:b/>
        </w:rPr>
      </w:pPr>
    </w:p>
    <w:p w:rsidR="008D46AA" w:rsidRDefault="008D46AA" w:rsidP="001C115F">
      <w:r>
        <w:t>In November 2016, the South Australian Government launched the new Women’s Safety Services South Australia (WSSSA).</w:t>
      </w:r>
    </w:p>
    <w:p w:rsidR="008D46AA" w:rsidRDefault="008D46AA" w:rsidP="001C115F"/>
    <w:p w:rsidR="008D46AA" w:rsidRDefault="008D46AA" w:rsidP="001C115F">
      <w:r>
        <w:t xml:space="preserve">The WSSSA is an amalgamation of three existing services providing greater flexibility and more streamlined service delivery. WSSSA will also house </w:t>
      </w:r>
      <w:r w:rsidR="00507EE4">
        <w:t>F</w:t>
      </w:r>
      <w:r w:rsidRPr="00FA5147">
        <w:t xml:space="preserve">amily </w:t>
      </w:r>
      <w:r w:rsidR="00507EE4">
        <w:t>V</w:t>
      </w:r>
      <w:r w:rsidRPr="00FA5147">
        <w:t xml:space="preserve">iolence </w:t>
      </w:r>
      <w:r w:rsidR="00507EE4">
        <w:t>O</w:t>
      </w:r>
      <w:r w:rsidRPr="00FA5147">
        <w:t>fficers from South Australia Police</w:t>
      </w:r>
      <w:r>
        <w:t xml:space="preserve">, </w:t>
      </w:r>
      <w:r w:rsidRPr="00FA5147">
        <w:t>representatives from the Department for Correctional Services</w:t>
      </w:r>
      <w:r>
        <w:t xml:space="preserve"> and provide a liaison service between specialist domestic violence services and existing partner agencies of the Multi Agency Protection Service.</w:t>
      </w:r>
    </w:p>
    <w:p w:rsidR="008D46AA" w:rsidRDefault="008D46AA" w:rsidP="008D46AA">
      <w:pPr>
        <w:spacing w:line="240" w:lineRule="auto"/>
        <w:ind w:right="545"/>
      </w:pPr>
    </w:p>
    <w:p w:rsidR="008D46AA" w:rsidRDefault="008D46AA" w:rsidP="008D46AA">
      <w:pPr>
        <w:tabs>
          <w:tab w:val="left" w:pos="5103"/>
        </w:tabs>
        <w:spacing w:line="240" w:lineRule="auto"/>
        <w:ind w:right="545"/>
        <w:jc w:val="center"/>
        <w:rPr>
          <w:noProof/>
          <w:lang w:eastAsia="en-AU"/>
        </w:rPr>
      </w:pPr>
      <w:r>
        <w:rPr>
          <w:noProof/>
          <w:lang w:eastAsia="en-AU"/>
        </w:rPr>
        <w:drawing>
          <wp:inline distT="0" distB="0" distL="0" distR="0" wp14:anchorId="14E3D15A" wp14:editId="02E31B74">
            <wp:extent cx="3049929" cy="2083443"/>
            <wp:effectExtent l="0" t="0" r="0" b="0"/>
            <wp:docPr id="12" name="Picture 12" descr="Image result for womens safety services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ens safety services s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49999" cy="2083491"/>
                    </a:xfrm>
                    <a:prstGeom prst="rect">
                      <a:avLst/>
                    </a:prstGeom>
                    <a:noFill/>
                    <a:ln>
                      <a:noFill/>
                    </a:ln>
                  </pic:spPr>
                </pic:pic>
              </a:graphicData>
            </a:graphic>
          </wp:inline>
        </w:drawing>
      </w:r>
    </w:p>
    <w:p w:rsidR="008D46AA" w:rsidRDefault="008D46AA" w:rsidP="008D46AA">
      <w:pPr>
        <w:tabs>
          <w:tab w:val="left" w:pos="5103"/>
        </w:tabs>
        <w:spacing w:line="240" w:lineRule="auto"/>
        <w:ind w:right="545"/>
        <w:rPr>
          <w:noProof/>
          <w:lang w:eastAsia="en-AU"/>
        </w:rPr>
      </w:pPr>
    </w:p>
    <w:p w:rsidR="008D46AA" w:rsidRDefault="008D46AA" w:rsidP="008D46AA">
      <w:pPr>
        <w:tabs>
          <w:tab w:val="left" w:pos="5103"/>
        </w:tabs>
        <w:spacing w:line="240" w:lineRule="auto"/>
        <w:ind w:right="545"/>
        <w:jc w:val="center"/>
        <w:rPr>
          <w:noProof/>
          <w:sz w:val="18"/>
          <w:lang w:eastAsia="en-AU"/>
        </w:rPr>
      </w:pPr>
      <w:r w:rsidRPr="000358F4">
        <w:rPr>
          <w:noProof/>
          <w:sz w:val="18"/>
          <w:lang w:eastAsia="en-AU"/>
        </w:rPr>
        <w:t xml:space="preserve">From L-R Minister for Correctional Services, </w:t>
      </w:r>
      <w:r>
        <w:rPr>
          <w:noProof/>
          <w:sz w:val="18"/>
          <w:lang w:eastAsia="en-AU"/>
        </w:rPr>
        <w:t xml:space="preserve">the </w:t>
      </w:r>
      <w:r w:rsidRPr="000358F4">
        <w:rPr>
          <w:noProof/>
          <w:sz w:val="18"/>
          <w:lang w:eastAsia="en-AU"/>
        </w:rPr>
        <w:t xml:space="preserve">Hon Peter Malinauskas MLC, Marta Lohyn WSSSA Board, </w:t>
      </w:r>
      <w:r>
        <w:rPr>
          <w:noProof/>
          <w:sz w:val="18"/>
          <w:lang w:eastAsia="en-AU"/>
        </w:rPr>
        <w:t xml:space="preserve">the </w:t>
      </w:r>
      <w:r w:rsidRPr="000358F4">
        <w:rPr>
          <w:noProof/>
          <w:sz w:val="18"/>
          <w:lang w:eastAsia="en-AU"/>
        </w:rPr>
        <w:t xml:space="preserve">Hon Katrine Hildyard MP, WSSSA Executive Director Maria Hagias, Premier Jay Weatherill, Minister for the Status of Women </w:t>
      </w:r>
      <w:r>
        <w:rPr>
          <w:noProof/>
          <w:sz w:val="18"/>
          <w:lang w:eastAsia="en-AU"/>
        </w:rPr>
        <w:t xml:space="preserve">the </w:t>
      </w:r>
      <w:r w:rsidRPr="000358F4">
        <w:rPr>
          <w:noProof/>
          <w:sz w:val="18"/>
          <w:lang w:eastAsia="en-AU"/>
        </w:rPr>
        <w:t>Hon Zoe Bettison MP</w:t>
      </w:r>
      <w:r>
        <w:rPr>
          <w:noProof/>
          <w:sz w:val="18"/>
          <w:lang w:eastAsia="en-AU"/>
        </w:rPr>
        <w:t>.</w:t>
      </w:r>
    </w:p>
    <w:p w:rsidR="002D6AD0" w:rsidRDefault="002D6AD0" w:rsidP="008D46AA">
      <w:pPr>
        <w:tabs>
          <w:tab w:val="left" w:pos="5103"/>
        </w:tabs>
        <w:spacing w:line="240" w:lineRule="auto"/>
        <w:ind w:right="545"/>
        <w:jc w:val="center"/>
        <w:rPr>
          <w:noProof/>
          <w:sz w:val="18"/>
          <w:lang w:eastAsia="en-AU"/>
        </w:rPr>
      </w:pPr>
    </w:p>
    <w:p w:rsidR="003D395E" w:rsidRDefault="003D395E" w:rsidP="008D46AA">
      <w:pPr>
        <w:tabs>
          <w:tab w:val="left" w:pos="5103"/>
        </w:tabs>
        <w:spacing w:line="240" w:lineRule="auto"/>
        <w:ind w:right="545"/>
        <w:jc w:val="center"/>
        <w:rPr>
          <w:noProof/>
          <w:sz w:val="18"/>
          <w:lang w:eastAsia="en-AU"/>
        </w:rPr>
      </w:pPr>
    </w:p>
    <w:p w:rsidR="00275F49" w:rsidRDefault="00275F49" w:rsidP="008D46AA">
      <w:pPr>
        <w:pStyle w:val="NormalWeb"/>
        <w:shd w:val="clear" w:color="auto" w:fill="FFFFFF"/>
        <w:spacing w:before="0" w:beforeAutospacing="0" w:after="0" w:afterAutospacing="0"/>
        <w:rPr>
          <w:rStyle w:val="Hyperlink"/>
          <w:rFonts w:ascii="Arial" w:eastAsiaTheme="minorHAnsi" w:hAnsi="Arial" w:cs="Arial"/>
          <w:sz w:val="22"/>
        </w:rPr>
      </w:pPr>
    </w:p>
    <w:p w:rsidR="006F1E2D" w:rsidRPr="00064042" w:rsidRDefault="006F1E2D" w:rsidP="006F1E2D">
      <w:pPr>
        <w:pStyle w:val="Heading2"/>
        <w:shd w:val="clear" w:color="auto" w:fill="C7E2FA" w:themeFill="accent1" w:themeFillTint="33"/>
        <w:spacing w:before="0"/>
        <w:rPr>
          <w:sz w:val="28"/>
          <w:szCs w:val="28"/>
        </w:rPr>
      </w:pPr>
      <w:bookmarkStart w:id="29" w:name="_Toc488759846"/>
      <w:r>
        <w:rPr>
          <w:sz w:val="28"/>
          <w:szCs w:val="28"/>
        </w:rPr>
        <w:t>Queensland</w:t>
      </w:r>
      <w:bookmarkEnd w:id="29"/>
    </w:p>
    <w:p w:rsidR="006F1E2D" w:rsidRDefault="006F1E2D" w:rsidP="006F1E2D">
      <w:pPr>
        <w:spacing w:line="240" w:lineRule="auto"/>
      </w:pPr>
    </w:p>
    <w:p w:rsidR="006F1E2D" w:rsidRDefault="006F1E2D" w:rsidP="006F1E2D">
      <w:pPr>
        <w:spacing w:line="240" w:lineRule="auto"/>
        <w:ind w:right="545"/>
        <w:rPr>
          <w:rFonts w:eastAsia="Times New Roman" w:cs="Arial"/>
          <w:b/>
          <w:color w:val="000000"/>
          <w:lang w:eastAsia="en-AU"/>
        </w:rPr>
      </w:pPr>
      <w:r>
        <w:rPr>
          <w:rFonts w:eastAsia="Times New Roman" w:cs="Arial"/>
          <w:b/>
          <w:color w:val="000000"/>
          <w:lang w:eastAsia="en-AU"/>
        </w:rPr>
        <w:t>Queensland Women’s Week 2017</w:t>
      </w:r>
    </w:p>
    <w:p w:rsidR="00075157" w:rsidRPr="00997267" w:rsidRDefault="00075157" w:rsidP="006F1E2D">
      <w:pPr>
        <w:spacing w:line="240" w:lineRule="auto"/>
        <w:ind w:right="545"/>
        <w:rPr>
          <w:rFonts w:eastAsia="Times New Roman" w:cs="Arial"/>
          <w:b/>
          <w:color w:val="000000"/>
          <w:lang w:eastAsia="en-AU"/>
        </w:rPr>
      </w:pPr>
    </w:p>
    <w:p w:rsidR="0065235D" w:rsidRDefault="006F1E2D" w:rsidP="005926F7">
      <w:pPr>
        <w:rPr>
          <w:rFonts w:eastAsia="Times New Roman"/>
          <w:lang w:eastAsia="en-AU"/>
        </w:rPr>
      </w:pPr>
      <w:r w:rsidRPr="006F1E2D">
        <w:rPr>
          <w:rFonts w:eastAsia="Times New Roman"/>
          <w:lang w:eastAsia="en-AU"/>
        </w:rPr>
        <w:t xml:space="preserve">From Bamaga to the Gold Coast, women and girls across Queensland celebrated this year’s Queensland Women’s Week in style, following the awarding of $150,000 in grants. </w:t>
      </w:r>
    </w:p>
    <w:p w:rsidR="0065235D" w:rsidRDefault="0065235D" w:rsidP="005926F7">
      <w:pPr>
        <w:rPr>
          <w:rFonts w:eastAsia="Times New Roman"/>
          <w:lang w:eastAsia="en-AU"/>
        </w:rPr>
      </w:pPr>
    </w:p>
    <w:p w:rsidR="006F1E2D" w:rsidRDefault="006F1E2D" w:rsidP="005926F7">
      <w:pPr>
        <w:rPr>
          <w:rFonts w:eastAsia="Times New Roman"/>
          <w:lang w:eastAsia="en-AU"/>
        </w:rPr>
      </w:pPr>
      <w:r w:rsidRPr="006F1E2D">
        <w:rPr>
          <w:rFonts w:eastAsia="Times New Roman"/>
          <w:lang w:eastAsia="en-AU"/>
        </w:rPr>
        <w:t xml:space="preserve">More than 60 organisations were awarded Queensland Government grants for activities and events during Queensland Women’s Week 2017, which ran from 6–12 March. This year’s theme was </w:t>
      </w:r>
      <w:r w:rsidRPr="005926F7">
        <w:rPr>
          <w:rFonts w:eastAsia="Times New Roman"/>
          <w:i/>
          <w:lang w:eastAsia="en-AU"/>
        </w:rPr>
        <w:t>Queensland Wo</w:t>
      </w:r>
      <w:r w:rsidR="005926F7" w:rsidRPr="005926F7">
        <w:rPr>
          <w:rFonts w:eastAsia="Times New Roman"/>
          <w:i/>
          <w:lang w:eastAsia="en-AU"/>
        </w:rPr>
        <w:t>men: Be involved. Lead the way.</w:t>
      </w:r>
      <w:r w:rsidRPr="006F1E2D">
        <w:rPr>
          <w:rFonts w:eastAsia="Times New Roman"/>
          <w:lang w:eastAsia="en-AU"/>
        </w:rPr>
        <w:t xml:space="preserve"> </w:t>
      </w:r>
      <w:r w:rsidR="005926F7">
        <w:rPr>
          <w:rFonts w:eastAsia="Times New Roman"/>
          <w:lang w:eastAsia="en-AU"/>
        </w:rPr>
        <w:t>The theme</w:t>
      </w:r>
      <w:r w:rsidRPr="006F1E2D">
        <w:rPr>
          <w:rFonts w:eastAsia="Times New Roman"/>
          <w:lang w:eastAsia="en-AU"/>
        </w:rPr>
        <w:t xml:space="preserve"> aimed to encourage women and girls to participate, and pursue leadership roles in their community and workplace.  </w:t>
      </w:r>
    </w:p>
    <w:p w:rsidR="006F1E2D" w:rsidRDefault="006F1E2D" w:rsidP="006F1E2D">
      <w:pPr>
        <w:spacing w:line="240" w:lineRule="auto"/>
        <w:ind w:right="544"/>
        <w:rPr>
          <w:rFonts w:eastAsia="Times New Roman" w:cs="Arial"/>
          <w:color w:val="000000"/>
          <w:lang w:eastAsia="en-AU"/>
        </w:rPr>
      </w:pPr>
    </w:p>
    <w:p w:rsidR="006F1E2D" w:rsidRDefault="006F1E2D" w:rsidP="005926F7">
      <w:pPr>
        <w:rPr>
          <w:b/>
        </w:rPr>
      </w:pPr>
      <w:r w:rsidRPr="005926F7">
        <w:rPr>
          <w:b/>
        </w:rPr>
        <w:t>Women in STEM Awards 2017</w:t>
      </w:r>
    </w:p>
    <w:p w:rsidR="00075157" w:rsidRPr="005926F7" w:rsidRDefault="00075157" w:rsidP="005926F7">
      <w:pPr>
        <w:rPr>
          <w:b/>
        </w:rPr>
      </w:pPr>
    </w:p>
    <w:p w:rsidR="0065235D" w:rsidRDefault="006F1E2D" w:rsidP="0033503F">
      <w:r>
        <w:t xml:space="preserve">It is important we encourage and inspire women and girls to access male-dominated industries such as science, technology, engineering and maths (STEM). </w:t>
      </w:r>
    </w:p>
    <w:p w:rsidR="0065235D" w:rsidRDefault="0065235D" w:rsidP="005926F7"/>
    <w:p w:rsidR="006F1E2D" w:rsidRDefault="006F1E2D" w:rsidP="005926F7">
      <w:r>
        <w:t>The Women in STEM Awards recognise women paving the way in STEM fields whose work has had a significant impact on Queensland</w:t>
      </w:r>
      <w:r w:rsidR="0065235D">
        <w:t>.</w:t>
      </w:r>
    </w:p>
    <w:p w:rsidR="009C2721" w:rsidRDefault="009C2721" w:rsidP="005926F7"/>
    <w:p w:rsidR="009C2721" w:rsidRDefault="009C2721" w:rsidP="009C2721">
      <w:pPr>
        <w:jc w:val="center"/>
      </w:pPr>
      <w:r w:rsidRPr="00C9738D">
        <w:rPr>
          <w:noProof/>
          <w:lang w:eastAsia="en-AU"/>
        </w:rPr>
        <w:lastRenderedPageBreak/>
        <w:drawing>
          <wp:inline distT="0" distB="0" distL="0" distR="0" wp14:anchorId="5DA0D5A1" wp14:editId="7E306CEF">
            <wp:extent cx="2970753" cy="1981200"/>
            <wp:effectExtent l="0" t="0" r="1270" b="0"/>
            <wp:docPr id="11" name="Picture 11" descr="C:\Users\areed\AppData\Local\Microsoft\Windows\INetCache\Content.Outlook\JR9SKMQ0\STEM_WSF_011.jpg" title="From L-R Dr Nasim Amiralian, The Hon Leeanne Enoch MP and Ms Jordan Deb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reed\AppData\Local\Microsoft\Windows\INetCache\Content.Outlook\JR9SKMQ0\STEM_WSF_0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3564" cy="1983075"/>
                    </a:xfrm>
                    <a:prstGeom prst="rect">
                      <a:avLst/>
                    </a:prstGeom>
                    <a:noFill/>
                    <a:ln>
                      <a:noFill/>
                    </a:ln>
                  </pic:spPr>
                </pic:pic>
              </a:graphicData>
            </a:graphic>
          </wp:inline>
        </w:drawing>
      </w:r>
    </w:p>
    <w:p w:rsidR="009C2721" w:rsidRDefault="00E168AD" w:rsidP="009C2721">
      <w:pPr>
        <w:spacing w:line="240" w:lineRule="auto"/>
        <w:jc w:val="center"/>
        <w:rPr>
          <w:sz w:val="18"/>
          <w:szCs w:val="18"/>
        </w:rPr>
      </w:pPr>
      <w:r w:rsidRPr="00E168AD">
        <w:rPr>
          <w:sz w:val="18"/>
          <w:szCs w:val="18"/>
        </w:rPr>
        <w:t xml:space="preserve">From L-R </w:t>
      </w:r>
      <w:r w:rsidR="009C2721">
        <w:rPr>
          <w:sz w:val="18"/>
          <w:szCs w:val="18"/>
        </w:rPr>
        <w:t xml:space="preserve">Dr </w:t>
      </w:r>
      <w:proofErr w:type="spellStart"/>
      <w:r w:rsidR="009C2721">
        <w:rPr>
          <w:sz w:val="18"/>
          <w:szCs w:val="18"/>
        </w:rPr>
        <w:t>Nasim</w:t>
      </w:r>
      <w:proofErr w:type="spellEnd"/>
      <w:r w:rsidR="009C2721">
        <w:rPr>
          <w:sz w:val="18"/>
          <w:szCs w:val="18"/>
        </w:rPr>
        <w:t xml:space="preserve"> </w:t>
      </w:r>
      <w:proofErr w:type="spellStart"/>
      <w:r w:rsidR="009C2721">
        <w:rPr>
          <w:sz w:val="18"/>
          <w:szCs w:val="18"/>
        </w:rPr>
        <w:t>Amiralian</w:t>
      </w:r>
      <w:proofErr w:type="spellEnd"/>
      <w:r w:rsidR="009C2721">
        <w:rPr>
          <w:sz w:val="18"/>
          <w:szCs w:val="18"/>
        </w:rPr>
        <w:t xml:space="preserve">, </w:t>
      </w:r>
      <w:proofErr w:type="gramStart"/>
      <w:r w:rsidR="009C2721">
        <w:rPr>
          <w:sz w:val="18"/>
          <w:szCs w:val="18"/>
        </w:rPr>
        <w:t>The</w:t>
      </w:r>
      <w:proofErr w:type="gramEnd"/>
      <w:r w:rsidR="009C2721">
        <w:rPr>
          <w:sz w:val="18"/>
          <w:szCs w:val="18"/>
        </w:rPr>
        <w:t xml:space="preserve"> Hon </w:t>
      </w:r>
      <w:proofErr w:type="spellStart"/>
      <w:r w:rsidR="009C2721">
        <w:rPr>
          <w:sz w:val="18"/>
          <w:szCs w:val="18"/>
        </w:rPr>
        <w:t>Leeanne</w:t>
      </w:r>
      <w:proofErr w:type="spellEnd"/>
      <w:r w:rsidR="009C2721">
        <w:rPr>
          <w:sz w:val="18"/>
          <w:szCs w:val="18"/>
        </w:rPr>
        <w:t xml:space="preserve"> Enoch MP and Ms Jordan </w:t>
      </w:r>
      <w:proofErr w:type="spellStart"/>
      <w:r w:rsidR="009C2721">
        <w:rPr>
          <w:sz w:val="18"/>
          <w:szCs w:val="18"/>
        </w:rPr>
        <w:t>Debono</w:t>
      </w:r>
      <w:proofErr w:type="spellEnd"/>
    </w:p>
    <w:p w:rsidR="009C2721" w:rsidRDefault="009C2721" w:rsidP="005926F7"/>
    <w:p w:rsidR="00733975" w:rsidRDefault="00733975" w:rsidP="006F1E2D">
      <w:pPr>
        <w:spacing w:line="240" w:lineRule="auto"/>
      </w:pPr>
    </w:p>
    <w:p w:rsidR="0014159C" w:rsidRPr="00C20625" w:rsidRDefault="0014159C" w:rsidP="0014159C">
      <w:pPr>
        <w:rPr>
          <w:color w:val="1F497D"/>
        </w:rPr>
      </w:pPr>
      <w:r w:rsidRPr="00C20625">
        <w:rPr>
          <w:color w:val="000000" w:themeColor="text1"/>
        </w:rPr>
        <w:t xml:space="preserve">The </w:t>
      </w:r>
      <w:r w:rsidR="0065235D" w:rsidRPr="00C20625">
        <w:rPr>
          <w:color w:val="000000" w:themeColor="text1"/>
        </w:rPr>
        <w:t xml:space="preserve">2017 </w:t>
      </w:r>
      <w:r w:rsidRPr="00C20625">
        <w:rPr>
          <w:color w:val="000000" w:themeColor="text1"/>
        </w:rPr>
        <w:t xml:space="preserve">awards were held on 26 March </w:t>
      </w:r>
      <w:r w:rsidR="0065235D" w:rsidRPr="00C20625">
        <w:rPr>
          <w:color w:val="000000" w:themeColor="text1"/>
        </w:rPr>
        <w:t xml:space="preserve">as part of the World Science Festival Brisbane event </w:t>
      </w:r>
      <w:hyperlink r:id="rId46" w:history="1">
        <w:r w:rsidR="00D128D6" w:rsidRPr="00D128D6">
          <w:rPr>
            <w:rStyle w:val="Hyperlink"/>
            <w:i/>
          </w:rPr>
          <w:t>Under the Microscope: Pioneering women in science</w:t>
        </w:r>
      </w:hyperlink>
      <w:r w:rsidR="0065235D" w:rsidRPr="00C20625">
        <w:rPr>
          <w:color w:val="000000" w:themeColor="text1"/>
        </w:rPr>
        <w:t>. Two scientists from the University of Queensland were recognised for paving the way for other women scientists:</w:t>
      </w:r>
    </w:p>
    <w:p w:rsidR="0065235D" w:rsidRPr="00C20625" w:rsidRDefault="0065235D" w:rsidP="0014159C">
      <w:pPr>
        <w:rPr>
          <w:color w:val="000000" w:themeColor="text1"/>
        </w:rPr>
      </w:pPr>
    </w:p>
    <w:p w:rsidR="00E06CC2" w:rsidRPr="00C20625" w:rsidRDefault="0065235D" w:rsidP="00E06CC2">
      <w:pPr>
        <w:pStyle w:val="ListParagraph"/>
        <w:numPr>
          <w:ilvl w:val="0"/>
          <w:numId w:val="31"/>
        </w:numPr>
      </w:pPr>
      <w:r w:rsidRPr="00C20625">
        <w:t xml:space="preserve">Dr </w:t>
      </w:r>
      <w:proofErr w:type="spellStart"/>
      <w:r w:rsidRPr="00C20625">
        <w:t>Nasim</w:t>
      </w:r>
      <w:proofErr w:type="spellEnd"/>
      <w:r w:rsidRPr="00C20625">
        <w:t xml:space="preserve"> </w:t>
      </w:r>
      <w:proofErr w:type="spellStart"/>
      <w:r w:rsidRPr="00C20625">
        <w:t>Amiralian</w:t>
      </w:r>
      <w:proofErr w:type="spellEnd"/>
      <w:r w:rsidRPr="00C20625">
        <w:t xml:space="preserve"> was awarded the Judge’s Choice Award for her research into spinifex</w:t>
      </w:r>
      <w:r w:rsidR="00876B3F">
        <w:t xml:space="preserve"> nanofibers, which could result</w:t>
      </w:r>
      <w:r w:rsidRPr="00C20625">
        <w:t xml:space="preserve"> in the establishment of new manufacturing industries in Queensland.</w:t>
      </w:r>
    </w:p>
    <w:p w:rsidR="0065235D" w:rsidRPr="00AD1A17" w:rsidRDefault="0065235D" w:rsidP="00E06CC2">
      <w:pPr>
        <w:pStyle w:val="ListParagraph"/>
        <w:numPr>
          <w:ilvl w:val="0"/>
          <w:numId w:val="31"/>
        </w:numPr>
      </w:pPr>
      <w:r w:rsidRPr="00C20625">
        <w:t xml:space="preserve">Ms Jordan </w:t>
      </w:r>
      <w:proofErr w:type="spellStart"/>
      <w:r w:rsidRPr="00C20625">
        <w:t>Debono</w:t>
      </w:r>
      <w:proofErr w:type="spellEnd"/>
      <w:r w:rsidRPr="00C20625">
        <w:t xml:space="preserve"> was awarded the People’s Choice Award for her research into the blood system, which could lead to the discover</w:t>
      </w:r>
      <w:r w:rsidR="008D0E39">
        <w:t>y</w:t>
      </w:r>
      <w:r w:rsidRPr="00AD1A17">
        <w:t xml:space="preserve"> of new drugs to combat heart disease, stroke and diabetes. </w:t>
      </w:r>
    </w:p>
    <w:p w:rsidR="00733975" w:rsidRDefault="00733975" w:rsidP="006F1E2D">
      <w:pPr>
        <w:spacing w:line="240" w:lineRule="auto"/>
      </w:pPr>
    </w:p>
    <w:p w:rsidR="009C2721" w:rsidRPr="00F65E4C" w:rsidRDefault="00AD1A17" w:rsidP="00F65E4C">
      <w:pPr>
        <w:pStyle w:val="ListParagraph"/>
        <w:ind w:left="0"/>
        <w:rPr>
          <w:color w:val="000000" w:themeColor="text1"/>
        </w:rPr>
      </w:pPr>
      <w:r w:rsidRPr="0033503F">
        <w:t xml:space="preserve">For more information, visit the </w:t>
      </w:r>
      <w:hyperlink r:id="rId47" w:history="1">
        <w:r w:rsidRPr="00AD1A17">
          <w:rPr>
            <w:rStyle w:val="Hyperlink"/>
          </w:rPr>
          <w:t>Queensland Government website</w:t>
        </w:r>
      </w:hyperlink>
      <w:r>
        <w:rPr>
          <w:color w:val="000000" w:themeColor="text1"/>
        </w:rPr>
        <w:t xml:space="preserve">. </w:t>
      </w:r>
    </w:p>
    <w:p w:rsidR="006F1E2D" w:rsidRDefault="006F1E2D" w:rsidP="006F1E2D">
      <w:pPr>
        <w:spacing w:before="240"/>
        <w:rPr>
          <w:b/>
        </w:rPr>
      </w:pPr>
      <w:r w:rsidRPr="00732DFD">
        <w:rPr>
          <w:b/>
        </w:rPr>
        <w:t>Gender Analysis Toolkit review</w:t>
      </w:r>
    </w:p>
    <w:p w:rsidR="00075157" w:rsidRPr="00732DFD" w:rsidRDefault="00075157" w:rsidP="006F1E2D">
      <w:pPr>
        <w:spacing w:before="240"/>
        <w:rPr>
          <w:b/>
        </w:rPr>
      </w:pPr>
    </w:p>
    <w:p w:rsidR="003D395E" w:rsidRPr="009C2721" w:rsidRDefault="006F1E2D" w:rsidP="006F1E2D">
      <w:pPr>
        <w:rPr>
          <w:rFonts w:eastAsia="Times New Roman" w:cs="Arial"/>
          <w:color w:val="F49100" w:themeColor="hyperlink"/>
          <w:sz w:val="21"/>
          <w:szCs w:val="21"/>
          <w:u w:val="single"/>
          <w:lang w:eastAsia="en-AU"/>
        </w:rPr>
      </w:pPr>
      <w:r w:rsidRPr="0033503F">
        <w:t xml:space="preserve">The Queensland Government developed its first Gender Analysis Toolkit in 2009. The toolkit was designed to support all government departments, businesses, community organisations and individuals to undertake gender analysis in the development of policy, programs and service delivery. It has been eight years since the release of this resource and in 2017 we will be updating it through an online survey. We welcome feedback on the </w:t>
      </w:r>
      <w:hyperlink r:id="rId48" w:history="1">
        <w:r w:rsidRPr="00BB1180">
          <w:rPr>
            <w:rFonts w:eastAsia="Times New Roman" w:cs="Arial"/>
            <w:color w:val="F49100" w:themeColor="hyperlink"/>
            <w:sz w:val="21"/>
            <w:szCs w:val="21"/>
            <w:u w:val="single"/>
            <w:lang w:eastAsia="en-AU"/>
          </w:rPr>
          <w:t>Gender Analysis Toolkit</w:t>
        </w:r>
      </w:hyperlink>
      <w:r>
        <w:rPr>
          <w:rFonts w:eastAsia="Times New Roman" w:cs="Arial"/>
          <w:color w:val="F49100" w:themeColor="hyperlink"/>
          <w:sz w:val="21"/>
          <w:szCs w:val="21"/>
          <w:u w:val="single"/>
          <w:lang w:eastAsia="en-AU"/>
        </w:rPr>
        <w:t>.</w:t>
      </w:r>
    </w:p>
    <w:p w:rsidR="00D435D7" w:rsidRDefault="00D435D7" w:rsidP="006F1E2D">
      <w:pPr>
        <w:rPr>
          <w:b/>
        </w:rPr>
      </w:pPr>
    </w:p>
    <w:p w:rsidR="006F1E2D" w:rsidRDefault="006F1E2D" w:rsidP="006F1E2D">
      <w:pPr>
        <w:rPr>
          <w:b/>
        </w:rPr>
      </w:pPr>
      <w:r w:rsidRPr="00732DFD">
        <w:rPr>
          <w:b/>
        </w:rPr>
        <w:t>Toward Gender Parity: Women on Boards Initiative</w:t>
      </w:r>
    </w:p>
    <w:p w:rsidR="00075157" w:rsidRPr="00732DFD" w:rsidRDefault="00075157" w:rsidP="006F1E2D">
      <w:pPr>
        <w:rPr>
          <w:b/>
        </w:rPr>
      </w:pPr>
    </w:p>
    <w:p w:rsidR="00A35E62" w:rsidRDefault="006F1E2D" w:rsidP="0033503F">
      <w:r w:rsidRPr="00516C59">
        <w:t xml:space="preserve">Through the </w:t>
      </w:r>
      <w:r w:rsidRPr="001F60FC">
        <w:rPr>
          <w:i/>
        </w:rPr>
        <w:t>Toward Gender Parity: Women on Boards</w:t>
      </w:r>
      <w:r w:rsidRPr="00516C59">
        <w:t xml:space="preserve"> Initiative, t</w:t>
      </w:r>
      <w:r>
        <w:t xml:space="preserve">he Queensland Government has made great progress towards achieving the Queensland Government’s target of 50 per cent of all new appointees to Queensland Government boards to be women. </w:t>
      </w:r>
    </w:p>
    <w:p w:rsidR="003D395E" w:rsidRDefault="003D395E" w:rsidP="0033503F"/>
    <w:p w:rsidR="00F65E4C" w:rsidRPr="00627C87" w:rsidRDefault="006F1E2D" w:rsidP="001F60FC">
      <w:pPr>
        <w:rPr>
          <w:rFonts w:cs="Arial"/>
          <w:sz w:val="21"/>
          <w:szCs w:val="21"/>
          <w:lang w:val="en"/>
        </w:rPr>
      </w:pPr>
      <w:r>
        <w:t>In the second quarter of 2016–17, 51 per cent of all new appointees were women. As at 3</w:t>
      </w:r>
      <w:r w:rsidR="00AD1A17">
        <w:t> </w:t>
      </w:r>
      <w:r>
        <w:t>January 2017, there is 42 per cent representation of women on Queensland Government boards, increasing from 32 per cent in July 2015</w:t>
      </w:r>
      <w:r w:rsidRPr="00D128D6">
        <w:t xml:space="preserve">. </w:t>
      </w:r>
      <w:r w:rsidRPr="001F60FC">
        <w:t>For more information on this initiative see</w:t>
      </w:r>
      <w:r w:rsidRPr="007B1543">
        <w:t xml:space="preserve"> </w:t>
      </w:r>
      <w:hyperlink r:id="rId49" w:history="1">
        <w:r w:rsidRPr="00AD1A17">
          <w:rPr>
            <w:rStyle w:val="Hyperlink"/>
            <w:lang w:val="en"/>
          </w:rPr>
          <w:t>website</w:t>
        </w:r>
      </w:hyperlink>
      <w:r w:rsidRPr="00AD1A17">
        <w:rPr>
          <w:rFonts w:cs="Arial"/>
          <w:lang w:val="en"/>
        </w:rPr>
        <w:t xml:space="preserve"> and </w:t>
      </w:r>
      <w:hyperlink r:id="rId50" w:history="1">
        <w:r w:rsidRPr="00AD1A17">
          <w:rPr>
            <w:rStyle w:val="Hyperlink"/>
            <w:lang w:val="en"/>
          </w:rPr>
          <w:t>Queensland Register of Nominees</w:t>
        </w:r>
      </w:hyperlink>
      <w:r w:rsidRPr="00AD1A17">
        <w:rPr>
          <w:rFonts w:cs="Arial"/>
          <w:lang w:val="en"/>
        </w:rPr>
        <w:t>.</w:t>
      </w:r>
    </w:p>
    <w:p w:rsidR="00F65E4C" w:rsidRDefault="00F65E4C" w:rsidP="001F60FC">
      <w:pPr>
        <w:rPr>
          <w:b/>
        </w:rPr>
      </w:pPr>
    </w:p>
    <w:p w:rsidR="00C2577F" w:rsidRDefault="00C2577F" w:rsidP="001F60FC">
      <w:pPr>
        <w:rPr>
          <w:b/>
        </w:rPr>
      </w:pPr>
    </w:p>
    <w:p w:rsidR="00C2577F" w:rsidRDefault="00C2577F" w:rsidP="001F60FC">
      <w:pPr>
        <w:rPr>
          <w:b/>
        </w:rPr>
      </w:pPr>
    </w:p>
    <w:p w:rsidR="00547C72" w:rsidRDefault="00547C72" w:rsidP="001F60FC">
      <w:pPr>
        <w:rPr>
          <w:b/>
        </w:rPr>
      </w:pPr>
    </w:p>
    <w:p w:rsidR="00547C72" w:rsidRDefault="00547C72" w:rsidP="001F60FC">
      <w:pPr>
        <w:rPr>
          <w:b/>
        </w:rPr>
      </w:pPr>
    </w:p>
    <w:p w:rsidR="006F1E2D" w:rsidRDefault="006F1E2D" w:rsidP="001F60FC">
      <w:pPr>
        <w:rPr>
          <w:b/>
        </w:rPr>
      </w:pPr>
      <w:r w:rsidRPr="001F60FC">
        <w:rPr>
          <w:b/>
        </w:rPr>
        <w:lastRenderedPageBreak/>
        <w:t>Keeping Women Safe in Their Homes Trial</w:t>
      </w:r>
    </w:p>
    <w:p w:rsidR="00075157" w:rsidRPr="001F60FC" w:rsidRDefault="00075157" w:rsidP="001F60FC">
      <w:pPr>
        <w:rPr>
          <w:b/>
        </w:rPr>
      </w:pPr>
    </w:p>
    <w:p w:rsidR="00A35E62" w:rsidRDefault="006F1E2D" w:rsidP="001F60FC">
      <w:r>
        <w:t xml:space="preserve">On 1 September 2016, the Keeping Women Safe in their Home trial commenced to improve the safety of women and their children escaping domestic and family violence. Through the use of innovative technologies, this trial seeks to enable women to remain in their own homes, when it is safe to do so. In partnership with the Australian Government, the Queensland Government is supporting four trial sites in Caboolture, Cairns, Ipswich and Rockhampton.  </w:t>
      </w:r>
    </w:p>
    <w:p w:rsidR="00A35E62" w:rsidRDefault="00A35E62" w:rsidP="006F1E2D"/>
    <w:p w:rsidR="006F1E2D" w:rsidRDefault="006F1E2D" w:rsidP="001F60FC">
      <w:r>
        <w:t>The trial sites are testing technologies such as:</w:t>
      </w:r>
    </w:p>
    <w:p w:rsidR="006F1E2D" w:rsidRPr="001F60FC" w:rsidRDefault="006F1E2D" w:rsidP="001F60FC">
      <w:pPr>
        <w:pStyle w:val="ListParagraph"/>
        <w:numPr>
          <w:ilvl w:val="0"/>
          <w:numId w:val="27"/>
        </w:numPr>
        <w:rPr>
          <w:color w:val="000000" w:themeColor="text1"/>
        </w:rPr>
      </w:pPr>
      <w:r w:rsidRPr="001F60FC">
        <w:rPr>
          <w:color w:val="000000" w:themeColor="text1"/>
        </w:rPr>
        <w:t>personal duress alarms with 24/7 monitoring through an external security service</w:t>
      </w:r>
    </w:p>
    <w:p w:rsidR="006F1E2D" w:rsidRPr="001F60FC" w:rsidRDefault="006F1E2D" w:rsidP="001F60FC">
      <w:pPr>
        <w:pStyle w:val="ListParagraph"/>
        <w:numPr>
          <w:ilvl w:val="0"/>
          <w:numId w:val="27"/>
        </w:numPr>
        <w:rPr>
          <w:color w:val="000000" w:themeColor="text1"/>
        </w:rPr>
      </w:pPr>
      <w:r w:rsidRPr="001F60FC">
        <w:rPr>
          <w:color w:val="000000" w:themeColor="text1"/>
        </w:rPr>
        <w:t xml:space="preserve">home security cameras (CCTV) linked to devices to record data </w:t>
      </w:r>
    </w:p>
    <w:p w:rsidR="006F1E2D" w:rsidRPr="001F60FC" w:rsidRDefault="006F1E2D" w:rsidP="001F60FC">
      <w:pPr>
        <w:pStyle w:val="ListParagraph"/>
        <w:numPr>
          <w:ilvl w:val="0"/>
          <w:numId w:val="27"/>
        </w:numPr>
        <w:rPr>
          <w:color w:val="000000" w:themeColor="text1"/>
        </w:rPr>
      </w:pPr>
      <w:proofErr w:type="gramStart"/>
      <w:r w:rsidRPr="001F60FC">
        <w:rPr>
          <w:color w:val="000000" w:themeColor="text1"/>
        </w:rPr>
        <w:t>victim-focused</w:t>
      </w:r>
      <w:proofErr w:type="gramEnd"/>
      <w:r w:rsidRPr="001F60FC">
        <w:rPr>
          <w:color w:val="000000" w:themeColor="text1"/>
        </w:rPr>
        <w:t xml:space="preserve"> smartphone technology applications.</w:t>
      </w:r>
    </w:p>
    <w:p w:rsidR="00A35E62" w:rsidRDefault="00A35E62" w:rsidP="006F1E2D">
      <w:pPr>
        <w:spacing w:line="240" w:lineRule="auto"/>
      </w:pPr>
    </w:p>
    <w:p w:rsidR="001F60FC" w:rsidRDefault="006F1E2D" w:rsidP="00075157">
      <w:r>
        <w:t xml:space="preserve">Information technology consultants and specialist security monitoring companies are being engaged at the trial sites to raise awareness of technological abuse with trial participants and conduct electronic sweeps, scanning and debugging of victims’ homes and belongings for surveillance technology. On completion of the trial in June 2019, an external evaluation conducted by the Department of Social Services will be shared nationally. </w:t>
      </w:r>
    </w:p>
    <w:p w:rsidR="001F60FC" w:rsidRDefault="001F60FC" w:rsidP="008D46AA">
      <w:pPr>
        <w:pStyle w:val="NormalWeb"/>
        <w:shd w:val="clear" w:color="auto" w:fill="FFFFFF"/>
        <w:spacing w:before="0" w:beforeAutospacing="0" w:after="0" w:afterAutospacing="0"/>
        <w:rPr>
          <w:rStyle w:val="Hyperlink"/>
          <w:rFonts w:ascii="Arial" w:eastAsiaTheme="minorHAnsi" w:hAnsi="Arial" w:cs="Arial"/>
          <w:sz w:val="22"/>
        </w:rPr>
      </w:pPr>
    </w:p>
    <w:p w:rsidR="008D46AA" w:rsidRPr="00064042" w:rsidRDefault="008D46AA" w:rsidP="008D46AA">
      <w:pPr>
        <w:pStyle w:val="Heading2"/>
        <w:shd w:val="clear" w:color="auto" w:fill="C7E2FA" w:themeFill="accent1" w:themeFillTint="33"/>
        <w:spacing w:before="0"/>
        <w:rPr>
          <w:sz w:val="28"/>
          <w:szCs w:val="28"/>
        </w:rPr>
      </w:pPr>
      <w:bookmarkStart w:id="30" w:name="_Toc488759847"/>
      <w:bookmarkEnd w:id="27"/>
      <w:bookmarkEnd w:id="28"/>
      <w:r w:rsidRPr="00064042">
        <w:rPr>
          <w:sz w:val="28"/>
          <w:szCs w:val="28"/>
        </w:rPr>
        <w:t>Tasmania</w:t>
      </w:r>
      <w:bookmarkEnd w:id="30"/>
    </w:p>
    <w:p w:rsidR="008D46AA" w:rsidRDefault="008D46AA" w:rsidP="008D46AA">
      <w:pPr>
        <w:spacing w:line="240" w:lineRule="auto"/>
      </w:pPr>
    </w:p>
    <w:p w:rsidR="008D46AA" w:rsidRPr="009D5D5A" w:rsidRDefault="008D46AA" w:rsidP="008D46AA">
      <w:pPr>
        <w:spacing w:line="240" w:lineRule="auto"/>
        <w:ind w:right="545"/>
        <w:rPr>
          <w:rFonts w:eastAsia="Times New Roman" w:cs="Arial"/>
          <w:b/>
          <w:color w:val="000000"/>
          <w:lang w:eastAsia="en-AU"/>
        </w:rPr>
      </w:pPr>
      <w:r w:rsidRPr="009D5D5A">
        <w:rPr>
          <w:rFonts w:eastAsia="Times New Roman" w:cs="Arial"/>
          <w:b/>
          <w:color w:val="000000"/>
          <w:lang w:eastAsia="en-AU"/>
        </w:rPr>
        <w:t>Launch of the ASPIRE Project</w:t>
      </w:r>
    </w:p>
    <w:p w:rsidR="008D46AA" w:rsidRDefault="008D46AA" w:rsidP="008D46AA">
      <w:pPr>
        <w:spacing w:line="240" w:lineRule="auto"/>
        <w:ind w:right="545"/>
        <w:rPr>
          <w:rFonts w:eastAsia="Times New Roman" w:cs="Arial"/>
          <w:color w:val="000000"/>
          <w:lang w:eastAsia="en-AU"/>
        </w:rPr>
      </w:pPr>
    </w:p>
    <w:p w:rsidR="008D46AA" w:rsidRDefault="008D46AA" w:rsidP="001F60FC">
      <w:pPr>
        <w:rPr>
          <w:rFonts w:eastAsia="Times New Roman"/>
          <w:lang w:eastAsia="en-AU"/>
        </w:rPr>
      </w:pPr>
      <w:r w:rsidRPr="002F1850">
        <w:rPr>
          <w:rFonts w:eastAsia="Times New Roman"/>
          <w:lang w:eastAsia="en-AU"/>
        </w:rPr>
        <w:t>On 8 December 2016, the Tasmanian Government and ANROWS co-hosted the launch of the ASPIRE Project Research Report in Hobart.</w:t>
      </w:r>
    </w:p>
    <w:p w:rsidR="008D46AA" w:rsidRDefault="008D46AA" w:rsidP="001F60FC">
      <w:pPr>
        <w:rPr>
          <w:rFonts w:eastAsia="Times New Roman"/>
          <w:lang w:eastAsia="en-AU"/>
        </w:rPr>
      </w:pPr>
    </w:p>
    <w:p w:rsidR="008D46AA" w:rsidRDefault="008D46AA" w:rsidP="001F60FC">
      <w:pPr>
        <w:rPr>
          <w:lang w:eastAsia="en-AU"/>
        </w:rPr>
      </w:pPr>
      <w:r w:rsidRPr="002F1850">
        <w:rPr>
          <w:lang w:eastAsia="en-AU"/>
        </w:rPr>
        <w:t xml:space="preserve">The ASPIRE Project </w:t>
      </w:r>
      <w:r>
        <w:rPr>
          <w:lang w:eastAsia="en-AU"/>
        </w:rPr>
        <w:t>a</w:t>
      </w:r>
      <w:r w:rsidRPr="002F1850">
        <w:rPr>
          <w:lang w:eastAsia="en-AU"/>
        </w:rPr>
        <w:t>ims to increase understanding of the nature and dynamics of violence against immigrant and refugee women</w:t>
      </w:r>
      <w:r>
        <w:rPr>
          <w:lang w:eastAsia="en-AU"/>
        </w:rPr>
        <w:t xml:space="preserve"> with research being conducted in sites across Victoria and Tasmania</w:t>
      </w:r>
      <w:r w:rsidRPr="002F1850">
        <w:rPr>
          <w:lang w:eastAsia="en-AU"/>
        </w:rPr>
        <w:t xml:space="preserve"> including Ho</w:t>
      </w:r>
      <w:r>
        <w:rPr>
          <w:lang w:eastAsia="en-AU"/>
        </w:rPr>
        <w:t>bart, Glenorchy and Launceston.</w:t>
      </w:r>
    </w:p>
    <w:p w:rsidR="003D395E" w:rsidRDefault="003D395E" w:rsidP="001F60FC">
      <w:pPr>
        <w:rPr>
          <w:lang w:eastAsia="en-AU"/>
        </w:rPr>
      </w:pPr>
    </w:p>
    <w:p w:rsidR="008D46AA" w:rsidRDefault="008D46AA" w:rsidP="001F60FC">
      <w:pPr>
        <w:rPr>
          <w:lang w:eastAsia="en-AU"/>
        </w:rPr>
      </w:pPr>
      <w:r>
        <w:rPr>
          <w:lang w:eastAsia="en-AU"/>
        </w:rPr>
        <w:t>The launch event featured a photographic exhibition which encouraged participa</w:t>
      </w:r>
      <w:r w:rsidR="00A35E62">
        <w:rPr>
          <w:lang w:eastAsia="en-AU"/>
        </w:rPr>
        <w:t>n</w:t>
      </w:r>
      <w:r>
        <w:rPr>
          <w:lang w:eastAsia="en-AU"/>
        </w:rPr>
        <w:t>ts to reflect on and focus their ideas about family violence in Australia.</w:t>
      </w:r>
    </w:p>
    <w:p w:rsidR="008D46AA" w:rsidRPr="002F1850" w:rsidRDefault="008D46AA" w:rsidP="001F60FC">
      <w:pPr>
        <w:rPr>
          <w:lang w:eastAsia="en-AU"/>
        </w:rPr>
      </w:pPr>
    </w:p>
    <w:p w:rsidR="008D46AA" w:rsidRDefault="008D46AA" w:rsidP="00386161">
      <w:pPr>
        <w:rPr>
          <w:rFonts w:ascii="GillSans Light" w:hAnsi="GillSans Light"/>
          <w:sz w:val="24"/>
          <w:szCs w:val="24"/>
        </w:rPr>
      </w:pPr>
      <w:r>
        <w:rPr>
          <w:lang w:eastAsia="en-AU"/>
        </w:rPr>
        <w:t xml:space="preserve">For more </w:t>
      </w:r>
      <w:r w:rsidRPr="002F1850">
        <w:rPr>
          <w:lang w:eastAsia="en-AU"/>
        </w:rPr>
        <w:t xml:space="preserve">information about the ASPIRE Project </w:t>
      </w:r>
      <w:r>
        <w:rPr>
          <w:lang w:eastAsia="en-AU"/>
        </w:rPr>
        <w:t xml:space="preserve">visit the </w:t>
      </w:r>
      <w:hyperlink r:id="rId51" w:history="1">
        <w:r w:rsidRPr="00C87170">
          <w:rPr>
            <w:rStyle w:val="Hyperlink"/>
            <w:rFonts w:cs="Arial"/>
            <w:lang w:eastAsia="en-AU"/>
          </w:rPr>
          <w:t>ANROWS website</w:t>
        </w:r>
      </w:hyperlink>
      <w:r w:rsidR="00A35E62">
        <w:rPr>
          <w:lang w:eastAsia="en-AU"/>
        </w:rPr>
        <w:t>.</w:t>
      </w:r>
      <w:r w:rsidRPr="00870185">
        <w:rPr>
          <w:rFonts w:ascii="GillSans Light" w:hAnsi="GillSans Light"/>
          <w:sz w:val="24"/>
          <w:szCs w:val="24"/>
        </w:rPr>
        <w:t xml:space="preserve"> </w:t>
      </w:r>
      <w:r w:rsidR="00386161">
        <w:rPr>
          <w:rFonts w:ascii="GillSans Light" w:hAnsi="GillSans Light"/>
          <w:sz w:val="24"/>
          <w:szCs w:val="24"/>
        </w:rPr>
        <w:br/>
      </w:r>
    </w:p>
    <w:p w:rsidR="008D46AA" w:rsidRDefault="008D46AA" w:rsidP="008D46AA">
      <w:pPr>
        <w:pStyle w:val="BackgroundBullets"/>
        <w:spacing w:after="0"/>
        <w:ind w:left="3686" w:hanging="3544"/>
        <w:jc w:val="center"/>
        <w:rPr>
          <w:rFonts w:ascii="Arial" w:hAnsi="Arial" w:cs="Arial"/>
          <w:i/>
          <w:color w:val="000000"/>
          <w:sz w:val="18"/>
          <w:szCs w:val="22"/>
          <w:lang w:eastAsia="en-AU"/>
        </w:rPr>
      </w:pPr>
      <w:r>
        <w:rPr>
          <w:rFonts w:ascii="GillSans Light" w:hAnsi="GillSans Light"/>
          <w:noProof/>
          <w:sz w:val="24"/>
          <w:szCs w:val="24"/>
          <w:lang w:eastAsia="en-AU"/>
        </w:rPr>
        <w:drawing>
          <wp:inline distT="0" distB="0" distL="0" distR="0" wp14:anchorId="22D00FCD" wp14:editId="22FAF26F">
            <wp:extent cx="1978925" cy="1274646"/>
            <wp:effectExtent l="0" t="0" r="2540" b="1905"/>
            <wp:docPr id="3" name="Picture 3" descr="C:\Users\Natalie.Cooling\AppData\Local\Microsoft\Windows\Temporary Internet Files\Content.Outlook\1J4KWEEF\ANROWS_Tas_0102.jpg" title="Tasmanian Minister for Women, the Hon Jacquie Petrusma MP, launching the ASPIRE Project Research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lie.Cooling\AppData\Local\Microsoft\Windows\Temporary Internet Files\Content.Outlook\1J4KWEEF\ANROWS_Tas_010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80481" cy="1275648"/>
                    </a:xfrm>
                    <a:prstGeom prst="rect">
                      <a:avLst/>
                    </a:prstGeom>
                    <a:noFill/>
                    <a:ln>
                      <a:noFill/>
                    </a:ln>
                  </pic:spPr>
                </pic:pic>
              </a:graphicData>
            </a:graphic>
          </wp:inline>
        </w:drawing>
      </w:r>
      <w:r w:rsidR="00386161">
        <w:rPr>
          <w:rFonts w:ascii="Arial" w:hAnsi="Arial" w:cs="Arial"/>
          <w:i/>
          <w:color w:val="000000"/>
          <w:sz w:val="18"/>
          <w:szCs w:val="22"/>
          <w:lang w:eastAsia="en-AU"/>
        </w:rPr>
        <w:br/>
      </w:r>
    </w:p>
    <w:p w:rsidR="00386161" w:rsidRPr="004568B1" w:rsidRDefault="008D46AA" w:rsidP="004568B1">
      <w:pPr>
        <w:pStyle w:val="BackgroundBullets"/>
        <w:spacing w:after="0"/>
        <w:ind w:left="3686" w:hanging="3544"/>
        <w:jc w:val="center"/>
        <w:rPr>
          <w:rFonts w:ascii="Arial" w:hAnsi="Arial" w:cs="Arial"/>
          <w:color w:val="000000"/>
          <w:sz w:val="18"/>
          <w:szCs w:val="22"/>
          <w:lang w:eastAsia="en-AU"/>
        </w:rPr>
      </w:pPr>
      <w:r w:rsidRPr="000358F4">
        <w:rPr>
          <w:rFonts w:ascii="Arial" w:hAnsi="Arial" w:cs="Arial"/>
          <w:color w:val="000000"/>
          <w:sz w:val="18"/>
          <w:szCs w:val="22"/>
          <w:lang w:eastAsia="en-AU"/>
        </w:rPr>
        <w:t xml:space="preserve">Tasmanian Minister for Women, the Hon Jacquie </w:t>
      </w:r>
      <w:proofErr w:type="spellStart"/>
      <w:r w:rsidRPr="000358F4">
        <w:rPr>
          <w:rFonts w:ascii="Arial" w:hAnsi="Arial" w:cs="Arial"/>
          <w:color w:val="000000"/>
          <w:sz w:val="18"/>
          <w:szCs w:val="22"/>
          <w:lang w:eastAsia="en-AU"/>
        </w:rPr>
        <w:t>Petrusma</w:t>
      </w:r>
      <w:proofErr w:type="spellEnd"/>
      <w:r w:rsidRPr="000358F4">
        <w:rPr>
          <w:rFonts w:ascii="Arial" w:hAnsi="Arial" w:cs="Arial"/>
          <w:color w:val="000000"/>
          <w:sz w:val="18"/>
          <w:szCs w:val="22"/>
          <w:lang w:eastAsia="en-AU"/>
        </w:rPr>
        <w:t xml:space="preserve"> MP, launching the ASPIRE Project Research Report</w:t>
      </w:r>
      <w:r>
        <w:rPr>
          <w:rFonts w:ascii="Arial" w:hAnsi="Arial" w:cs="Arial"/>
          <w:color w:val="000000"/>
          <w:sz w:val="18"/>
          <w:szCs w:val="22"/>
          <w:lang w:eastAsia="en-AU"/>
        </w:rPr>
        <w:t>.</w:t>
      </w:r>
    </w:p>
    <w:p w:rsidR="00F65E4C" w:rsidRDefault="00F65E4C" w:rsidP="008D46AA">
      <w:pPr>
        <w:pStyle w:val="BackgroundBullets"/>
        <w:spacing w:after="0"/>
        <w:ind w:left="0" w:firstLine="0"/>
        <w:jc w:val="left"/>
        <w:rPr>
          <w:rFonts w:ascii="Arial" w:hAnsi="Arial" w:cs="Arial"/>
          <w:b/>
          <w:sz w:val="22"/>
          <w:szCs w:val="22"/>
        </w:rPr>
      </w:pPr>
    </w:p>
    <w:p w:rsidR="00C2577F" w:rsidRDefault="00C2577F" w:rsidP="008D46AA">
      <w:pPr>
        <w:pStyle w:val="BackgroundBullets"/>
        <w:spacing w:after="0"/>
        <w:ind w:left="0" w:firstLine="0"/>
        <w:jc w:val="left"/>
        <w:rPr>
          <w:rFonts w:ascii="Arial" w:hAnsi="Arial" w:cs="Arial"/>
          <w:b/>
          <w:sz w:val="22"/>
          <w:szCs w:val="22"/>
        </w:rPr>
      </w:pPr>
    </w:p>
    <w:p w:rsidR="00C2577F" w:rsidRDefault="00C2577F" w:rsidP="008D46AA">
      <w:pPr>
        <w:pStyle w:val="BackgroundBullets"/>
        <w:spacing w:after="0"/>
        <w:ind w:left="0" w:firstLine="0"/>
        <w:jc w:val="left"/>
        <w:rPr>
          <w:rFonts w:ascii="Arial" w:hAnsi="Arial" w:cs="Arial"/>
          <w:b/>
          <w:sz w:val="22"/>
          <w:szCs w:val="22"/>
        </w:rPr>
      </w:pPr>
    </w:p>
    <w:p w:rsidR="00C2577F" w:rsidRDefault="00C2577F" w:rsidP="008D46AA">
      <w:pPr>
        <w:pStyle w:val="BackgroundBullets"/>
        <w:spacing w:after="0"/>
        <w:ind w:left="0" w:firstLine="0"/>
        <w:jc w:val="left"/>
        <w:rPr>
          <w:rFonts w:ascii="Arial" w:hAnsi="Arial" w:cs="Arial"/>
          <w:b/>
          <w:sz w:val="22"/>
          <w:szCs w:val="22"/>
        </w:rPr>
      </w:pPr>
    </w:p>
    <w:p w:rsidR="00C2577F" w:rsidRDefault="00C2577F" w:rsidP="008D46AA">
      <w:pPr>
        <w:pStyle w:val="BackgroundBullets"/>
        <w:spacing w:after="0"/>
        <w:ind w:left="0" w:firstLine="0"/>
        <w:jc w:val="left"/>
        <w:rPr>
          <w:rFonts w:ascii="Arial" w:hAnsi="Arial" w:cs="Arial"/>
          <w:b/>
          <w:sz w:val="22"/>
          <w:szCs w:val="22"/>
        </w:rPr>
      </w:pPr>
    </w:p>
    <w:p w:rsidR="00C2577F" w:rsidRDefault="00C2577F" w:rsidP="008D46AA">
      <w:pPr>
        <w:pStyle w:val="BackgroundBullets"/>
        <w:spacing w:after="0"/>
        <w:ind w:left="0" w:firstLine="0"/>
        <w:jc w:val="left"/>
        <w:rPr>
          <w:rFonts w:ascii="Arial" w:hAnsi="Arial" w:cs="Arial"/>
          <w:b/>
          <w:sz w:val="22"/>
          <w:szCs w:val="22"/>
        </w:rPr>
      </w:pPr>
    </w:p>
    <w:p w:rsidR="008D46AA" w:rsidRPr="00E65F16" w:rsidRDefault="008D46AA" w:rsidP="008D46AA">
      <w:pPr>
        <w:pStyle w:val="BackgroundBullets"/>
        <w:spacing w:after="0"/>
        <w:ind w:left="0" w:firstLine="0"/>
        <w:jc w:val="left"/>
        <w:rPr>
          <w:rFonts w:ascii="Arial" w:hAnsi="Arial" w:cs="Arial"/>
          <w:b/>
          <w:sz w:val="22"/>
          <w:szCs w:val="22"/>
        </w:rPr>
      </w:pPr>
      <w:r w:rsidRPr="00E65F16">
        <w:rPr>
          <w:rFonts w:ascii="Arial" w:hAnsi="Arial" w:cs="Arial"/>
          <w:b/>
          <w:sz w:val="22"/>
          <w:szCs w:val="22"/>
        </w:rPr>
        <w:lastRenderedPageBreak/>
        <w:t>Visit by the U</w:t>
      </w:r>
      <w:r>
        <w:rPr>
          <w:rFonts w:ascii="Arial" w:hAnsi="Arial" w:cs="Arial"/>
          <w:b/>
          <w:sz w:val="22"/>
          <w:szCs w:val="22"/>
        </w:rPr>
        <w:t>nited Nations</w:t>
      </w:r>
      <w:r w:rsidRPr="00E65F16">
        <w:rPr>
          <w:rFonts w:ascii="Arial" w:hAnsi="Arial" w:cs="Arial"/>
          <w:b/>
          <w:sz w:val="22"/>
          <w:szCs w:val="22"/>
        </w:rPr>
        <w:t xml:space="preserve"> Special Rapporteur for Violence </w:t>
      </w:r>
      <w:proofErr w:type="gramStart"/>
      <w:r w:rsidRPr="00E65F16">
        <w:rPr>
          <w:rFonts w:ascii="Arial" w:hAnsi="Arial" w:cs="Arial"/>
          <w:b/>
          <w:sz w:val="22"/>
          <w:szCs w:val="22"/>
        </w:rPr>
        <w:t>Against</w:t>
      </w:r>
      <w:proofErr w:type="gramEnd"/>
      <w:r w:rsidRPr="00E65F16">
        <w:rPr>
          <w:rFonts w:ascii="Arial" w:hAnsi="Arial" w:cs="Arial"/>
          <w:b/>
          <w:sz w:val="22"/>
          <w:szCs w:val="22"/>
        </w:rPr>
        <w:t xml:space="preserve"> Women</w:t>
      </w:r>
      <w:r w:rsidR="00B040B1">
        <w:rPr>
          <w:rFonts w:ascii="Arial" w:hAnsi="Arial" w:cs="Arial"/>
          <w:b/>
          <w:sz w:val="22"/>
          <w:szCs w:val="22"/>
        </w:rPr>
        <w:t xml:space="preserve"> - Hobart</w:t>
      </w:r>
    </w:p>
    <w:p w:rsidR="008D46AA" w:rsidRPr="002F1850" w:rsidRDefault="008D46AA" w:rsidP="008D46AA">
      <w:pPr>
        <w:pStyle w:val="BackgroundBullets"/>
        <w:spacing w:after="0"/>
        <w:ind w:left="0" w:firstLine="0"/>
        <w:jc w:val="left"/>
        <w:rPr>
          <w:rFonts w:ascii="Arial" w:hAnsi="Arial" w:cs="Arial"/>
          <w:sz w:val="22"/>
          <w:szCs w:val="22"/>
        </w:rPr>
      </w:pPr>
    </w:p>
    <w:p w:rsidR="00623AC0" w:rsidRDefault="008D46AA" w:rsidP="001F60FC">
      <w:r w:rsidRPr="002F1850">
        <w:t xml:space="preserve">On 15 February 2017, Dr </w:t>
      </w:r>
      <w:proofErr w:type="spellStart"/>
      <w:r w:rsidRPr="002F1850">
        <w:t>Dubravka</w:t>
      </w:r>
      <w:proofErr w:type="spellEnd"/>
      <w:r w:rsidRPr="002F1850">
        <w:t xml:space="preserve"> </w:t>
      </w:r>
      <w:proofErr w:type="spellStart"/>
      <w:r w:rsidRPr="002F1850">
        <w:t>Šimonović</w:t>
      </w:r>
      <w:proofErr w:type="spellEnd"/>
      <w:r w:rsidRPr="002F1850">
        <w:t xml:space="preserve">, the United Nations Special Rapporteur on Violence </w:t>
      </w:r>
      <w:r>
        <w:t>a</w:t>
      </w:r>
      <w:r w:rsidRPr="002F1850">
        <w:t>gainst Women, visited Hobart</w:t>
      </w:r>
      <w:r>
        <w:t xml:space="preserve"> </w:t>
      </w:r>
      <w:r w:rsidRPr="002F1850">
        <w:t>as part of her tour of Australia.</w:t>
      </w:r>
      <w:r>
        <w:t xml:space="preserve"> </w:t>
      </w:r>
      <w:r w:rsidR="00DF6311">
        <w:t>She spent the morning with government and non-government service providers discussing Tasmania’s response t</w:t>
      </w:r>
      <w:r w:rsidR="00275F49">
        <w:t>o domestic and family violence.</w:t>
      </w:r>
    </w:p>
    <w:p w:rsidR="00623AC0" w:rsidRDefault="00623AC0" w:rsidP="001F60FC"/>
    <w:p w:rsidR="008D46AA" w:rsidRDefault="008D46AA" w:rsidP="001F60FC">
      <w:r>
        <w:t>Dr </w:t>
      </w:r>
      <w:proofErr w:type="spellStart"/>
      <w:r w:rsidRPr="002F1850">
        <w:t>Dubravka</w:t>
      </w:r>
      <w:proofErr w:type="spellEnd"/>
      <w:r>
        <w:t> </w:t>
      </w:r>
      <w:proofErr w:type="spellStart"/>
      <w:r w:rsidRPr="002F1850">
        <w:t>Šimonović</w:t>
      </w:r>
      <w:proofErr w:type="spellEnd"/>
      <w:r>
        <w:t xml:space="preserve"> lectures human rights and women’s rights at the MFA Diplomatic Academy, the Centre for Human Rights and Women’s studies. She is author or editor of books and articles in the areas of women’s rights, human rights, and medically assisted procreation.</w:t>
      </w:r>
    </w:p>
    <w:p w:rsidR="004378DC" w:rsidRDefault="004378DC" w:rsidP="008D46AA">
      <w:pPr>
        <w:pStyle w:val="BackgroundBullets"/>
        <w:spacing w:after="0"/>
        <w:ind w:left="0" w:right="686" w:firstLine="0"/>
        <w:jc w:val="left"/>
        <w:rPr>
          <w:rFonts w:ascii="Arial" w:hAnsi="Arial" w:cs="Arial"/>
          <w:sz w:val="22"/>
          <w:szCs w:val="22"/>
        </w:rPr>
      </w:pPr>
    </w:p>
    <w:p w:rsidR="004378DC" w:rsidRDefault="004378DC" w:rsidP="004378DC">
      <w:pPr>
        <w:pStyle w:val="BackgroundBullets"/>
        <w:spacing w:after="0"/>
        <w:ind w:left="0" w:firstLine="0"/>
        <w:jc w:val="center"/>
        <w:rPr>
          <w:rFonts w:ascii="GillSans Light" w:hAnsi="GillSans Light"/>
          <w:sz w:val="24"/>
          <w:szCs w:val="24"/>
        </w:rPr>
      </w:pPr>
      <w:r>
        <w:rPr>
          <w:rFonts w:ascii="GillSans Light" w:hAnsi="GillSans Light"/>
          <w:noProof/>
          <w:sz w:val="24"/>
          <w:szCs w:val="24"/>
          <w:lang w:eastAsia="en-AU"/>
        </w:rPr>
        <w:drawing>
          <wp:inline distT="0" distB="0" distL="0" distR="0" wp14:anchorId="10334054" wp14:editId="19378C3E">
            <wp:extent cx="1443341" cy="1932214"/>
            <wp:effectExtent l="0" t="0" r="5080" b="0"/>
            <wp:docPr id="6" name="Picture 6" descr="C:\Users\Natalie.Cooling\Desktop\Minister and SR.jpg" title="From L-R Tasmanian Minister for Women, the Hon Jacquie Petrusma MP and Dr Dubravka Šimonović, the United Nations Special Rapporteur on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talie.Cooling\Desktop\Minister and SR.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44453" cy="1933703"/>
                    </a:xfrm>
                    <a:prstGeom prst="rect">
                      <a:avLst/>
                    </a:prstGeom>
                    <a:noFill/>
                    <a:ln>
                      <a:noFill/>
                    </a:ln>
                  </pic:spPr>
                </pic:pic>
              </a:graphicData>
            </a:graphic>
          </wp:inline>
        </w:drawing>
      </w:r>
    </w:p>
    <w:p w:rsidR="004378DC" w:rsidRDefault="001F60FC" w:rsidP="004378DC">
      <w:pPr>
        <w:pStyle w:val="BackgroundBullets"/>
        <w:spacing w:after="0"/>
        <w:ind w:left="0" w:right="686" w:firstLine="0"/>
        <w:jc w:val="center"/>
        <w:rPr>
          <w:rFonts w:ascii="Arial" w:hAnsi="Arial" w:cs="Arial"/>
          <w:sz w:val="22"/>
          <w:szCs w:val="22"/>
        </w:rPr>
      </w:pPr>
      <w:r>
        <w:rPr>
          <w:rFonts w:ascii="Arial" w:hAnsi="Arial" w:cs="Arial"/>
          <w:color w:val="000000"/>
          <w:sz w:val="18"/>
          <w:szCs w:val="22"/>
          <w:lang w:eastAsia="en-AU"/>
        </w:rPr>
        <w:t xml:space="preserve">From L-R </w:t>
      </w:r>
      <w:r w:rsidR="004378DC" w:rsidRPr="004378DC">
        <w:rPr>
          <w:rFonts w:ascii="Arial" w:hAnsi="Arial" w:cs="Arial"/>
          <w:color w:val="000000"/>
          <w:sz w:val="18"/>
          <w:szCs w:val="22"/>
          <w:lang w:eastAsia="en-AU"/>
        </w:rPr>
        <w:t xml:space="preserve">Tasmanian Minister for Women, the Hon Jacquie </w:t>
      </w:r>
      <w:proofErr w:type="spellStart"/>
      <w:r w:rsidR="004378DC" w:rsidRPr="004378DC">
        <w:rPr>
          <w:rFonts w:ascii="Arial" w:hAnsi="Arial" w:cs="Arial"/>
          <w:color w:val="000000"/>
          <w:sz w:val="18"/>
          <w:szCs w:val="22"/>
          <w:lang w:eastAsia="en-AU"/>
        </w:rPr>
        <w:t>Petrusma</w:t>
      </w:r>
      <w:proofErr w:type="spellEnd"/>
      <w:r w:rsidR="004378DC" w:rsidRPr="004378DC">
        <w:rPr>
          <w:rFonts w:ascii="Arial" w:hAnsi="Arial" w:cs="Arial"/>
          <w:color w:val="000000"/>
          <w:sz w:val="18"/>
          <w:szCs w:val="22"/>
          <w:lang w:eastAsia="en-AU"/>
        </w:rPr>
        <w:t xml:space="preserve"> MP and Dr </w:t>
      </w:r>
      <w:proofErr w:type="spellStart"/>
      <w:r w:rsidR="004378DC" w:rsidRPr="004378DC">
        <w:rPr>
          <w:rFonts w:ascii="Arial" w:hAnsi="Arial" w:cs="Arial"/>
          <w:color w:val="000000"/>
          <w:sz w:val="18"/>
          <w:szCs w:val="22"/>
          <w:lang w:eastAsia="en-AU"/>
        </w:rPr>
        <w:t>Dubravka</w:t>
      </w:r>
      <w:proofErr w:type="spellEnd"/>
      <w:r w:rsidR="004378DC" w:rsidRPr="004378DC">
        <w:rPr>
          <w:rFonts w:ascii="Arial" w:hAnsi="Arial" w:cs="Arial"/>
          <w:color w:val="000000"/>
          <w:sz w:val="18"/>
          <w:szCs w:val="22"/>
          <w:lang w:eastAsia="en-AU"/>
        </w:rPr>
        <w:t xml:space="preserve"> </w:t>
      </w:r>
      <w:proofErr w:type="spellStart"/>
      <w:r w:rsidR="004378DC" w:rsidRPr="004378DC">
        <w:rPr>
          <w:rFonts w:ascii="Arial" w:hAnsi="Arial" w:cs="Arial"/>
          <w:color w:val="000000"/>
          <w:sz w:val="18"/>
          <w:szCs w:val="22"/>
          <w:lang w:eastAsia="en-AU"/>
        </w:rPr>
        <w:t>Šimonović</w:t>
      </w:r>
      <w:proofErr w:type="spellEnd"/>
      <w:r w:rsidR="004378DC" w:rsidRPr="004378DC">
        <w:rPr>
          <w:rFonts w:ascii="Arial" w:hAnsi="Arial" w:cs="Arial"/>
          <w:color w:val="000000"/>
          <w:sz w:val="18"/>
          <w:szCs w:val="22"/>
          <w:lang w:eastAsia="en-AU"/>
        </w:rPr>
        <w:t>, the United</w:t>
      </w:r>
      <w:r w:rsidR="004378DC">
        <w:rPr>
          <w:rFonts w:ascii="Arial" w:hAnsi="Arial" w:cs="Arial"/>
          <w:color w:val="000000"/>
          <w:sz w:val="18"/>
          <w:szCs w:val="22"/>
          <w:lang w:eastAsia="en-AU"/>
        </w:rPr>
        <w:t> </w:t>
      </w:r>
      <w:r w:rsidR="004378DC" w:rsidRPr="004378DC">
        <w:rPr>
          <w:rFonts w:ascii="Arial" w:hAnsi="Arial" w:cs="Arial"/>
          <w:color w:val="000000"/>
          <w:sz w:val="18"/>
          <w:szCs w:val="22"/>
          <w:lang w:eastAsia="en-AU"/>
        </w:rPr>
        <w:t>Nations Special Rapporteur on Violence Against Women</w:t>
      </w:r>
      <w:r w:rsidR="004378DC">
        <w:rPr>
          <w:rFonts w:ascii="Arial" w:hAnsi="Arial" w:cs="Arial"/>
          <w:color w:val="000000"/>
          <w:sz w:val="18"/>
          <w:szCs w:val="22"/>
          <w:lang w:eastAsia="en-AU"/>
        </w:rPr>
        <w:t>.</w:t>
      </w:r>
    </w:p>
    <w:p w:rsidR="008D46AA" w:rsidRDefault="008D46AA" w:rsidP="008D46AA">
      <w:pPr>
        <w:spacing w:line="240" w:lineRule="auto"/>
        <w:rPr>
          <w:rFonts w:eastAsia="Times New Roman" w:cs="Arial"/>
          <w:b/>
          <w:color w:val="000000"/>
          <w:lang w:eastAsia="en-AU"/>
        </w:rPr>
      </w:pPr>
    </w:p>
    <w:p w:rsidR="003C3F94" w:rsidRDefault="003C3F94" w:rsidP="008D46AA">
      <w:pPr>
        <w:spacing w:line="240" w:lineRule="auto"/>
        <w:rPr>
          <w:rFonts w:eastAsia="Times New Roman" w:cs="Arial"/>
          <w:b/>
          <w:color w:val="000000"/>
          <w:lang w:eastAsia="en-AU"/>
        </w:rPr>
      </w:pPr>
    </w:p>
    <w:p w:rsidR="008D46AA" w:rsidRPr="00E65F16" w:rsidRDefault="008D46AA" w:rsidP="008D46AA">
      <w:pPr>
        <w:spacing w:line="240" w:lineRule="auto"/>
        <w:rPr>
          <w:rFonts w:eastAsia="Times New Roman" w:cs="Arial"/>
          <w:b/>
          <w:color w:val="000000"/>
          <w:lang w:eastAsia="en-AU"/>
        </w:rPr>
      </w:pPr>
      <w:r w:rsidRPr="00E65F16">
        <w:rPr>
          <w:rFonts w:eastAsia="Times New Roman" w:cs="Arial"/>
          <w:b/>
          <w:color w:val="000000"/>
          <w:lang w:eastAsia="en-AU"/>
        </w:rPr>
        <w:t>Gender pay gap forum</w:t>
      </w:r>
    </w:p>
    <w:p w:rsidR="008D46AA" w:rsidRPr="002F1850" w:rsidRDefault="008D46AA" w:rsidP="008D46AA">
      <w:pPr>
        <w:pStyle w:val="BackgroundBullets"/>
        <w:spacing w:after="0"/>
        <w:ind w:left="0" w:firstLine="0"/>
        <w:jc w:val="left"/>
        <w:rPr>
          <w:rFonts w:ascii="Arial" w:hAnsi="Arial" w:cs="Arial"/>
          <w:sz w:val="22"/>
          <w:szCs w:val="22"/>
        </w:rPr>
      </w:pPr>
    </w:p>
    <w:p w:rsidR="008D46AA" w:rsidRDefault="008D46AA" w:rsidP="001F60FC">
      <w:r w:rsidRPr="002F1850">
        <w:t xml:space="preserve">On 27 February 2017, </w:t>
      </w:r>
      <w:r>
        <w:t>the Tasmanian G</w:t>
      </w:r>
      <w:r w:rsidRPr="002F1850">
        <w:t xml:space="preserve">overnment </w:t>
      </w:r>
      <w:r>
        <w:t xml:space="preserve">and </w:t>
      </w:r>
      <w:r w:rsidRPr="002F1850">
        <w:t>the University of Tasmania</w:t>
      </w:r>
      <w:r>
        <w:t xml:space="preserve"> h</w:t>
      </w:r>
      <w:r w:rsidRPr="002F1850">
        <w:t>osted a</w:t>
      </w:r>
      <w:r>
        <w:t xml:space="preserve"> </w:t>
      </w:r>
      <w:r w:rsidRPr="002F1850">
        <w:t xml:space="preserve">forum, </w:t>
      </w:r>
      <w:r w:rsidRPr="00E62623">
        <w:rPr>
          <w:i/>
        </w:rPr>
        <w:t>Agents of Change: Reducing the gender pay gap</w:t>
      </w:r>
      <w:r>
        <w:rPr>
          <w:i/>
        </w:rPr>
        <w:t xml:space="preserve">, </w:t>
      </w:r>
      <w:r w:rsidRPr="002F1850">
        <w:t>aimed</w:t>
      </w:r>
      <w:r>
        <w:t xml:space="preserve"> at </w:t>
      </w:r>
      <w:r w:rsidRPr="002F1850">
        <w:t>highlight</w:t>
      </w:r>
      <w:r>
        <w:t>ing</w:t>
      </w:r>
      <w:r w:rsidRPr="002F1850">
        <w:t xml:space="preserve"> </w:t>
      </w:r>
      <w:r>
        <w:t xml:space="preserve">the </w:t>
      </w:r>
      <w:r w:rsidRPr="002F1850">
        <w:t xml:space="preserve">gender pay gap </w:t>
      </w:r>
      <w:r>
        <w:t xml:space="preserve">for </w:t>
      </w:r>
      <w:r w:rsidRPr="002F1850">
        <w:t>young women studying at university</w:t>
      </w:r>
      <w:r>
        <w:t xml:space="preserve"> and discussing steps to address the problem.</w:t>
      </w:r>
    </w:p>
    <w:p w:rsidR="008D46AA" w:rsidRPr="002F1850" w:rsidRDefault="008D46AA" w:rsidP="001F60FC"/>
    <w:p w:rsidR="00F65E4C" w:rsidRDefault="008D46AA" w:rsidP="001F60FC">
      <w:r w:rsidRPr="002F1850">
        <w:t>Angela Ross</w:t>
      </w:r>
      <w:r>
        <w:t>,</w:t>
      </w:r>
      <w:r w:rsidRPr="002F1850">
        <w:t xml:space="preserve"> ABC news presenter</w:t>
      </w:r>
      <w:r>
        <w:t>, performed the master of ceremonies role</w:t>
      </w:r>
      <w:r w:rsidRPr="002F1850">
        <w:t xml:space="preserve"> </w:t>
      </w:r>
      <w:r>
        <w:t>at t</w:t>
      </w:r>
      <w:r w:rsidRPr="002F1850">
        <w:t xml:space="preserve">he forum </w:t>
      </w:r>
      <w:r>
        <w:t xml:space="preserve">and the </w:t>
      </w:r>
      <w:r w:rsidRPr="002F1850">
        <w:t xml:space="preserve">panel </w:t>
      </w:r>
      <w:r>
        <w:t xml:space="preserve">members </w:t>
      </w:r>
      <w:r w:rsidRPr="002F1850">
        <w:t>included</w:t>
      </w:r>
      <w:r>
        <w:t>:</w:t>
      </w:r>
      <w:r w:rsidRPr="002F1850">
        <w:t xml:space="preserve"> the Hon Jacquie </w:t>
      </w:r>
      <w:proofErr w:type="spellStart"/>
      <w:r w:rsidRPr="002F1850">
        <w:t>Petrusma</w:t>
      </w:r>
      <w:proofErr w:type="spellEnd"/>
      <w:r w:rsidRPr="002F1850">
        <w:t xml:space="preserve"> MP, </w:t>
      </w:r>
      <w:r>
        <w:t xml:space="preserve">the </w:t>
      </w:r>
      <w:r w:rsidRPr="002F1850">
        <w:t xml:space="preserve">Minister for Women; Rebecca White MP, </w:t>
      </w:r>
      <w:r w:rsidR="00005F27" w:rsidRPr="00005F27">
        <w:t xml:space="preserve">Leader of the Opposition and </w:t>
      </w:r>
      <w:r w:rsidRPr="002F1850">
        <w:t xml:space="preserve">Shadow Minister for Health; Cassy O’Connor MP, Leader of the Tasmanian Greens; Heidi La </w:t>
      </w:r>
      <w:proofErr w:type="spellStart"/>
      <w:r w:rsidRPr="002F1850">
        <w:t>Paglia</w:t>
      </w:r>
      <w:proofErr w:type="spellEnd"/>
      <w:r w:rsidRPr="002F1850">
        <w:t>, Tasmanian Women’s Council member; and Dr Vicki Gardiner, General Manager Engineers Australia (Tas</w:t>
      </w:r>
      <w:r>
        <w:t>manian</w:t>
      </w:r>
      <w:r w:rsidRPr="002F1850">
        <w:t xml:space="preserve"> Division). </w:t>
      </w:r>
    </w:p>
    <w:p w:rsidR="00F65E4C" w:rsidRDefault="00F65E4C" w:rsidP="001F60FC"/>
    <w:p w:rsidR="00C2577F" w:rsidRDefault="00C2577F" w:rsidP="001F60FC"/>
    <w:p w:rsidR="00C2577F" w:rsidRDefault="00C2577F" w:rsidP="001F60FC"/>
    <w:p w:rsidR="00C2577F" w:rsidRDefault="00C2577F" w:rsidP="001F60FC"/>
    <w:p w:rsidR="00C2577F" w:rsidRDefault="00C2577F" w:rsidP="001F60FC"/>
    <w:p w:rsidR="00C2577F" w:rsidRDefault="00C2577F" w:rsidP="001F60FC"/>
    <w:p w:rsidR="00C2577F" w:rsidRDefault="00C2577F" w:rsidP="001F60FC"/>
    <w:p w:rsidR="00C2577F" w:rsidRDefault="00C2577F" w:rsidP="001F60FC"/>
    <w:p w:rsidR="00C2577F" w:rsidRDefault="00C2577F" w:rsidP="001F60FC"/>
    <w:p w:rsidR="00C2577F" w:rsidRDefault="00C2577F" w:rsidP="001F60FC"/>
    <w:p w:rsidR="00C2577F" w:rsidRDefault="00C2577F" w:rsidP="001F60FC"/>
    <w:p w:rsidR="00C2577F" w:rsidRDefault="00C2577F" w:rsidP="001F60FC"/>
    <w:p w:rsidR="008D46AA" w:rsidRDefault="008D46AA" w:rsidP="001F60FC">
      <w:r w:rsidRPr="002F1850">
        <w:lastRenderedPageBreak/>
        <w:t xml:space="preserve">Panel members shared their experiences of gender discrimination and how the gender pay gap has impacted their careers and how they see themselves as being agents of change. </w:t>
      </w:r>
    </w:p>
    <w:p w:rsidR="008D46AA" w:rsidRPr="002F1850" w:rsidRDefault="008D46AA" w:rsidP="008D46AA">
      <w:pPr>
        <w:pStyle w:val="BackgroundBullets"/>
        <w:spacing w:after="0"/>
        <w:ind w:left="0" w:right="686" w:firstLine="0"/>
        <w:jc w:val="left"/>
        <w:rPr>
          <w:rFonts w:ascii="Arial" w:hAnsi="Arial" w:cs="Arial"/>
          <w:sz w:val="22"/>
          <w:szCs w:val="22"/>
        </w:rPr>
      </w:pPr>
    </w:p>
    <w:p w:rsidR="008D46AA" w:rsidRDefault="008D46AA" w:rsidP="008D46AA">
      <w:pPr>
        <w:pStyle w:val="BackgroundBullets"/>
        <w:spacing w:after="0"/>
        <w:ind w:left="0" w:right="686" w:firstLine="0"/>
        <w:jc w:val="left"/>
        <w:rPr>
          <w:rFonts w:ascii="GillSans Light" w:hAnsi="GillSans Light"/>
          <w:sz w:val="24"/>
          <w:szCs w:val="24"/>
        </w:rPr>
      </w:pPr>
      <w:r w:rsidRPr="001F60FC">
        <w:rPr>
          <w:rFonts w:ascii="Arial" w:eastAsiaTheme="minorEastAsia" w:hAnsi="Arial" w:cstheme="minorBidi"/>
          <w:sz w:val="22"/>
          <w:szCs w:val="22"/>
          <w:lang w:eastAsia="ja-JP"/>
        </w:rPr>
        <w:t>For more information</w:t>
      </w:r>
      <w:r w:rsidR="006246F6" w:rsidRPr="001F60FC">
        <w:rPr>
          <w:rFonts w:ascii="Arial" w:eastAsiaTheme="minorEastAsia" w:hAnsi="Arial" w:cstheme="minorBidi"/>
          <w:sz w:val="22"/>
          <w:szCs w:val="22"/>
          <w:lang w:eastAsia="ja-JP"/>
        </w:rPr>
        <w:t xml:space="preserve"> visit the </w:t>
      </w:r>
      <w:hyperlink r:id="rId54" w:history="1">
        <w:r w:rsidR="006246F6" w:rsidRPr="006246F6">
          <w:rPr>
            <w:rStyle w:val="Hyperlink"/>
            <w:rFonts w:ascii="Arial" w:hAnsi="Arial" w:cs="Arial"/>
            <w:sz w:val="22"/>
            <w:szCs w:val="22"/>
          </w:rPr>
          <w:t>Tasmanian Government website</w:t>
        </w:r>
      </w:hyperlink>
      <w:r w:rsidR="006246F6">
        <w:rPr>
          <w:rFonts w:ascii="Arial" w:hAnsi="Arial" w:cs="Arial"/>
          <w:sz w:val="22"/>
          <w:szCs w:val="22"/>
        </w:rPr>
        <w:t>.</w:t>
      </w:r>
      <w:r w:rsidRPr="002F1850">
        <w:rPr>
          <w:rFonts w:ascii="Arial" w:hAnsi="Arial" w:cs="Arial"/>
          <w:sz w:val="22"/>
          <w:szCs w:val="22"/>
        </w:rPr>
        <w:t xml:space="preserve"> </w:t>
      </w:r>
    </w:p>
    <w:p w:rsidR="008D46AA" w:rsidRDefault="008D46AA" w:rsidP="008D46AA">
      <w:pPr>
        <w:pStyle w:val="BackgroundBullets"/>
        <w:spacing w:after="0"/>
        <w:ind w:left="0" w:right="686" w:firstLine="0"/>
        <w:jc w:val="left"/>
        <w:rPr>
          <w:rFonts w:ascii="GillSans Light" w:hAnsi="GillSans Light"/>
          <w:sz w:val="24"/>
          <w:szCs w:val="24"/>
        </w:rPr>
      </w:pPr>
    </w:p>
    <w:p w:rsidR="008D46AA" w:rsidRDefault="008D46AA" w:rsidP="008D46AA">
      <w:pPr>
        <w:pStyle w:val="BackgroundBullets"/>
        <w:spacing w:after="120"/>
        <w:ind w:left="0" w:firstLine="0"/>
        <w:jc w:val="center"/>
        <w:rPr>
          <w:rFonts w:ascii="GillSans Light" w:hAnsi="GillSans Light"/>
          <w:sz w:val="24"/>
          <w:szCs w:val="24"/>
        </w:rPr>
      </w:pPr>
      <w:r>
        <w:rPr>
          <w:rFonts w:ascii="GillSans Light" w:hAnsi="GillSans Light"/>
          <w:noProof/>
          <w:sz w:val="24"/>
          <w:szCs w:val="24"/>
          <w:lang w:eastAsia="en-AU"/>
        </w:rPr>
        <w:drawing>
          <wp:inline distT="0" distB="0" distL="0" distR="0" wp14:anchorId="030BE312" wp14:editId="7A12D405">
            <wp:extent cx="2099627" cy="1282890"/>
            <wp:effectExtent l="0" t="0" r="0" b="0"/>
            <wp:docPr id="10" name="Picture 10" descr="C:\Users\Natalie.Cooling\Desktop\Gender pay gap forum 1.jpg" title="  Panel members: Agents of Change: Reducing the gender pay gap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talie.Cooling\Desktop\Gender pay gap forum 1.jpg"/>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4060" t="4782" r="8608" b="18508"/>
                    <a:stretch/>
                  </pic:blipFill>
                  <pic:spPr bwMode="auto">
                    <a:xfrm>
                      <a:off x="0" y="0"/>
                      <a:ext cx="2111371" cy="1290066"/>
                    </a:xfrm>
                    <a:prstGeom prst="rect">
                      <a:avLst/>
                    </a:prstGeom>
                    <a:noFill/>
                    <a:ln>
                      <a:noFill/>
                    </a:ln>
                    <a:extLst>
                      <a:ext uri="{53640926-AAD7-44D8-BBD7-CCE9431645EC}">
                        <a14:shadowObscured xmlns:a14="http://schemas.microsoft.com/office/drawing/2010/main"/>
                      </a:ext>
                    </a:extLst>
                  </pic:spPr>
                </pic:pic>
              </a:graphicData>
            </a:graphic>
          </wp:inline>
        </w:drawing>
      </w:r>
    </w:p>
    <w:p w:rsidR="004568B1" w:rsidRPr="00275F49" w:rsidRDefault="008D46AA" w:rsidP="00275F49">
      <w:pPr>
        <w:pStyle w:val="BackgroundBullets"/>
        <w:spacing w:after="120"/>
        <w:ind w:left="0" w:firstLine="0"/>
        <w:jc w:val="center"/>
        <w:rPr>
          <w:rFonts w:ascii="Arial" w:hAnsi="Arial" w:cs="Arial"/>
          <w:color w:val="000000"/>
          <w:sz w:val="18"/>
          <w:szCs w:val="22"/>
          <w:lang w:eastAsia="en-AU"/>
        </w:rPr>
      </w:pPr>
      <w:r w:rsidRPr="000358F4">
        <w:rPr>
          <w:rFonts w:ascii="Arial" w:hAnsi="Arial" w:cs="Arial"/>
          <w:color w:val="000000"/>
          <w:sz w:val="18"/>
          <w:szCs w:val="22"/>
          <w:lang w:eastAsia="en-AU"/>
        </w:rPr>
        <w:t xml:space="preserve">Panel members: </w:t>
      </w:r>
      <w:r w:rsidRPr="00CE4D1D">
        <w:rPr>
          <w:rFonts w:ascii="Arial" w:hAnsi="Arial" w:cs="Arial"/>
          <w:i/>
          <w:color w:val="000000"/>
          <w:sz w:val="18"/>
          <w:szCs w:val="22"/>
          <w:lang w:eastAsia="en-AU"/>
        </w:rPr>
        <w:t>Agents of Change: Reducing the gender pay gap</w:t>
      </w:r>
      <w:r w:rsidRPr="000358F4">
        <w:rPr>
          <w:rFonts w:ascii="Arial" w:hAnsi="Arial" w:cs="Arial"/>
          <w:color w:val="000000"/>
          <w:sz w:val="18"/>
          <w:szCs w:val="22"/>
          <w:lang w:eastAsia="en-AU"/>
        </w:rPr>
        <w:t xml:space="preserve"> forum</w:t>
      </w:r>
      <w:r>
        <w:rPr>
          <w:rFonts w:ascii="Arial" w:hAnsi="Arial" w:cs="Arial"/>
          <w:color w:val="000000"/>
          <w:sz w:val="18"/>
          <w:szCs w:val="22"/>
          <w:lang w:eastAsia="en-AU"/>
        </w:rPr>
        <w:t>.</w:t>
      </w:r>
    </w:p>
    <w:p w:rsidR="00D54956" w:rsidRDefault="00D54956" w:rsidP="008D46AA">
      <w:pPr>
        <w:pStyle w:val="BackgroundBullets"/>
        <w:spacing w:after="0"/>
        <w:ind w:left="0" w:right="403" w:firstLine="0"/>
        <w:jc w:val="left"/>
        <w:rPr>
          <w:rFonts w:ascii="Arial" w:hAnsi="Arial" w:cs="Arial"/>
          <w:b/>
          <w:sz w:val="22"/>
          <w:szCs w:val="22"/>
        </w:rPr>
      </w:pPr>
    </w:p>
    <w:p w:rsidR="008D46AA" w:rsidRDefault="008D46AA" w:rsidP="008D46AA">
      <w:pPr>
        <w:pStyle w:val="BackgroundBullets"/>
        <w:spacing w:after="0"/>
        <w:ind w:left="0" w:right="403" w:firstLine="0"/>
        <w:jc w:val="left"/>
        <w:rPr>
          <w:rFonts w:ascii="Arial" w:hAnsi="Arial" w:cs="Arial"/>
          <w:b/>
          <w:i/>
          <w:sz w:val="22"/>
          <w:szCs w:val="22"/>
        </w:rPr>
      </w:pPr>
      <w:r w:rsidRPr="003F4F38">
        <w:rPr>
          <w:rFonts w:ascii="Arial" w:hAnsi="Arial" w:cs="Arial"/>
          <w:b/>
          <w:sz w:val="22"/>
          <w:szCs w:val="22"/>
        </w:rPr>
        <w:t>Launch of</w:t>
      </w:r>
      <w:r w:rsidRPr="003F4F38">
        <w:rPr>
          <w:rFonts w:ascii="GillSans" w:hAnsi="GillSans"/>
          <w:b/>
          <w:sz w:val="24"/>
          <w:szCs w:val="24"/>
        </w:rPr>
        <w:t xml:space="preserve"> </w:t>
      </w:r>
      <w:r w:rsidRPr="003F4F38">
        <w:rPr>
          <w:rFonts w:ascii="Arial" w:hAnsi="Arial" w:cs="Arial"/>
          <w:b/>
          <w:i/>
          <w:sz w:val="22"/>
          <w:szCs w:val="22"/>
        </w:rPr>
        <w:t>Safe Homes, Safe Families: Responding and Reporting</w:t>
      </w:r>
    </w:p>
    <w:p w:rsidR="00075157" w:rsidRPr="003F4F38" w:rsidRDefault="00075157" w:rsidP="008D46AA">
      <w:pPr>
        <w:pStyle w:val="BackgroundBullets"/>
        <w:spacing w:after="0"/>
        <w:ind w:left="0" w:right="403" w:firstLine="0"/>
        <w:jc w:val="left"/>
        <w:rPr>
          <w:rFonts w:ascii="GillSans" w:hAnsi="GillSans"/>
          <w:b/>
          <w:sz w:val="24"/>
          <w:szCs w:val="24"/>
        </w:rPr>
      </w:pPr>
    </w:p>
    <w:p w:rsidR="00C77790" w:rsidRDefault="008D46AA" w:rsidP="00997267">
      <w:pPr>
        <w:rPr>
          <w:i/>
        </w:rPr>
      </w:pPr>
      <w:r>
        <w:t>In</w:t>
      </w:r>
      <w:r w:rsidRPr="00FC680E">
        <w:t xml:space="preserve"> March 2017, the </w:t>
      </w:r>
      <w:r w:rsidRPr="00FC680E">
        <w:rPr>
          <w:i/>
        </w:rPr>
        <w:t>Safe Homes, Safe Families: Responding and Reporting</w:t>
      </w:r>
      <w:r w:rsidRPr="00FC680E">
        <w:t xml:space="preserve"> (Responding and Reporting) </w:t>
      </w:r>
      <w:r>
        <w:t xml:space="preserve">was tabled </w:t>
      </w:r>
      <w:r w:rsidRPr="00FC680E">
        <w:t>in the Tasmanian Parliament</w:t>
      </w:r>
      <w:r w:rsidR="00997267">
        <w:t xml:space="preserve">. </w:t>
      </w:r>
      <w:r>
        <w:t xml:space="preserve">The report outlined key achievements of the first 18 months and future milestones from 1 January 2017 to 30 June 2018 of the </w:t>
      </w:r>
      <w:r w:rsidRPr="00A4773E">
        <w:rPr>
          <w:i/>
        </w:rPr>
        <w:t xml:space="preserve">Safe Homes, Safe Families, </w:t>
      </w:r>
      <w:proofErr w:type="gramStart"/>
      <w:r w:rsidRPr="00A4773E">
        <w:rPr>
          <w:i/>
        </w:rPr>
        <w:t>Tasmania’s</w:t>
      </w:r>
      <w:proofErr w:type="gramEnd"/>
      <w:r w:rsidRPr="00A4773E">
        <w:rPr>
          <w:i/>
        </w:rPr>
        <w:t xml:space="preserve"> Family Violence Action Plan 2015-2020.</w:t>
      </w:r>
    </w:p>
    <w:p w:rsidR="006246F6" w:rsidRDefault="006246F6" w:rsidP="006246F6">
      <w:pPr>
        <w:pStyle w:val="BackgroundBullets"/>
        <w:spacing w:after="0"/>
        <w:ind w:left="0" w:right="403" w:firstLine="0"/>
        <w:jc w:val="left"/>
        <w:rPr>
          <w:rFonts w:cs="Arial"/>
        </w:rPr>
      </w:pPr>
    </w:p>
    <w:p w:rsidR="008D46AA" w:rsidRDefault="008D46AA" w:rsidP="008D46AA">
      <w:pPr>
        <w:pStyle w:val="BackgroundBullets"/>
        <w:spacing w:after="120"/>
        <w:ind w:left="0" w:right="403" w:firstLine="0"/>
        <w:jc w:val="left"/>
        <w:rPr>
          <w:rFonts w:ascii="Arial" w:hAnsi="Arial" w:cs="Arial"/>
          <w:sz w:val="22"/>
          <w:szCs w:val="22"/>
        </w:rPr>
      </w:pPr>
      <w:r>
        <w:rPr>
          <w:rFonts w:ascii="Arial" w:hAnsi="Arial" w:cs="Arial"/>
          <w:sz w:val="22"/>
          <w:szCs w:val="22"/>
        </w:rPr>
        <w:t>Responding and Reporting announced three new actions:</w:t>
      </w:r>
    </w:p>
    <w:p w:rsidR="008D46AA" w:rsidRPr="000358F4" w:rsidRDefault="008D46AA" w:rsidP="008D46AA">
      <w:pPr>
        <w:pStyle w:val="BackgroundBullets"/>
        <w:numPr>
          <w:ilvl w:val="0"/>
          <w:numId w:val="4"/>
        </w:numPr>
        <w:spacing w:after="120"/>
        <w:ind w:right="403"/>
        <w:jc w:val="left"/>
        <w:rPr>
          <w:rFonts w:ascii="Arial" w:eastAsiaTheme="minorEastAsia" w:hAnsi="Arial" w:cs="Arial"/>
          <w:sz w:val="22"/>
          <w:szCs w:val="22"/>
          <w:lang w:eastAsia="ja-JP"/>
        </w:rPr>
      </w:pPr>
      <w:r w:rsidRPr="000358F4">
        <w:rPr>
          <w:rFonts w:ascii="Arial" w:eastAsiaTheme="minorEastAsia" w:hAnsi="Arial" w:cs="Arial"/>
          <w:sz w:val="22"/>
          <w:szCs w:val="22"/>
          <w:lang w:eastAsia="ja-JP"/>
        </w:rPr>
        <w:t>Provide practical supports to enable victims of family violence to stay safely in their own homes.</w:t>
      </w:r>
    </w:p>
    <w:p w:rsidR="008D46AA" w:rsidRPr="000358F4" w:rsidRDefault="008D46AA" w:rsidP="008D46AA">
      <w:pPr>
        <w:pStyle w:val="BackgroundBullets"/>
        <w:numPr>
          <w:ilvl w:val="0"/>
          <w:numId w:val="4"/>
        </w:numPr>
        <w:spacing w:after="120"/>
        <w:ind w:right="403"/>
        <w:jc w:val="left"/>
        <w:rPr>
          <w:rFonts w:ascii="Arial" w:eastAsiaTheme="minorEastAsia" w:hAnsi="Arial" w:cs="Arial"/>
          <w:sz w:val="22"/>
          <w:szCs w:val="22"/>
          <w:lang w:eastAsia="ja-JP"/>
        </w:rPr>
      </w:pPr>
      <w:r w:rsidRPr="000358F4">
        <w:rPr>
          <w:rFonts w:ascii="Arial" w:eastAsiaTheme="minorEastAsia" w:hAnsi="Arial" w:cs="Arial"/>
          <w:sz w:val="22"/>
          <w:szCs w:val="22"/>
          <w:lang w:eastAsia="ja-JP"/>
        </w:rPr>
        <w:t>Develop a practice guide to support service providers working with clients impacted by family violence.</w:t>
      </w:r>
    </w:p>
    <w:p w:rsidR="008D46AA" w:rsidRPr="000358F4" w:rsidRDefault="008D46AA" w:rsidP="008D46AA">
      <w:pPr>
        <w:pStyle w:val="BackgroundBullets"/>
        <w:numPr>
          <w:ilvl w:val="0"/>
          <w:numId w:val="4"/>
        </w:numPr>
        <w:spacing w:after="120"/>
        <w:ind w:right="403"/>
        <w:jc w:val="left"/>
        <w:rPr>
          <w:rFonts w:ascii="Arial" w:eastAsiaTheme="minorEastAsia" w:hAnsi="Arial" w:cs="Arial"/>
          <w:sz w:val="22"/>
          <w:szCs w:val="22"/>
          <w:lang w:eastAsia="ja-JP"/>
        </w:rPr>
      </w:pPr>
      <w:r w:rsidRPr="000358F4">
        <w:rPr>
          <w:rFonts w:ascii="Arial" w:eastAsiaTheme="minorEastAsia" w:hAnsi="Arial" w:cs="Arial"/>
          <w:sz w:val="22"/>
          <w:szCs w:val="22"/>
          <w:lang w:eastAsia="ja-JP"/>
        </w:rPr>
        <w:t>Work with the Tasmanian Aboriginal community to support Aboriginal families experiencing family violence.</w:t>
      </w:r>
    </w:p>
    <w:p w:rsidR="008D46AA" w:rsidRDefault="008D46AA" w:rsidP="008D46AA">
      <w:pPr>
        <w:pStyle w:val="BackgroundBullets"/>
        <w:spacing w:after="120"/>
        <w:ind w:left="0" w:right="403" w:firstLine="0"/>
        <w:jc w:val="left"/>
        <w:rPr>
          <w:rFonts w:ascii="GillSans Light" w:hAnsi="GillSans Light"/>
          <w:sz w:val="24"/>
          <w:szCs w:val="24"/>
        </w:rPr>
      </w:pPr>
      <w:r>
        <w:rPr>
          <w:rFonts w:ascii="Arial" w:hAnsi="Arial" w:cs="Arial"/>
          <w:sz w:val="22"/>
          <w:szCs w:val="22"/>
        </w:rPr>
        <w:t xml:space="preserve">For more information about </w:t>
      </w:r>
      <w:r w:rsidRPr="00FC680E">
        <w:rPr>
          <w:rFonts w:ascii="Arial" w:hAnsi="Arial" w:cs="Arial"/>
          <w:sz w:val="22"/>
          <w:szCs w:val="22"/>
        </w:rPr>
        <w:t>Responding and Reporting</w:t>
      </w:r>
      <w:r>
        <w:rPr>
          <w:rFonts w:ascii="Arial" w:hAnsi="Arial" w:cs="Arial"/>
          <w:sz w:val="22"/>
          <w:szCs w:val="22"/>
        </w:rPr>
        <w:t>, visit</w:t>
      </w:r>
      <w:r w:rsidRPr="00FC680E">
        <w:rPr>
          <w:rFonts w:ascii="Arial" w:hAnsi="Arial" w:cs="Arial"/>
          <w:sz w:val="22"/>
          <w:szCs w:val="22"/>
        </w:rPr>
        <w:t xml:space="preserve"> </w:t>
      </w:r>
      <w:r>
        <w:rPr>
          <w:rFonts w:ascii="Arial" w:hAnsi="Arial" w:cs="Arial"/>
          <w:sz w:val="22"/>
          <w:szCs w:val="22"/>
        </w:rPr>
        <w:t xml:space="preserve">the </w:t>
      </w:r>
      <w:hyperlink r:id="rId56" w:history="1">
        <w:r w:rsidRPr="004378DC">
          <w:rPr>
            <w:rStyle w:val="Hyperlink"/>
            <w:rFonts w:ascii="Arial" w:hAnsi="Arial" w:cs="Arial"/>
            <w:sz w:val="22"/>
            <w:szCs w:val="22"/>
          </w:rPr>
          <w:t>Tasmanian Government website</w:t>
        </w:r>
      </w:hyperlink>
      <w:r w:rsidR="00D128D6">
        <w:rPr>
          <w:rFonts w:ascii="Arial" w:hAnsi="Arial" w:cs="Arial"/>
          <w:sz w:val="22"/>
          <w:szCs w:val="22"/>
        </w:rPr>
        <w:t>.</w:t>
      </w:r>
      <w:r>
        <w:rPr>
          <w:rFonts w:ascii="GillSans Light" w:hAnsi="GillSans Light"/>
          <w:sz w:val="24"/>
          <w:szCs w:val="24"/>
        </w:rPr>
        <w:t xml:space="preserve"> </w:t>
      </w:r>
    </w:p>
    <w:p w:rsidR="00681312" w:rsidRDefault="00681312" w:rsidP="003D395E">
      <w:pPr>
        <w:pStyle w:val="BackgroundBullets"/>
        <w:spacing w:after="0"/>
        <w:ind w:left="0" w:right="403" w:firstLine="0"/>
        <w:jc w:val="left"/>
        <w:rPr>
          <w:rFonts w:ascii="Arial" w:hAnsi="Arial" w:cs="Arial"/>
          <w:b/>
          <w:sz w:val="22"/>
          <w:szCs w:val="22"/>
        </w:rPr>
      </w:pPr>
    </w:p>
    <w:p w:rsidR="008D46AA" w:rsidRDefault="008D46AA" w:rsidP="008D46AA">
      <w:pPr>
        <w:pStyle w:val="BackgroundBullets"/>
        <w:spacing w:after="0"/>
        <w:ind w:right="403"/>
        <w:jc w:val="left"/>
        <w:rPr>
          <w:rFonts w:ascii="Arial" w:hAnsi="Arial" w:cs="Arial"/>
          <w:b/>
          <w:sz w:val="22"/>
          <w:szCs w:val="22"/>
        </w:rPr>
      </w:pPr>
      <w:r w:rsidRPr="00D71FFC">
        <w:rPr>
          <w:rFonts w:ascii="Arial" w:hAnsi="Arial" w:cs="Arial"/>
          <w:b/>
          <w:sz w:val="22"/>
          <w:szCs w:val="22"/>
        </w:rPr>
        <w:t>International Women’s Day</w:t>
      </w:r>
    </w:p>
    <w:p w:rsidR="008D46AA" w:rsidRPr="00D71FFC" w:rsidRDefault="008D46AA" w:rsidP="00075157"/>
    <w:p w:rsidR="008D46AA" w:rsidRDefault="008D46AA" w:rsidP="00075157">
      <w:r w:rsidRPr="00FC680E">
        <w:t>To mark International Women’s Day 2017, the Tasmanian Government supported</w:t>
      </w:r>
      <w:r>
        <w:t xml:space="preserve"> a number of events across the s</w:t>
      </w:r>
      <w:r w:rsidRPr="00FC680E">
        <w:t>tate.</w:t>
      </w:r>
    </w:p>
    <w:p w:rsidR="00075157" w:rsidRPr="00FC680E" w:rsidRDefault="00075157" w:rsidP="00075157"/>
    <w:p w:rsidR="008D46AA" w:rsidRDefault="008D46AA" w:rsidP="00075157">
      <w:r w:rsidRPr="00FC680E">
        <w:t xml:space="preserve">The International Women's Day </w:t>
      </w:r>
      <w:r>
        <w:t>l</w:t>
      </w:r>
      <w:r w:rsidRPr="00FC680E">
        <w:t>uncheon was held i</w:t>
      </w:r>
      <w:r>
        <w:t xml:space="preserve">n Launceston on 10 March 2017. </w:t>
      </w:r>
      <w:r w:rsidRPr="00FC680E">
        <w:t>Specialist breast cancer surgeon Dr Chantel Thornton was guest speaker at the event</w:t>
      </w:r>
      <w:r>
        <w:t xml:space="preserve"> which was</w:t>
      </w:r>
      <w:r w:rsidRPr="00FC680E">
        <w:t xml:space="preserve"> hosted by the Clifford Craig Foundation, with support from the Department of Premier and Cabinet.</w:t>
      </w:r>
    </w:p>
    <w:p w:rsidR="003D395E" w:rsidRDefault="003D395E" w:rsidP="00075157"/>
    <w:p w:rsidR="00C2577F" w:rsidRDefault="00C2577F" w:rsidP="00075157"/>
    <w:p w:rsidR="00C2577F" w:rsidRDefault="00C2577F" w:rsidP="00075157"/>
    <w:p w:rsidR="00C2577F" w:rsidRDefault="00C2577F" w:rsidP="00075157"/>
    <w:p w:rsidR="00C2577F" w:rsidRDefault="00C2577F" w:rsidP="00075157"/>
    <w:p w:rsidR="00C2577F" w:rsidRDefault="00C2577F" w:rsidP="00075157"/>
    <w:p w:rsidR="00C2577F" w:rsidRDefault="00C2577F" w:rsidP="00075157"/>
    <w:p w:rsidR="008D46AA" w:rsidRDefault="008D46AA" w:rsidP="00075157">
      <w:r>
        <w:lastRenderedPageBreak/>
        <w:t>The International Women’s Day breakfast was held in Hobart on 15 March 2017.  Dr Susan </w:t>
      </w:r>
      <w:proofErr w:type="spellStart"/>
      <w:r>
        <w:t>Alberti</w:t>
      </w:r>
      <w:proofErr w:type="spellEnd"/>
      <w:r>
        <w:t xml:space="preserve"> AC was keynote speaker at the event with the </w:t>
      </w:r>
      <w:r w:rsidRPr="00FC680E">
        <w:t>Hon</w:t>
      </w:r>
      <w:r>
        <w:t> </w:t>
      </w:r>
      <w:r w:rsidRPr="00FC680E">
        <w:t>Jacquie</w:t>
      </w:r>
      <w:r w:rsidR="00D95EB4">
        <w:t> </w:t>
      </w:r>
      <w:proofErr w:type="spellStart"/>
      <w:r w:rsidRPr="00FC680E">
        <w:t>Petrusma</w:t>
      </w:r>
      <w:proofErr w:type="spellEnd"/>
      <w:r w:rsidR="004378DC">
        <w:t> </w:t>
      </w:r>
      <w:r w:rsidRPr="00FC680E">
        <w:t xml:space="preserve">MP, Minister for Women, also </w:t>
      </w:r>
      <w:r>
        <w:t xml:space="preserve">speaking and </w:t>
      </w:r>
      <w:r w:rsidRPr="00FC680E">
        <w:t>launch</w:t>
      </w:r>
      <w:r>
        <w:t xml:space="preserve">ing a new </w:t>
      </w:r>
      <w:hyperlink r:id="rId57" w:history="1">
        <w:r w:rsidRPr="00211FF7">
          <w:rPr>
            <w:rStyle w:val="Hyperlink"/>
            <w:rFonts w:cs="Arial"/>
          </w:rPr>
          <w:t xml:space="preserve">Tasmanian </w:t>
        </w:r>
        <w:r w:rsidR="00D128D6" w:rsidRPr="00211FF7">
          <w:rPr>
            <w:rStyle w:val="Hyperlink"/>
            <w:rFonts w:cs="Arial"/>
          </w:rPr>
          <w:t>G</w:t>
        </w:r>
        <w:r w:rsidRPr="00211FF7">
          <w:rPr>
            <w:rStyle w:val="Hyperlink"/>
            <w:rFonts w:cs="Arial"/>
          </w:rPr>
          <w:t>overnment women’s website</w:t>
        </w:r>
      </w:hyperlink>
      <w:r w:rsidRPr="00FC680E">
        <w:t xml:space="preserve"> and </w:t>
      </w:r>
      <w:hyperlink r:id="rId58" w:history="1">
        <w:r w:rsidRPr="00211FF7">
          <w:rPr>
            <w:rStyle w:val="Hyperlink"/>
            <w:rFonts w:cs="Arial"/>
          </w:rPr>
          <w:t>Facebook page</w:t>
        </w:r>
      </w:hyperlink>
      <w:r w:rsidRPr="00FC680E">
        <w:t>.</w:t>
      </w:r>
    </w:p>
    <w:p w:rsidR="00075157" w:rsidRPr="00FC680E" w:rsidRDefault="00075157" w:rsidP="00075157"/>
    <w:p w:rsidR="008D46AA" w:rsidRPr="00075157" w:rsidRDefault="008D46AA" w:rsidP="00075157">
      <w:r w:rsidRPr="00FC680E">
        <w:t>The breakfast was jointly hosted by the Royal Hobart Hospital Research Foundation and the Dep</w:t>
      </w:r>
      <w:r w:rsidR="00075157">
        <w:t>artment of Premier and Cabinet.</w:t>
      </w:r>
      <w:r>
        <w:rPr>
          <w:sz w:val="28"/>
          <w:szCs w:val="28"/>
        </w:rPr>
        <w:br w:type="page"/>
      </w:r>
    </w:p>
    <w:p w:rsidR="008D46AA" w:rsidRDefault="008D46AA" w:rsidP="008D46AA">
      <w:pPr>
        <w:pStyle w:val="Heading1"/>
        <w:rPr>
          <w:sz w:val="28"/>
          <w:szCs w:val="28"/>
        </w:rPr>
      </w:pPr>
      <w:bookmarkStart w:id="31" w:name="_Toc488759848"/>
      <w:r>
        <w:rPr>
          <w:sz w:val="28"/>
          <w:szCs w:val="28"/>
        </w:rPr>
        <w:lastRenderedPageBreak/>
        <w:t>Upcoming key dates for your diary</w:t>
      </w:r>
      <w:bookmarkEnd w:id="31"/>
    </w:p>
    <w:p w:rsidR="008D46AA" w:rsidRPr="00F96EEB" w:rsidRDefault="008D46AA" w:rsidP="008D46AA">
      <w:pPr>
        <w:rPr>
          <w:rFonts w:eastAsia="Times New Roman"/>
          <w:lang w:eastAsia="en-US"/>
        </w:rPr>
      </w:pPr>
    </w:p>
    <w:p w:rsidR="008D46AA" w:rsidRDefault="008D46AA" w:rsidP="008D46AA">
      <w:pPr>
        <w:ind w:left="1843" w:hanging="1843"/>
        <w:rPr>
          <w:lang w:eastAsia="en-US"/>
        </w:rPr>
      </w:pPr>
    </w:p>
    <w:p w:rsidR="00783606" w:rsidRDefault="00313A17" w:rsidP="00D435D7">
      <w:pPr>
        <w:spacing w:before="240"/>
        <w:rPr>
          <w:rStyle w:val="BookTitle"/>
          <w:rFonts w:asciiTheme="minorHAnsi" w:eastAsiaTheme="minorHAnsi" w:hAnsiTheme="minorHAnsi"/>
          <w:b/>
          <w:bCs/>
          <w:i w:val="0"/>
          <w:iCs/>
          <w:smallCaps w:val="0"/>
          <w:color w:val="340388"/>
          <w:spacing w:val="0"/>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tab/>
      </w:r>
    </w:p>
    <w:p w:rsidR="008D46AA" w:rsidRDefault="008D46AA" w:rsidP="00C36173">
      <w:pPr>
        <w:spacing w:before="240"/>
        <w:ind w:left="2127" w:hanging="2127"/>
        <w:rPr>
          <w:rStyle w:val="BookTitle"/>
          <w:rFonts w:asciiTheme="minorHAnsi" w:eastAsiaTheme="minorHAnsi" w:hAnsiTheme="minorHAnsi"/>
          <w:b/>
          <w:bCs/>
          <w:i w:val="0"/>
          <w:iCs/>
          <w:smallCaps w:val="0"/>
          <w:color w:val="340388"/>
          <w:spacing w:val="0"/>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t>4 August 2017</w:t>
      </w:r>
      <w:r>
        <w:rPr>
          <w:rStyle w:val="BookTitle"/>
          <w:rFonts w:asciiTheme="minorHAnsi" w:eastAsiaTheme="minorHAnsi" w:hAnsiTheme="minorHAnsi"/>
          <w:b/>
          <w:bCs/>
          <w:i w:val="0"/>
          <w:iCs/>
          <w:smallCaps w:val="0"/>
          <w:color w:val="340388"/>
          <w:spacing w:val="0"/>
          <w:sz w:val="24"/>
          <w:szCs w:val="24"/>
          <w:lang w:eastAsia="en-US"/>
        </w:rPr>
        <w:tab/>
      </w:r>
      <w:hyperlink r:id="rId59" w:history="1">
        <w:r w:rsidRPr="00D128D6">
          <w:rPr>
            <w:rStyle w:val="Hyperlink"/>
            <w:rFonts w:asciiTheme="minorHAnsi" w:eastAsiaTheme="minorHAnsi" w:hAnsiTheme="minorHAnsi" w:cs="Times New Roman"/>
            <w:b/>
            <w:bCs/>
            <w:iCs/>
            <w:sz w:val="24"/>
            <w:szCs w:val="24"/>
            <w:lang w:eastAsia="en-US"/>
          </w:rPr>
          <w:t>National Aboriginal and Torres Strait Islander Children’s Day</w:t>
        </w:r>
      </w:hyperlink>
    </w:p>
    <w:p w:rsidR="00783606" w:rsidRDefault="00783606" w:rsidP="00766A96">
      <w:pPr>
        <w:spacing w:before="240"/>
        <w:ind w:left="1843"/>
        <w:rPr>
          <w:rStyle w:val="BookTitle"/>
          <w:rFonts w:asciiTheme="minorHAnsi" w:eastAsiaTheme="minorHAnsi" w:hAnsiTheme="minorHAnsi"/>
          <w:b/>
          <w:bCs/>
          <w:i w:val="0"/>
          <w:iCs/>
          <w:smallCaps w:val="0"/>
          <w:color w:val="340388"/>
          <w:spacing w:val="0"/>
          <w:sz w:val="24"/>
          <w:szCs w:val="24"/>
          <w:lang w:eastAsia="en-US"/>
        </w:rPr>
      </w:pPr>
    </w:p>
    <w:p w:rsidR="00D128D6" w:rsidRDefault="006062AA" w:rsidP="008D46AA">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t xml:space="preserve">22-24 </w:t>
      </w:r>
    </w:p>
    <w:p w:rsidR="00C57898" w:rsidRDefault="006062AA" w:rsidP="00C36173">
      <w:pPr>
        <w:spacing w:before="240"/>
        <w:ind w:left="2127" w:hanging="2127"/>
        <w:rPr>
          <w:rStyle w:val="Hyperlink"/>
          <w:rFonts w:asciiTheme="minorHAnsi" w:eastAsiaTheme="minorHAnsi" w:hAnsiTheme="minorHAnsi" w:cs="Times New Roman"/>
          <w:b/>
          <w:bCs/>
          <w:iCs/>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t>November 2017</w:t>
      </w:r>
      <w:r>
        <w:rPr>
          <w:rStyle w:val="BookTitle"/>
          <w:rFonts w:asciiTheme="minorHAnsi" w:eastAsiaTheme="minorHAnsi" w:hAnsiTheme="minorHAnsi"/>
          <w:b/>
          <w:bCs/>
          <w:i w:val="0"/>
          <w:iCs/>
          <w:smallCaps w:val="0"/>
          <w:color w:val="340388"/>
          <w:spacing w:val="0"/>
          <w:sz w:val="24"/>
          <w:szCs w:val="24"/>
          <w:lang w:eastAsia="en-US"/>
        </w:rPr>
        <w:tab/>
      </w:r>
      <w:hyperlink r:id="rId60" w:history="1">
        <w:r w:rsidRPr="00D128D6">
          <w:rPr>
            <w:rStyle w:val="Hyperlink"/>
            <w:rFonts w:asciiTheme="minorHAnsi" w:eastAsiaTheme="minorHAnsi" w:hAnsiTheme="minorHAnsi" w:cs="Times New Roman"/>
            <w:b/>
            <w:bCs/>
            <w:iCs/>
            <w:sz w:val="24"/>
            <w:szCs w:val="24"/>
            <w:lang w:eastAsia="en-US"/>
          </w:rPr>
          <w:t>2017 Family and Relationship Services Australia Conference</w:t>
        </w:r>
      </w:hyperlink>
    </w:p>
    <w:p w:rsidR="00D435D7" w:rsidRDefault="00D435D7" w:rsidP="008D46AA">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p>
    <w:p w:rsidR="00D435D7" w:rsidRDefault="00D435D7" w:rsidP="00D435D7">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t>25 November 2017</w:t>
      </w:r>
      <w:r>
        <w:rPr>
          <w:rStyle w:val="BookTitle"/>
          <w:rFonts w:asciiTheme="minorHAnsi" w:eastAsiaTheme="minorHAnsi" w:hAnsiTheme="minorHAnsi"/>
          <w:b/>
          <w:bCs/>
          <w:i w:val="0"/>
          <w:iCs/>
          <w:smallCaps w:val="0"/>
          <w:color w:val="340388"/>
          <w:spacing w:val="0"/>
          <w:sz w:val="24"/>
          <w:szCs w:val="24"/>
          <w:lang w:eastAsia="en-US"/>
        </w:rPr>
        <w:tab/>
      </w:r>
      <w:hyperlink r:id="rId61" w:history="1">
        <w:r w:rsidRPr="00D435D7">
          <w:rPr>
            <w:rStyle w:val="Hyperlink"/>
            <w:rFonts w:asciiTheme="minorHAnsi" w:eastAsiaTheme="minorHAnsi" w:hAnsiTheme="minorHAnsi" w:cs="Times New Roman"/>
            <w:b/>
            <w:bCs/>
            <w:iCs/>
            <w:sz w:val="24"/>
            <w:szCs w:val="24"/>
            <w:lang w:eastAsia="en-US"/>
          </w:rPr>
          <w:t>White Ribbon Day</w:t>
        </w:r>
      </w:hyperlink>
    </w:p>
    <w:p w:rsidR="00D435D7" w:rsidRDefault="00D435D7" w:rsidP="00D435D7">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p>
    <w:p w:rsidR="00D435D7" w:rsidRDefault="00D435D7" w:rsidP="00D435D7">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t>25 November to</w:t>
      </w:r>
    </w:p>
    <w:p w:rsidR="00D435D7" w:rsidRDefault="00D435D7" w:rsidP="00D435D7">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t>10 December 2017</w:t>
      </w:r>
      <w:r>
        <w:rPr>
          <w:rStyle w:val="BookTitle"/>
          <w:rFonts w:asciiTheme="minorHAnsi" w:eastAsiaTheme="minorHAnsi" w:hAnsiTheme="minorHAnsi"/>
          <w:b/>
          <w:bCs/>
          <w:i w:val="0"/>
          <w:iCs/>
          <w:smallCaps w:val="0"/>
          <w:color w:val="340388"/>
          <w:spacing w:val="0"/>
          <w:sz w:val="24"/>
          <w:szCs w:val="24"/>
          <w:lang w:eastAsia="en-US"/>
        </w:rPr>
        <w:tab/>
      </w:r>
      <w:hyperlink r:id="rId62" w:history="1">
        <w:r w:rsidRPr="00D435D7">
          <w:rPr>
            <w:rStyle w:val="Hyperlink"/>
            <w:rFonts w:asciiTheme="minorHAnsi" w:eastAsiaTheme="minorHAnsi" w:hAnsiTheme="minorHAnsi" w:cs="Times New Roman"/>
            <w:b/>
            <w:bCs/>
            <w:iCs/>
            <w:sz w:val="24"/>
            <w:szCs w:val="24"/>
            <w:lang w:eastAsia="en-US"/>
          </w:rPr>
          <w:t xml:space="preserve">16 Days of Activism </w:t>
        </w:r>
        <w:proofErr w:type="gramStart"/>
        <w:r>
          <w:rPr>
            <w:rStyle w:val="Hyperlink"/>
            <w:rFonts w:asciiTheme="minorHAnsi" w:eastAsiaTheme="minorHAnsi" w:hAnsiTheme="minorHAnsi" w:cs="Times New Roman"/>
            <w:b/>
            <w:bCs/>
            <w:iCs/>
            <w:sz w:val="24"/>
            <w:szCs w:val="24"/>
            <w:lang w:eastAsia="en-US"/>
          </w:rPr>
          <w:t>A</w:t>
        </w:r>
        <w:r w:rsidRPr="00D435D7">
          <w:rPr>
            <w:rStyle w:val="Hyperlink"/>
            <w:rFonts w:asciiTheme="minorHAnsi" w:eastAsiaTheme="minorHAnsi" w:hAnsiTheme="minorHAnsi" w:cs="Times New Roman"/>
            <w:b/>
            <w:bCs/>
            <w:iCs/>
            <w:sz w:val="24"/>
            <w:szCs w:val="24"/>
            <w:lang w:eastAsia="en-US"/>
          </w:rPr>
          <w:t>gainst</w:t>
        </w:r>
        <w:proofErr w:type="gramEnd"/>
        <w:r w:rsidRPr="00D435D7">
          <w:rPr>
            <w:rStyle w:val="Hyperlink"/>
            <w:rFonts w:asciiTheme="minorHAnsi" w:eastAsiaTheme="minorHAnsi" w:hAnsiTheme="minorHAnsi" w:cs="Times New Roman"/>
            <w:b/>
            <w:bCs/>
            <w:iCs/>
            <w:sz w:val="24"/>
            <w:szCs w:val="24"/>
            <w:lang w:eastAsia="en-US"/>
          </w:rPr>
          <w:t xml:space="preserve"> Gender Violence</w:t>
        </w:r>
      </w:hyperlink>
    </w:p>
    <w:p w:rsidR="006062AA" w:rsidRDefault="006062AA" w:rsidP="008D46AA">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p>
    <w:p w:rsidR="00C57898" w:rsidRDefault="00C57898" w:rsidP="008D46AA">
      <w:pPr>
        <w:spacing w:before="240"/>
        <w:ind w:left="1843" w:hanging="1843"/>
        <w:rPr>
          <w:rStyle w:val="BookTitle"/>
          <w:rFonts w:asciiTheme="minorHAnsi" w:eastAsiaTheme="minorHAnsi" w:hAnsiTheme="minorHAnsi"/>
          <w:b/>
          <w:bCs/>
          <w:i w:val="0"/>
          <w:iCs/>
          <w:smallCaps w:val="0"/>
          <w:color w:val="340388"/>
          <w:spacing w:val="0"/>
          <w:sz w:val="24"/>
          <w:szCs w:val="24"/>
          <w:lang w:eastAsia="en-US"/>
        </w:rPr>
      </w:pPr>
    </w:p>
    <w:p w:rsidR="00D95EB4" w:rsidRDefault="00D95EB4">
      <w:pPr>
        <w:spacing w:line="240" w:lineRule="auto"/>
        <w:contextualSpacing w:val="0"/>
        <w:rPr>
          <w:rStyle w:val="BookTitle"/>
          <w:rFonts w:asciiTheme="minorHAnsi" w:eastAsiaTheme="minorHAnsi" w:hAnsiTheme="minorHAnsi"/>
          <w:b/>
          <w:bCs/>
          <w:i w:val="0"/>
          <w:iCs/>
          <w:smallCaps w:val="0"/>
          <w:color w:val="340388"/>
          <w:spacing w:val="0"/>
          <w:sz w:val="24"/>
          <w:szCs w:val="24"/>
          <w:lang w:eastAsia="en-US"/>
        </w:rPr>
      </w:pPr>
      <w:r>
        <w:rPr>
          <w:rStyle w:val="BookTitle"/>
          <w:rFonts w:asciiTheme="minorHAnsi" w:eastAsiaTheme="minorHAnsi" w:hAnsiTheme="minorHAnsi"/>
          <w:b/>
          <w:bCs/>
          <w:i w:val="0"/>
          <w:iCs/>
          <w:smallCaps w:val="0"/>
          <w:color w:val="340388"/>
          <w:spacing w:val="0"/>
          <w:sz w:val="24"/>
          <w:szCs w:val="24"/>
          <w:lang w:eastAsia="en-US"/>
        </w:rPr>
        <w:br w:type="page"/>
      </w:r>
    </w:p>
    <w:p w:rsidR="008D46AA" w:rsidRDefault="008D46AA" w:rsidP="008D46AA">
      <w:pPr>
        <w:spacing w:before="240"/>
        <w:rPr>
          <w:rStyle w:val="BookTitle"/>
          <w:rFonts w:asciiTheme="minorHAnsi" w:eastAsiaTheme="minorHAnsi" w:hAnsiTheme="minorHAnsi"/>
          <w:b/>
          <w:bCs/>
          <w:i w:val="0"/>
          <w:iCs/>
          <w:smallCaps w:val="0"/>
          <w:color w:val="340388"/>
          <w:spacing w:val="0"/>
          <w:sz w:val="24"/>
          <w:szCs w:val="24"/>
          <w:lang w:eastAsia="en-US"/>
        </w:rPr>
      </w:pPr>
    </w:p>
    <w:p w:rsidR="008D46AA" w:rsidRPr="00D64040" w:rsidRDefault="008D46AA" w:rsidP="008D46AA">
      <w:pPr>
        <w:pStyle w:val="Heading1"/>
        <w:rPr>
          <w:sz w:val="28"/>
          <w:szCs w:val="28"/>
        </w:rPr>
      </w:pPr>
      <w:bookmarkStart w:id="32" w:name="_Toc488759849"/>
      <w:r w:rsidRPr="00D64040">
        <w:rPr>
          <w:sz w:val="28"/>
          <w:szCs w:val="28"/>
        </w:rPr>
        <w:t>Have your say!</w:t>
      </w:r>
      <w:bookmarkEnd w:id="32"/>
    </w:p>
    <w:p w:rsidR="008D46AA" w:rsidRPr="00D64040" w:rsidRDefault="008D46AA" w:rsidP="00313A17">
      <w:pPr>
        <w:rPr>
          <w:rFonts w:eastAsia="Calibri"/>
          <w:lang w:eastAsia="en-US"/>
        </w:rPr>
      </w:pPr>
      <w:r w:rsidRPr="00D64040">
        <w:rPr>
          <w:rFonts w:eastAsia="Calibri"/>
          <w:lang w:eastAsia="en-US"/>
        </w:rPr>
        <w:t xml:space="preserve">We would love to hear from you! If you have content you’d like included in future editions of this e-Newsletter, or have other questions, comments or ideas, please email us at </w:t>
      </w:r>
      <w:hyperlink r:id="rId63" w:history="1">
        <w:r w:rsidRPr="00D64040">
          <w:rPr>
            <w:rStyle w:val="Hyperlink"/>
            <w:rFonts w:eastAsia="Calibri" w:cs="Arial"/>
            <w:bCs/>
            <w:sz w:val="21"/>
            <w:szCs w:val="21"/>
            <w:lang w:eastAsia="en-US"/>
          </w:rPr>
          <w:t>NPSecretariat@dss.gov.au</w:t>
        </w:r>
      </w:hyperlink>
      <w:r w:rsidRPr="00D64040">
        <w:rPr>
          <w:rFonts w:eastAsia="Calibri"/>
          <w:lang w:eastAsia="en-US"/>
        </w:rPr>
        <w:t>.</w:t>
      </w:r>
    </w:p>
    <w:p w:rsidR="008D46AA" w:rsidRPr="00D64040" w:rsidRDefault="008D46AA" w:rsidP="008D46AA">
      <w:pPr>
        <w:pStyle w:val="Heading1"/>
        <w:rPr>
          <w:sz w:val="28"/>
          <w:szCs w:val="28"/>
        </w:rPr>
      </w:pPr>
      <w:bookmarkStart w:id="33" w:name="_Toc488759850"/>
      <w:r w:rsidRPr="00D64040">
        <w:rPr>
          <w:sz w:val="28"/>
          <w:szCs w:val="28"/>
        </w:rPr>
        <w:t>Do you need help?</w:t>
      </w:r>
      <w:bookmarkEnd w:id="33"/>
    </w:p>
    <w:p w:rsidR="008D46AA" w:rsidRPr="00D64040" w:rsidRDefault="008D46AA" w:rsidP="00313A17">
      <w:r w:rsidRPr="00D64040">
        <w:t>If you or someone you know is experiencing domestic and family violence or sexual assault, get help by calling:</w:t>
      </w:r>
    </w:p>
    <w:p w:rsidR="008D46AA" w:rsidRPr="00D64040" w:rsidRDefault="008D46AA" w:rsidP="00313A17">
      <w:pPr>
        <w:pStyle w:val="ListParagraph"/>
        <w:numPr>
          <w:ilvl w:val="0"/>
          <w:numId w:val="29"/>
        </w:numPr>
      </w:pPr>
      <w:r w:rsidRPr="00D64040">
        <w:rPr>
          <w:noProof/>
          <w:lang w:eastAsia="en-AU"/>
        </w:rPr>
        <w:drawing>
          <wp:anchor distT="0" distB="0" distL="114300" distR="114300" simplePos="0" relativeHeight="251659264" behindDoc="0" locked="0" layoutInCell="1" allowOverlap="1" wp14:anchorId="3F5CC3A6" wp14:editId="64CA7D10">
            <wp:simplePos x="0" y="0"/>
            <wp:positionH relativeFrom="column">
              <wp:posOffset>3686175</wp:posOffset>
            </wp:positionH>
            <wp:positionV relativeFrom="paragraph">
              <wp:posOffset>74295</wp:posOffset>
            </wp:positionV>
            <wp:extent cx="2176780" cy="1273175"/>
            <wp:effectExtent l="0" t="0" r="0" b="3175"/>
            <wp:wrapSquare wrapText="bothSides"/>
            <wp:docPr id="32" name="Picture 32" descr="Translating and Interpreting Service (TIS) Logo" title="Translating and Interpreting Servi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png"/>
                    <pic:cNvPicPr/>
                  </pic:nvPicPr>
                  <pic:blipFill>
                    <a:blip r:embed="rId64">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2176780" cy="1273175"/>
                    </a:xfrm>
                    <a:prstGeom prst="rect">
                      <a:avLst/>
                    </a:prstGeom>
                  </pic:spPr>
                </pic:pic>
              </a:graphicData>
            </a:graphic>
            <wp14:sizeRelH relativeFrom="page">
              <wp14:pctWidth>0</wp14:pctWidth>
            </wp14:sizeRelH>
            <wp14:sizeRelV relativeFrom="page">
              <wp14:pctHeight>0</wp14:pctHeight>
            </wp14:sizeRelV>
          </wp:anchor>
        </w:drawing>
      </w:r>
      <w:r w:rsidRPr="00D64040">
        <w:t>000 if you, a child, or another person is in immediate danger</w:t>
      </w:r>
    </w:p>
    <w:p w:rsidR="008D46AA" w:rsidRPr="00D64040" w:rsidRDefault="008D46AA" w:rsidP="00313A17">
      <w:pPr>
        <w:pStyle w:val="ListParagraph"/>
        <w:numPr>
          <w:ilvl w:val="0"/>
          <w:numId w:val="29"/>
        </w:numPr>
      </w:pPr>
      <w:r w:rsidRPr="00D64040">
        <w:t>1800RESPECT – 1800 737 732</w:t>
      </w:r>
    </w:p>
    <w:p w:rsidR="008D46AA" w:rsidRPr="00D64040" w:rsidRDefault="008D46AA" w:rsidP="00313A17">
      <w:pPr>
        <w:pStyle w:val="ListParagraph"/>
        <w:numPr>
          <w:ilvl w:val="0"/>
          <w:numId w:val="29"/>
        </w:numPr>
      </w:pPr>
      <w:r w:rsidRPr="00D64040">
        <w:t>Relationships Australia – 1300 364 277</w:t>
      </w:r>
    </w:p>
    <w:p w:rsidR="008D46AA" w:rsidRPr="00D64040" w:rsidRDefault="008D46AA" w:rsidP="00313A17">
      <w:pPr>
        <w:pStyle w:val="ListParagraph"/>
        <w:numPr>
          <w:ilvl w:val="0"/>
          <w:numId w:val="29"/>
        </w:numPr>
      </w:pPr>
      <w:proofErr w:type="spellStart"/>
      <w:r w:rsidRPr="00D64040">
        <w:t>Mensline</w:t>
      </w:r>
      <w:proofErr w:type="spellEnd"/>
      <w:r w:rsidRPr="00D64040">
        <w:t xml:space="preserve"> – 1300 789 978</w:t>
      </w:r>
    </w:p>
    <w:p w:rsidR="008D46AA" w:rsidRPr="00D64040" w:rsidRDefault="00313A17" w:rsidP="00313A17">
      <w:pPr>
        <w:pStyle w:val="ListParagraph"/>
        <w:numPr>
          <w:ilvl w:val="0"/>
          <w:numId w:val="29"/>
        </w:numPr>
      </w:pPr>
      <w:r>
        <w:t>Y</w:t>
      </w:r>
      <w:r w:rsidR="008D46AA" w:rsidRPr="00D64040">
        <w:t>ou can ask for a free interpreter if needed.</w:t>
      </w:r>
    </w:p>
    <w:p w:rsidR="008D46AA" w:rsidRPr="00D64040" w:rsidRDefault="008D46AA" w:rsidP="008D46AA">
      <w:pPr>
        <w:rPr>
          <w:sz w:val="21"/>
          <w:szCs w:val="21"/>
        </w:rPr>
      </w:pPr>
    </w:p>
    <w:p w:rsidR="008D46AA" w:rsidRPr="00D64040" w:rsidRDefault="008D46AA" w:rsidP="008D46AA">
      <w:pPr>
        <w:rPr>
          <w:sz w:val="21"/>
          <w:szCs w:val="21"/>
        </w:rPr>
      </w:pPr>
      <w:r w:rsidRPr="00D64040">
        <w:rPr>
          <w:sz w:val="21"/>
          <w:szCs w:val="21"/>
        </w:rPr>
        <w:t>National Relay Service</w:t>
      </w:r>
    </w:p>
    <w:p w:rsidR="008D46AA" w:rsidRPr="00D64040" w:rsidRDefault="008D46AA" w:rsidP="00313A17">
      <w:pPr>
        <w:pStyle w:val="ListParagraph"/>
        <w:numPr>
          <w:ilvl w:val="0"/>
          <w:numId w:val="30"/>
        </w:numPr>
      </w:pPr>
      <w:r w:rsidRPr="00D64040">
        <w:t>TTY users - phone 133 677 then ask for the phone number you wish to contact</w:t>
      </w:r>
    </w:p>
    <w:p w:rsidR="008D46AA" w:rsidRPr="00D64040" w:rsidRDefault="008D46AA" w:rsidP="00313A17">
      <w:pPr>
        <w:pStyle w:val="ListParagraph"/>
        <w:numPr>
          <w:ilvl w:val="0"/>
          <w:numId w:val="30"/>
        </w:numPr>
      </w:pPr>
      <w:r w:rsidRPr="00D64040">
        <w:t>Speak and Listen (speech-to-speech relay) users - phone 1300 555 727 then ask for the phone number you wish to contact</w:t>
      </w:r>
    </w:p>
    <w:p w:rsidR="008D46AA" w:rsidRPr="00313A17" w:rsidRDefault="008D46AA" w:rsidP="00313A17">
      <w:pPr>
        <w:pStyle w:val="ListParagraph"/>
        <w:numPr>
          <w:ilvl w:val="0"/>
          <w:numId w:val="30"/>
        </w:numPr>
        <w:rPr>
          <w:rFonts w:eastAsia="Times New Roman" w:cs="Arial"/>
          <w:b/>
          <w:lang w:eastAsia="en-US"/>
        </w:rPr>
      </w:pPr>
      <w:r w:rsidRPr="00D64040">
        <w:t xml:space="preserve">Internet relay users - visit the </w:t>
      </w:r>
      <w:hyperlink r:id="rId65" w:history="1">
        <w:r w:rsidRPr="00D64040">
          <w:t>National Relay Service website</w:t>
        </w:r>
      </w:hyperlink>
      <w:r w:rsidRPr="00D64040">
        <w:t> and ask for the phone number you wish to contact.</w:t>
      </w:r>
    </w:p>
    <w:p w:rsidR="008D46AA" w:rsidRPr="00E1334F" w:rsidRDefault="008D46AA" w:rsidP="008D46AA"/>
    <w:p w:rsidR="008D46AA" w:rsidRPr="008D46AA" w:rsidRDefault="008D46AA" w:rsidP="008D46AA"/>
    <w:sectPr w:rsidR="008D46AA" w:rsidRPr="008D46AA" w:rsidSect="00330B31">
      <w:headerReference w:type="even" r:id="rId66"/>
      <w:headerReference w:type="default" r:id="rId67"/>
      <w:footerReference w:type="even" r:id="rId68"/>
      <w:footerReference w:type="default" r:id="rId69"/>
      <w:headerReference w:type="first" r:id="rId70"/>
      <w:footerReference w:type="first" r:id="rId71"/>
      <w:pgSz w:w="11906" w:h="16838"/>
      <w:pgMar w:top="1440" w:right="1274" w:bottom="993" w:left="1440" w:header="113"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585A" w:rsidRDefault="00E5585A" w:rsidP="007F61C1">
      <w:r>
        <w:separator/>
      </w:r>
    </w:p>
  </w:endnote>
  <w:endnote w:type="continuationSeparator" w:id="0">
    <w:p w:rsidR="00E5585A" w:rsidRDefault="00E5585A" w:rsidP="007F61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Sans">
    <w:altName w:val="Arial"/>
    <w:charset w:val="00"/>
    <w:family w:val="swiss"/>
    <w:pitch w:val="variable"/>
    <w:sig w:usb0="00000001" w:usb1="00000000" w:usb2="00000000" w:usb3="00000000" w:csb0="00000093" w:csb1="00000000"/>
  </w:font>
  <w:font w:name="Consolas">
    <w:panose1 w:val="020B0609020204030204"/>
    <w:charset w:val="00"/>
    <w:family w:val="modern"/>
    <w:pitch w:val="fixed"/>
    <w:sig w:usb0="E10002FF" w:usb1="4000FCFF" w:usb2="00000009" w:usb3="00000000" w:csb0="0000019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GillSans Light">
    <w:altName w:val="Arial"/>
    <w:charset w:val="00"/>
    <w:family w:val="swiss"/>
    <w:pitch w:val="variable"/>
    <w:sig w:usb0="00000001" w:usb1="00000000" w:usb2="00000000" w:usb3="00000000" w:csb0="00000093" w:csb1="00000000"/>
  </w:font>
  <w:font w:name="Segoe Script">
    <w:panose1 w:val="020B0504020000000003"/>
    <w:charset w:val="00"/>
    <w:family w:val="swiss"/>
    <w:pitch w:val="variable"/>
    <w:sig w:usb0="0000028F"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5A" w:rsidRDefault="00E558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92673"/>
      <w:docPartObj>
        <w:docPartGallery w:val="Page Numbers (Bottom of Page)"/>
        <w:docPartUnique/>
      </w:docPartObj>
    </w:sdtPr>
    <w:sdtEndPr>
      <w:rPr>
        <w:noProof/>
      </w:rPr>
    </w:sdtEndPr>
    <w:sdtContent>
      <w:p w:rsidR="00E5585A" w:rsidRDefault="00E5585A" w:rsidP="007F61C1">
        <w:pPr>
          <w:pStyle w:val="Footer"/>
        </w:pPr>
        <w:r>
          <w:fldChar w:fldCharType="begin"/>
        </w:r>
        <w:r>
          <w:instrText xml:space="preserve"> PAGE   \* MERGEFORMAT </w:instrText>
        </w:r>
        <w:r>
          <w:fldChar w:fldCharType="separate"/>
        </w:r>
        <w:r w:rsidR="001D2EB3">
          <w:rPr>
            <w:noProof/>
          </w:rPr>
          <w:t>20</w:t>
        </w:r>
        <w:r>
          <w:rPr>
            <w:noProof/>
          </w:rPr>
          <w:fldChar w:fldCharType="end"/>
        </w:r>
      </w:p>
    </w:sdtContent>
  </w:sdt>
  <w:p w:rsidR="00E5585A" w:rsidRDefault="00E5585A" w:rsidP="007F61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5A" w:rsidRDefault="00E5585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585A" w:rsidRDefault="00E5585A" w:rsidP="007F61C1">
      <w:r>
        <w:separator/>
      </w:r>
    </w:p>
  </w:footnote>
  <w:footnote w:type="continuationSeparator" w:id="0">
    <w:p w:rsidR="00E5585A" w:rsidRDefault="00E5585A" w:rsidP="007F61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5A" w:rsidRDefault="00E558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5A" w:rsidRDefault="00E5585A" w:rsidP="007F61C1">
    <w:pPr>
      <w:pStyle w:val="Header"/>
    </w:pPr>
  </w:p>
  <w:p w:rsidR="00E5585A" w:rsidRDefault="00E5585A" w:rsidP="007F61C1">
    <w:pPr>
      <w:pStyle w:val="Header"/>
    </w:pPr>
    <w:r>
      <w:rPr>
        <w:noProof/>
        <w:lang w:eastAsia="en-AU"/>
      </w:rPr>
      <w:drawing>
        <wp:inline distT="0" distB="0" distL="0" distR="0" wp14:anchorId="468DEDBD" wp14:editId="4DE63A2F">
          <wp:extent cx="5731510" cy="572769"/>
          <wp:effectExtent l="0" t="0" r="2540" b="0"/>
          <wp:docPr id="13" name="Picture 13" descr="Decorative colour element" title="Arte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p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72769"/>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585A" w:rsidRDefault="00E5585A" w:rsidP="00E9309D">
    <w:pPr>
      <w:pStyle w:val="Header"/>
    </w:pPr>
    <w:r>
      <w:rPr>
        <w:noProof/>
        <w:lang w:eastAsia="en-AU"/>
      </w:rPr>
      <w:drawing>
        <wp:inline distT="0" distB="0" distL="0" distR="0" wp14:anchorId="145304B4" wp14:editId="4FE828E2">
          <wp:extent cx="6728346" cy="1637731"/>
          <wp:effectExtent l="0" t="0" r="0" b="635"/>
          <wp:docPr id="18" name="Picture 18" descr="Logo: National Plan to Reduce Violence Against Women and their Children.&#10;Illustration of adults and children hold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VAWC header fro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28346" cy="163773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41796"/>
    <w:multiLevelType w:val="hybridMultilevel"/>
    <w:tmpl w:val="3612BD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2416F3"/>
    <w:multiLevelType w:val="hybridMultilevel"/>
    <w:tmpl w:val="192E53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731069E"/>
    <w:multiLevelType w:val="hybridMultilevel"/>
    <w:tmpl w:val="1618DA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0B916102"/>
    <w:multiLevelType w:val="hybridMultilevel"/>
    <w:tmpl w:val="99CA5F6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FD046B3"/>
    <w:multiLevelType w:val="hybridMultilevel"/>
    <w:tmpl w:val="1032A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6D54AA"/>
    <w:multiLevelType w:val="hybridMultilevel"/>
    <w:tmpl w:val="37922BD6"/>
    <w:lvl w:ilvl="0" w:tplc="FF6EC99E">
      <w:numFmt w:val="bullet"/>
      <w:lvlText w:val="•"/>
      <w:lvlJc w:val="left"/>
      <w:pPr>
        <w:ind w:left="1080" w:hanging="72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DF56BE"/>
    <w:multiLevelType w:val="hybridMultilevel"/>
    <w:tmpl w:val="F0962F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9F17B53"/>
    <w:multiLevelType w:val="hybridMultilevel"/>
    <w:tmpl w:val="013834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202D0B96"/>
    <w:multiLevelType w:val="hybridMultilevel"/>
    <w:tmpl w:val="747AE9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6F25D64"/>
    <w:multiLevelType w:val="hybridMultilevel"/>
    <w:tmpl w:val="32D6B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358D1384"/>
    <w:multiLevelType w:val="hybridMultilevel"/>
    <w:tmpl w:val="A63E12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3B0278FA"/>
    <w:multiLevelType w:val="hybridMultilevel"/>
    <w:tmpl w:val="C344B2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3DD971FA"/>
    <w:multiLevelType w:val="hybridMultilevel"/>
    <w:tmpl w:val="8EDAAC6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E75569E"/>
    <w:multiLevelType w:val="hybridMultilevel"/>
    <w:tmpl w:val="58A401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42865615"/>
    <w:multiLevelType w:val="hybridMultilevel"/>
    <w:tmpl w:val="624202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48E4535"/>
    <w:multiLevelType w:val="hybridMultilevel"/>
    <w:tmpl w:val="754A18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6D92C0F"/>
    <w:multiLevelType w:val="hybridMultilevel"/>
    <w:tmpl w:val="0FB84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nsid w:val="4DEC1BC0"/>
    <w:multiLevelType w:val="hybridMultilevel"/>
    <w:tmpl w:val="B36EFA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585C18AA"/>
    <w:multiLevelType w:val="hybridMultilevel"/>
    <w:tmpl w:val="2DE4C962"/>
    <w:lvl w:ilvl="0" w:tplc="305ED418">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AD67AC0"/>
    <w:multiLevelType w:val="hybridMultilevel"/>
    <w:tmpl w:val="B4883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5B016CF4"/>
    <w:multiLevelType w:val="hybridMultilevel"/>
    <w:tmpl w:val="4DD8C8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1C91DC1"/>
    <w:multiLevelType w:val="hybridMultilevel"/>
    <w:tmpl w:val="416ACF74"/>
    <w:lvl w:ilvl="0" w:tplc="0494D98E">
      <w:start w:val="1"/>
      <w:numFmt w:val="bullet"/>
      <w:pStyle w:val="SpeechDotPoin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663F3AB4"/>
    <w:multiLevelType w:val="hybridMultilevel"/>
    <w:tmpl w:val="8BA49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9AE7B36"/>
    <w:multiLevelType w:val="hybridMultilevel"/>
    <w:tmpl w:val="411C4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B1B2AF7"/>
    <w:multiLevelType w:val="hybridMultilevel"/>
    <w:tmpl w:val="1E8893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B711897"/>
    <w:multiLevelType w:val="hybridMultilevel"/>
    <w:tmpl w:val="356CE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6BD816CE"/>
    <w:multiLevelType w:val="hybridMultilevel"/>
    <w:tmpl w:val="2458A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6BE86DDD"/>
    <w:multiLevelType w:val="hybridMultilevel"/>
    <w:tmpl w:val="E88AA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2446521"/>
    <w:multiLevelType w:val="hybridMultilevel"/>
    <w:tmpl w:val="CA70AB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74B64371"/>
    <w:multiLevelType w:val="hybridMultilevel"/>
    <w:tmpl w:val="FE5A7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53427E1"/>
    <w:multiLevelType w:val="multilevel"/>
    <w:tmpl w:val="3BD6D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8035DB8"/>
    <w:multiLevelType w:val="hybridMultilevel"/>
    <w:tmpl w:val="2FB8F2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6"/>
  </w:num>
  <w:num w:numId="5">
    <w:abstractNumId w:val="12"/>
  </w:num>
  <w:num w:numId="6">
    <w:abstractNumId w:val="1"/>
  </w:num>
  <w:num w:numId="7">
    <w:abstractNumId w:val="22"/>
  </w:num>
  <w:num w:numId="8">
    <w:abstractNumId w:val="0"/>
  </w:num>
  <w:num w:numId="9">
    <w:abstractNumId w:val="3"/>
  </w:num>
  <w:num w:numId="10">
    <w:abstractNumId w:val="25"/>
  </w:num>
  <w:num w:numId="11">
    <w:abstractNumId w:val="2"/>
  </w:num>
  <w:num w:numId="12">
    <w:abstractNumId w:val="6"/>
  </w:num>
  <w:num w:numId="13">
    <w:abstractNumId w:val="17"/>
  </w:num>
  <w:num w:numId="14">
    <w:abstractNumId w:val="16"/>
  </w:num>
  <w:num w:numId="15">
    <w:abstractNumId w:val="18"/>
  </w:num>
  <w:num w:numId="16">
    <w:abstractNumId w:val="24"/>
  </w:num>
  <w:num w:numId="17">
    <w:abstractNumId w:val="20"/>
  </w:num>
  <w:num w:numId="18">
    <w:abstractNumId w:val="5"/>
  </w:num>
  <w:num w:numId="19">
    <w:abstractNumId w:val="27"/>
  </w:num>
  <w:num w:numId="20">
    <w:abstractNumId w:val="13"/>
  </w:num>
  <w:num w:numId="21">
    <w:abstractNumId w:val="14"/>
  </w:num>
  <w:num w:numId="22">
    <w:abstractNumId w:val="9"/>
  </w:num>
  <w:num w:numId="23">
    <w:abstractNumId w:val="11"/>
  </w:num>
  <w:num w:numId="24">
    <w:abstractNumId w:val="7"/>
  </w:num>
  <w:num w:numId="25">
    <w:abstractNumId w:val="31"/>
  </w:num>
  <w:num w:numId="26">
    <w:abstractNumId w:val="28"/>
  </w:num>
  <w:num w:numId="27">
    <w:abstractNumId w:val="19"/>
  </w:num>
  <w:num w:numId="28">
    <w:abstractNumId w:val="23"/>
  </w:num>
  <w:num w:numId="29">
    <w:abstractNumId w:val="8"/>
  </w:num>
  <w:num w:numId="30">
    <w:abstractNumId w:val="29"/>
  </w:num>
  <w:num w:numId="31">
    <w:abstractNumId w:val="15"/>
  </w:num>
  <w:num w:numId="32">
    <w:abstractNumId w:val="3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13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3528"/>
    <w:rsid w:val="00001F14"/>
    <w:rsid w:val="00002C4A"/>
    <w:rsid w:val="00003E86"/>
    <w:rsid w:val="000044FA"/>
    <w:rsid w:val="00005F27"/>
    <w:rsid w:val="00006060"/>
    <w:rsid w:val="000073C5"/>
    <w:rsid w:val="00013B2E"/>
    <w:rsid w:val="00022DC3"/>
    <w:rsid w:val="000233C6"/>
    <w:rsid w:val="000251D1"/>
    <w:rsid w:val="00026B55"/>
    <w:rsid w:val="00027F17"/>
    <w:rsid w:val="000303ED"/>
    <w:rsid w:val="00031631"/>
    <w:rsid w:val="00032098"/>
    <w:rsid w:val="000333D4"/>
    <w:rsid w:val="000345AE"/>
    <w:rsid w:val="00036945"/>
    <w:rsid w:val="0003720F"/>
    <w:rsid w:val="00037CE7"/>
    <w:rsid w:val="000412E5"/>
    <w:rsid w:val="00041BE0"/>
    <w:rsid w:val="000433FA"/>
    <w:rsid w:val="00043AC8"/>
    <w:rsid w:val="00044550"/>
    <w:rsid w:val="00044B81"/>
    <w:rsid w:val="00046152"/>
    <w:rsid w:val="00047001"/>
    <w:rsid w:val="00047A7C"/>
    <w:rsid w:val="00047B55"/>
    <w:rsid w:val="00047DAA"/>
    <w:rsid w:val="00050161"/>
    <w:rsid w:val="00050447"/>
    <w:rsid w:val="00051E63"/>
    <w:rsid w:val="0005605D"/>
    <w:rsid w:val="00064042"/>
    <w:rsid w:val="000659B1"/>
    <w:rsid w:val="000663A0"/>
    <w:rsid w:val="000676DF"/>
    <w:rsid w:val="00070495"/>
    <w:rsid w:val="0007295C"/>
    <w:rsid w:val="000739C2"/>
    <w:rsid w:val="00074ABF"/>
    <w:rsid w:val="00075157"/>
    <w:rsid w:val="00075ED5"/>
    <w:rsid w:val="00076623"/>
    <w:rsid w:val="00076AA2"/>
    <w:rsid w:val="000772EF"/>
    <w:rsid w:val="000814C3"/>
    <w:rsid w:val="00083083"/>
    <w:rsid w:val="00083988"/>
    <w:rsid w:val="00083C3D"/>
    <w:rsid w:val="0008466B"/>
    <w:rsid w:val="00084A22"/>
    <w:rsid w:val="00086D5C"/>
    <w:rsid w:val="00086E12"/>
    <w:rsid w:val="00090F40"/>
    <w:rsid w:val="00092061"/>
    <w:rsid w:val="0009316C"/>
    <w:rsid w:val="00093A7E"/>
    <w:rsid w:val="00094CA0"/>
    <w:rsid w:val="00095B17"/>
    <w:rsid w:val="00096C74"/>
    <w:rsid w:val="000970C8"/>
    <w:rsid w:val="0009732B"/>
    <w:rsid w:val="00097D82"/>
    <w:rsid w:val="000A2BBA"/>
    <w:rsid w:val="000A3657"/>
    <w:rsid w:val="000A385D"/>
    <w:rsid w:val="000A55D2"/>
    <w:rsid w:val="000B0CAA"/>
    <w:rsid w:val="000B1101"/>
    <w:rsid w:val="000B1EEB"/>
    <w:rsid w:val="000B2634"/>
    <w:rsid w:val="000B2F21"/>
    <w:rsid w:val="000B30BF"/>
    <w:rsid w:val="000B44BE"/>
    <w:rsid w:val="000C2918"/>
    <w:rsid w:val="000C2C16"/>
    <w:rsid w:val="000C35EE"/>
    <w:rsid w:val="000D069B"/>
    <w:rsid w:val="000D22D5"/>
    <w:rsid w:val="000D2870"/>
    <w:rsid w:val="000D4657"/>
    <w:rsid w:val="000D5C44"/>
    <w:rsid w:val="000D64BB"/>
    <w:rsid w:val="000D6E35"/>
    <w:rsid w:val="000D7076"/>
    <w:rsid w:val="000E0BE2"/>
    <w:rsid w:val="000E26FE"/>
    <w:rsid w:val="000E2E30"/>
    <w:rsid w:val="000E2FA2"/>
    <w:rsid w:val="000E3981"/>
    <w:rsid w:val="000E49E4"/>
    <w:rsid w:val="000F1512"/>
    <w:rsid w:val="000F1A53"/>
    <w:rsid w:val="000F1FFE"/>
    <w:rsid w:val="000F60B7"/>
    <w:rsid w:val="000F60C9"/>
    <w:rsid w:val="001006CB"/>
    <w:rsid w:val="001018BA"/>
    <w:rsid w:val="00104AEE"/>
    <w:rsid w:val="001069E8"/>
    <w:rsid w:val="00106E8B"/>
    <w:rsid w:val="00107109"/>
    <w:rsid w:val="001113DD"/>
    <w:rsid w:val="00120112"/>
    <w:rsid w:val="001201AA"/>
    <w:rsid w:val="001246BE"/>
    <w:rsid w:val="00125D46"/>
    <w:rsid w:val="0012665E"/>
    <w:rsid w:val="0012734B"/>
    <w:rsid w:val="001305B8"/>
    <w:rsid w:val="0013357E"/>
    <w:rsid w:val="00133910"/>
    <w:rsid w:val="00133A3D"/>
    <w:rsid w:val="00140EC6"/>
    <w:rsid w:val="0014159C"/>
    <w:rsid w:val="00142944"/>
    <w:rsid w:val="00142B5E"/>
    <w:rsid w:val="0014326A"/>
    <w:rsid w:val="0014730A"/>
    <w:rsid w:val="001475E3"/>
    <w:rsid w:val="001476CC"/>
    <w:rsid w:val="00150E0E"/>
    <w:rsid w:val="001519EC"/>
    <w:rsid w:val="00152B94"/>
    <w:rsid w:val="0015661C"/>
    <w:rsid w:val="00156BA9"/>
    <w:rsid w:val="0015722A"/>
    <w:rsid w:val="00157EDD"/>
    <w:rsid w:val="00160C73"/>
    <w:rsid w:val="00162987"/>
    <w:rsid w:val="0016496F"/>
    <w:rsid w:val="00171B68"/>
    <w:rsid w:val="00171EAE"/>
    <w:rsid w:val="0017447B"/>
    <w:rsid w:val="001744D3"/>
    <w:rsid w:val="00174600"/>
    <w:rsid w:val="0017477F"/>
    <w:rsid w:val="001758C2"/>
    <w:rsid w:val="00175B47"/>
    <w:rsid w:val="001765AD"/>
    <w:rsid w:val="001770EC"/>
    <w:rsid w:val="0018031E"/>
    <w:rsid w:val="001827D6"/>
    <w:rsid w:val="00183630"/>
    <w:rsid w:val="001838BB"/>
    <w:rsid w:val="001856BD"/>
    <w:rsid w:val="00192CBC"/>
    <w:rsid w:val="001947CC"/>
    <w:rsid w:val="00194A80"/>
    <w:rsid w:val="0019616B"/>
    <w:rsid w:val="00196D22"/>
    <w:rsid w:val="001A05D5"/>
    <w:rsid w:val="001A3365"/>
    <w:rsid w:val="001A3FD9"/>
    <w:rsid w:val="001A4079"/>
    <w:rsid w:val="001A54B8"/>
    <w:rsid w:val="001A6248"/>
    <w:rsid w:val="001A70BC"/>
    <w:rsid w:val="001B17E8"/>
    <w:rsid w:val="001B1B03"/>
    <w:rsid w:val="001B27FE"/>
    <w:rsid w:val="001B450F"/>
    <w:rsid w:val="001B6292"/>
    <w:rsid w:val="001B78BB"/>
    <w:rsid w:val="001B7F84"/>
    <w:rsid w:val="001C047F"/>
    <w:rsid w:val="001C051F"/>
    <w:rsid w:val="001C115F"/>
    <w:rsid w:val="001C20D1"/>
    <w:rsid w:val="001C27D6"/>
    <w:rsid w:val="001C2F0F"/>
    <w:rsid w:val="001C3609"/>
    <w:rsid w:val="001C3A97"/>
    <w:rsid w:val="001C3FDD"/>
    <w:rsid w:val="001C70BB"/>
    <w:rsid w:val="001C7E70"/>
    <w:rsid w:val="001D1FEA"/>
    <w:rsid w:val="001D27E2"/>
    <w:rsid w:val="001D2EB3"/>
    <w:rsid w:val="001D30D6"/>
    <w:rsid w:val="001D31AC"/>
    <w:rsid w:val="001D33D1"/>
    <w:rsid w:val="001D3F13"/>
    <w:rsid w:val="001D4101"/>
    <w:rsid w:val="001D5EBF"/>
    <w:rsid w:val="001E2905"/>
    <w:rsid w:val="001E4637"/>
    <w:rsid w:val="001E46C6"/>
    <w:rsid w:val="001E49D4"/>
    <w:rsid w:val="001E630D"/>
    <w:rsid w:val="001E78FA"/>
    <w:rsid w:val="001F0A21"/>
    <w:rsid w:val="001F1367"/>
    <w:rsid w:val="001F216D"/>
    <w:rsid w:val="001F5940"/>
    <w:rsid w:val="001F60FC"/>
    <w:rsid w:val="001F6EEC"/>
    <w:rsid w:val="0020095A"/>
    <w:rsid w:val="00200A6F"/>
    <w:rsid w:val="002029FC"/>
    <w:rsid w:val="0020335C"/>
    <w:rsid w:val="00203DC4"/>
    <w:rsid w:val="0020551A"/>
    <w:rsid w:val="0020640F"/>
    <w:rsid w:val="00206E92"/>
    <w:rsid w:val="00210F23"/>
    <w:rsid w:val="00211FF7"/>
    <w:rsid w:val="002130EE"/>
    <w:rsid w:val="00214316"/>
    <w:rsid w:val="00214646"/>
    <w:rsid w:val="002154EB"/>
    <w:rsid w:val="00215FB6"/>
    <w:rsid w:val="00216806"/>
    <w:rsid w:val="00216D80"/>
    <w:rsid w:val="00217594"/>
    <w:rsid w:val="00221D71"/>
    <w:rsid w:val="0022257C"/>
    <w:rsid w:val="002255EB"/>
    <w:rsid w:val="00225788"/>
    <w:rsid w:val="00227420"/>
    <w:rsid w:val="002316DB"/>
    <w:rsid w:val="002337E5"/>
    <w:rsid w:val="0023478F"/>
    <w:rsid w:val="00234BFC"/>
    <w:rsid w:val="0023522A"/>
    <w:rsid w:val="00235DC6"/>
    <w:rsid w:val="00236B8E"/>
    <w:rsid w:val="00236E5F"/>
    <w:rsid w:val="00242C7F"/>
    <w:rsid w:val="00243ECD"/>
    <w:rsid w:val="00244B93"/>
    <w:rsid w:val="00245C36"/>
    <w:rsid w:val="00246614"/>
    <w:rsid w:val="00246A88"/>
    <w:rsid w:val="00251CEA"/>
    <w:rsid w:val="00252638"/>
    <w:rsid w:val="00256669"/>
    <w:rsid w:val="00256ADF"/>
    <w:rsid w:val="002616CD"/>
    <w:rsid w:val="00262B9F"/>
    <w:rsid w:val="00265F10"/>
    <w:rsid w:val="00265FBC"/>
    <w:rsid w:val="0026753A"/>
    <w:rsid w:val="002706FE"/>
    <w:rsid w:val="00271C6D"/>
    <w:rsid w:val="00273FB1"/>
    <w:rsid w:val="002755D6"/>
    <w:rsid w:val="00275B76"/>
    <w:rsid w:val="00275F49"/>
    <w:rsid w:val="002777D8"/>
    <w:rsid w:val="0028150C"/>
    <w:rsid w:val="00287CA4"/>
    <w:rsid w:val="00287F82"/>
    <w:rsid w:val="00292BEE"/>
    <w:rsid w:val="0029476E"/>
    <w:rsid w:val="002A242B"/>
    <w:rsid w:val="002A294B"/>
    <w:rsid w:val="002A6AC3"/>
    <w:rsid w:val="002A6B40"/>
    <w:rsid w:val="002A6F8B"/>
    <w:rsid w:val="002B0AFF"/>
    <w:rsid w:val="002B18D4"/>
    <w:rsid w:val="002B43F4"/>
    <w:rsid w:val="002B498A"/>
    <w:rsid w:val="002B7988"/>
    <w:rsid w:val="002C1E22"/>
    <w:rsid w:val="002C24F5"/>
    <w:rsid w:val="002C2ACD"/>
    <w:rsid w:val="002C41F3"/>
    <w:rsid w:val="002C46BE"/>
    <w:rsid w:val="002C5B8C"/>
    <w:rsid w:val="002C731D"/>
    <w:rsid w:val="002C78F4"/>
    <w:rsid w:val="002C7B52"/>
    <w:rsid w:val="002C7CBE"/>
    <w:rsid w:val="002D0245"/>
    <w:rsid w:val="002D1470"/>
    <w:rsid w:val="002D1957"/>
    <w:rsid w:val="002D1EBF"/>
    <w:rsid w:val="002D2320"/>
    <w:rsid w:val="002D6AD0"/>
    <w:rsid w:val="002D75EA"/>
    <w:rsid w:val="002D75FB"/>
    <w:rsid w:val="002D787B"/>
    <w:rsid w:val="002E0B63"/>
    <w:rsid w:val="002E1683"/>
    <w:rsid w:val="002E3F69"/>
    <w:rsid w:val="002E4147"/>
    <w:rsid w:val="002E4520"/>
    <w:rsid w:val="002E4FA9"/>
    <w:rsid w:val="002F1850"/>
    <w:rsid w:val="002F3B29"/>
    <w:rsid w:val="002F5FB5"/>
    <w:rsid w:val="002F601A"/>
    <w:rsid w:val="002F6DB2"/>
    <w:rsid w:val="002F6E06"/>
    <w:rsid w:val="00303081"/>
    <w:rsid w:val="003047D6"/>
    <w:rsid w:val="0030530B"/>
    <w:rsid w:val="0031179B"/>
    <w:rsid w:val="00313A17"/>
    <w:rsid w:val="00322E7A"/>
    <w:rsid w:val="00324A40"/>
    <w:rsid w:val="00325D77"/>
    <w:rsid w:val="00325DBC"/>
    <w:rsid w:val="0032674E"/>
    <w:rsid w:val="0033012E"/>
    <w:rsid w:val="00330B31"/>
    <w:rsid w:val="003312C8"/>
    <w:rsid w:val="00331F2F"/>
    <w:rsid w:val="00334208"/>
    <w:rsid w:val="0033503F"/>
    <w:rsid w:val="003373AA"/>
    <w:rsid w:val="00343314"/>
    <w:rsid w:val="00343B5C"/>
    <w:rsid w:val="00343CF3"/>
    <w:rsid w:val="00344174"/>
    <w:rsid w:val="00352254"/>
    <w:rsid w:val="003525C8"/>
    <w:rsid w:val="00360550"/>
    <w:rsid w:val="003635F9"/>
    <w:rsid w:val="00363B07"/>
    <w:rsid w:val="00365C42"/>
    <w:rsid w:val="00371BCD"/>
    <w:rsid w:val="003726D1"/>
    <w:rsid w:val="00372ECF"/>
    <w:rsid w:val="00373E89"/>
    <w:rsid w:val="003744F8"/>
    <w:rsid w:val="00374656"/>
    <w:rsid w:val="00374E77"/>
    <w:rsid w:val="003767C0"/>
    <w:rsid w:val="00376BAE"/>
    <w:rsid w:val="00383985"/>
    <w:rsid w:val="00385867"/>
    <w:rsid w:val="00386161"/>
    <w:rsid w:val="00386E9E"/>
    <w:rsid w:val="00387B17"/>
    <w:rsid w:val="00392240"/>
    <w:rsid w:val="00393357"/>
    <w:rsid w:val="00393792"/>
    <w:rsid w:val="00396006"/>
    <w:rsid w:val="003A038F"/>
    <w:rsid w:val="003A0833"/>
    <w:rsid w:val="003A2A86"/>
    <w:rsid w:val="003A4734"/>
    <w:rsid w:val="003A51F4"/>
    <w:rsid w:val="003A7E6F"/>
    <w:rsid w:val="003B2BB8"/>
    <w:rsid w:val="003B3EAE"/>
    <w:rsid w:val="003B4275"/>
    <w:rsid w:val="003B5DBC"/>
    <w:rsid w:val="003B64E2"/>
    <w:rsid w:val="003B64F6"/>
    <w:rsid w:val="003C2F20"/>
    <w:rsid w:val="003C3F94"/>
    <w:rsid w:val="003C4921"/>
    <w:rsid w:val="003C6119"/>
    <w:rsid w:val="003C6D4B"/>
    <w:rsid w:val="003C6F27"/>
    <w:rsid w:val="003D21F6"/>
    <w:rsid w:val="003D34FF"/>
    <w:rsid w:val="003D395E"/>
    <w:rsid w:val="003D4444"/>
    <w:rsid w:val="003D5F01"/>
    <w:rsid w:val="003E1530"/>
    <w:rsid w:val="003E3EF6"/>
    <w:rsid w:val="003F0EB0"/>
    <w:rsid w:val="003F30D8"/>
    <w:rsid w:val="003F3E1B"/>
    <w:rsid w:val="003F56AF"/>
    <w:rsid w:val="003F6C16"/>
    <w:rsid w:val="0040158F"/>
    <w:rsid w:val="004021BA"/>
    <w:rsid w:val="0040225F"/>
    <w:rsid w:val="004049A0"/>
    <w:rsid w:val="00405A7A"/>
    <w:rsid w:val="00405D61"/>
    <w:rsid w:val="00410BA7"/>
    <w:rsid w:val="00411953"/>
    <w:rsid w:val="00413BAC"/>
    <w:rsid w:val="00414684"/>
    <w:rsid w:val="00416C2A"/>
    <w:rsid w:val="00416C36"/>
    <w:rsid w:val="00420983"/>
    <w:rsid w:val="00421853"/>
    <w:rsid w:val="00431EB3"/>
    <w:rsid w:val="0043223A"/>
    <w:rsid w:val="0043260D"/>
    <w:rsid w:val="00433F2F"/>
    <w:rsid w:val="00434947"/>
    <w:rsid w:val="00434DBE"/>
    <w:rsid w:val="00435C3D"/>
    <w:rsid w:val="00435C62"/>
    <w:rsid w:val="00435E97"/>
    <w:rsid w:val="00436CE1"/>
    <w:rsid w:val="004378DC"/>
    <w:rsid w:val="004428F2"/>
    <w:rsid w:val="00442BCD"/>
    <w:rsid w:val="00443A35"/>
    <w:rsid w:val="004454F8"/>
    <w:rsid w:val="004506E7"/>
    <w:rsid w:val="004561B2"/>
    <w:rsid w:val="004568B1"/>
    <w:rsid w:val="00464C22"/>
    <w:rsid w:val="0047014F"/>
    <w:rsid w:val="00470154"/>
    <w:rsid w:val="00473528"/>
    <w:rsid w:val="004737DE"/>
    <w:rsid w:val="00476174"/>
    <w:rsid w:val="00476EBD"/>
    <w:rsid w:val="0048020E"/>
    <w:rsid w:val="00480878"/>
    <w:rsid w:val="004809AC"/>
    <w:rsid w:val="00480EA9"/>
    <w:rsid w:val="00482555"/>
    <w:rsid w:val="0048270E"/>
    <w:rsid w:val="00482ABA"/>
    <w:rsid w:val="00484A23"/>
    <w:rsid w:val="00484C58"/>
    <w:rsid w:val="00485D6B"/>
    <w:rsid w:val="00486533"/>
    <w:rsid w:val="00486EA6"/>
    <w:rsid w:val="00490B19"/>
    <w:rsid w:val="0049396F"/>
    <w:rsid w:val="004940DF"/>
    <w:rsid w:val="004956CF"/>
    <w:rsid w:val="004973A5"/>
    <w:rsid w:val="004A0C83"/>
    <w:rsid w:val="004A1C3E"/>
    <w:rsid w:val="004A27C4"/>
    <w:rsid w:val="004A52D2"/>
    <w:rsid w:val="004B0121"/>
    <w:rsid w:val="004B1E84"/>
    <w:rsid w:val="004B54CA"/>
    <w:rsid w:val="004B5547"/>
    <w:rsid w:val="004B5C96"/>
    <w:rsid w:val="004B63BC"/>
    <w:rsid w:val="004B6628"/>
    <w:rsid w:val="004B6F12"/>
    <w:rsid w:val="004C2B90"/>
    <w:rsid w:val="004C647B"/>
    <w:rsid w:val="004D225E"/>
    <w:rsid w:val="004D367A"/>
    <w:rsid w:val="004D55A6"/>
    <w:rsid w:val="004D5AD6"/>
    <w:rsid w:val="004D781C"/>
    <w:rsid w:val="004E11BB"/>
    <w:rsid w:val="004E2DBE"/>
    <w:rsid w:val="004E46FA"/>
    <w:rsid w:val="004E5426"/>
    <w:rsid w:val="004E5CBF"/>
    <w:rsid w:val="004E7A05"/>
    <w:rsid w:val="004E7B2C"/>
    <w:rsid w:val="004F0561"/>
    <w:rsid w:val="004F1B81"/>
    <w:rsid w:val="004F2C9C"/>
    <w:rsid w:val="004F2D2E"/>
    <w:rsid w:val="004F3A5A"/>
    <w:rsid w:val="004F42FD"/>
    <w:rsid w:val="004F4E03"/>
    <w:rsid w:val="004F5D36"/>
    <w:rsid w:val="004F5FC0"/>
    <w:rsid w:val="0050053D"/>
    <w:rsid w:val="00501554"/>
    <w:rsid w:val="005015E0"/>
    <w:rsid w:val="005035F7"/>
    <w:rsid w:val="0050527C"/>
    <w:rsid w:val="00507EE4"/>
    <w:rsid w:val="00511CEC"/>
    <w:rsid w:val="00513404"/>
    <w:rsid w:val="005144CF"/>
    <w:rsid w:val="005147AF"/>
    <w:rsid w:val="00515919"/>
    <w:rsid w:val="00516B37"/>
    <w:rsid w:val="00516FE3"/>
    <w:rsid w:val="005210BE"/>
    <w:rsid w:val="005241E9"/>
    <w:rsid w:val="0052422A"/>
    <w:rsid w:val="00524C0F"/>
    <w:rsid w:val="00526643"/>
    <w:rsid w:val="00527A11"/>
    <w:rsid w:val="00530DA3"/>
    <w:rsid w:val="005311E0"/>
    <w:rsid w:val="00535122"/>
    <w:rsid w:val="005367FD"/>
    <w:rsid w:val="00536D6E"/>
    <w:rsid w:val="0054111E"/>
    <w:rsid w:val="00541983"/>
    <w:rsid w:val="00546022"/>
    <w:rsid w:val="005469F4"/>
    <w:rsid w:val="00546BBC"/>
    <w:rsid w:val="00547C72"/>
    <w:rsid w:val="00551B9D"/>
    <w:rsid w:val="00552244"/>
    <w:rsid w:val="00553BD0"/>
    <w:rsid w:val="00556914"/>
    <w:rsid w:val="0056133D"/>
    <w:rsid w:val="00561E47"/>
    <w:rsid w:val="0056300F"/>
    <w:rsid w:val="00563A21"/>
    <w:rsid w:val="00565260"/>
    <w:rsid w:val="005676EC"/>
    <w:rsid w:val="00567815"/>
    <w:rsid w:val="005707CE"/>
    <w:rsid w:val="00570805"/>
    <w:rsid w:val="00570F83"/>
    <w:rsid w:val="00572202"/>
    <w:rsid w:val="00572273"/>
    <w:rsid w:val="00572BE0"/>
    <w:rsid w:val="005730D0"/>
    <w:rsid w:val="00573FD9"/>
    <w:rsid w:val="00574822"/>
    <w:rsid w:val="00575241"/>
    <w:rsid w:val="00575C1E"/>
    <w:rsid w:val="0057699B"/>
    <w:rsid w:val="00577F0F"/>
    <w:rsid w:val="005807EC"/>
    <w:rsid w:val="005818AB"/>
    <w:rsid w:val="00581DB7"/>
    <w:rsid w:val="005827EA"/>
    <w:rsid w:val="005879FD"/>
    <w:rsid w:val="00590A98"/>
    <w:rsid w:val="00590E6E"/>
    <w:rsid w:val="00590F8A"/>
    <w:rsid w:val="005912AD"/>
    <w:rsid w:val="005917EF"/>
    <w:rsid w:val="00591EB8"/>
    <w:rsid w:val="005926F7"/>
    <w:rsid w:val="00593E12"/>
    <w:rsid w:val="005A1942"/>
    <w:rsid w:val="005A4001"/>
    <w:rsid w:val="005A412A"/>
    <w:rsid w:val="005A4902"/>
    <w:rsid w:val="005A5491"/>
    <w:rsid w:val="005A5E01"/>
    <w:rsid w:val="005A5F18"/>
    <w:rsid w:val="005B2841"/>
    <w:rsid w:val="005B3D9E"/>
    <w:rsid w:val="005B6810"/>
    <w:rsid w:val="005B6B9A"/>
    <w:rsid w:val="005C0EB1"/>
    <w:rsid w:val="005C1C90"/>
    <w:rsid w:val="005C3AA9"/>
    <w:rsid w:val="005C703B"/>
    <w:rsid w:val="005C7E74"/>
    <w:rsid w:val="005D30B4"/>
    <w:rsid w:val="005D5B7A"/>
    <w:rsid w:val="005D5BFC"/>
    <w:rsid w:val="005D5C6F"/>
    <w:rsid w:val="005D5CD3"/>
    <w:rsid w:val="005D608D"/>
    <w:rsid w:val="005D63D3"/>
    <w:rsid w:val="005D65BB"/>
    <w:rsid w:val="005E1C67"/>
    <w:rsid w:val="005E34CF"/>
    <w:rsid w:val="005E55AF"/>
    <w:rsid w:val="005F271B"/>
    <w:rsid w:val="005F3088"/>
    <w:rsid w:val="005F3DF1"/>
    <w:rsid w:val="005F48F0"/>
    <w:rsid w:val="005F4CA3"/>
    <w:rsid w:val="005F6198"/>
    <w:rsid w:val="005F6D14"/>
    <w:rsid w:val="00600C2B"/>
    <w:rsid w:val="006036D4"/>
    <w:rsid w:val="006037B7"/>
    <w:rsid w:val="00605E65"/>
    <w:rsid w:val="006062AA"/>
    <w:rsid w:val="00606302"/>
    <w:rsid w:val="00607380"/>
    <w:rsid w:val="006124AF"/>
    <w:rsid w:val="0061284F"/>
    <w:rsid w:val="00614891"/>
    <w:rsid w:val="006202CA"/>
    <w:rsid w:val="00621478"/>
    <w:rsid w:val="006219E0"/>
    <w:rsid w:val="00623AC0"/>
    <w:rsid w:val="00623D25"/>
    <w:rsid w:val="006246F6"/>
    <w:rsid w:val="006261DB"/>
    <w:rsid w:val="00627045"/>
    <w:rsid w:val="00627C87"/>
    <w:rsid w:val="00630D99"/>
    <w:rsid w:val="00631495"/>
    <w:rsid w:val="006331A4"/>
    <w:rsid w:val="006334A4"/>
    <w:rsid w:val="00634075"/>
    <w:rsid w:val="006404EB"/>
    <w:rsid w:val="00641AE3"/>
    <w:rsid w:val="00645D4D"/>
    <w:rsid w:val="006472EE"/>
    <w:rsid w:val="00647F1B"/>
    <w:rsid w:val="006501E3"/>
    <w:rsid w:val="00651F73"/>
    <w:rsid w:val="0065235D"/>
    <w:rsid w:val="00654E8E"/>
    <w:rsid w:val="00655A31"/>
    <w:rsid w:val="00655C26"/>
    <w:rsid w:val="00660441"/>
    <w:rsid w:val="006610C9"/>
    <w:rsid w:val="00661C60"/>
    <w:rsid w:val="00662A34"/>
    <w:rsid w:val="00662E02"/>
    <w:rsid w:val="00667134"/>
    <w:rsid w:val="00670267"/>
    <w:rsid w:val="00672605"/>
    <w:rsid w:val="006732EA"/>
    <w:rsid w:val="00673597"/>
    <w:rsid w:val="00674900"/>
    <w:rsid w:val="00674ED3"/>
    <w:rsid w:val="00676F06"/>
    <w:rsid w:val="00677D93"/>
    <w:rsid w:val="006805BE"/>
    <w:rsid w:val="00681312"/>
    <w:rsid w:val="00681DFB"/>
    <w:rsid w:val="00683BC4"/>
    <w:rsid w:val="00684260"/>
    <w:rsid w:val="00684B86"/>
    <w:rsid w:val="00685E86"/>
    <w:rsid w:val="00686929"/>
    <w:rsid w:val="00686EA1"/>
    <w:rsid w:val="006878A4"/>
    <w:rsid w:val="006941E2"/>
    <w:rsid w:val="00695F08"/>
    <w:rsid w:val="006968FD"/>
    <w:rsid w:val="00696BDA"/>
    <w:rsid w:val="006A0BD0"/>
    <w:rsid w:val="006A1A3F"/>
    <w:rsid w:val="006A2052"/>
    <w:rsid w:val="006A25A0"/>
    <w:rsid w:val="006A3A1D"/>
    <w:rsid w:val="006A4CE7"/>
    <w:rsid w:val="006A508A"/>
    <w:rsid w:val="006A6F2E"/>
    <w:rsid w:val="006B023A"/>
    <w:rsid w:val="006B041D"/>
    <w:rsid w:val="006B25DF"/>
    <w:rsid w:val="006B4349"/>
    <w:rsid w:val="006B4573"/>
    <w:rsid w:val="006B5E8F"/>
    <w:rsid w:val="006C0C06"/>
    <w:rsid w:val="006C11E2"/>
    <w:rsid w:val="006C294D"/>
    <w:rsid w:val="006C2B8B"/>
    <w:rsid w:val="006C5284"/>
    <w:rsid w:val="006C6CEB"/>
    <w:rsid w:val="006D030A"/>
    <w:rsid w:val="006D49F9"/>
    <w:rsid w:val="006D6322"/>
    <w:rsid w:val="006E04CC"/>
    <w:rsid w:val="006E09E9"/>
    <w:rsid w:val="006E215B"/>
    <w:rsid w:val="006E48F9"/>
    <w:rsid w:val="006E6CA6"/>
    <w:rsid w:val="006E750C"/>
    <w:rsid w:val="006F1E2D"/>
    <w:rsid w:val="006F1FAE"/>
    <w:rsid w:val="006F48C4"/>
    <w:rsid w:val="006F4D06"/>
    <w:rsid w:val="006F4E8F"/>
    <w:rsid w:val="006F6864"/>
    <w:rsid w:val="006F7036"/>
    <w:rsid w:val="006F7884"/>
    <w:rsid w:val="006F7AA4"/>
    <w:rsid w:val="006F7DF1"/>
    <w:rsid w:val="00700293"/>
    <w:rsid w:val="0070387E"/>
    <w:rsid w:val="00704210"/>
    <w:rsid w:val="00705034"/>
    <w:rsid w:val="00706E82"/>
    <w:rsid w:val="00713C20"/>
    <w:rsid w:val="00714F2B"/>
    <w:rsid w:val="007158FA"/>
    <w:rsid w:val="007166DE"/>
    <w:rsid w:val="0072001F"/>
    <w:rsid w:val="007228FC"/>
    <w:rsid w:val="00723D76"/>
    <w:rsid w:val="00724329"/>
    <w:rsid w:val="00724AF0"/>
    <w:rsid w:val="00726DAA"/>
    <w:rsid w:val="00726ED3"/>
    <w:rsid w:val="0072784F"/>
    <w:rsid w:val="007321AF"/>
    <w:rsid w:val="007336FA"/>
    <w:rsid w:val="00733975"/>
    <w:rsid w:val="00734643"/>
    <w:rsid w:val="00736D40"/>
    <w:rsid w:val="00740068"/>
    <w:rsid w:val="00742517"/>
    <w:rsid w:val="00742D8B"/>
    <w:rsid w:val="00745738"/>
    <w:rsid w:val="0074685C"/>
    <w:rsid w:val="00754833"/>
    <w:rsid w:val="007600F0"/>
    <w:rsid w:val="00760D51"/>
    <w:rsid w:val="007663DE"/>
    <w:rsid w:val="00766A96"/>
    <w:rsid w:val="00767A5B"/>
    <w:rsid w:val="00771028"/>
    <w:rsid w:val="00773682"/>
    <w:rsid w:val="00774973"/>
    <w:rsid w:val="007752D4"/>
    <w:rsid w:val="00776D6C"/>
    <w:rsid w:val="00783606"/>
    <w:rsid w:val="00784DB0"/>
    <w:rsid w:val="00785261"/>
    <w:rsid w:val="007864F9"/>
    <w:rsid w:val="0078735D"/>
    <w:rsid w:val="00790D67"/>
    <w:rsid w:val="00792527"/>
    <w:rsid w:val="00792603"/>
    <w:rsid w:val="00793267"/>
    <w:rsid w:val="00794161"/>
    <w:rsid w:val="0079638E"/>
    <w:rsid w:val="00797F5C"/>
    <w:rsid w:val="007A1450"/>
    <w:rsid w:val="007A4FC4"/>
    <w:rsid w:val="007A66A1"/>
    <w:rsid w:val="007A722A"/>
    <w:rsid w:val="007B0256"/>
    <w:rsid w:val="007B1543"/>
    <w:rsid w:val="007B3118"/>
    <w:rsid w:val="007B3C29"/>
    <w:rsid w:val="007B4364"/>
    <w:rsid w:val="007B584B"/>
    <w:rsid w:val="007C0348"/>
    <w:rsid w:val="007C120C"/>
    <w:rsid w:val="007C1219"/>
    <w:rsid w:val="007C24F6"/>
    <w:rsid w:val="007C3462"/>
    <w:rsid w:val="007C5C23"/>
    <w:rsid w:val="007C64F3"/>
    <w:rsid w:val="007C733C"/>
    <w:rsid w:val="007D0977"/>
    <w:rsid w:val="007D11B8"/>
    <w:rsid w:val="007D4C4F"/>
    <w:rsid w:val="007D5663"/>
    <w:rsid w:val="007E56AE"/>
    <w:rsid w:val="007E5D2E"/>
    <w:rsid w:val="007E7483"/>
    <w:rsid w:val="007F1299"/>
    <w:rsid w:val="007F365B"/>
    <w:rsid w:val="007F464E"/>
    <w:rsid w:val="007F4C81"/>
    <w:rsid w:val="007F61C1"/>
    <w:rsid w:val="007F7753"/>
    <w:rsid w:val="00801187"/>
    <w:rsid w:val="00803960"/>
    <w:rsid w:val="00804484"/>
    <w:rsid w:val="00805AB9"/>
    <w:rsid w:val="008067D7"/>
    <w:rsid w:val="00807B46"/>
    <w:rsid w:val="008107A6"/>
    <w:rsid w:val="00810AA6"/>
    <w:rsid w:val="0081577A"/>
    <w:rsid w:val="00815F16"/>
    <w:rsid w:val="008176A0"/>
    <w:rsid w:val="00821F29"/>
    <w:rsid w:val="00822CEF"/>
    <w:rsid w:val="008306B9"/>
    <w:rsid w:val="00831526"/>
    <w:rsid w:val="0083189B"/>
    <w:rsid w:val="00832A54"/>
    <w:rsid w:val="00832DA3"/>
    <w:rsid w:val="00833DE1"/>
    <w:rsid w:val="00834B14"/>
    <w:rsid w:val="008360B8"/>
    <w:rsid w:val="008371B9"/>
    <w:rsid w:val="008371E7"/>
    <w:rsid w:val="00837442"/>
    <w:rsid w:val="008404D5"/>
    <w:rsid w:val="00840A89"/>
    <w:rsid w:val="00843045"/>
    <w:rsid w:val="00843B99"/>
    <w:rsid w:val="0084432B"/>
    <w:rsid w:val="0084477D"/>
    <w:rsid w:val="00845664"/>
    <w:rsid w:val="00846124"/>
    <w:rsid w:val="00847107"/>
    <w:rsid w:val="00852C12"/>
    <w:rsid w:val="00852DAE"/>
    <w:rsid w:val="00853D34"/>
    <w:rsid w:val="008569F0"/>
    <w:rsid w:val="00857D6E"/>
    <w:rsid w:val="00857E82"/>
    <w:rsid w:val="008639D8"/>
    <w:rsid w:val="00863CE1"/>
    <w:rsid w:val="00864A62"/>
    <w:rsid w:val="00867CA8"/>
    <w:rsid w:val="008731E9"/>
    <w:rsid w:val="00873390"/>
    <w:rsid w:val="00873478"/>
    <w:rsid w:val="00876B3F"/>
    <w:rsid w:val="00877E5C"/>
    <w:rsid w:val="00882531"/>
    <w:rsid w:val="00885617"/>
    <w:rsid w:val="00887A24"/>
    <w:rsid w:val="008922B9"/>
    <w:rsid w:val="00894E22"/>
    <w:rsid w:val="008A0183"/>
    <w:rsid w:val="008A040F"/>
    <w:rsid w:val="008A08FB"/>
    <w:rsid w:val="008A6CCC"/>
    <w:rsid w:val="008B2D30"/>
    <w:rsid w:val="008B3389"/>
    <w:rsid w:val="008B3646"/>
    <w:rsid w:val="008C3F35"/>
    <w:rsid w:val="008C5C64"/>
    <w:rsid w:val="008C7374"/>
    <w:rsid w:val="008C75E3"/>
    <w:rsid w:val="008D0E39"/>
    <w:rsid w:val="008D1F9D"/>
    <w:rsid w:val="008D226B"/>
    <w:rsid w:val="008D3BD9"/>
    <w:rsid w:val="008D3E77"/>
    <w:rsid w:val="008D46AA"/>
    <w:rsid w:val="008D57A0"/>
    <w:rsid w:val="008D5DBD"/>
    <w:rsid w:val="008D64F2"/>
    <w:rsid w:val="008D7F31"/>
    <w:rsid w:val="008E271A"/>
    <w:rsid w:val="008E3AE7"/>
    <w:rsid w:val="008E3AE8"/>
    <w:rsid w:val="008E6546"/>
    <w:rsid w:val="008F0914"/>
    <w:rsid w:val="008F0F24"/>
    <w:rsid w:val="008F2C1D"/>
    <w:rsid w:val="008F57A3"/>
    <w:rsid w:val="008F5C86"/>
    <w:rsid w:val="008F79EB"/>
    <w:rsid w:val="0090073B"/>
    <w:rsid w:val="00901C96"/>
    <w:rsid w:val="00901DDB"/>
    <w:rsid w:val="00902894"/>
    <w:rsid w:val="0090457F"/>
    <w:rsid w:val="00905F6A"/>
    <w:rsid w:val="00906DA1"/>
    <w:rsid w:val="009075E5"/>
    <w:rsid w:val="00911E3F"/>
    <w:rsid w:val="009126DD"/>
    <w:rsid w:val="00912B06"/>
    <w:rsid w:val="00914388"/>
    <w:rsid w:val="00914A13"/>
    <w:rsid w:val="009152F8"/>
    <w:rsid w:val="00916B71"/>
    <w:rsid w:val="00916FB7"/>
    <w:rsid w:val="00920EAA"/>
    <w:rsid w:val="009225F0"/>
    <w:rsid w:val="00922A23"/>
    <w:rsid w:val="00924C81"/>
    <w:rsid w:val="0092540E"/>
    <w:rsid w:val="0092576F"/>
    <w:rsid w:val="00926408"/>
    <w:rsid w:val="00926C9D"/>
    <w:rsid w:val="00926FB4"/>
    <w:rsid w:val="009272D9"/>
    <w:rsid w:val="00927C5D"/>
    <w:rsid w:val="00930277"/>
    <w:rsid w:val="00934FD6"/>
    <w:rsid w:val="0094345C"/>
    <w:rsid w:val="00946039"/>
    <w:rsid w:val="00946548"/>
    <w:rsid w:val="00950225"/>
    <w:rsid w:val="009502FB"/>
    <w:rsid w:val="00957B98"/>
    <w:rsid w:val="009643A5"/>
    <w:rsid w:val="00964833"/>
    <w:rsid w:val="009719C7"/>
    <w:rsid w:val="00972922"/>
    <w:rsid w:val="0097383E"/>
    <w:rsid w:val="009742B5"/>
    <w:rsid w:val="00974AF2"/>
    <w:rsid w:val="0098004B"/>
    <w:rsid w:val="0098089B"/>
    <w:rsid w:val="00980C46"/>
    <w:rsid w:val="00981298"/>
    <w:rsid w:val="00981B31"/>
    <w:rsid w:val="009829F1"/>
    <w:rsid w:val="0098749F"/>
    <w:rsid w:val="00992AEE"/>
    <w:rsid w:val="0099626C"/>
    <w:rsid w:val="00996680"/>
    <w:rsid w:val="00997267"/>
    <w:rsid w:val="009978CF"/>
    <w:rsid w:val="009A17AF"/>
    <w:rsid w:val="009A1F4C"/>
    <w:rsid w:val="009A5053"/>
    <w:rsid w:val="009A7B56"/>
    <w:rsid w:val="009B024E"/>
    <w:rsid w:val="009B0B2D"/>
    <w:rsid w:val="009B367F"/>
    <w:rsid w:val="009B3B7B"/>
    <w:rsid w:val="009B5CD5"/>
    <w:rsid w:val="009B695D"/>
    <w:rsid w:val="009B76A4"/>
    <w:rsid w:val="009C1D72"/>
    <w:rsid w:val="009C2721"/>
    <w:rsid w:val="009C3A2B"/>
    <w:rsid w:val="009C3E4A"/>
    <w:rsid w:val="009C4435"/>
    <w:rsid w:val="009C4C50"/>
    <w:rsid w:val="009C4CE5"/>
    <w:rsid w:val="009C50AA"/>
    <w:rsid w:val="009C682A"/>
    <w:rsid w:val="009C7976"/>
    <w:rsid w:val="009D1650"/>
    <w:rsid w:val="009D46AB"/>
    <w:rsid w:val="009D5A04"/>
    <w:rsid w:val="009D5F5A"/>
    <w:rsid w:val="009E4DF7"/>
    <w:rsid w:val="009E5F5C"/>
    <w:rsid w:val="009E6012"/>
    <w:rsid w:val="009E62C6"/>
    <w:rsid w:val="009E749E"/>
    <w:rsid w:val="009E77DD"/>
    <w:rsid w:val="009E7BFC"/>
    <w:rsid w:val="009F230D"/>
    <w:rsid w:val="009F302B"/>
    <w:rsid w:val="009F3D5A"/>
    <w:rsid w:val="009F5BB3"/>
    <w:rsid w:val="009F6A03"/>
    <w:rsid w:val="009F7331"/>
    <w:rsid w:val="00A02368"/>
    <w:rsid w:val="00A04DBC"/>
    <w:rsid w:val="00A05B75"/>
    <w:rsid w:val="00A05F8C"/>
    <w:rsid w:val="00A066A2"/>
    <w:rsid w:val="00A072B0"/>
    <w:rsid w:val="00A073CE"/>
    <w:rsid w:val="00A10315"/>
    <w:rsid w:val="00A10AA8"/>
    <w:rsid w:val="00A12C7F"/>
    <w:rsid w:val="00A14099"/>
    <w:rsid w:val="00A16FB5"/>
    <w:rsid w:val="00A175C0"/>
    <w:rsid w:val="00A17CCC"/>
    <w:rsid w:val="00A2233E"/>
    <w:rsid w:val="00A24A8F"/>
    <w:rsid w:val="00A27438"/>
    <w:rsid w:val="00A27A9C"/>
    <w:rsid w:val="00A30C22"/>
    <w:rsid w:val="00A3129E"/>
    <w:rsid w:val="00A31787"/>
    <w:rsid w:val="00A35E62"/>
    <w:rsid w:val="00A36792"/>
    <w:rsid w:val="00A400F6"/>
    <w:rsid w:val="00A40866"/>
    <w:rsid w:val="00A40F4F"/>
    <w:rsid w:val="00A40FB0"/>
    <w:rsid w:val="00A416A7"/>
    <w:rsid w:val="00A4213D"/>
    <w:rsid w:val="00A44D1E"/>
    <w:rsid w:val="00A46798"/>
    <w:rsid w:val="00A46CFC"/>
    <w:rsid w:val="00A4773E"/>
    <w:rsid w:val="00A47FEF"/>
    <w:rsid w:val="00A5152C"/>
    <w:rsid w:val="00A55C26"/>
    <w:rsid w:val="00A5748B"/>
    <w:rsid w:val="00A57BED"/>
    <w:rsid w:val="00A601BE"/>
    <w:rsid w:val="00A61645"/>
    <w:rsid w:val="00A62CA4"/>
    <w:rsid w:val="00A632AA"/>
    <w:rsid w:val="00A632CA"/>
    <w:rsid w:val="00A63CD7"/>
    <w:rsid w:val="00A64C8C"/>
    <w:rsid w:val="00A720B7"/>
    <w:rsid w:val="00A74673"/>
    <w:rsid w:val="00A76D81"/>
    <w:rsid w:val="00A76EA3"/>
    <w:rsid w:val="00A77691"/>
    <w:rsid w:val="00A77A5C"/>
    <w:rsid w:val="00A814EE"/>
    <w:rsid w:val="00A8178F"/>
    <w:rsid w:val="00A84D1F"/>
    <w:rsid w:val="00A909C8"/>
    <w:rsid w:val="00A91D07"/>
    <w:rsid w:val="00A93A62"/>
    <w:rsid w:val="00A945ED"/>
    <w:rsid w:val="00A94B64"/>
    <w:rsid w:val="00A968F3"/>
    <w:rsid w:val="00A97C93"/>
    <w:rsid w:val="00AA06D2"/>
    <w:rsid w:val="00AA23FF"/>
    <w:rsid w:val="00AA293B"/>
    <w:rsid w:val="00AA4CC5"/>
    <w:rsid w:val="00AA52A4"/>
    <w:rsid w:val="00AA71C9"/>
    <w:rsid w:val="00AA7AF0"/>
    <w:rsid w:val="00AB21EF"/>
    <w:rsid w:val="00AB2610"/>
    <w:rsid w:val="00AB4DB7"/>
    <w:rsid w:val="00AB585C"/>
    <w:rsid w:val="00AC1DFD"/>
    <w:rsid w:val="00AC263D"/>
    <w:rsid w:val="00AC2CA8"/>
    <w:rsid w:val="00AC2DCB"/>
    <w:rsid w:val="00AC307A"/>
    <w:rsid w:val="00AC3E38"/>
    <w:rsid w:val="00AC47A1"/>
    <w:rsid w:val="00AC7A78"/>
    <w:rsid w:val="00AD0D12"/>
    <w:rsid w:val="00AD1194"/>
    <w:rsid w:val="00AD1A17"/>
    <w:rsid w:val="00AD213D"/>
    <w:rsid w:val="00AD2B6B"/>
    <w:rsid w:val="00AD5E90"/>
    <w:rsid w:val="00AE1B34"/>
    <w:rsid w:val="00AE2B5C"/>
    <w:rsid w:val="00AE6D95"/>
    <w:rsid w:val="00AF0190"/>
    <w:rsid w:val="00AF1854"/>
    <w:rsid w:val="00AF5818"/>
    <w:rsid w:val="00AF663A"/>
    <w:rsid w:val="00B0102E"/>
    <w:rsid w:val="00B02CF8"/>
    <w:rsid w:val="00B03A4B"/>
    <w:rsid w:val="00B040B1"/>
    <w:rsid w:val="00B04DE9"/>
    <w:rsid w:val="00B04FB1"/>
    <w:rsid w:val="00B0532C"/>
    <w:rsid w:val="00B05A89"/>
    <w:rsid w:val="00B0690D"/>
    <w:rsid w:val="00B123D6"/>
    <w:rsid w:val="00B159F3"/>
    <w:rsid w:val="00B16D7C"/>
    <w:rsid w:val="00B171BD"/>
    <w:rsid w:val="00B20606"/>
    <w:rsid w:val="00B21325"/>
    <w:rsid w:val="00B21B4F"/>
    <w:rsid w:val="00B224C8"/>
    <w:rsid w:val="00B264E3"/>
    <w:rsid w:val="00B26BC4"/>
    <w:rsid w:val="00B27BA7"/>
    <w:rsid w:val="00B30E48"/>
    <w:rsid w:val="00B3370D"/>
    <w:rsid w:val="00B34E94"/>
    <w:rsid w:val="00B362BF"/>
    <w:rsid w:val="00B4430A"/>
    <w:rsid w:val="00B47565"/>
    <w:rsid w:val="00B51CE4"/>
    <w:rsid w:val="00B53DD1"/>
    <w:rsid w:val="00B54DE5"/>
    <w:rsid w:val="00B55457"/>
    <w:rsid w:val="00B55C87"/>
    <w:rsid w:val="00B60206"/>
    <w:rsid w:val="00B6098E"/>
    <w:rsid w:val="00B6122B"/>
    <w:rsid w:val="00B61C15"/>
    <w:rsid w:val="00B62B30"/>
    <w:rsid w:val="00B6349F"/>
    <w:rsid w:val="00B65786"/>
    <w:rsid w:val="00B66F80"/>
    <w:rsid w:val="00B674D0"/>
    <w:rsid w:val="00B703AE"/>
    <w:rsid w:val="00B739A0"/>
    <w:rsid w:val="00B747AB"/>
    <w:rsid w:val="00B74DCF"/>
    <w:rsid w:val="00B761C5"/>
    <w:rsid w:val="00B80369"/>
    <w:rsid w:val="00B8282A"/>
    <w:rsid w:val="00B8610F"/>
    <w:rsid w:val="00B87147"/>
    <w:rsid w:val="00B87C1A"/>
    <w:rsid w:val="00B9093A"/>
    <w:rsid w:val="00B909C8"/>
    <w:rsid w:val="00B90A3C"/>
    <w:rsid w:val="00B90DCE"/>
    <w:rsid w:val="00B9199E"/>
    <w:rsid w:val="00B94D69"/>
    <w:rsid w:val="00B954C6"/>
    <w:rsid w:val="00B95C82"/>
    <w:rsid w:val="00B96FA6"/>
    <w:rsid w:val="00BA0E20"/>
    <w:rsid w:val="00BA2C9A"/>
    <w:rsid w:val="00BA2DB9"/>
    <w:rsid w:val="00BA4DA3"/>
    <w:rsid w:val="00BA4FAA"/>
    <w:rsid w:val="00BB062D"/>
    <w:rsid w:val="00BB130F"/>
    <w:rsid w:val="00BB1EC6"/>
    <w:rsid w:val="00BB3D8C"/>
    <w:rsid w:val="00BB3E23"/>
    <w:rsid w:val="00BB435C"/>
    <w:rsid w:val="00BB480A"/>
    <w:rsid w:val="00BC105E"/>
    <w:rsid w:val="00BC37B4"/>
    <w:rsid w:val="00BC3A60"/>
    <w:rsid w:val="00BC76A8"/>
    <w:rsid w:val="00BD143A"/>
    <w:rsid w:val="00BD6B43"/>
    <w:rsid w:val="00BD7411"/>
    <w:rsid w:val="00BD7472"/>
    <w:rsid w:val="00BD79EC"/>
    <w:rsid w:val="00BE2D2E"/>
    <w:rsid w:val="00BE4C5C"/>
    <w:rsid w:val="00BE555C"/>
    <w:rsid w:val="00BE7148"/>
    <w:rsid w:val="00BF0583"/>
    <w:rsid w:val="00C01C18"/>
    <w:rsid w:val="00C025C9"/>
    <w:rsid w:val="00C057A6"/>
    <w:rsid w:val="00C06C2A"/>
    <w:rsid w:val="00C06DD3"/>
    <w:rsid w:val="00C0711C"/>
    <w:rsid w:val="00C1004B"/>
    <w:rsid w:val="00C16757"/>
    <w:rsid w:val="00C16CAC"/>
    <w:rsid w:val="00C200D2"/>
    <w:rsid w:val="00C20625"/>
    <w:rsid w:val="00C20F3C"/>
    <w:rsid w:val="00C23B2D"/>
    <w:rsid w:val="00C24B2B"/>
    <w:rsid w:val="00C24E7B"/>
    <w:rsid w:val="00C2577F"/>
    <w:rsid w:val="00C25A7A"/>
    <w:rsid w:val="00C2628A"/>
    <w:rsid w:val="00C31E32"/>
    <w:rsid w:val="00C36173"/>
    <w:rsid w:val="00C36534"/>
    <w:rsid w:val="00C36C1A"/>
    <w:rsid w:val="00C41808"/>
    <w:rsid w:val="00C41F11"/>
    <w:rsid w:val="00C4362A"/>
    <w:rsid w:val="00C44D22"/>
    <w:rsid w:val="00C44FC3"/>
    <w:rsid w:val="00C460EA"/>
    <w:rsid w:val="00C46E85"/>
    <w:rsid w:val="00C50E86"/>
    <w:rsid w:val="00C51459"/>
    <w:rsid w:val="00C55EDA"/>
    <w:rsid w:val="00C56C91"/>
    <w:rsid w:val="00C57898"/>
    <w:rsid w:val="00C607D1"/>
    <w:rsid w:val="00C6193A"/>
    <w:rsid w:val="00C63E00"/>
    <w:rsid w:val="00C677A4"/>
    <w:rsid w:val="00C70396"/>
    <w:rsid w:val="00C71DC9"/>
    <w:rsid w:val="00C728A7"/>
    <w:rsid w:val="00C72AA4"/>
    <w:rsid w:val="00C72F35"/>
    <w:rsid w:val="00C73FFA"/>
    <w:rsid w:val="00C7476A"/>
    <w:rsid w:val="00C75F25"/>
    <w:rsid w:val="00C76312"/>
    <w:rsid w:val="00C76BB6"/>
    <w:rsid w:val="00C77790"/>
    <w:rsid w:val="00C839E7"/>
    <w:rsid w:val="00C85330"/>
    <w:rsid w:val="00C860E3"/>
    <w:rsid w:val="00C861DC"/>
    <w:rsid w:val="00C86651"/>
    <w:rsid w:val="00C86E07"/>
    <w:rsid w:val="00C87170"/>
    <w:rsid w:val="00C91344"/>
    <w:rsid w:val="00C91B63"/>
    <w:rsid w:val="00C951FA"/>
    <w:rsid w:val="00CA289E"/>
    <w:rsid w:val="00CA3289"/>
    <w:rsid w:val="00CA69D7"/>
    <w:rsid w:val="00CA7FDE"/>
    <w:rsid w:val="00CB1355"/>
    <w:rsid w:val="00CB1599"/>
    <w:rsid w:val="00CB26C0"/>
    <w:rsid w:val="00CB34D7"/>
    <w:rsid w:val="00CB37D6"/>
    <w:rsid w:val="00CB3E0A"/>
    <w:rsid w:val="00CB3F71"/>
    <w:rsid w:val="00CB4C6D"/>
    <w:rsid w:val="00CC0148"/>
    <w:rsid w:val="00CC42BC"/>
    <w:rsid w:val="00CC48A0"/>
    <w:rsid w:val="00CC6508"/>
    <w:rsid w:val="00CC7F43"/>
    <w:rsid w:val="00CD00F5"/>
    <w:rsid w:val="00CD1AA7"/>
    <w:rsid w:val="00CD3083"/>
    <w:rsid w:val="00CD51F8"/>
    <w:rsid w:val="00CD53B6"/>
    <w:rsid w:val="00CE06A6"/>
    <w:rsid w:val="00CE129D"/>
    <w:rsid w:val="00CE1B61"/>
    <w:rsid w:val="00CE22F3"/>
    <w:rsid w:val="00CE5A59"/>
    <w:rsid w:val="00CF0362"/>
    <w:rsid w:val="00CF1376"/>
    <w:rsid w:val="00CF2F65"/>
    <w:rsid w:val="00CF5C11"/>
    <w:rsid w:val="00D049B5"/>
    <w:rsid w:val="00D07B32"/>
    <w:rsid w:val="00D10A8A"/>
    <w:rsid w:val="00D10C63"/>
    <w:rsid w:val="00D128D6"/>
    <w:rsid w:val="00D13D3E"/>
    <w:rsid w:val="00D14F46"/>
    <w:rsid w:val="00D20A9D"/>
    <w:rsid w:val="00D20E33"/>
    <w:rsid w:val="00D23300"/>
    <w:rsid w:val="00D251CA"/>
    <w:rsid w:val="00D2626F"/>
    <w:rsid w:val="00D30294"/>
    <w:rsid w:val="00D3091A"/>
    <w:rsid w:val="00D31F3F"/>
    <w:rsid w:val="00D34CD8"/>
    <w:rsid w:val="00D354CB"/>
    <w:rsid w:val="00D401DF"/>
    <w:rsid w:val="00D4272B"/>
    <w:rsid w:val="00D43416"/>
    <w:rsid w:val="00D435D7"/>
    <w:rsid w:val="00D44056"/>
    <w:rsid w:val="00D460C0"/>
    <w:rsid w:val="00D472BD"/>
    <w:rsid w:val="00D47C38"/>
    <w:rsid w:val="00D52D4A"/>
    <w:rsid w:val="00D53552"/>
    <w:rsid w:val="00D53868"/>
    <w:rsid w:val="00D54956"/>
    <w:rsid w:val="00D55715"/>
    <w:rsid w:val="00D60088"/>
    <w:rsid w:val="00D601B8"/>
    <w:rsid w:val="00D616CA"/>
    <w:rsid w:val="00D62040"/>
    <w:rsid w:val="00D6322B"/>
    <w:rsid w:val="00D64040"/>
    <w:rsid w:val="00D7110F"/>
    <w:rsid w:val="00D7176C"/>
    <w:rsid w:val="00D7594E"/>
    <w:rsid w:val="00D76D26"/>
    <w:rsid w:val="00D77DDA"/>
    <w:rsid w:val="00D8050D"/>
    <w:rsid w:val="00D80660"/>
    <w:rsid w:val="00D82D1B"/>
    <w:rsid w:val="00D872A3"/>
    <w:rsid w:val="00D9314A"/>
    <w:rsid w:val="00D94066"/>
    <w:rsid w:val="00D95EB4"/>
    <w:rsid w:val="00D96A1B"/>
    <w:rsid w:val="00DA473F"/>
    <w:rsid w:val="00DA65AB"/>
    <w:rsid w:val="00DB0D1F"/>
    <w:rsid w:val="00DB1DF9"/>
    <w:rsid w:val="00DB4D3C"/>
    <w:rsid w:val="00DC284C"/>
    <w:rsid w:val="00DD042B"/>
    <w:rsid w:val="00DD2263"/>
    <w:rsid w:val="00DE03D6"/>
    <w:rsid w:val="00DE1A48"/>
    <w:rsid w:val="00DE2580"/>
    <w:rsid w:val="00DE29C0"/>
    <w:rsid w:val="00DE5BFD"/>
    <w:rsid w:val="00DE5E33"/>
    <w:rsid w:val="00DE785F"/>
    <w:rsid w:val="00DF0E0D"/>
    <w:rsid w:val="00DF0E2C"/>
    <w:rsid w:val="00DF2412"/>
    <w:rsid w:val="00DF307B"/>
    <w:rsid w:val="00DF50D2"/>
    <w:rsid w:val="00DF61A5"/>
    <w:rsid w:val="00DF6311"/>
    <w:rsid w:val="00E00281"/>
    <w:rsid w:val="00E0162E"/>
    <w:rsid w:val="00E01D7D"/>
    <w:rsid w:val="00E026E7"/>
    <w:rsid w:val="00E03044"/>
    <w:rsid w:val="00E04440"/>
    <w:rsid w:val="00E04FF5"/>
    <w:rsid w:val="00E066FF"/>
    <w:rsid w:val="00E06CC2"/>
    <w:rsid w:val="00E12219"/>
    <w:rsid w:val="00E12222"/>
    <w:rsid w:val="00E1334F"/>
    <w:rsid w:val="00E1405A"/>
    <w:rsid w:val="00E145DF"/>
    <w:rsid w:val="00E15011"/>
    <w:rsid w:val="00E157AA"/>
    <w:rsid w:val="00E168AD"/>
    <w:rsid w:val="00E20150"/>
    <w:rsid w:val="00E21A35"/>
    <w:rsid w:val="00E21BE5"/>
    <w:rsid w:val="00E23942"/>
    <w:rsid w:val="00E244DB"/>
    <w:rsid w:val="00E249AD"/>
    <w:rsid w:val="00E27387"/>
    <w:rsid w:val="00E27482"/>
    <w:rsid w:val="00E31B59"/>
    <w:rsid w:val="00E33CE2"/>
    <w:rsid w:val="00E37C2D"/>
    <w:rsid w:val="00E41BAC"/>
    <w:rsid w:val="00E45F93"/>
    <w:rsid w:val="00E46CF5"/>
    <w:rsid w:val="00E50270"/>
    <w:rsid w:val="00E51AD2"/>
    <w:rsid w:val="00E51C8D"/>
    <w:rsid w:val="00E5585A"/>
    <w:rsid w:val="00E55B00"/>
    <w:rsid w:val="00E56162"/>
    <w:rsid w:val="00E5770B"/>
    <w:rsid w:val="00E57793"/>
    <w:rsid w:val="00E57E2C"/>
    <w:rsid w:val="00E627F9"/>
    <w:rsid w:val="00E66939"/>
    <w:rsid w:val="00E67069"/>
    <w:rsid w:val="00E6740B"/>
    <w:rsid w:val="00E67FAC"/>
    <w:rsid w:val="00E7276A"/>
    <w:rsid w:val="00E72867"/>
    <w:rsid w:val="00E7495D"/>
    <w:rsid w:val="00E8075D"/>
    <w:rsid w:val="00E8297F"/>
    <w:rsid w:val="00E84ED0"/>
    <w:rsid w:val="00E86385"/>
    <w:rsid w:val="00E869DB"/>
    <w:rsid w:val="00E91109"/>
    <w:rsid w:val="00E91278"/>
    <w:rsid w:val="00E91B8D"/>
    <w:rsid w:val="00E92107"/>
    <w:rsid w:val="00E9309D"/>
    <w:rsid w:val="00E932A9"/>
    <w:rsid w:val="00E93CFB"/>
    <w:rsid w:val="00E94863"/>
    <w:rsid w:val="00E9526E"/>
    <w:rsid w:val="00E95860"/>
    <w:rsid w:val="00E96504"/>
    <w:rsid w:val="00EA3762"/>
    <w:rsid w:val="00EA3924"/>
    <w:rsid w:val="00EA4777"/>
    <w:rsid w:val="00EA523F"/>
    <w:rsid w:val="00EA6E0A"/>
    <w:rsid w:val="00EB28F6"/>
    <w:rsid w:val="00EB2900"/>
    <w:rsid w:val="00EB3798"/>
    <w:rsid w:val="00EB46EE"/>
    <w:rsid w:val="00EB6C25"/>
    <w:rsid w:val="00EC057D"/>
    <w:rsid w:val="00EC06A6"/>
    <w:rsid w:val="00EC1038"/>
    <w:rsid w:val="00EC167D"/>
    <w:rsid w:val="00EC2DBF"/>
    <w:rsid w:val="00EC3760"/>
    <w:rsid w:val="00EC42BE"/>
    <w:rsid w:val="00EC66BB"/>
    <w:rsid w:val="00EC6F2E"/>
    <w:rsid w:val="00EC7275"/>
    <w:rsid w:val="00ED1873"/>
    <w:rsid w:val="00ED2D38"/>
    <w:rsid w:val="00ED5E2F"/>
    <w:rsid w:val="00ED5EA1"/>
    <w:rsid w:val="00EE0502"/>
    <w:rsid w:val="00EE334A"/>
    <w:rsid w:val="00EE457A"/>
    <w:rsid w:val="00EE51D9"/>
    <w:rsid w:val="00EE6FF0"/>
    <w:rsid w:val="00EE7557"/>
    <w:rsid w:val="00EF0067"/>
    <w:rsid w:val="00EF21C1"/>
    <w:rsid w:val="00EF2A93"/>
    <w:rsid w:val="00EF3448"/>
    <w:rsid w:val="00EF5710"/>
    <w:rsid w:val="00EF5CE3"/>
    <w:rsid w:val="00EF6FFC"/>
    <w:rsid w:val="00EF7EF8"/>
    <w:rsid w:val="00F00A25"/>
    <w:rsid w:val="00F00CE4"/>
    <w:rsid w:val="00F02F34"/>
    <w:rsid w:val="00F02F8D"/>
    <w:rsid w:val="00F04CCB"/>
    <w:rsid w:val="00F05492"/>
    <w:rsid w:val="00F130DF"/>
    <w:rsid w:val="00F13C77"/>
    <w:rsid w:val="00F1568A"/>
    <w:rsid w:val="00F17EF1"/>
    <w:rsid w:val="00F2262C"/>
    <w:rsid w:val="00F23552"/>
    <w:rsid w:val="00F23C5D"/>
    <w:rsid w:val="00F24293"/>
    <w:rsid w:val="00F2455F"/>
    <w:rsid w:val="00F2577A"/>
    <w:rsid w:val="00F2639F"/>
    <w:rsid w:val="00F3025F"/>
    <w:rsid w:val="00F3229A"/>
    <w:rsid w:val="00F34787"/>
    <w:rsid w:val="00F35B4C"/>
    <w:rsid w:val="00F35C23"/>
    <w:rsid w:val="00F36257"/>
    <w:rsid w:val="00F4139C"/>
    <w:rsid w:val="00F421A9"/>
    <w:rsid w:val="00F43E1E"/>
    <w:rsid w:val="00F44526"/>
    <w:rsid w:val="00F47096"/>
    <w:rsid w:val="00F47842"/>
    <w:rsid w:val="00F51347"/>
    <w:rsid w:val="00F5573F"/>
    <w:rsid w:val="00F57B25"/>
    <w:rsid w:val="00F61E18"/>
    <w:rsid w:val="00F622BA"/>
    <w:rsid w:val="00F627E8"/>
    <w:rsid w:val="00F63884"/>
    <w:rsid w:val="00F63FFC"/>
    <w:rsid w:val="00F65E4C"/>
    <w:rsid w:val="00F67103"/>
    <w:rsid w:val="00F679DE"/>
    <w:rsid w:val="00F67E43"/>
    <w:rsid w:val="00F70ACF"/>
    <w:rsid w:val="00F70CCA"/>
    <w:rsid w:val="00F714F4"/>
    <w:rsid w:val="00F71FFA"/>
    <w:rsid w:val="00F741E2"/>
    <w:rsid w:val="00F75486"/>
    <w:rsid w:val="00F75F55"/>
    <w:rsid w:val="00F8056D"/>
    <w:rsid w:val="00F81B11"/>
    <w:rsid w:val="00F8335C"/>
    <w:rsid w:val="00F84001"/>
    <w:rsid w:val="00F85074"/>
    <w:rsid w:val="00F864F0"/>
    <w:rsid w:val="00F90DD0"/>
    <w:rsid w:val="00F932CE"/>
    <w:rsid w:val="00F95013"/>
    <w:rsid w:val="00F95DE8"/>
    <w:rsid w:val="00F96E6B"/>
    <w:rsid w:val="00F96EEB"/>
    <w:rsid w:val="00FA1133"/>
    <w:rsid w:val="00FA5DBE"/>
    <w:rsid w:val="00FA6C09"/>
    <w:rsid w:val="00FA754D"/>
    <w:rsid w:val="00FA7C58"/>
    <w:rsid w:val="00FB32B0"/>
    <w:rsid w:val="00FB44CA"/>
    <w:rsid w:val="00FB5AA1"/>
    <w:rsid w:val="00FB6707"/>
    <w:rsid w:val="00FC14BF"/>
    <w:rsid w:val="00FC1BB3"/>
    <w:rsid w:val="00FC4077"/>
    <w:rsid w:val="00FC4A40"/>
    <w:rsid w:val="00FC50B0"/>
    <w:rsid w:val="00FC680E"/>
    <w:rsid w:val="00FC72A2"/>
    <w:rsid w:val="00FC7F57"/>
    <w:rsid w:val="00FD4A91"/>
    <w:rsid w:val="00FD565F"/>
    <w:rsid w:val="00FE4597"/>
    <w:rsid w:val="00FE4E23"/>
    <w:rsid w:val="00FE57DF"/>
    <w:rsid w:val="00FE5DAC"/>
    <w:rsid w:val="00FE76DF"/>
    <w:rsid w:val="00FF1B9F"/>
    <w:rsid w:val="00FF1D1D"/>
    <w:rsid w:val="00FF2675"/>
    <w:rsid w:val="00FF2B34"/>
    <w:rsid w:val="00FF3AF4"/>
    <w:rsid w:val="00FF4C3E"/>
    <w:rsid w:val="00FF5F09"/>
    <w:rsid w:val="00FF6C1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13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88"/>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CV text,F5 List Paragraph,Dot pt,Medium Grid 1 - Accent 21,Numbered Paragraph,List Paragraph111,List Paragraph2,Bulleted Para,standard lewis"/>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CV text Char,F5 List Paragraph Char,Dot pt Char,Medium Grid 1 - Accent 21 Char,List Paragraph2 Char"/>
    <w:link w:val="ListParagraph"/>
    <w:uiPriority w:val="34"/>
    <w:qFormat/>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unhideWhenUsed/>
    <w:rsid w:val="002D0245"/>
  </w:style>
  <w:style w:type="character" w:customStyle="1" w:styleId="BodyTextChar">
    <w:name w:val="Body Text Char"/>
    <w:basedOn w:val="DefaultParagraphFont"/>
    <w:link w:val="BodyText"/>
    <w:uiPriority w:val="99"/>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 w:type="character" w:customStyle="1" w:styleId="apple-converted-space">
    <w:name w:val="apple-converted-space"/>
    <w:basedOn w:val="DefaultParagraphFont"/>
    <w:rsid w:val="002706FE"/>
  </w:style>
  <w:style w:type="paragraph" w:customStyle="1" w:styleId="ResponseBullets">
    <w:name w:val="Response Bullets"/>
    <w:basedOn w:val="Normal"/>
    <w:uiPriority w:val="99"/>
    <w:rsid w:val="00740068"/>
    <w:pPr>
      <w:overflowPunct w:val="0"/>
      <w:autoSpaceDE w:val="0"/>
      <w:autoSpaceDN w:val="0"/>
      <w:adjustRightInd w:val="0"/>
      <w:spacing w:after="480" w:line="240" w:lineRule="auto"/>
      <w:ind w:left="720" w:hanging="720"/>
      <w:contextualSpacing w:val="0"/>
      <w:jc w:val="both"/>
    </w:pPr>
    <w:rPr>
      <w:rFonts w:ascii="Palatino" w:eastAsia="Times New Roman" w:hAnsi="Palatino" w:cs="Palatino"/>
      <w:b/>
      <w:bCs/>
      <w:sz w:val="36"/>
      <w:szCs w:val="36"/>
      <w:lang w:eastAsia="en-US"/>
    </w:rPr>
  </w:style>
  <w:style w:type="character" w:customStyle="1" w:styleId="H1Char">
    <w:name w:val="H1 Char"/>
    <w:basedOn w:val="DefaultParagraphFont"/>
    <w:link w:val="H1"/>
    <w:uiPriority w:val="1"/>
    <w:locked/>
    <w:rsid w:val="00064042"/>
    <w:rPr>
      <w:rFonts w:ascii="Arial" w:hAnsi="Arial" w:cs="Arial"/>
      <w:b/>
      <w:bCs/>
      <w:color w:val="482D8C"/>
    </w:rPr>
  </w:style>
  <w:style w:type="paragraph" w:customStyle="1" w:styleId="H1">
    <w:name w:val="H1"/>
    <w:basedOn w:val="Normal"/>
    <w:link w:val="H1Char"/>
    <w:uiPriority w:val="1"/>
    <w:rsid w:val="00064042"/>
    <w:pPr>
      <w:spacing w:before="168" w:line="240" w:lineRule="auto"/>
      <w:contextualSpacing w:val="0"/>
    </w:pPr>
    <w:rPr>
      <w:rFonts w:eastAsia="Calibri" w:cs="Arial"/>
      <w:b/>
      <w:bCs/>
      <w:color w:val="482D8C"/>
      <w:lang w:eastAsia="en-US"/>
    </w:rPr>
  </w:style>
  <w:style w:type="character" w:customStyle="1" w:styleId="FirstparagraphChar">
    <w:name w:val="First paragraph Char"/>
    <w:basedOn w:val="DefaultParagraphFont"/>
    <w:link w:val="Firstparagraph"/>
    <w:uiPriority w:val="1"/>
    <w:locked/>
    <w:rsid w:val="00064042"/>
    <w:rPr>
      <w:rFonts w:ascii="Cambria" w:hAnsi="Cambria"/>
      <w:b/>
      <w:bCs/>
      <w:color w:val="231F20"/>
    </w:rPr>
  </w:style>
  <w:style w:type="paragraph" w:customStyle="1" w:styleId="Firstparagraph">
    <w:name w:val="First paragraph"/>
    <w:basedOn w:val="Normal"/>
    <w:link w:val="FirstparagraphChar"/>
    <w:uiPriority w:val="1"/>
    <w:rsid w:val="00064042"/>
    <w:pPr>
      <w:spacing w:line="240" w:lineRule="auto"/>
      <w:contextualSpacing w:val="0"/>
    </w:pPr>
    <w:rPr>
      <w:rFonts w:ascii="Cambria" w:eastAsia="Calibri" w:hAnsi="Cambria" w:cs="Times New Roman"/>
      <w:b/>
      <w:bCs/>
      <w:color w:val="231F20"/>
      <w:lang w:eastAsia="en-US"/>
    </w:rPr>
  </w:style>
  <w:style w:type="character" w:customStyle="1" w:styleId="BodytextChar0">
    <w:name w:val="Body text Char"/>
    <w:basedOn w:val="DefaultParagraphFont"/>
    <w:link w:val="BodyText1"/>
    <w:uiPriority w:val="1"/>
    <w:locked/>
    <w:rsid w:val="00064042"/>
    <w:rPr>
      <w:color w:val="231F20"/>
      <w:spacing w:val="-3"/>
    </w:rPr>
  </w:style>
  <w:style w:type="paragraph" w:customStyle="1" w:styleId="BodyText1">
    <w:name w:val="Body Text1"/>
    <w:basedOn w:val="Normal"/>
    <w:link w:val="BodytextChar0"/>
    <w:uiPriority w:val="1"/>
    <w:rsid w:val="00064042"/>
    <w:pPr>
      <w:spacing w:before="3" w:line="520" w:lineRule="atLeast"/>
      <w:contextualSpacing w:val="0"/>
    </w:pPr>
    <w:rPr>
      <w:rFonts w:ascii="Calibri" w:eastAsia="Calibri" w:hAnsi="Calibri" w:cs="Times New Roman"/>
      <w:color w:val="231F20"/>
      <w:spacing w:val="-3"/>
      <w:lang w:eastAsia="en-US"/>
    </w:rPr>
  </w:style>
  <w:style w:type="paragraph" w:customStyle="1" w:styleId="SpeechDotPoint">
    <w:name w:val="Speech Dot Point"/>
    <w:basedOn w:val="Normal"/>
    <w:uiPriority w:val="99"/>
    <w:rsid w:val="00064042"/>
    <w:pPr>
      <w:numPr>
        <w:numId w:val="3"/>
      </w:numPr>
      <w:spacing w:line="360" w:lineRule="auto"/>
      <w:contextualSpacing w:val="0"/>
    </w:pPr>
    <w:rPr>
      <w:rFonts w:ascii="Arial Narrow" w:eastAsiaTheme="minorHAnsi" w:hAnsi="Arial Narrow" w:cs="Times New Roman"/>
      <w:sz w:val="28"/>
      <w:szCs w:val="28"/>
      <w:lang w:eastAsia="en-AU"/>
    </w:rPr>
  </w:style>
  <w:style w:type="paragraph" w:customStyle="1" w:styleId="BackgroundBullets">
    <w:name w:val="Background Bullets"/>
    <w:basedOn w:val="Normal"/>
    <w:rsid w:val="00905F6A"/>
    <w:pPr>
      <w:overflowPunct w:val="0"/>
      <w:autoSpaceDE w:val="0"/>
      <w:autoSpaceDN w:val="0"/>
      <w:adjustRightInd w:val="0"/>
      <w:spacing w:after="240" w:line="240" w:lineRule="auto"/>
      <w:ind w:left="567" w:hanging="567"/>
      <w:contextualSpacing w:val="0"/>
      <w:jc w:val="both"/>
      <w:textAlignment w:val="baseline"/>
    </w:pPr>
    <w:rPr>
      <w:rFonts w:ascii="Times New Roman" w:eastAsia="Times New Roman" w:hAnsi="Times New Roman" w:cs="Times New Roman"/>
      <w:sz w:val="26"/>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B7988"/>
    <w:pPr>
      <w:spacing w:line="276" w:lineRule="auto"/>
      <w:contextualSpacing/>
    </w:pPr>
    <w:rPr>
      <w:rFonts w:ascii="Arial" w:eastAsiaTheme="minorEastAsia" w:hAnsi="Arial" w:cstheme="minorBidi"/>
      <w:lang w:eastAsia="ja-JP"/>
    </w:rPr>
  </w:style>
  <w:style w:type="paragraph" w:styleId="Heading1">
    <w:name w:val="heading 1"/>
    <w:basedOn w:val="Heading2"/>
    <w:next w:val="Normal"/>
    <w:link w:val="Heading1Char"/>
    <w:uiPriority w:val="9"/>
    <w:qFormat/>
    <w:rsid w:val="007F61C1"/>
    <w:pPr>
      <w:jc w:val="center"/>
      <w:outlineLvl w:val="0"/>
    </w:pPr>
    <w:rPr>
      <w:sz w:val="32"/>
      <w:szCs w:val="32"/>
    </w:rPr>
  </w:style>
  <w:style w:type="paragraph" w:styleId="Heading2">
    <w:name w:val="heading 2"/>
    <w:basedOn w:val="Normal"/>
    <w:next w:val="Normal"/>
    <w:link w:val="Heading2Char"/>
    <w:uiPriority w:val="9"/>
    <w:qFormat/>
    <w:rsid w:val="00F04CCB"/>
    <w:pPr>
      <w:autoSpaceDE w:val="0"/>
      <w:autoSpaceDN w:val="0"/>
      <w:adjustRightInd w:val="0"/>
      <w:spacing w:before="240"/>
      <w:ind w:right="-23"/>
      <w:contextualSpacing w:val="0"/>
      <w:outlineLvl w:val="1"/>
    </w:pPr>
    <w:rPr>
      <w:rFonts w:eastAsiaTheme="minorHAnsi" w:cs="Arial"/>
      <w:b/>
      <w:bCs/>
      <w:color w:val="340388"/>
      <w:sz w:val="26"/>
      <w:szCs w:val="26"/>
      <w:lang w:eastAsia="en-US"/>
    </w:rPr>
  </w:style>
  <w:style w:type="paragraph" w:styleId="Heading3">
    <w:name w:val="heading 3"/>
    <w:aliases w:val="Document Sub Heading 2"/>
    <w:basedOn w:val="Normal"/>
    <w:next w:val="Normal"/>
    <w:link w:val="Heading3Char"/>
    <w:uiPriority w:val="99"/>
    <w:qFormat/>
    <w:rsid w:val="006F1FAE"/>
    <w:pPr>
      <w:spacing w:before="200" w:line="271" w:lineRule="auto"/>
      <w:outlineLvl w:val="2"/>
    </w:pPr>
    <w:rPr>
      <w:rFonts w:eastAsiaTheme="majorEastAsia" w:cstheme="majorBidi"/>
      <w:b/>
      <w:bCs/>
    </w:rPr>
  </w:style>
  <w:style w:type="paragraph" w:styleId="Heading4">
    <w:name w:val="heading 4"/>
    <w:basedOn w:val="Normal"/>
    <w:next w:val="Normal"/>
    <w:link w:val="Heading4Char"/>
    <w:uiPriority w:val="99"/>
    <w:qFormat/>
    <w:rsid w:val="00F421A9"/>
    <w:pPr>
      <w:spacing w:before="320"/>
      <w:outlineLvl w:val="3"/>
    </w:pPr>
    <w:rPr>
      <w:rFonts w:eastAsiaTheme="majorEastAsia" w:cstheme="majorBidi"/>
      <w:b/>
      <w:bCs/>
      <w:i/>
      <w:iCs/>
    </w:rPr>
  </w:style>
  <w:style w:type="paragraph" w:styleId="Heading5">
    <w:name w:val="heading 5"/>
    <w:basedOn w:val="Normal"/>
    <w:next w:val="Normal"/>
    <w:link w:val="Heading5Char"/>
    <w:uiPriority w:val="99"/>
    <w:qFormat/>
    <w:rsid w:val="006F1FAE"/>
    <w:pPr>
      <w:spacing w:before="200"/>
      <w:outlineLvl w:val="4"/>
    </w:pPr>
    <w:rPr>
      <w:rFonts w:eastAsiaTheme="majorEastAsia" w:cstheme="majorBidi"/>
      <w:b/>
      <w:bCs/>
      <w:color w:val="7F7F7F"/>
    </w:rPr>
  </w:style>
  <w:style w:type="paragraph" w:styleId="Heading6">
    <w:name w:val="heading 6"/>
    <w:basedOn w:val="Normal"/>
    <w:next w:val="Normal"/>
    <w:link w:val="Heading6Char"/>
    <w:uiPriority w:val="99"/>
    <w:qFormat/>
    <w:rsid w:val="006F1FAE"/>
    <w:pPr>
      <w:spacing w:line="271" w:lineRule="auto"/>
      <w:outlineLvl w:val="5"/>
    </w:pPr>
    <w:rPr>
      <w:rFonts w:eastAsiaTheme="majorEastAsia" w:cstheme="majorBidi"/>
      <w:b/>
      <w:bCs/>
      <w:i/>
      <w:iCs/>
      <w:color w:val="7F7F7F"/>
    </w:rPr>
  </w:style>
  <w:style w:type="paragraph" w:styleId="Heading7">
    <w:name w:val="heading 7"/>
    <w:basedOn w:val="Normal"/>
    <w:next w:val="Normal"/>
    <w:link w:val="Heading7Char"/>
    <w:uiPriority w:val="99"/>
    <w:qFormat/>
    <w:rsid w:val="006F1FAE"/>
    <w:pPr>
      <w:outlineLvl w:val="6"/>
    </w:pPr>
    <w:rPr>
      <w:rFonts w:eastAsiaTheme="majorEastAsia" w:cstheme="majorBidi"/>
      <w:i/>
      <w:iCs/>
    </w:rPr>
  </w:style>
  <w:style w:type="paragraph" w:styleId="Heading8">
    <w:name w:val="heading 8"/>
    <w:basedOn w:val="Normal"/>
    <w:next w:val="Normal"/>
    <w:link w:val="Heading8Char"/>
    <w:uiPriority w:val="99"/>
    <w:qFormat/>
    <w:rsid w:val="006F1FAE"/>
    <w:pPr>
      <w:outlineLvl w:val="7"/>
    </w:pPr>
    <w:rPr>
      <w:rFonts w:eastAsiaTheme="majorEastAsia" w:cstheme="majorBidi"/>
      <w:szCs w:val="20"/>
    </w:rPr>
  </w:style>
  <w:style w:type="paragraph" w:styleId="Heading9">
    <w:name w:val="heading 9"/>
    <w:basedOn w:val="Normal"/>
    <w:next w:val="Normal"/>
    <w:link w:val="Heading9Char"/>
    <w:uiPriority w:val="99"/>
    <w:qFormat/>
    <w:rsid w:val="006F1FAE"/>
    <w:pPr>
      <w:outlineLvl w:val="8"/>
    </w:pPr>
    <w:rPr>
      <w:rFonts w:eastAsiaTheme="majorEastAsia"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F61C1"/>
    <w:rPr>
      <w:rFonts w:ascii="Arial" w:eastAsiaTheme="minorHAnsi" w:hAnsi="Arial" w:cs="Arial"/>
      <w:b/>
      <w:bCs/>
      <w:color w:val="340388"/>
      <w:sz w:val="32"/>
      <w:szCs w:val="32"/>
    </w:rPr>
  </w:style>
  <w:style w:type="character" w:customStyle="1" w:styleId="Heading2Char">
    <w:name w:val="Heading 2 Char"/>
    <w:basedOn w:val="DefaultParagraphFont"/>
    <w:link w:val="Heading2"/>
    <w:uiPriority w:val="9"/>
    <w:rsid w:val="00F04CCB"/>
    <w:rPr>
      <w:rFonts w:ascii="Arial" w:eastAsiaTheme="minorHAnsi" w:hAnsi="Arial" w:cs="Arial"/>
      <w:b/>
      <w:bCs/>
      <w:color w:val="340388"/>
      <w:sz w:val="26"/>
      <w:szCs w:val="26"/>
    </w:rPr>
  </w:style>
  <w:style w:type="paragraph" w:styleId="NoSpacing">
    <w:name w:val="No Spacing"/>
    <w:basedOn w:val="Normal"/>
    <w:link w:val="NoSpacingChar"/>
    <w:uiPriority w:val="1"/>
    <w:qFormat/>
    <w:rsid w:val="006F1FAE"/>
    <w:pPr>
      <w:spacing w:line="240" w:lineRule="auto"/>
    </w:pPr>
  </w:style>
  <w:style w:type="character" w:customStyle="1" w:styleId="Heading3Char">
    <w:name w:val="Heading 3 Char"/>
    <w:aliases w:val="Document Sub Heading 2 Char"/>
    <w:basedOn w:val="DefaultParagraphFont"/>
    <w:link w:val="Heading3"/>
    <w:uiPriority w:val="9"/>
    <w:rsid w:val="006F1FAE"/>
    <w:rPr>
      <w:rFonts w:ascii="Arial" w:eastAsiaTheme="majorEastAsia" w:hAnsi="Arial" w:cstheme="majorBidi"/>
      <w:b/>
      <w:bCs/>
    </w:rPr>
  </w:style>
  <w:style w:type="character" w:customStyle="1" w:styleId="Heading4Char">
    <w:name w:val="Heading 4 Char"/>
    <w:basedOn w:val="DefaultParagraphFont"/>
    <w:link w:val="Heading4"/>
    <w:uiPriority w:val="99"/>
    <w:rsid w:val="00F421A9"/>
    <w:rPr>
      <w:rFonts w:ascii="Arial" w:eastAsiaTheme="majorEastAsia" w:hAnsi="Arial" w:cstheme="majorBidi"/>
      <w:b/>
      <w:bCs/>
      <w:i/>
      <w:iCs/>
      <w:lang w:eastAsia="ja-JP"/>
    </w:rPr>
  </w:style>
  <w:style w:type="character" w:customStyle="1" w:styleId="Heading5Char">
    <w:name w:val="Heading 5 Char"/>
    <w:basedOn w:val="DefaultParagraphFont"/>
    <w:link w:val="Heading5"/>
    <w:uiPriority w:val="99"/>
    <w:rsid w:val="006F1FAE"/>
    <w:rPr>
      <w:rFonts w:ascii="Arial" w:eastAsiaTheme="majorEastAsia" w:hAnsi="Arial" w:cstheme="majorBidi"/>
      <w:b/>
      <w:bCs/>
      <w:color w:val="7F7F7F"/>
    </w:rPr>
  </w:style>
  <w:style w:type="character" w:customStyle="1" w:styleId="Heading6Char">
    <w:name w:val="Heading 6 Char"/>
    <w:basedOn w:val="DefaultParagraphFont"/>
    <w:link w:val="Heading6"/>
    <w:uiPriority w:val="99"/>
    <w:rsid w:val="006F1FAE"/>
    <w:rPr>
      <w:rFonts w:ascii="Arial" w:eastAsiaTheme="majorEastAsia" w:hAnsi="Arial" w:cstheme="majorBidi"/>
      <w:b/>
      <w:bCs/>
      <w:i/>
      <w:iCs/>
      <w:color w:val="7F7F7F"/>
    </w:rPr>
  </w:style>
  <w:style w:type="character" w:customStyle="1" w:styleId="Heading7Char">
    <w:name w:val="Heading 7 Char"/>
    <w:basedOn w:val="DefaultParagraphFont"/>
    <w:link w:val="Heading7"/>
    <w:uiPriority w:val="99"/>
    <w:rsid w:val="006F1FAE"/>
    <w:rPr>
      <w:rFonts w:ascii="Arial" w:eastAsiaTheme="majorEastAsia" w:hAnsi="Arial" w:cstheme="majorBidi"/>
      <w:i/>
      <w:iCs/>
    </w:rPr>
  </w:style>
  <w:style w:type="character" w:customStyle="1" w:styleId="Heading8Char">
    <w:name w:val="Heading 8 Char"/>
    <w:basedOn w:val="DefaultParagraphFont"/>
    <w:link w:val="Heading8"/>
    <w:uiPriority w:val="99"/>
    <w:rsid w:val="006F1FAE"/>
    <w:rPr>
      <w:rFonts w:ascii="Arial" w:eastAsiaTheme="majorEastAsia" w:hAnsi="Arial" w:cstheme="majorBidi"/>
      <w:sz w:val="20"/>
      <w:szCs w:val="20"/>
    </w:rPr>
  </w:style>
  <w:style w:type="character" w:customStyle="1" w:styleId="Heading9Char">
    <w:name w:val="Heading 9 Char"/>
    <w:basedOn w:val="DefaultParagraphFont"/>
    <w:link w:val="Heading9"/>
    <w:uiPriority w:val="99"/>
    <w:rsid w:val="006F1FAE"/>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6F1FAE"/>
    <w:pPr>
      <w:pBdr>
        <w:bottom w:val="single" w:sz="4" w:space="1" w:color="auto"/>
      </w:pBdr>
      <w:spacing w:line="240" w:lineRule="auto"/>
    </w:pPr>
    <w:rPr>
      <w:rFonts w:eastAsiaTheme="majorEastAsia" w:cstheme="majorBidi"/>
      <w:spacing w:val="5"/>
      <w:sz w:val="52"/>
      <w:szCs w:val="52"/>
    </w:rPr>
  </w:style>
  <w:style w:type="character" w:customStyle="1" w:styleId="TitleChar">
    <w:name w:val="Title Char"/>
    <w:basedOn w:val="DefaultParagraphFont"/>
    <w:link w:val="Title"/>
    <w:uiPriority w:val="10"/>
    <w:rsid w:val="006F1FAE"/>
    <w:rPr>
      <w:rFonts w:ascii="Arial" w:eastAsiaTheme="majorEastAsia" w:hAnsi="Arial" w:cstheme="majorBidi"/>
      <w:spacing w:val="5"/>
      <w:sz w:val="52"/>
      <w:szCs w:val="52"/>
    </w:rPr>
  </w:style>
  <w:style w:type="paragraph" w:styleId="Subtitle">
    <w:name w:val="Subtitle"/>
    <w:basedOn w:val="Normal"/>
    <w:next w:val="Normal"/>
    <w:link w:val="SubtitleChar"/>
    <w:uiPriority w:val="99"/>
    <w:qFormat/>
    <w:rsid w:val="006F1FAE"/>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99"/>
    <w:rsid w:val="006F1FAE"/>
    <w:rPr>
      <w:rFonts w:ascii="Arial" w:eastAsiaTheme="majorEastAsia" w:hAnsi="Arial" w:cstheme="majorBidi"/>
      <w:i/>
      <w:iCs/>
      <w:spacing w:val="13"/>
      <w:sz w:val="24"/>
      <w:szCs w:val="24"/>
    </w:rPr>
  </w:style>
  <w:style w:type="character" w:styleId="SubtleEmphasis">
    <w:name w:val="Subtle Emphasis"/>
    <w:basedOn w:val="DefaultParagraphFont"/>
    <w:uiPriority w:val="99"/>
    <w:qFormat/>
    <w:rsid w:val="006F1FAE"/>
    <w:rPr>
      <w:rFonts w:cs="Times New Roman"/>
      <w:i/>
    </w:rPr>
  </w:style>
  <w:style w:type="character" w:styleId="Strong">
    <w:name w:val="Strong"/>
    <w:basedOn w:val="DefaultParagraphFont"/>
    <w:uiPriority w:val="22"/>
    <w:qFormat/>
    <w:rsid w:val="006F1FAE"/>
    <w:rPr>
      <w:rFonts w:cs="Times New Roman"/>
      <w:b/>
    </w:rPr>
  </w:style>
  <w:style w:type="paragraph" w:styleId="ListParagraph">
    <w:name w:val="List Paragraph"/>
    <w:aliases w:val="Recommendation,L,List Paragraph1,List Paragraph11,Number,#List Paragraph,Bullet,Level 1 list,CV text,F5 List Paragraph,Dot pt,Medium Grid 1 - Accent 21,Numbered Paragraph,List Paragraph111,List Paragraph2,Bulleted Para,standard lewis"/>
    <w:basedOn w:val="Normal"/>
    <w:link w:val="ListParagraphChar"/>
    <w:uiPriority w:val="34"/>
    <w:qFormat/>
    <w:rsid w:val="006F1FAE"/>
    <w:pPr>
      <w:ind w:left="720"/>
    </w:pPr>
  </w:style>
  <w:style w:type="character" w:styleId="Emphasis">
    <w:name w:val="Emphasis"/>
    <w:basedOn w:val="DefaultParagraphFont"/>
    <w:uiPriority w:val="20"/>
    <w:qFormat/>
    <w:rsid w:val="006F1FAE"/>
    <w:rPr>
      <w:rFonts w:cs="Times New Roman"/>
      <w:b/>
      <w:i/>
      <w:spacing w:val="10"/>
      <w:shd w:val="clear" w:color="auto" w:fill="auto"/>
    </w:rPr>
  </w:style>
  <w:style w:type="character" w:styleId="IntenseEmphasis">
    <w:name w:val="Intense Emphasis"/>
    <w:basedOn w:val="DefaultParagraphFont"/>
    <w:uiPriority w:val="99"/>
    <w:qFormat/>
    <w:rsid w:val="006F1FAE"/>
    <w:rPr>
      <w:rFonts w:cs="Times New Roman"/>
      <w:b/>
    </w:rPr>
  </w:style>
  <w:style w:type="paragraph" w:styleId="Quote">
    <w:name w:val="Quote"/>
    <w:aliases w:val="Pullout text A"/>
    <w:basedOn w:val="Normal"/>
    <w:next w:val="Normal"/>
    <w:link w:val="QuoteChar"/>
    <w:uiPriority w:val="29"/>
    <w:qFormat/>
    <w:rsid w:val="006F1FAE"/>
    <w:pPr>
      <w:spacing w:before="200"/>
      <w:ind w:left="360" w:right="360"/>
    </w:pPr>
    <w:rPr>
      <w:i/>
      <w:iCs/>
    </w:rPr>
  </w:style>
  <w:style w:type="character" w:customStyle="1" w:styleId="QuoteChar">
    <w:name w:val="Quote Char"/>
    <w:aliases w:val="Pullout text A Char"/>
    <w:basedOn w:val="DefaultParagraphFont"/>
    <w:link w:val="Quote"/>
    <w:uiPriority w:val="29"/>
    <w:rsid w:val="006F1FAE"/>
    <w:rPr>
      <w:rFonts w:ascii="Arial" w:hAnsi="Arial"/>
      <w:i/>
      <w:iCs/>
    </w:rPr>
  </w:style>
  <w:style w:type="paragraph" w:styleId="IntenseQuote">
    <w:name w:val="Intense Quote"/>
    <w:basedOn w:val="Normal"/>
    <w:next w:val="Normal"/>
    <w:link w:val="IntenseQuoteChar"/>
    <w:uiPriority w:val="99"/>
    <w:qFormat/>
    <w:rsid w:val="006F1FA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99"/>
    <w:rsid w:val="006F1FAE"/>
    <w:rPr>
      <w:rFonts w:ascii="Arial" w:hAnsi="Arial"/>
      <w:b/>
      <w:bCs/>
      <w:i/>
      <w:iCs/>
    </w:rPr>
  </w:style>
  <w:style w:type="character" w:styleId="SubtleReference">
    <w:name w:val="Subtle Reference"/>
    <w:basedOn w:val="DefaultParagraphFont"/>
    <w:uiPriority w:val="99"/>
    <w:qFormat/>
    <w:rsid w:val="006F1FAE"/>
    <w:rPr>
      <w:rFonts w:cs="Times New Roman"/>
      <w:smallCaps/>
    </w:rPr>
  </w:style>
  <w:style w:type="character" w:styleId="IntenseReference">
    <w:name w:val="Intense Reference"/>
    <w:basedOn w:val="DefaultParagraphFont"/>
    <w:uiPriority w:val="99"/>
    <w:qFormat/>
    <w:rsid w:val="006F1FAE"/>
    <w:rPr>
      <w:rFonts w:cs="Times New Roman"/>
      <w:smallCaps/>
      <w:spacing w:val="5"/>
      <w:u w:val="single"/>
    </w:rPr>
  </w:style>
  <w:style w:type="character" w:styleId="BookTitle">
    <w:name w:val="Book Title"/>
    <w:basedOn w:val="DefaultParagraphFont"/>
    <w:uiPriority w:val="33"/>
    <w:qFormat/>
    <w:rsid w:val="006F1FAE"/>
    <w:rPr>
      <w:rFonts w:cs="Times New Roman"/>
      <w:i/>
      <w:smallCaps/>
      <w:spacing w:val="5"/>
    </w:rPr>
  </w:style>
  <w:style w:type="paragraph" w:styleId="Caption">
    <w:name w:val="caption"/>
    <w:basedOn w:val="Normal"/>
    <w:next w:val="Normal"/>
    <w:uiPriority w:val="99"/>
    <w:qFormat/>
    <w:rsid w:val="006F1FAE"/>
    <w:rPr>
      <w:b/>
      <w:bCs/>
      <w:caps/>
      <w:sz w:val="16"/>
      <w:szCs w:val="18"/>
    </w:rPr>
  </w:style>
  <w:style w:type="paragraph" w:styleId="TOCHeading">
    <w:name w:val="TOC Heading"/>
    <w:basedOn w:val="Heading1"/>
    <w:next w:val="Normal"/>
    <w:uiPriority w:val="39"/>
    <w:qFormat/>
    <w:rsid w:val="006F1FAE"/>
    <w:pPr>
      <w:outlineLvl w:val="9"/>
    </w:pPr>
  </w:style>
  <w:style w:type="character" w:customStyle="1" w:styleId="NoSpacingChar">
    <w:name w:val="No Spacing Char"/>
    <w:basedOn w:val="DefaultParagraphFont"/>
    <w:link w:val="NoSpacing"/>
    <w:uiPriority w:val="1"/>
    <w:rsid w:val="006F1FAE"/>
    <w:rPr>
      <w:rFonts w:ascii="Arial" w:hAnsi="Arial"/>
    </w:rPr>
  </w:style>
  <w:style w:type="character" w:customStyle="1" w:styleId="ListParagraphChar">
    <w:name w:val="List Paragraph Char"/>
    <w:aliases w:val="Recommendation Char,L Char,List Paragraph1 Char,List Paragraph11 Char,Number Char,#List Paragraph Char,Bullet Char,Level 1 list Char,CV text Char,F5 List Paragraph Char,Dot pt Char,Medium Grid 1 - Accent 21 Char,List Paragraph2 Char"/>
    <w:link w:val="ListParagraph"/>
    <w:uiPriority w:val="34"/>
    <w:qFormat/>
    <w:locked/>
    <w:rsid w:val="00473528"/>
    <w:rPr>
      <w:rFonts w:ascii="Arial" w:hAnsi="Arial"/>
    </w:rPr>
  </w:style>
  <w:style w:type="character" w:styleId="Hyperlink">
    <w:name w:val="Hyperlink"/>
    <w:basedOn w:val="DefaultParagraphFont"/>
    <w:uiPriority w:val="99"/>
    <w:unhideWhenUsed/>
    <w:rsid w:val="00473528"/>
    <w:rPr>
      <w:color w:val="0000FF"/>
      <w:u w:val="single"/>
    </w:rPr>
  </w:style>
  <w:style w:type="paragraph" w:styleId="Header">
    <w:name w:val="header"/>
    <w:basedOn w:val="Normal"/>
    <w:link w:val="HeaderChar"/>
    <w:uiPriority w:val="99"/>
    <w:unhideWhenUsed/>
    <w:rsid w:val="00473528"/>
    <w:pPr>
      <w:tabs>
        <w:tab w:val="center" w:pos="4513"/>
        <w:tab w:val="right" w:pos="9026"/>
      </w:tabs>
      <w:spacing w:line="240" w:lineRule="auto"/>
    </w:pPr>
  </w:style>
  <w:style w:type="character" w:customStyle="1" w:styleId="HeaderChar">
    <w:name w:val="Header Char"/>
    <w:basedOn w:val="DefaultParagraphFont"/>
    <w:link w:val="Header"/>
    <w:uiPriority w:val="99"/>
    <w:rsid w:val="00473528"/>
    <w:rPr>
      <w:rFonts w:ascii="Arial" w:eastAsiaTheme="minorEastAsia" w:hAnsi="Arial" w:cstheme="minorBidi"/>
      <w:sz w:val="20"/>
      <w:szCs w:val="24"/>
      <w:lang w:val="en-US" w:eastAsia="ja-JP"/>
    </w:rPr>
  </w:style>
  <w:style w:type="paragraph" w:styleId="Footer">
    <w:name w:val="footer"/>
    <w:basedOn w:val="Normal"/>
    <w:link w:val="FooterChar"/>
    <w:uiPriority w:val="99"/>
    <w:unhideWhenUsed/>
    <w:rsid w:val="00473528"/>
    <w:pPr>
      <w:tabs>
        <w:tab w:val="center" w:pos="4513"/>
        <w:tab w:val="right" w:pos="9026"/>
      </w:tabs>
      <w:spacing w:line="240" w:lineRule="auto"/>
    </w:pPr>
  </w:style>
  <w:style w:type="character" w:customStyle="1" w:styleId="FooterChar">
    <w:name w:val="Footer Char"/>
    <w:basedOn w:val="DefaultParagraphFont"/>
    <w:link w:val="Footer"/>
    <w:uiPriority w:val="99"/>
    <w:rsid w:val="00473528"/>
    <w:rPr>
      <w:rFonts w:ascii="Arial" w:eastAsiaTheme="minorEastAsia" w:hAnsi="Arial" w:cstheme="minorBidi"/>
      <w:sz w:val="20"/>
      <w:szCs w:val="24"/>
      <w:lang w:val="en-US" w:eastAsia="ja-JP"/>
    </w:rPr>
  </w:style>
  <w:style w:type="paragraph" w:customStyle="1" w:styleId="Truth-BodyCopy-Regular">
    <w:name w:val="Truth - Body Copy - Regular"/>
    <w:link w:val="Truth-BodyCopy-RegularChar"/>
    <w:qFormat/>
    <w:rsid w:val="002D0245"/>
    <w:pPr>
      <w:spacing w:after="200" w:line="276" w:lineRule="auto"/>
    </w:pPr>
    <w:rPr>
      <w:rFonts w:asciiTheme="minorHAnsi" w:eastAsia="Times New Roman" w:hAnsiTheme="minorHAnsi"/>
      <w:lang w:eastAsia="en-AU"/>
    </w:rPr>
  </w:style>
  <w:style w:type="character" w:customStyle="1" w:styleId="Truth-BodyCopy-RegularChar">
    <w:name w:val="Truth - Body Copy - Regular Char"/>
    <w:basedOn w:val="DefaultParagraphFont"/>
    <w:link w:val="Truth-BodyCopy-Regular"/>
    <w:rsid w:val="002D0245"/>
    <w:rPr>
      <w:rFonts w:asciiTheme="minorHAnsi" w:eastAsia="Times New Roman" w:hAnsiTheme="minorHAnsi"/>
      <w:lang w:eastAsia="en-AU"/>
    </w:rPr>
  </w:style>
  <w:style w:type="paragraph" w:styleId="BalloonText">
    <w:name w:val="Balloon Text"/>
    <w:basedOn w:val="Normal"/>
    <w:link w:val="BalloonTextChar"/>
    <w:uiPriority w:val="99"/>
    <w:semiHidden/>
    <w:unhideWhenUsed/>
    <w:rsid w:val="002D024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245"/>
    <w:rPr>
      <w:rFonts w:ascii="Tahoma" w:eastAsiaTheme="minorEastAsia" w:hAnsi="Tahoma" w:cs="Tahoma"/>
      <w:sz w:val="16"/>
      <w:szCs w:val="16"/>
      <w:lang w:val="en-US" w:eastAsia="ja-JP"/>
    </w:rPr>
  </w:style>
  <w:style w:type="paragraph" w:styleId="NormalWeb">
    <w:name w:val="Normal (Web)"/>
    <w:basedOn w:val="Normal"/>
    <w:uiPriority w:val="99"/>
    <w:unhideWhenUsed/>
    <w:rsid w:val="002D0245"/>
    <w:pPr>
      <w:spacing w:before="100" w:beforeAutospacing="1" w:after="100" w:afterAutospacing="1" w:line="240" w:lineRule="auto"/>
      <w:contextualSpacing w:val="0"/>
    </w:pPr>
    <w:rPr>
      <w:rFonts w:ascii="Times New Roman" w:eastAsia="Times New Roman" w:hAnsi="Times New Roman" w:cs="Times New Roman"/>
      <w:sz w:val="24"/>
      <w:lang w:eastAsia="en-AU"/>
    </w:rPr>
  </w:style>
  <w:style w:type="paragraph" w:customStyle="1" w:styleId="PBNTEXT">
    <w:name w:val="_PBN TEXT"/>
    <w:basedOn w:val="BodyText"/>
    <w:rsid w:val="002D0245"/>
    <w:pPr>
      <w:tabs>
        <w:tab w:val="left" w:pos="851"/>
      </w:tabs>
      <w:spacing w:after="240" w:line="360" w:lineRule="auto"/>
      <w:contextualSpacing w:val="0"/>
      <w:jc w:val="both"/>
    </w:pPr>
    <w:rPr>
      <w:rFonts w:eastAsia="Times New Roman" w:cs="Times New Roman"/>
      <w:sz w:val="28"/>
      <w:szCs w:val="20"/>
      <w:lang w:eastAsia="en-US"/>
    </w:rPr>
  </w:style>
  <w:style w:type="paragraph" w:styleId="BodyText">
    <w:name w:val="Body Text"/>
    <w:basedOn w:val="Normal"/>
    <w:link w:val="BodyTextChar"/>
    <w:uiPriority w:val="99"/>
    <w:unhideWhenUsed/>
    <w:rsid w:val="002D0245"/>
  </w:style>
  <w:style w:type="character" w:customStyle="1" w:styleId="BodyTextChar">
    <w:name w:val="Body Text Char"/>
    <w:basedOn w:val="DefaultParagraphFont"/>
    <w:link w:val="BodyText"/>
    <w:uiPriority w:val="99"/>
    <w:rsid w:val="002D0245"/>
    <w:rPr>
      <w:rFonts w:ascii="Arial" w:eastAsiaTheme="minorEastAsia" w:hAnsi="Arial" w:cstheme="minorBidi"/>
      <w:sz w:val="20"/>
      <w:szCs w:val="24"/>
      <w:lang w:val="en-US" w:eastAsia="ja-JP"/>
    </w:rPr>
  </w:style>
  <w:style w:type="paragraph" w:customStyle="1" w:styleId="Default">
    <w:name w:val="Default"/>
    <w:rsid w:val="000C2918"/>
    <w:pPr>
      <w:autoSpaceDE w:val="0"/>
      <w:autoSpaceDN w:val="0"/>
      <w:adjustRightInd w:val="0"/>
    </w:pPr>
    <w:rPr>
      <w:rFonts w:ascii="GillSans" w:eastAsiaTheme="minorHAnsi" w:hAnsi="GillSans" w:cs="GillSans"/>
      <w:color w:val="000000"/>
      <w:sz w:val="24"/>
      <w:szCs w:val="24"/>
    </w:rPr>
  </w:style>
  <w:style w:type="character" w:styleId="CommentReference">
    <w:name w:val="annotation reference"/>
    <w:basedOn w:val="DefaultParagraphFont"/>
    <w:uiPriority w:val="99"/>
    <w:semiHidden/>
    <w:unhideWhenUsed/>
    <w:rsid w:val="005469F4"/>
    <w:rPr>
      <w:sz w:val="16"/>
      <w:szCs w:val="16"/>
    </w:rPr>
  </w:style>
  <w:style w:type="paragraph" w:styleId="CommentText">
    <w:name w:val="annotation text"/>
    <w:basedOn w:val="Normal"/>
    <w:link w:val="CommentTextChar"/>
    <w:uiPriority w:val="99"/>
    <w:unhideWhenUsed/>
    <w:rsid w:val="005469F4"/>
    <w:pPr>
      <w:spacing w:line="240" w:lineRule="auto"/>
    </w:pPr>
    <w:rPr>
      <w:szCs w:val="20"/>
    </w:rPr>
  </w:style>
  <w:style w:type="character" w:customStyle="1" w:styleId="CommentTextChar">
    <w:name w:val="Comment Text Char"/>
    <w:basedOn w:val="DefaultParagraphFont"/>
    <w:link w:val="CommentText"/>
    <w:uiPriority w:val="99"/>
    <w:rsid w:val="005469F4"/>
    <w:rPr>
      <w:rFonts w:ascii="Arial" w:eastAsiaTheme="minorEastAsia" w:hAnsi="Arial" w:cstheme="minorBidi"/>
      <w:sz w:val="20"/>
      <w:szCs w:val="20"/>
      <w:lang w:val="en-US" w:eastAsia="ja-JP"/>
    </w:rPr>
  </w:style>
  <w:style w:type="paragraph" w:styleId="CommentSubject">
    <w:name w:val="annotation subject"/>
    <w:basedOn w:val="CommentText"/>
    <w:next w:val="CommentText"/>
    <w:link w:val="CommentSubjectChar"/>
    <w:uiPriority w:val="99"/>
    <w:semiHidden/>
    <w:unhideWhenUsed/>
    <w:rsid w:val="005469F4"/>
    <w:rPr>
      <w:b/>
      <w:bCs/>
    </w:rPr>
  </w:style>
  <w:style w:type="character" w:customStyle="1" w:styleId="CommentSubjectChar">
    <w:name w:val="Comment Subject Char"/>
    <w:basedOn w:val="CommentTextChar"/>
    <w:link w:val="CommentSubject"/>
    <w:uiPriority w:val="99"/>
    <w:semiHidden/>
    <w:rsid w:val="005469F4"/>
    <w:rPr>
      <w:rFonts w:ascii="Arial" w:eastAsiaTheme="minorEastAsia" w:hAnsi="Arial" w:cstheme="minorBidi"/>
      <w:b/>
      <w:bCs/>
      <w:sz w:val="20"/>
      <w:szCs w:val="20"/>
      <w:lang w:val="en-US" w:eastAsia="ja-JP"/>
    </w:rPr>
  </w:style>
  <w:style w:type="character" w:styleId="FollowedHyperlink">
    <w:name w:val="FollowedHyperlink"/>
    <w:basedOn w:val="DefaultParagraphFont"/>
    <w:uiPriority w:val="99"/>
    <w:semiHidden/>
    <w:unhideWhenUsed/>
    <w:rsid w:val="003B64F6"/>
    <w:rPr>
      <w:color w:val="85DFD0" w:themeColor="followedHyperlink"/>
      <w:u w:val="single"/>
    </w:rPr>
  </w:style>
  <w:style w:type="paragraph" w:styleId="PlainText">
    <w:name w:val="Plain Text"/>
    <w:basedOn w:val="Normal"/>
    <w:link w:val="PlainTextChar"/>
    <w:uiPriority w:val="99"/>
    <w:semiHidden/>
    <w:unhideWhenUsed/>
    <w:rsid w:val="00F70CCA"/>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F70CCA"/>
    <w:rPr>
      <w:rFonts w:ascii="Consolas" w:eastAsiaTheme="minorEastAsia" w:hAnsi="Consolas" w:cs="Consolas"/>
      <w:sz w:val="21"/>
      <w:szCs w:val="21"/>
      <w:lang w:val="en-US" w:eastAsia="ja-JP"/>
    </w:rPr>
  </w:style>
  <w:style w:type="table" w:styleId="TableGrid">
    <w:name w:val="Table Grid"/>
    <w:basedOn w:val="TableNormal"/>
    <w:uiPriority w:val="59"/>
    <w:rsid w:val="008E654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14C3"/>
    <w:pPr>
      <w:tabs>
        <w:tab w:val="left" w:pos="567"/>
        <w:tab w:val="right" w:leader="dot" w:pos="9736"/>
      </w:tabs>
      <w:spacing w:before="120" w:after="100" w:line="288" w:lineRule="auto"/>
      <w:contextualSpacing w:val="0"/>
    </w:pPr>
    <w:rPr>
      <w:rFonts w:eastAsia="Calibri" w:cs="Arial"/>
      <w:lang w:eastAsia="en-AU"/>
    </w:rPr>
  </w:style>
  <w:style w:type="paragraph" w:styleId="TOC2">
    <w:name w:val="toc 2"/>
    <w:basedOn w:val="Normal"/>
    <w:next w:val="Normal"/>
    <w:autoRedefine/>
    <w:uiPriority w:val="39"/>
    <w:unhideWhenUsed/>
    <w:rsid w:val="000814C3"/>
    <w:pPr>
      <w:tabs>
        <w:tab w:val="left" w:pos="1276"/>
        <w:tab w:val="right" w:leader="dot" w:pos="9736"/>
      </w:tabs>
      <w:spacing w:before="120" w:after="100" w:line="288" w:lineRule="auto"/>
      <w:ind w:left="567"/>
      <w:contextualSpacing w:val="0"/>
    </w:pPr>
    <w:rPr>
      <w:rFonts w:eastAsia="Calibri" w:cs="Arial"/>
      <w:lang w:eastAsia="en-AU"/>
    </w:rPr>
  </w:style>
  <w:style w:type="paragraph" w:customStyle="1" w:styleId="first">
    <w:name w:val="first"/>
    <w:basedOn w:val="Normal"/>
    <w:rsid w:val="00352254"/>
    <w:pPr>
      <w:spacing w:after="240" w:line="240" w:lineRule="auto"/>
      <w:contextualSpacing w:val="0"/>
    </w:pPr>
    <w:rPr>
      <w:rFonts w:ascii="Times New Roman" w:eastAsia="Times New Roman" w:hAnsi="Times New Roman" w:cs="Times New Roman"/>
      <w:sz w:val="24"/>
      <w:lang w:eastAsia="en-AU"/>
    </w:rPr>
  </w:style>
  <w:style w:type="paragraph" w:styleId="Revision">
    <w:name w:val="Revision"/>
    <w:hidden/>
    <w:uiPriority w:val="99"/>
    <w:semiHidden/>
    <w:rsid w:val="003A038F"/>
    <w:rPr>
      <w:rFonts w:ascii="Arial" w:eastAsiaTheme="minorEastAsia" w:hAnsi="Arial" w:cstheme="minorBidi"/>
      <w:sz w:val="20"/>
      <w:szCs w:val="24"/>
      <w:lang w:eastAsia="ja-JP"/>
    </w:rPr>
  </w:style>
  <w:style w:type="character" w:customStyle="1" w:styleId="apple-converted-space">
    <w:name w:val="apple-converted-space"/>
    <w:basedOn w:val="DefaultParagraphFont"/>
    <w:rsid w:val="002706FE"/>
  </w:style>
  <w:style w:type="paragraph" w:customStyle="1" w:styleId="ResponseBullets">
    <w:name w:val="Response Bullets"/>
    <w:basedOn w:val="Normal"/>
    <w:uiPriority w:val="99"/>
    <w:rsid w:val="00740068"/>
    <w:pPr>
      <w:overflowPunct w:val="0"/>
      <w:autoSpaceDE w:val="0"/>
      <w:autoSpaceDN w:val="0"/>
      <w:adjustRightInd w:val="0"/>
      <w:spacing w:after="480" w:line="240" w:lineRule="auto"/>
      <w:ind w:left="720" w:hanging="720"/>
      <w:contextualSpacing w:val="0"/>
      <w:jc w:val="both"/>
    </w:pPr>
    <w:rPr>
      <w:rFonts w:ascii="Palatino" w:eastAsia="Times New Roman" w:hAnsi="Palatino" w:cs="Palatino"/>
      <w:b/>
      <w:bCs/>
      <w:sz w:val="36"/>
      <w:szCs w:val="36"/>
      <w:lang w:eastAsia="en-US"/>
    </w:rPr>
  </w:style>
  <w:style w:type="character" w:customStyle="1" w:styleId="H1Char">
    <w:name w:val="H1 Char"/>
    <w:basedOn w:val="DefaultParagraphFont"/>
    <w:link w:val="H1"/>
    <w:uiPriority w:val="1"/>
    <w:locked/>
    <w:rsid w:val="00064042"/>
    <w:rPr>
      <w:rFonts w:ascii="Arial" w:hAnsi="Arial" w:cs="Arial"/>
      <w:b/>
      <w:bCs/>
      <w:color w:val="482D8C"/>
    </w:rPr>
  </w:style>
  <w:style w:type="paragraph" w:customStyle="1" w:styleId="H1">
    <w:name w:val="H1"/>
    <w:basedOn w:val="Normal"/>
    <w:link w:val="H1Char"/>
    <w:uiPriority w:val="1"/>
    <w:rsid w:val="00064042"/>
    <w:pPr>
      <w:spacing w:before="168" w:line="240" w:lineRule="auto"/>
      <w:contextualSpacing w:val="0"/>
    </w:pPr>
    <w:rPr>
      <w:rFonts w:eastAsia="Calibri" w:cs="Arial"/>
      <w:b/>
      <w:bCs/>
      <w:color w:val="482D8C"/>
      <w:lang w:eastAsia="en-US"/>
    </w:rPr>
  </w:style>
  <w:style w:type="character" w:customStyle="1" w:styleId="FirstparagraphChar">
    <w:name w:val="First paragraph Char"/>
    <w:basedOn w:val="DefaultParagraphFont"/>
    <w:link w:val="Firstparagraph"/>
    <w:uiPriority w:val="1"/>
    <w:locked/>
    <w:rsid w:val="00064042"/>
    <w:rPr>
      <w:rFonts w:ascii="Cambria" w:hAnsi="Cambria"/>
      <w:b/>
      <w:bCs/>
      <w:color w:val="231F20"/>
    </w:rPr>
  </w:style>
  <w:style w:type="paragraph" w:customStyle="1" w:styleId="Firstparagraph">
    <w:name w:val="First paragraph"/>
    <w:basedOn w:val="Normal"/>
    <w:link w:val="FirstparagraphChar"/>
    <w:uiPriority w:val="1"/>
    <w:rsid w:val="00064042"/>
    <w:pPr>
      <w:spacing w:line="240" w:lineRule="auto"/>
      <w:contextualSpacing w:val="0"/>
    </w:pPr>
    <w:rPr>
      <w:rFonts w:ascii="Cambria" w:eastAsia="Calibri" w:hAnsi="Cambria" w:cs="Times New Roman"/>
      <w:b/>
      <w:bCs/>
      <w:color w:val="231F20"/>
      <w:lang w:eastAsia="en-US"/>
    </w:rPr>
  </w:style>
  <w:style w:type="character" w:customStyle="1" w:styleId="BodytextChar0">
    <w:name w:val="Body text Char"/>
    <w:basedOn w:val="DefaultParagraphFont"/>
    <w:link w:val="BodyText1"/>
    <w:uiPriority w:val="1"/>
    <w:locked/>
    <w:rsid w:val="00064042"/>
    <w:rPr>
      <w:color w:val="231F20"/>
      <w:spacing w:val="-3"/>
    </w:rPr>
  </w:style>
  <w:style w:type="paragraph" w:customStyle="1" w:styleId="BodyText1">
    <w:name w:val="Body Text1"/>
    <w:basedOn w:val="Normal"/>
    <w:link w:val="BodytextChar0"/>
    <w:uiPriority w:val="1"/>
    <w:rsid w:val="00064042"/>
    <w:pPr>
      <w:spacing w:before="3" w:line="520" w:lineRule="atLeast"/>
      <w:contextualSpacing w:val="0"/>
    </w:pPr>
    <w:rPr>
      <w:rFonts w:ascii="Calibri" w:eastAsia="Calibri" w:hAnsi="Calibri" w:cs="Times New Roman"/>
      <w:color w:val="231F20"/>
      <w:spacing w:val="-3"/>
      <w:lang w:eastAsia="en-US"/>
    </w:rPr>
  </w:style>
  <w:style w:type="paragraph" w:customStyle="1" w:styleId="SpeechDotPoint">
    <w:name w:val="Speech Dot Point"/>
    <w:basedOn w:val="Normal"/>
    <w:uiPriority w:val="99"/>
    <w:rsid w:val="00064042"/>
    <w:pPr>
      <w:numPr>
        <w:numId w:val="3"/>
      </w:numPr>
      <w:spacing w:line="360" w:lineRule="auto"/>
      <w:contextualSpacing w:val="0"/>
    </w:pPr>
    <w:rPr>
      <w:rFonts w:ascii="Arial Narrow" w:eastAsiaTheme="minorHAnsi" w:hAnsi="Arial Narrow" w:cs="Times New Roman"/>
      <w:sz w:val="28"/>
      <w:szCs w:val="28"/>
      <w:lang w:eastAsia="en-AU"/>
    </w:rPr>
  </w:style>
  <w:style w:type="paragraph" w:customStyle="1" w:styleId="BackgroundBullets">
    <w:name w:val="Background Bullets"/>
    <w:basedOn w:val="Normal"/>
    <w:rsid w:val="00905F6A"/>
    <w:pPr>
      <w:overflowPunct w:val="0"/>
      <w:autoSpaceDE w:val="0"/>
      <w:autoSpaceDN w:val="0"/>
      <w:adjustRightInd w:val="0"/>
      <w:spacing w:after="240" w:line="240" w:lineRule="auto"/>
      <w:ind w:left="567" w:hanging="567"/>
      <w:contextualSpacing w:val="0"/>
      <w:jc w:val="both"/>
      <w:textAlignment w:val="baseline"/>
    </w:pPr>
    <w:rPr>
      <w:rFonts w:ascii="Times New Roman" w:eastAsia="Times New Roman" w:hAnsi="Times New Roman" w:cs="Times New Roman"/>
      <w:sz w:val="2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3644">
      <w:bodyDiv w:val="1"/>
      <w:marLeft w:val="0"/>
      <w:marRight w:val="0"/>
      <w:marTop w:val="0"/>
      <w:marBottom w:val="0"/>
      <w:divBdr>
        <w:top w:val="none" w:sz="0" w:space="0" w:color="auto"/>
        <w:left w:val="none" w:sz="0" w:space="0" w:color="auto"/>
        <w:bottom w:val="none" w:sz="0" w:space="0" w:color="auto"/>
        <w:right w:val="none" w:sz="0" w:space="0" w:color="auto"/>
      </w:divBdr>
    </w:div>
    <w:div w:id="16204493">
      <w:bodyDiv w:val="1"/>
      <w:marLeft w:val="0"/>
      <w:marRight w:val="0"/>
      <w:marTop w:val="0"/>
      <w:marBottom w:val="0"/>
      <w:divBdr>
        <w:top w:val="none" w:sz="0" w:space="0" w:color="auto"/>
        <w:left w:val="none" w:sz="0" w:space="0" w:color="auto"/>
        <w:bottom w:val="none" w:sz="0" w:space="0" w:color="auto"/>
        <w:right w:val="none" w:sz="0" w:space="0" w:color="auto"/>
      </w:divBdr>
    </w:div>
    <w:div w:id="34500717">
      <w:bodyDiv w:val="1"/>
      <w:marLeft w:val="0"/>
      <w:marRight w:val="0"/>
      <w:marTop w:val="0"/>
      <w:marBottom w:val="0"/>
      <w:divBdr>
        <w:top w:val="none" w:sz="0" w:space="0" w:color="auto"/>
        <w:left w:val="none" w:sz="0" w:space="0" w:color="auto"/>
        <w:bottom w:val="none" w:sz="0" w:space="0" w:color="auto"/>
        <w:right w:val="none" w:sz="0" w:space="0" w:color="auto"/>
      </w:divBdr>
    </w:div>
    <w:div w:id="45027227">
      <w:bodyDiv w:val="1"/>
      <w:marLeft w:val="0"/>
      <w:marRight w:val="0"/>
      <w:marTop w:val="0"/>
      <w:marBottom w:val="0"/>
      <w:divBdr>
        <w:top w:val="none" w:sz="0" w:space="0" w:color="auto"/>
        <w:left w:val="none" w:sz="0" w:space="0" w:color="auto"/>
        <w:bottom w:val="none" w:sz="0" w:space="0" w:color="auto"/>
        <w:right w:val="none" w:sz="0" w:space="0" w:color="auto"/>
      </w:divBdr>
    </w:div>
    <w:div w:id="68580663">
      <w:bodyDiv w:val="1"/>
      <w:marLeft w:val="0"/>
      <w:marRight w:val="0"/>
      <w:marTop w:val="0"/>
      <w:marBottom w:val="0"/>
      <w:divBdr>
        <w:top w:val="none" w:sz="0" w:space="0" w:color="auto"/>
        <w:left w:val="none" w:sz="0" w:space="0" w:color="auto"/>
        <w:bottom w:val="none" w:sz="0" w:space="0" w:color="auto"/>
        <w:right w:val="none" w:sz="0" w:space="0" w:color="auto"/>
      </w:divBdr>
    </w:div>
    <w:div w:id="78185587">
      <w:bodyDiv w:val="1"/>
      <w:marLeft w:val="0"/>
      <w:marRight w:val="0"/>
      <w:marTop w:val="0"/>
      <w:marBottom w:val="0"/>
      <w:divBdr>
        <w:top w:val="none" w:sz="0" w:space="0" w:color="auto"/>
        <w:left w:val="none" w:sz="0" w:space="0" w:color="auto"/>
        <w:bottom w:val="none" w:sz="0" w:space="0" w:color="auto"/>
        <w:right w:val="none" w:sz="0" w:space="0" w:color="auto"/>
      </w:divBdr>
    </w:div>
    <w:div w:id="97871127">
      <w:bodyDiv w:val="1"/>
      <w:marLeft w:val="0"/>
      <w:marRight w:val="0"/>
      <w:marTop w:val="0"/>
      <w:marBottom w:val="0"/>
      <w:divBdr>
        <w:top w:val="none" w:sz="0" w:space="0" w:color="auto"/>
        <w:left w:val="none" w:sz="0" w:space="0" w:color="auto"/>
        <w:bottom w:val="none" w:sz="0" w:space="0" w:color="auto"/>
        <w:right w:val="none" w:sz="0" w:space="0" w:color="auto"/>
      </w:divBdr>
    </w:div>
    <w:div w:id="180167673">
      <w:bodyDiv w:val="1"/>
      <w:marLeft w:val="0"/>
      <w:marRight w:val="0"/>
      <w:marTop w:val="0"/>
      <w:marBottom w:val="0"/>
      <w:divBdr>
        <w:top w:val="none" w:sz="0" w:space="0" w:color="auto"/>
        <w:left w:val="none" w:sz="0" w:space="0" w:color="auto"/>
        <w:bottom w:val="none" w:sz="0" w:space="0" w:color="auto"/>
        <w:right w:val="none" w:sz="0" w:space="0" w:color="auto"/>
      </w:divBdr>
    </w:div>
    <w:div w:id="197814538">
      <w:bodyDiv w:val="1"/>
      <w:marLeft w:val="0"/>
      <w:marRight w:val="0"/>
      <w:marTop w:val="0"/>
      <w:marBottom w:val="0"/>
      <w:divBdr>
        <w:top w:val="none" w:sz="0" w:space="0" w:color="auto"/>
        <w:left w:val="none" w:sz="0" w:space="0" w:color="auto"/>
        <w:bottom w:val="none" w:sz="0" w:space="0" w:color="auto"/>
        <w:right w:val="none" w:sz="0" w:space="0" w:color="auto"/>
      </w:divBdr>
    </w:div>
    <w:div w:id="200172721">
      <w:bodyDiv w:val="1"/>
      <w:marLeft w:val="0"/>
      <w:marRight w:val="0"/>
      <w:marTop w:val="0"/>
      <w:marBottom w:val="0"/>
      <w:divBdr>
        <w:top w:val="none" w:sz="0" w:space="0" w:color="auto"/>
        <w:left w:val="none" w:sz="0" w:space="0" w:color="auto"/>
        <w:bottom w:val="none" w:sz="0" w:space="0" w:color="auto"/>
        <w:right w:val="none" w:sz="0" w:space="0" w:color="auto"/>
      </w:divBdr>
    </w:div>
    <w:div w:id="235213330">
      <w:bodyDiv w:val="1"/>
      <w:marLeft w:val="0"/>
      <w:marRight w:val="0"/>
      <w:marTop w:val="0"/>
      <w:marBottom w:val="0"/>
      <w:divBdr>
        <w:top w:val="none" w:sz="0" w:space="0" w:color="auto"/>
        <w:left w:val="none" w:sz="0" w:space="0" w:color="auto"/>
        <w:bottom w:val="none" w:sz="0" w:space="0" w:color="auto"/>
        <w:right w:val="none" w:sz="0" w:space="0" w:color="auto"/>
      </w:divBdr>
    </w:div>
    <w:div w:id="245265881">
      <w:bodyDiv w:val="1"/>
      <w:marLeft w:val="0"/>
      <w:marRight w:val="0"/>
      <w:marTop w:val="0"/>
      <w:marBottom w:val="0"/>
      <w:divBdr>
        <w:top w:val="none" w:sz="0" w:space="0" w:color="auto"/>
        <w:left w:val="none" w:sz="0" w:space="0" w:color="auto"/>
        <w:bottom w:val="none" w:sz="0" w:space="0" w:color="auto"/>
        <w:right w:val="none" w:sz="0" w:space="0" w:color="auto"/>
      </w:divBdr>
    </w:div>
    <w:div w:id="248924194">
      <w:bodyDiv w:val="1"/>
      <w:marLeft w:val="0"/>
      <w:marRight w:val="0"/>
      <w:marTop w:val="0"/>
      <w:marBottom w:val="0"/>
      <w:divBdr>
        <w:top w:val="none" w:sz="0" w:space="0" w:color="auto"/>
        <w:left w:val="none" w:sz="0" w:space="0" w:color="auto"/>
        <w:bottom w:val="none" w:sz="0" w:space="0" w:color="auto"/>
        <w:right w:val="none" w:sz="0" w:space="0" w:color="auto"/>
      </w:divBdr>
    </w:div>
    <w:div w:id="249851324">
      <w:bodyDiv w:val="1"/>
      <w:marLeft w:val="0"/>
      <w:marRight w:val="0"/>
      <w:marTop w:val="0"/>
      <w:marBottom w:val="0"/>
      <w:divBdr>
        <w:top w:val="none" w:sz="0" w:space="0" w:color="auto"/>
        <w:left w:val="none" w:sz="0" w:space="0" w:color="auto"/>
        <w:bottom w:val="none" w:sz="0" w:space="0" w:color="auto"/>
        <w:right w:val="none" w:sz="0" w:space="0" w:color="auto"/>
      </w:divBdr>
    </w:div>
    <w:div w:id="272635723">
      <w:bodyDiv w:val="1"/>
      <w:marLeft w:val="0"/>
      <w:marRight w:val="0"/>
      <w:marTop w:val="0"/>
      <w:marBottom w:val="0"/>
      <w:divBdr>
        <w:top w:val="none" w:sz="0" w:space="0" w:color="auto"/>
        <w:left w:val="none" w:sz="0" w:space="0" w:color="auto"/>
        <w:bottom w:val="none" w:sz="0" w:space="0" w:color="auto"/>
        <w:right w:val="none" w:sz="0" w:space="0" w:color="auto"/>
      </w:divBdr>
    </w:div>
    <w:div w:id="303002242">
      <w:bodyDiv w:val="1"/>
      <w:marLeft w:val="0"/>
      <w:marRight w:val="0"/>
      <w:marTop w:val="0"/>
      <w:marBottom w:val="0"/>
      <w:divBdr>
        <w:top w:val="none" w:sz="0" w:space="0" w:color="auto"/>
        <w:left w:val="none" w:sz="0" w:space="0" w:color="auto"/>
        <w:bottom w:val="none" w:sz="0" w:space="0" w:color="auto"/>
        <w:right w:val="none" w:sz="0" w:space="0" w:color="auto"/>
      </w:divBdr>
    </w:div>
    <w:div w:id="316039643">
      <w:bodyDiv w:val="1"/>
      <w:marLeft w:val="0"/>
      <w:marRight w:val="0"/>
      <w:marTop w:val="0"/>
      <w:marBottom w:val="0"/>
      <w:divBdr>
        <w:top w:val="none" w:sz="0" w:space="0" w:color="auto"/>
        <w:left w:val="none" w:sz="0" w:space="0" w:color="auto"/>
        <w:bottom w:val="none" w:sz="0" w:space="0" w:color="auto"/>
        <w:right w:val="none" w:sz="0" w:space="0" w:color="auto"/>
      </w:divBdr>
      <w:divsChild>
        <w:div w:id="119108830">
          <w:marLeft w:val="0"/>
          <w:marRight w:val="0"/>
          <w:marTop w:val="0"/>
          <w:marBottom w:val="0"/>
          <w:divBdr>
            <w:top w:val="none" w:sz="0" w:space="0" w:color="auto"/>
            <w:left w:val="none" w:sz="0" w:space="0" w:color="auto"/>
            <w:bottom w:val="none" w:sz="0" w:space="0" w:color="auto"/>
            <w:right w:val="none" w:sz="0" w:space="0" w:color="auto"/>
          </w:divBdr>
          <w:divsChild>
            <w:div w:id="913125880">
              <w:marLeft w:val="0"/>
              <w:marRight w:val="0"/>
              <w:marTop w:val="0"/>
              <w:marBottom w:val="450"/>
              <w:divBdr>
                <w:top w:val="none" w:sz="0" w:space="0" w:color="auto"/>
                <w:left w:val="none" w:sz="0" w:space="0" w:color="auto"/>
                <w:bottom w:val="none" w:sz="0" w:space="0" w:color="auto"/>
                <w:right w:val="none" w:sz="0" w:space="0" w:color="auto"/>
              </w:divBdr>
              <w:divsChild>
                <w:div w:id="1861582661">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 w:id="326134000">
      <w:bodyDiv w:val="1"/>
      <w:marLeft w:val="0"/>
      <w:marRight w:val="0"/>
      <w:marTop w:val="0"/>
      <w:marBottom w:val="0"/>
      <w:divBdr>
        <w:top w:val="none" w:sz="0" w:space="0" w:color="auto"/>
        <w:left w:val="none" w:sz="0" w:space="0" w:color="auto"/>
        <w:bottom w:val="none" w:sz="0" w:space="0" w:color="auto"/>
        <w:right w:val="none" w:sz="0" w:space="0" w:color="auto"/>
      </w:divBdr>
    </w:div>
    <w:div w:id="345637704">
      <w:bodyDiv w:val="1"/>
      <w:marLeft w:val="0"/>
      <w:marRight w:val="0"/>
      <w:marTop w:val="0"/>
      <w:marBottom w:val="0"/>
      <w:divBdr>
        <w:top w:val="none" w:sz="0" w:space="0" w:color="auto"/>
        <w:left w:val="none" w:sz="0" w:space="0" w:color="auto"/>
        <w:bottom w:val="none" w:sz="0" w:space="0" w:color="auto"/>
        <w:right w:val="none" w:sz="0" w:space="0" w:color="auto"/>
      </w:divBdr>
    </w:div>
    <w:div w:id="351928528">
      <w:bodyDiv w:val="1"/>
      <w:marLeft w:val="0"/>
      <w:marRight w:val="0"/>
      <w:marTop w:val="0"/>
      <w:marBottom w:val="0"/>
      <w:divBdr>
        <w:top w:val="none" w:sz="0" w:space="0" w:color="auto"/>
        <w:left w:val="none" w:sz="0" w:space="0" w:color="auto"/>
        <w:bottom w:val="none" w:sz="0" w:space="0" w:color="auto"/>
        <w:right w:val="none" w:sz="0" w:space="0" w:color="auto"/>
      </w:divBdr>
    </w:div>
    <w:div w:id="375206426">
      <w:bodyDiv w:val="1"/>
      <w:marLeft w:val="0"/>
      <w:marRight w:val="0"/>
      <w:marTop w:val="0"/>
      <w:marBottom w:val="0"/>
      <w:divBdr>
        <w:top w:val="none" w:sz="0" w:space="0" w:color="auto"/>
        <w:left w:val="none" w:sz="0" w:space="0" w:color="auto"/>
        <w:bottom w:val="none" w:sz="0" w:space="0" w:color="auto"/>
        <w:right w:val="none" w:sz="0" w:space="0" w:color="auto"/>
      </w:divBdr>
    </w:div>
    <w:div w:id="378015656">
      <w:bodyDiv w:val="1"/>
      <w:marLeft w:val="0"/>
      <w:marRight w:val="0"/>
      <w:marTop w:val="0"/>
      <w:marBottom w:val="0"/>
      <w:divBdr>
        <w:top w:val="none" w:sz="0" w:space="0" w:color="auto"/>
        <w:left w:val="none" w:sz="0" w:space="0" w:color="auto"/>
        <w:bottom w:val="none" w:sz="0" w:space="0" w:color="auto"/>
        <w:right w:val="none" w:sz="0" w:space="0" w:color="auto"/>
      </w:divBdr>
    </w:div>
    <w:div w:id="400951821">
      <w:bodyDiv w:val="1"/>
      <w:marLeft w:val="0"/>
      <w:marRight w:val="0"/>
      <w:marTop w:val="0"/>
      <w:marBottom w:val="0"/>
      <w:divBdr>
        <w:top w:val="none" w:sz="0" w:space="0" w:color="auto"/>
        <w:left w:val="none" w:sz="0" w:space="0" w:color="auto"/>
        <w:bottom w:val="none" w:sz="0" w:space="0" w:color="auto"/>
        <w:right w:val="none" w:sz="0" w:space="0" w:color="auto"/>
      </w:divBdr>
    </w:div>
    <w:div w:id="432356771">
      <w:bodyDiv w:val="1"/>
      <w:marLeft w:val="0"/>
      <w:marRight w:val="0"/>
      <w:marTop w:val="0"/>
      <w:marBottom w:val="0"/>
      <w:divBdr>
        <w:top w:val="none" w:sz="0" w:space="0" w:color="auto"/>
        <w:left w:val="none" w:sz="0" w:space="0" w:color="auto"/>
        <w:bottom w:val="none" w:sz="0" w:space="0" w:color="auto"/>
        <w:right w:val="none" w:sz="0" w:space="0" w:color="auto"/>
      </w:divBdr>
    </w:div>
    <w:div w:id="437526015">
      <w:bodyDiv w:val="1"/>
      <w:marLeft w:val="0"/>
      <w:marRight w:val="0"/>
      <w:marTop w:val="0"/>
      <w:marBottom w:val="0"/>
      <w:divBdr>
        <w:top w:val="none" w:sz="0" w:space="0" w:color="auto"/>
        <w:left w:val="none" w:sz="0" w:space="0" w:color="auto"/>
        <w:bottom w:val="none" w:sz="0" w:space="0" w:color="auto"/>
        <w:right w:val="none" w:sz="0" w:space="0" w:color="auto"/>
      </w:divBdr>
    </w:div>
    <w:div w:id="441537666">
      <w:bodyDiv w:val="1"/>
      <w:marLeft w:val="0"/>
      <w:marRight w:val="0"/>
      <w:marTop w:val="0"/>
      <w:marBottom w:val="0"/>
      <w:divBdr>
        <w:top w:val="none" w:sz="0" w:space="0" w:color="auto"/>
        <w:left w:val="none" w:sz="0" w:space="0" w:color="auto"/>
        <w:bottom w:val="none" w:sz="0" w:space="0" w:color="auto"/>
        <w:right w:val="none" w:sz="0" w:space="0" w:color="auto"/>
      </w:divBdr>
    </w:div>
    <w:div w:id="450906331">
      <w:bodyDiv w:val="1"/>
      <w:marLeft w:val="0"/>
      <w:marRight w:val="0"/>
      <w:marTop w:val="0"/>
      <w:marBottom w:val="0"/>
      <w:divBdr>
        <w:top w:val="none" w:sz="0" w:space="0" w:color="auto"/>
        <w:left w:val="none" w:sz="0" w:space="0" w:color="auto"/>
        <w:bottom w:val="none" w:sz="0" w:space="0" w:color="auto"/>
        <w:right w:val="none" w:sz="0" w:space="0" w:color="auto"/>
      </w:divBdr>
    </w:div>
    <w:div w:id="458765829">
      <w:bodyDiv w:val="1"/>
      <w:marLeft w:val="0"/>
      <w:marRight w:val="0"/>
      <w:marTop w:val="0"/>
      <w:marBottom w:val="0"/>
      <w:divBdr>
        <w:top w:val="none" w:sz="0" w:space="0" w:color="auto"/>
        <w:left w:val="none" w:sz="0" w:space="0" w:color="auto"/>
        <w:bottom w:val="none" w:sz="0" w:space="0" w:color="auto"/>
        <w:right w:val="none" w:sz="0" w:space="0" w:color="auto"/>
      </w:divBdr>
    </w:div>
    <w:div w:id="488327665">
      <w:bodyDiv w:val="1"/>
      <w:marLeft w:val="0"/>
      <w:marRight w:val="0"/>
      <w:marTop w:val="0"/>
      <w:marBottom w:val="0"/>
      <w:divBdr>
        <w:top w:val="none" w:sz="0" w:space="0" w:color="auto"/>
        <w:left w:val="none" w:sz="0" w:space="0" w:color="auto"/>
        <w:bottom w:val="none" w:sz="0" w:space="0" w:color="auto"/>
        <w:right w:val="none" w:sz="0" w:space="0" w:color="auto"/>
      </w:divBdr>
    </w:div>
    <w:div w:id="489759360">
      <w:bodyDiv w:val="1"/>
      <w:marLeft w:val="0"/>
      <w:marRight w:val="0"/>
      <w:marTop w:val="0"/>
      <w:marBottom w:val="0"/>
      <w:divBdr>
        <w:top w:val="none" w:sz="0" w:space="0" w:color="auto"/>
        <w:left w:val="none" w:sz="0" w:space="0" w:color="auto"/>
        <w:bottom w:val="none" w:sz="0" w:space="0" w:color="auto"/>
        <w:right w:val="none" w:sz="0" w:space="0" w:color="auto"/>
      </w:divBdr>
    </w:div>
    <w:div w:id="489830146">
      <w:bodyDiv w:val="1"/>
      <w:marLeft w:val="0"/>
      <w:marRight w:val="0"/>
      <w:marTop w:val="0"/>
      <w:marBottom w:val="0"/>
      <w:divBdr>
        <w:top w:val="none" w:sz="0" w:space="0" w:color="auto"/>
        <w:left w:val="none" w:sz="0" w:space="0" w:color="auto"/>
        <w:bottom w:val="none" w:sz="0" w:space="0" w:color="auto"/>
        <w:right w:val="none" w:sz="0" w:space="0" w:color="auto"/>
      </w:divBdr>
    </w:div>
    <w:div w:id="517040216">
      <w:bodyDiv w:val="1"/>
      <w:marLeft w:val="0"/>
      <w:marRight w:val="0"/>
      <w:marTop w:val="0"/>
      <w:marBottom w:val="0"/>
      <w:divBdr>
        <w:top w:val="none" w:sz="0" w:space="0" w:color="auto"/>
        <w:left w:val="none" w:sz="0" w:space="0" w:color="auto"/>
        <w:bottom w:val="none" w:sz="0" w:space="0" w:color="auto"/>
        <w:right w:val="none" w:sz="0" w:space="0" w:color="auto"/>
      </w:divBdr>
    </w:div>
    <w:div w:id="536160427">
      <w:bodyDiv w:val="1"/>
      <w:marLeft w:val="0"/>
      <w:marRight w:val="0"/>
      <w:marTop w:val="0"/>
      <w:marBottom w:val="0"/>
      <w:divBdr>
        <w:top w:val="none" w:sz="0" w:space="0" w:color="auto"/>
        <w:left w:val="none" w:sz="0" w:space="0" w:color="auto"/>
        <w:bottom w:val="none" w:sz="0" w:space="0" w:color="auto"/>
        <w:right w:val="none" w:sz="0" w:space="0" w:color="auto"/>
      </w:divBdr>
    </w:div>
    <w:div w:id="537666718">
      <w:bodyDiv w:val="1"/>
      <w:marLeft w:val="0"/>
      <w:marRight w:val="0"/>
      <w:marTop w:val="0"/>
      <w:marBottom w:val="0"/>
      <w:divBdr>
        <w:top w:val="none" w:sz="0" w:space="0" w:color="auto"/>
        <w:left w:val="none" w:sz="0" w:space="0" w:color="auto"/>
        <w:bottom w:val="none" w:sz="0" w:space="0" w:color="auto"/>
        <w:right w:val="none" w:sz="0" w:space="0" w:color="auto"/>
      </w:divBdr>
    </w:div>
    <w:div w:id="571309004">
      <w:bodyDiv w:val="1"/>
      <w:marLeft w:val="0"/>
      <w:marRight w:val="0"/>
      <w:marTop w:val="0"/>
      <w:marBottom w:val="0"/>
      <w:divBdr>
        <w:top w:val="none" w:sz="0" w:space="0" w:color="auto"/>
        <w:left w:val="none" w:sz="0" w:space="0" w:color="auto"/>
        <w:bottom w:val="none" w:sz="0" w:space="0" w:color="auto"/>
        <w:right w:val="none" w:sz="0" w:space="0" w:color="auto"/>
      </w:divBdr>
    </w:div>
    <w:div w:id="581259687">
      <w:bodyDiv w:val="1"/>
      <w:marLeft w:val="0"/>
      <w:marRight w:val="0"/>
      <w:marTop w:val="0"/>
      <w:marBottom w:val="0"/>
      <w:divBdr>
        <w:top w:val="none" w:sz="0" w:space="0" w:color="auto"/>
        <w:left w:val="none" w:sz="0" w:space="0" w:color="auto"/>
        <w:bottom w:val="none" w:sz="0" w:space="0" w:color="auto"/>
        <w:right w:val="none" w:sz="0" w:space="0" w:color="auto"/>
      </w:divBdr>
    </w:div>
    <w:div w:id="613827560">
      <w:bodyDiv w:val="1"/>
      <w:marLeft w:val="0"/>
      <w:marRight w:val="0"/>
      <w:marTop w:val="0"/>
      <w:marBottom w:val="0"/>
      <w:divBdr>
        <w:top w:val="none" w:sz="0" w:space="0" w:color="auto"/>
        <w:left w:val="none" w:sz="0" w:space="0" w:color="auto"/>
        <w:bottom w:val="none" w:sz="0" w:space="0" w:color="auto"/>
        <w:right w:val="none" w:sz="0" w:space="0" w:color="auto"/>
      </w:divBdr>
    </w:div>
    <w:div w:id="617686288">
      <w:bodyDiv w:val="1"/>
      <w:marLeft w:val="0"/>
      <w:marRight w:val="0"/>
      <w:marTop w:val="0"/>
      <w:marBottom w:val="0"/>
      <w:divBdr>
        <w:top w:val="none" w:sz="0" w:space="0" w:color="auto"/>
        <w:left w:val="none" w:sz="0" w:space="0" w:color="auto"/>
        <w:bottom w:val="none" w:sz="0" w:space="0" w:color="auto"/>
        <w:right w:val="none" w:sz="0" w:space="0" w:color="auto"/>
      </w:divBdr>
    </w:div>
    <w:div w:id="646056717">
      <w:bodyDiv w:val="1"/>
      <w:marLeft w:val="0"/>
      <w:marRight w:val="0"/>
      <w:marTop w:val="0"/>
      <w:marBottom w:val="0"/>
      <w:divBdr>
        <w:top w:val="none" w:sz="0" w:space="0" w:color="auto"/>
        <w:left w:val="none" w:sz="0" w:space="0" w:color="auto"/>
        <w:bottom w:val="none" w:sz="0" w:space="0" w:color="auto"/>
        <w:right w:val="none" w:sz="0" w:space="0" w:color="auto"/>
      </w:divBdr>
      <w:divsChild>
        <w:div w:id="1549489839">
          <w:marLeft w:val="0"/>
          <w:marRight w:val="0"/>
          <w:marTop w:val="0"/>
          <w:marBottom w:val="0"/>
          <w:divBdr>
            <w:top w:val="none" w:sz="0" w:space="0" w:color="auto"/>
            <w:left w:val="none" w:sz="0" w:space="0" w:color="auto"/>
            <w:bottom w:val="none" w:sz="0" w:space="0" w:color="auto"/>
            <w:right w:val="none" w:sz="0" w:space="0" w:color="auto"/>
          </w:divBdr>
          <w:divsChild>
            <w:div w:id="525870218">
              <w:marLeft w:val="0"/>
              <w:marRight w:val="0"/>
              <w:marTop w:val="0"/>
              <w:marBottom w:val="0"/>
              <w:divBdr>
                <w:top w:val="none" w:sz="0" w:space="0" w:color="auto"/>
                <w:left w:val="none" w:sz="0" w:space="0" w:color="auto"/>
                <w:bottom w:val="none" w:sz="0" w:space="0" w:color="auto"/>
                <w:right w:val="none" w:sz="0" w:space="0" w:color="auto"/>
              </w:divBdr>
              <w:divsChild>
                <w:div w:id="134069196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699665731">
      <w:bodyDiv w:val="1"/>
      <w:marLeft w:val="0"/>
      <w:marRight w:val="0"/>
      <w:marTop w:val="0"/>
      <w:marBottom w:val="0"/>
      <w:divBdr>
        <w:top w:val="none" w:sz="0" w:space="0" w:color="auto"/>
        <w:left w:val="none" w:sz="0" w:space="0" w:color="auto"/>
        <w:bottom w:val="none" w:sz="0" w:space="0" w:color="auto"/>
        <w:right w:val="none" w:sz="0" w:space="0" w:color="auto"/>
      </w:divBdr>
    </w:div>
    <w:div w:id="735201277">
      <w:bodyDiv w:val="1"/>
      <w:marLeft w:val="0"/>
      <w:marRight w:val="0"/>
      <w:marTop w:val="0"/>
      <w:marBottom w:val="0"/>
      <w:divBdr>
        <w:top w:val="none" w:sz="0" w:space="0" w:color="auto"/>
        <w:left w:val="none" w:sz="0" w:space="0" w:color="auto"/>
        <w:bottom w:val="none" w:sz="0" w:space="0" w:color="auto"/>
        <w:right w:val="none" w:sz="0" w:space="0" w:color="auto"/>
      </w:divBdr>
    </w:div>
    <w:div w:id="761074934">
      <w:bodyDiv w:val="1"/>
      <w:marLeft w:val="0"/>
      <w:marRight w:val="0"/>
      <w:marTop w:val="0"/>
      <w:marBottom w:val="0"/>
      <w:divBdr>
        <w:top w:val="none" w:sz="0" w:space="0" w:color="auto"/>
        <w:left w:val="none" w:sz="0" w:space="0" w:color="auto"/>
        <w:bottom w:val="none" w:sz="0" w:space="0" w:color="auto"/>
        <w:right w:val="none" w:sz="0" w:space="0" w:color="auto"/>
      </w:divBdr>
    </w:div>
    <w:div w:id="804587384">
      <w:bodyDiv w:val="1"/>
      <w:marLeft w:val="0"/>
      <w:marRight w:val="0"/>
      <w:marTop w:val="0"/>
      <w:marBottom w:val="0"/>
      <w:divBdr>
        <w:top w:val="none" w:sz="0" w:space="0" w:color="auto"/>
        <w:left w:val="none" w:sz="0" w:space="0" w:color="auto"/>
        <w:bottom w:val="none" w:sz="0" w:space="0" w:color="auto"/>
        <w:right w:val="none" w:sz="0" w:space="0" w:color="auto"/>
      </w:divBdr>
    </w:div>
    <w:div w:id="810903766">
      <w:bodyDiv w:val="1"/>
      <w:marLeft w:val="0"/>
      <w:marRight w:val="0"/>
      <w:marTop w:val="0"/>
      <w:marBottom w:val="0"/>
      <w:divBdr>
        <w:top w:val="none" w:sz="0" w:space="0" w:color="auto"/>
        <w:left w:val="none" w:sz="0" w:space="0" w:color="auto"/>
        <w:bottom w:val="none" w:sz="0" w:space="0" w:color="auto"/>
        <w:right w:val="none" w:sz="0" w:space="0" w:color="auto"/>
      </w:divBdr>
    </w:div>
    <w:div w:id="811213362">
      <w:bodyDiv w:val="1"/>
      <w:marLeft w:val="0"/>
      <w:marRight w:val="0"/>
      <w:marTop w:val="0"/>
      <w:marBottom w:val="0"/>
      <w:divBdr>
        <w:top w:val="none" w:sz="0" w:space="0" w:color="auto"/>
        <w:left w:val="none" w:sz="0" w:space="0" w:color="auto"/>
        <w:bottom w:val="none" w:sz="0" w:space="0" w:color="auto"/>
        <w:right w:val="none" w:sz="0" w:space="0" w:color="auto"/>
      </w:divBdr>
    </w:div>
    <w:div w:id="812526141">
      <w:bodyDiv w:val="1"/>
      <w:marLeft w:val="0"/>
      <w:marRight w:val="0"/>
      <w:marTop w:val="0"/>
      <w:marBottom w:val="0"/>
      <w:divBdr>
        <w:top w:val="none" w:sz="0" w:space="0" w:color="auto"/>
        <w:left w:val="none" w:sz="0" w:space="0" w:color="auto"/>
        <w:bottom w:val="none" w:sz="0" w:space="0" w:color="auto"/>
        <w:right w:val="none" w:sz="0" w:space="0" w:color="auto"/>
      </w:divBdr>
    </w:div>
    <w:div w:id="839781456">
      <w:bodyDiv w:val="1"/>
      <w:marLeft w:val="0"/>
      <w:marRight w:val="0"/>
      <w:marTop w:val="0"/>
      <w:marBottom w:val="0"/>
      <w:divBdr>
        <w:top w:val="none" w:sz="0" w:space="0" w:color="auto"/>
        <w:left w:val="none" w:sz="0" w:space="0" w:color="auto"/>
        <w:bottom w:val="none" w:sz="0" w:space="0" w:color="auto"/>
        <w:right w:val="none" w:sz="0" w:space="0" w:color="auto"/>
      </w:divBdr>
    </w:div>
    <w:div w:id="889536119">
      <w:bodyDiv w:val="1"/>
      <w:marLeft w:val="0"/>
      <w:marRight w:val="0"/>
      <w:marTop w:val="0"/>
      <w:marBottom w:val="0"/>
      <w:divBdr>
        <w:top w:val="none" w:sz="0" w:space="0" w:color="auto"/>
        <w:left w:val="none" w:sz="0" w:space="0" w:color="auto"/>
        <w:bottom w:val="none" w:sz="0" w:space="0" w:color="auto"/>
        <w:right w:val="none" w:sz="0" w:space="0" w:color="auto"/>
      </w:divBdr>
    </w:div>
    <w:div w:id="958730221">
      <w:bodyDiv w:val="1"/>
      <w:marLeft w:val="0"/>
      <w:marRight w:val="0"/>
      <w:marTop w:val="0"/>
      <w:marBottom w:val="0"/>
      <w:divBdr>
        <w:top w:val="none" w:sz="0" w:space="0" w:color="auto"/>
        <w:left w:val="none" w:sz="0" w:space="0" w:color="auto"/>
        <w:bottom w:val="none" w:sz="0" w:space="0" w:color="auto"/>
        <w:right w:val="none" w:sz="0" w:space="0" w:color="auto"/>
      </w:divBdr>
    </w:div>
    <w:div w:id="1010571798">
      <w:bodyDiv w:val="1"/>
      <w:marLeft w:val="0"/>
      <w:marRight w:val="0"/>
      <w:marTop w:val="0"/>
      <w:marBottom w:val="0"/>
      <w:divBdr>
        <w:top w:val="none" w:sz="0" w:space="0" w:color="auto"/>
        <w:left w:val="none" w:sz="0" w:space="0" w:color="auto"/>
        <w:bottom w:val="none" w:sz="0" w:space="0" w:color="auto"/>
        <w:right w:val="none" w:sz="0" w:space="0" w:color="auto"/>
      </w:divBdr>
    </w:div>
    <w:div w:id="1066876608">
      <w:bodyDiv w:val="1"/>
      <w:marLeft w:val="0"/>
      <w:marRight w:val="0"/>
      <w:marTop w:val="0"/>
      <w:marBottom w:val="0"/>
      <w:divBdr>
        <w:top w:val="none" w:sz="0" w:space="0" w:color="auto"/>
        <w:left w:val="none" w:sz="0" w:space="0" w:color="auto"/>
        <w:bottom w:val="none" w:sz="0" w:space="0" w:color="auto"/>
        <w:right w:val="none" w:sz="0" w:space="0" w:color="auto"/>
      </w:divBdr>
    </w:div>
    <w:div w:id="1071586260">
      <w:bodyDiv w:val="1"/>
      <w:marLeft w:val="0"/>
      <w:marRight w:val="0"/>
      <w:marTop w:val="0"/>
      <w:marBottom w:val="0"/>
      <w:divBdr>
        <w:top w:val="none" w:sz="0" w:space="0" w:color="auto"/>
        <w:left w:val="none" w:sz="0" w:space="0" w:color="auto"/>
        <w:bottom w:val="none" w:sz="0" w:space="0" w:color="auto"/>
        <w:right w:val="none" w:sz="0" w:space="0" w:color="auto"/>
      </w:divBdr>
    </w:div>
    <w:div w:id="1077046711">
      <w:bodyDiv w:val="1"/>
      <w:marLeft w:val="0"/>
      <w:marRight w:val="0"/>
      <w:marTop w:val="0"/>
      <w:marBottom w:val="0"/>
      <w:divBdr>
        <w:top w:val="none" w:sz="0" w:space="0" w:color="auto"/>
        <w:left w:val="none" w:sz="0" w:space="0" w:color="auto"/>
        <w:bottom w:val="none" w:sz="0" w:space="0" w:color="auto"/>
        <w:right w:val="none" w:sz="0" w:space="0" w:color="auto"/>
      </w:divBdr>
    </w:div>
    <w:div w:id="1119253196">
      <w:bodyDiv w:val="1"/>
      <w:marLeft w:val="0"/>
      <w:marRight w:val="0"/>
      <w:marTop w:val="0"/>
      <w:marBottom w:val="0"/>
      <w:divBdr>
        <w:top w:val="none" w:sz="0" w:space="0" w:color="auto"/>
        <w:left w:val="none" w:sz="0" w:space="0" w:color="auto"/>
        <w:bottom w:val="none" w:sz="0" w:space="0" w:color="auto"/>
        <w:right w:val="none" w:sz="0" w:space="0" w:color="auto"/>
      </w:divBdr>
    </w:div>
    <w:div w:id="1148404670">
      <w:bodyDiv w:val="1"/>
      <w:marLeft w:val="0"/>
      <w:marRight w:val="0"/>
      <w:marTop w:val="0"/>
      <w:marBottom w:val="0"/>
      <w:divBdr>
        <w:top w:val="none" w:sz="0" w:space="0" w:color="auto"/>
        <w:left w:val="none" w:sz="0" w:space="0" w:color="auto"/>
        <w:bottom w:val="none" w:sz="0" w:space="0" w:color="auto"/>
        <w:right w:val="none" w:sz="0" w:space="0" w:color="auto"/>
      </w:divBdr>
    </w:div>
    <w:div w:id="1170175845">
      <w:bodyDiv w:val="1"/>
      <w:marLeft w:val="0"/>
      <w:marRight w:val="0"/>
      <w:marTop w:val="0"/>
      <w:marBottom w:val="0"/>
      <w:divBdr>
        <w:top w:val="none" w:sz="0" w:space="0" w:color="auto"/>
        <w:left w:val="none" w:sz="0" w:space="0" w:color="auto"/>
        <w:bottom w:val="none" w:sz="0" w:space="0" w:color="auto"/>
        <w:right w:val="none" w:sz="0" w:space="0" w:color="auto"/>
      </w:divBdr>
    </w:div>
    <w:div w:id="1222789785">
      <w:bodyDiv w:val="1"/>
      <w:marLeft w:val="0"/>
      <w:marRight w:val="0"/>
      <w:marTop w:val="0"/>
      <w:marBottom w:val="0"/>
      <w:divBdr>
        <w:top w:val="none" w:sz="0" w:space="0" w:color="auto"/>
        <w:left w:val="none" w:sz="0" w:space="0" w:color="auto"/>
        <w:bottom w:val="none" w:sz="0" w:space="0" w:color="auto"/>
        <w:right w:val="none" w:sz="0" w:space="0" w:color="auto"/>
      </w:divBdr>
    </w:div>
    <w:div w:id="1233467419">
      <w:bodyDiv w:val="1"/>
      <w:marLeft w:val="0"/>
      <w:marRight w:val="0"/>
      <w:marTop w:val="0"/>
      <w:marBottom w:val="0"/>
      <w:divBdr>
        <w:top w:val="none" w:sz="0" w:space="0" w:color="auto"/>
        <w:left w:val="none" w:sz="0" w:space="0" w:color="auto"/>
        <w:bottom w:val="none" w:sz="0" w:space="0" w:color="auto"/>
        <w:right w:val="none" w:sz="0" w:space="0" w:color="auto"/>
      </w:divBdr>
    </w:div>
    <w:div w:id="1236210211">
      <w:bodyDiv w:val="1"/>
      <w:marLeft w:val="0"/>
      <w:marRight w:val="0"/>
      <w:marTop w:val="0"/>
      <w:marBottom w:val="0"/>
      <w:divBdr>
        <w:top w:val="none" w:sz="0" w:space="0" w:color="auto"/>
        <w:left w:val="none" w:sz="0" w:space="0" w:color="auto"/>
        <w:bottom w:val="none" w:sz="0" w:space="0" w:color="auto"/>
        <w:right w:val="none" w:sz="0" w:space="0" w:color="auto"/>
      </w:divBdr>
      <w:divsChild>
        <w:div w:id="530459656">
          <w:marLeft w:val="0"/>
          <w:marRight w:val="0"/>
          <w:marTop w:val="0"/>
          <w:marBottom w:val="0"/>
          <w:divBdr>
            <w:top w:val="none" w:sz="0" w:space="0" w:color="auto"/>
            <w:left w:val="none" w:sz="0" w:space="0" w:color="auto"/>
            <w:bottom w:val="none" w:sz="0" w:space="0" w:color="auto"/>
            <w:right w:val="none" w:sz="0" w:space="0" w:color="auto"/>
          </w:divBdr>
          <w:divsChild>
            <w:div w:id="478232695">
              <w:marLeft w:val="0"/>
              <w:marRight w:val="0"/>
              <w:marTop w:val="0"/>
              <w:marBottom w:val="0"/>
              <w:divBdr>
                <w:top w:val="none" w:sz="0" w:space="0" w:color="auto"/>
                <w:left w:val="none" w:sz="0" w:space="0" w:color="auto"/>
                <w:bottom w:val="none" w:sz="0" w:space="0" w:color="auto"/>
                <w:right w:val="none" w:sz="0" w:space="0" w:color="auto"/>
              </w:divBdr>
              <w:divsChild>
                <w:div w:id="14328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202644">
      <w:bodyDiv w:val="1"/>
      <w:marLeft w:val="0"/>
      <w:marRight w:val="0"/>
      <w:marTop w:val="0"/>
      <w:marBottom w:val="0"/>
      <w:divBdr>
        <w:top w:val="none" w:sz="0" w:space="0" w:color="auto"/>
        <w:left w:val="none" w:sz="0" w:space="0" w:color="auto"/>
        <w:bottom w:val="none" w:sz="0" w:space="0" w:color="auto"/>
        <w:right w:val="none" w:sz="0" w:space="0" w:color="auto"/>
      </w:divBdr>
    </w:div>
    <w:div w:id="1260913979">
      <w:bodyDiv w:val="1"/>
      <w:marLeft w:val="0"/>
      <w:marRight w:val="0"/>
      <w:marTop w:val="0"/>
      <w:marBottom w:val="0"/>
      <w:divBdr>
        <w:top w:val="none" w:sz="0" w:space="0" w:color="auto"/>
        <w:left w:val="none" w:sz="0" w:space="0" w:color="auto"/>
        <w:bottom w:val="none" w:sz="0" w:space="0" w:color="auto"/>
        <w:right w:val="none" w:sz="0" w:space="0" w:color="auto"/>
      </w:divBdr>
    </w:div>
    <w:div w:id="1266570350">
      <w:bodyDiv w:val="1"/>
      <w:marLeft w:val="0"/>
      <w:marRight w:val="0"/>
      <w:marTop w:val="0"/>
      <w:marBottom w:val="0"/>
      <w:divBdr>
        <w:top w:val="none" w:sz="0" w:space="0" w:color="auto"/>
        <w:left w:val="none" w:sz="0" w:space="0" w:color="auto"/>
        <w:bottom w:val="none" w:sz="0" w:space="0" w:color="auto"/>
        <w:right w:val="none" w:sz="0" w:space="0" w:color="auto"/>
      </w:divBdr>
    </w:div>
    <w:div w:id="1277953347">
      <w:bodyDiv w:val="1"/>
      <w:marLeft w:val="0"/>
      <w:marRight w:val="0"/>
      <w:marTop w:val="0"/>
      <w:marBottom w:val="0"/>
      <w:divBdr>
        <w:top w:val="none" w:sz="0" w:space="0" w:color="auto"/>
        <w:left w:val="none" w:sz="0" w:space="0" w:color="auto"/>
        <w:bottom w:val="none" w:sz="0" w:space="0" w:color="auto"/>
        <w:right w:val="none" w:sz="0" w:space="0" w:color="auto"/>
      </w:divBdr>
    </w:div>
    <w:div w:id="1308318585">
      <w:bodyDiv w:val="1"/>
      <w:marLeft w:val="0"/>
      <w:marRight w:val="0"/>
      <w:marTop w:val="0"/>
      <w:marBottom w:val="0"/>
      <w:divBdr>
        <w:top w:val="none" w:sz="0" w:space="0" w:color="auto"/>
        <w:left w:val="none" w:sz="0" w:space="0" w:color="auto"/>
        <w:bottom w:val="none" w:sz="0" w:space="0" w:color="auto"/>
        <w:right w:val="none" w:sz="0" w:space="0" w:color="auto"/>
      </w:divBdr>
    </w:div>
    <w:div w:id="1311640933">
      <w:bodyDiv w:val="1"/>
      <w:marLeft w:val="0"/>
      <w:marRight w:val="0"/>
      <w:marTop w:val="0"/>
      <w:marBottom w:val="0"/>
      <w:divBdr>
        <w:top w:val="none" w:sz="0" w:space="0" w:color="auto"/>
        <w:left w:val="none" w:sz="0" w:space="0" w:color="auto"/>
        <w:bottom w:val="none" w:sz="0" w:space="0" w:color="auto"/>
        <w:right w:val="none" w:sz="0" w:space="0" w:color="auto"/>
      </w:divBdr>
    </w:div>
    <w:div w:id="1311793082">
      <w:bodyDiv w:val="1"/>
      <w:marLeft w:val="0"/>
      <w:marRight w:val="0"/>
      <w:marTop w:val="0"/>
      <w:marBottom w:val="0"/>
      <w:divBdr>
        <w:top w:val="none" w:sz="0" w:space="0" w:color="auto"/>
        <w:left w:val="none" w:sz="0" w:space="0" w:color="auto"/>
        <w:bottom w:val="none" w:sz="0" w:space="0" w:color="auto"/>
        <w:right w:val="none" w:sz="0" w:space="0" w:color="auto"/>
      </w:divBdr>
    </w:div>
    <w:div w:id="1323243960">
      <w:bodyDiv w:val="1"/>
      <w:marLeft w:val="0"/>
      <w:marRight w:val="0"/>
      <w:marTop w:val="0"/>
      <w:marBottom w:val="0"/>
      <w:divBdr>
        <w:top w:val="none" w:sz="0" w:space="0" w:color="auto"/>
        <w:left w:val="none" w:sz="0" w:space="0" w:color="auto"/>
        <w:bottom w:val="none" w:sz="0" w:space="0" w:color="auto"/>
        <w:right w:val="none" w:sz="0" w:space="0" w:color="auto"/>
      </w:divBdr>
    </w:div>
    <w:div w:id="1338459608">
      <w:bodyDiv w:val="1"/>
      <w:marLeft w:val="0"/>
      <w:marRight w:val="0"/>
      <w:marTop w:val="0"/>
      <w:marBottom w:val="0"/>
      <w:divBdr>
        <w:top w:val="none" w:sz="0" w:space="0" w:color="auto"/>
        <w:left w:val="none" w:sz="0" w:space="0" w:color="auto"/>
        <w:bottom w:val="none" w:sz="0" w:space="0" w:color="auto"/>
        <w:right w:val="none" w:sz="0" w:space="0" w:color="auto"/>
      </w:divBdr>
    </w:div>
    <w:div w:id="1339432000">
      <w:bodyDiv w:val="1"/>
      <w:marLeft w:val="0"/>
      <w:marRight w:val="0"/>
      <w:marTop w:val="0"/>
      <w:marBottom w:val="0"/>
      <w:divBdr>
        <w:top w:val="none" w:sz="0" w:space="0" w:color="auto"/>
        <w:left w:val="none" w:sz="0" w:space="0" w:color="auto"/>
        <w:bottom w:val="none" w:sz="0" w:space="0" w:color="auto"/>
        <w:right w:val="none" w:sz="0" w:space="0" w:color="auto"/>
      </w:divBdr>
    </w:div>
    <w:div w:id="1340809150">
      <w:bodyDiv w:val="1"/>
      <w:marLeft w:val="0"/>
      <w:marRight w:val="0"/>
      <w:marTop w:val="0"/>
      <w:marBottom w:val="0"/>
      <w:divBdr>
        <w:top w:val="none" w:sz="0" w:space="0" w:color="auto"/>
        <w:left w:val="none" w:sz="0" w:space="0" w:color="auto"/>
        <w:bottom w:val="none" w:sz="0" w:space="0" w:color="auto"/>
        <w:right w:val="none" w:sz="0" w:space="0" w:color="auto"/>
      </w:divBdr>
    </w:div>
    <w:div w:id="1348601488">
      <w:bodyDiv w:val="1"/>
      <w:marLeft w:val="0"/>
      <w:marRight w:val="0"/>
      <w:marTop w:val="0"/>
      <w:marBottom w:val="0"/>
      <w:divBdr>
        <w:top w:val="none" w:sz="0" w:space="0" w:color="auto"/>
        <w:left w:val="none" w:sz="0" w:space="0" w:color="auto"/>
        <w:bottom w:val="none" w:sz="0" w:space="0" w:color="auto"/>
        <w:right w:val="none" w:sz="0" w:space="0" w:color="auto"/>
      </w:divBdr>
    </w:div>
    <w:div w:id="1352878029">
      <w:bodyDiv w:val="1"/>
      <w:marLeft w:val="0"/>
      <w:marRight w:val="0"/>
      <w:marTop w:val="0"/>
      <w:marBottom w:val="0"/>
      <w:divBdr>
        <w:top w:val="none" w:sz="0" w:space="0" w:color="auto"/>
        <w:left w:val="none" w:sz="0" w:space="0" w:color="auto"/>
        <w:bottom w:val="none" w:sz="0" w:space="0" w:color="auto"/>
        <w:right w:val="none" w:sz="0" w:space="0" w:color="auto"/>
      </w:divBdr>
    </w:div>
    <w:div w:id="1365331730">
      <w:bodyDiv w:val="1"/>
      <w:marLeft w:val="0"/>
      <w:marRight w:val="0"/>
      <w:marTop w:val="0"/>
      <w:marBottom w:val="0"/>
      <w:divBdr>
        <w:top w:val="none" w:sz="0" w:space="0" w:color="auto"/>
        <w:left w:val="none" w:sz="0" w:space="0" w:color="auto"/>
        <w:bottom w:val="none" w:sz="0" w:space="0" w:color="auto"/>
        <w:right w:val="none" w:sz="0" w:space="0" w:color="auto"/>
      </w:divBdr>
    </w:div>
    <w:div w:id="1381518309">
      <w:bodyDiv w:val="1"/>
      <w:marLeft w:val="0"/>
      <w:marRight w:val="0"/>
      <w:marTop w:val="0"/>
      <w:marBottom w:val="0"/>
      <w:divBdr>
        <w:top w:val="none" w:sz="0" w:space="0" w:color="auto"/>
        <w:left w:val="none" w:sz="0" w:space="0" w:color="auto"/>
        <w:bottom w:val="none" w:sz="0" w:space="0" w:color="auto"/>
        <w:right w:val="none" w:sz="0" w:space="0" w:color="auto"/>
      </w:divBdr>
    </w:div>
    <w:div w:id="1392581504">
      <w:bodyDiv w:val="1"/>
      <w:marLeft w:val="0"/>
      <w:marRight w:val="0"/>
      <w:marTop w:val="0"/>
      <w:marBottom w:val="0"/>
      <w:divBdr>
        <w:top w:val="none" w:sz="0" w:space="0" w:color="auto"/>
        <w:left w:val="none" w:sz="0" w:space="0" w:color="auto"/>
        <w:bottom w:val="none" w:sz="0" w:space="0" w:color="auto"/>
        <w:right w:val="none" w:sz="0" w:space="0" w:color="auto"/>
      </w:divBdr>
    </w:div>
    <w:div w:id="1397512335">
      <w:bodyDiv w:val="1"/>
      <w:marLeft w:val="0"/>
      <w:marRight w:val="0"/>
      <w:marTop w:val="0"/>
      <w:marBottom w:val="0"/>
      <w:divBdr>
        <w:top w:val="none" w:sz="0" w:space="0" w:color="auto"/>
        <w:left w:val="none" w:sz="0" w:space="0" w:color="auto"/>
        <w:bottom w:val="none" w:sz="0" w:space="0" w:color="auto"/>
        <w:right w:val="none" w:sz="0" w:space="0" w:color="auto"/>
      </w:divBdr>
    </w:div>
    <w:div w:id="1402603257">
      <w:bodyDiv w:val="1"/>
      <w:marLeft w:val="0"/>
      <w:marRight w:val="0"/>
      <w:marTop w:val="0"/>
      <w:marBottom w:val="0"/>
      <w:divBdr>
        <w:top w:val="none" w:sz="0" w:space="0" w:color="auto"/>
        <w:left w:val="none" w:sz="0" w:space="0" w:color="auto"/>
        <w:bottom w:val="none" w:sz="0" w:space="0" w:color="auto"/>
        <w:right w:val="none" w:sz="0" w:space="0" w:color="auto"/>
      </w:divBdr>
    </w:div>
    <w:div w:id="1422337877">
      <w:bodyDiv w:val="1"/>
      <w:marLeft w:val="0"/>
      <w:marRight w:val="0"/>
      <w:marTop w:val="0"/>
      <w:marBottom w:val="0"/>
      <w:divBdr>
        <w:top w:val="none" w:sz="0" w:space="0" w:color="auto"/>
        <w:left w:val="none" w:sz="0" w:space="0" w:color="auto"/>
        <w:bottom w:val="none" w:sz="0" w:space="0" w:color="auto"/>
        <w:right w:val="none" w:sz="0" w:space="0" w:color="auto"/>
      </w:divBdr>
    </w:div>
    <w:div w:id="1471820604">
      <w:bodyDiv w:val="1"/>
      <w:marLeft w:val="0"/>
      <w:marRight w:val="0"/>
      <w:marTop w:val="0"/>
      <w:marBottom w:val="0"/>
      <w:divBdr>
        <w:top w:val="none" w:sz="0" w:space="0" w:color="auto"/>
        <w:left w:val="none" w:sz="0" w:space="0" w:color="auto"/>
        <w:bottom w:val="none" w:sz="0" w:space="0" w:color="auto"/>
        <w:right w:val="none" w:sz="0" w:space="0" w:color="auto"/>
      </w:divBdr>
    </w:div>
    <w:div w:id="1476801742">
      <w:bodyDiv w:val="1"/>
      <w:marLeft w:val="0"/>
      <w:marRight w:val="0"/>
      <w:marTop w:val="0"/>
      <w:marBottom w:val="0"/>
      <w:divBdr>
        <w:top w:val="none" w:sz="0" w:space="0" w:color="auto"/>
        <w:left w:val="none" w:sz="0" w:space="0" w:color="auto"/>
        <w:bottom w:val="none" w:sz="0" w:space="0" w:color="auto"/>
        <w:right w:val="none" w:sz="0" w:space="0" w:color="auto"/>
      </w:divBdr>
    </w:div>
    <w:div w:id="1557274890">
      <w:bodyDiv w:val="1"/>
      <w:marLeft w:val="0"/>
      <w:marRight w:val="0"/>
      <w:marTop w:val="0"/>
      <w:marBottom w:val="0"/>
      <w:divBdr>
        <w:top w:val="none" w:sz="0" w:space="0" w:color="auto"/>
        <w:left w:val="none" w:sz="0" w:space="0" w:color="auto"/>
        <w:bottom w:val="none" w:sz="0" w:space="0" w:color="auto"/>
        <w:right w:val="none" w:sz="0" w:space="0" w:color="auto"/>
      </w:divBdr>
    </w:div>
    <w:div w:id="1562206425">
      <w:bodyDiv w:val="1"/>
      <w:marLeft w:val="0"/>
      <w:marRight w:val="0"/>
      <w:marTop w:val="0"/>
      <w:marBottom w:val="0"/>
      <w:divBdr>
        <w:top w:val="none" w:sz="0" w:space="0" w:color="auto"/>
        <w:left w:val="none" w:sz="0" w:space="0" w:color="auto"/>
        <w:bottom w:val="none" w:sz="0" w:space="0" w:color="auto"/>
        <w:right w:val="none" w:sz="0" w:space="0" w:color="auto"/>
      </w:divBdr>
    </w:div>
    <w:div w:id="1579824332">
      <w:bodyDiv w:val="1"/>
      <w:marLeft w:val="0"/>
      <w:marRight w:val="0"/>
      <w:marTop w:val="0"/>
      <w:marBottom w:val="0"/>
      <w:divBdr>
        <w:top w:val="none" w:sz="0" w:space="0" w:color="auto"/>
        <w:left w:val="none" w:sz="0" w:space="0" w:color="auto"/>
        <w:bottom w:val="none" w:sz="0" w:space="0" w:color="auto"/>
        <w:right w:val="none" w:sz="0" w:space="0" w:color="auto"/>
      </w:divBdr>
    </w:div>
    <w:div w:id="1584332980">
      <w:bodyDiv w:val="1"/>
      <w:marLeft w:val="0"/>
      <w:marRight w:val="0"/>
      <w:marTop w:val="0"/>
      <w:marBottom w:val="0"/>
      <w:divBdr>
        <w:top w:val="none" w:sz="0" w:space="0" w:color="auto"/>
        <w:left w:val="none" w:sz="0" w:space="0" w:color="auto"/>
        <w:bottom w:val="none" w:sz="0" w:space="0" w:color="auto"/>
        <w:right w:val="none" w:sz="0" w:space="0" w:color="auto"/>
      </w:divBdr>
    </w:div>
    <w:div w:id="1588347235">
      <w:bodyDiv w:val="1"/>
      <w:marLeft w:val="0"/>
      <w:marRight w:val="0"/>
      <w:marTop w:val="0"/>
      <w:marBottom w:val="0"/>
      <w:divBdr>
        <w:top w:val="none" w:sz="0" w:space="0" w:color="auto"/>
        <w:left w:val="none" w:sz="0" w:space="0" w:color="auto"/>
        <w:bottom w:val="none" w:sz="0" w:space="0" w:color="auto"/>
        <w:right w:val="none" w:sz="0" w:space="0" w:color="auto"/>
      </w:divBdr>
    </w:div>
    <w:div w:id="1596009827">
      <w:bodyDiv w:val="1"/>
      <w:marLeft w:val="0"/>
      <w:marRight w:val="0"/>
      <w:marTop w:val="0"/>
      <w:marBottom w:val="0"/>
      <w:divBdr>
        <w:top w:val="none" w:sz="0" w:space="0" w:color="auto"/>
        <w:left w:val="none" w:sz="0" w:space="0" w:color="auto"/>
        <w:bottom w:val="none" w:sz="0" w:space="0" w:color="auto"/>
        <w:right w:val="none" w:sz="0" w:space="0" w:color="auto"/>
      </w:divBdr>
    </w:div>
    <w:div w:id="1612273987">
      <w:bodyDiv w:val="1"/>
      <w:marLeft w:val="0"/>
      <w:marRight w:val="0"/>
      <w:marTop w:val="0"/>
      <w:marBottom w:val="0"/>
      <w:divBdr>
        <w:top w:val="single" w:sz="24" w:space="0" w:color="403A60"/>
        <w:left w:val="none" w:sz="0" w:space="0" w:color="auto"/>
        <w:bottom w:val="none" w:sz="0" w:space="0" w:color="auto"/>
        <w:right w:val="none" w:sz="0" w:space="0" w:color="auto"/>
      </w:divBdr>
      <w:divsChild>
        <w:div w:id="1528641496">
          <w:marLeft w:val="0"/>
          <w:marRight w:val="0"/>
          <w:marTop w:val="0"/>
          <w:marBottom w:val="0"/>
          <w:divBdr>
            <w:top w:val="none" w:sz="0" w:space="0" w:color="auto"/>
            <w:left w:val="none" w:sz="0" w:space="0" w:color="auto"/>
            <w:bottom w:val="none" w:sz="0" w:space="0" w:color="auto"/>
            <w:right w:val="none" w:sz="0" w:space="0" w:color="auto"/>
          </w:divBdr>
          <w:divsChild>
            <w:div w:id="537162379">
              <w:marLeft w:val="0"/>
              <w:marRight w:val="0"/>
              <w:marTop w:val="0"/>
              <w:marBottom w:val="0"/>
              <w:divBdr>
                <w:top w:val="none" w:sz="0" w:space="0" w:color="auto"/>
                <w:left w:val="none" w:sz="0" w:space="0" w:color="auto"/>
                <w:bottom w:val="none" w:sz="0" w:space="0" w:color="auto"/>
                <w:right w:val="none" w:sz="0" w:space="0" w:color="auto"/>
              </w:divBdr>
              <w:divsChild>
                <w:div w:id="1558740051">
                  <w:marLeft w:val="0"/>
                  <w:marRight w:val="0"/>
                  <w:marTop w:val="0"/>
                  <w:marBottom w:val="0"/>
                  <w:divBdr>
                    <w:top w:val="none" w:sz="0" w:space="0" w:color="auto"/>
                    <w:left w:val="none" w:sz="0" w:space="0" w:color="auto"/>
                    <w:bottom w:val="none" w:sz="0" w:space="0" w:color="auto"/>
                    <w:right w:val="none" w:sz="0" w:space="0" w:color="auto"/>
                  </w:divBdr>
                  <w:divsChild>
                    <w:div w:id="53781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190864">
      <w:bodyDiv w:val="1"/>
      <w:marLeft w:val="0"/>
      <w:marRight w:val="0"/>
      <w:marTop w:val="0"/>
      <w:marBottom w:val="0"/>
      <w:divBdr>
        <w:top w:val="none" w:sz="0" w:space="0" w:color="auto"/>
        <w:left w:val="none" w:sz="0" w:space="0" w:color="auto"/>
        <w:bottom w:val="none" w:sz="0" w:space="0" w:color="auto"/>
        <w:right w:val="none" w:sz="0" w:space="0" w:color="auto"/>
      </w:divBdr>
    </w:div>
    <w:div w:id="1680086524">
      <w:bodyDiv w:val="1"/>
      <w:marLeft w:val="0"/>
      <w:marRight w:val="0"/>
      <w:marTop w:val="0"/>
      <w:marBottom w:val="0"/>
      <w:divBdr>
        <w:top w:val="none" w:sz="0" w:space="0" w:color="auto"/>
        <w:left w:val="none" w:sz="0" w:space="0" w:color="auto"/>
        <w:bottom w:val="none" w:sz="0" w:space="0" w:color="auto"/>
        <w:right w:val="none" w:sz="0" w:space="0" w:color="auto"/>
      </w:divBdr>
    </w:div>
    <w:div w:id="1687101523">
      <w:bodyDiv w:val="1"/>
      <w:marLeft w:val="0"/>
      <w:marRight w:val="0"/>
      <w:marTop w:val="0"/>
      <w:marBottom w:val="0"/>
      <w:divBdr>
        <w:top w:val="none" w:sz="0" w:space="0" w:color="auto"/>
        <w:left w:val="none" w:sz="0" w:space="0" w:color="auto"/>
        <w:bottom w:val="none" w:sz="0" w:space="0" w:color="auto"/>
        <w:right w:val="none" w:sz="0" w:space="0" w:color="auto"/>
      </w:divBdr>
    </w:div>
    <w:div w:id="1692872370">
      <w:bodyDiv w:val="1"/>
      <w:marLeft w:val="0"/>
      <w:marRight w:val="0"/>
      <w:marTop w:val="0"/>
      <w:marBottom w:val="0"/>
      <w:divBdr>
        <w:top w:val="none" w:sz="0" w:space="0" w:color="auto"/>
        <w:left w:val="none" w:sz="0" w:space="0" w:color="auto"/>
        <w:bottom w:val="none" w:sz="0" w:space="0" w:color="auto"/>
        <w:right w:val="none" w:sz="0" w:space="0" w:color="auto"/>
      </w:divBdr>
    </w:div>
    <w:div w:id="1739597609">
      <w:bodyDiv w:val="1"/>
      <w:marLeft w:val="0"/>
      <w:marRight w:val="0"/>
      <w:marTop w:val="0"/>
      <w:marBottom w:val="0"/>
      <w:divBdr>
        <w:top w:val="none" w:sz="0" w:space="0" w:color="auto"/>
        <w:left w:val="none" w:sz="0" w:space="0" w:color="auto"/>
        <w:bottom w:val="none" w:sz="0" w:space="0" w:color="auto"/>
        <w:right w:val="none" w:sz="0" w:space="0" w:color="auto"/>
      </w:divBdr>
    </w:div>
    <w:div w:id="1757900948">
      <w:bodyDiv w:val="1"/>
      <w:marLeft w:val="0"/>
      <w:marRight w:val="0"/>
      <w:marTop w:val="0"/>
      <w:marBottom w:val="0"/>
      <w:divBdr>
        <w:top w:val="none" w:sz="0" w:space="0" w:color="auto"/>
        <w:left w:val="none" w:sz="0" w:space="0" w:color="auto"/>
        <w:bottom w:val="none" w:sz="0" w:space="0" w:color="auto"/>
        <w:right w:val="none" w:sz="0" w:space="0" w:color="auto"/>
      </w:divBdr>
    </w:div>
    <w:div w:id="1800801828">
      <w:bodyDiv w:val="1"/>
      <w:marLeft w:val="0"/>
      <w:marRight w:val="0"/>
      <w:marTop w:val="0"/>
      <w:marBottom w:val="0"/>
      <w:divBdr>
        <w:top w:val="none" w:sz="0" w:space="0" w:color="auto"/>
        <w:left w:val="none" w:sz="0" w:space="0" w:color="auto"/>
        <w:bottom w:val="none" w:sz="0" w:space="0" w:color="auto"/>
        <w:right w:val="none" w:sz="0" w:space="0" w:color="auto"/>
      </w:divBdr>
    </w:div>
    <w:div w:id="1818184234">
      <w:bodyDiv w:val="1"/>
      <w:marLeft w:val="0"/>
      <w:marRight w:val="0"/>
      <w:marTop w:val="0"/>
      <w:marBottom w:val="0"/>
      <w:divBdr>
        <w:top w:val="none" w:sz="0" w:space="0" w:color="auto"/>
        <w:left w:val="none" w:sz="0" w:space="0" w:color="auto"/>
        <w:bottom w:val="none" w:sz="0" w:space="0" w:color="auto"/>
        <w:right w:val="none" w:sz="0" w:space="0" w:color="auto"/>
      </w:divBdr>
    </w:div>
    <w:div w:id="1820226281">
      <w:bodyDiv w:val="1"/>
      <w:marLeft w:val="0"/>
      <w:marRight w:val="0"/>
      <w:marTop w:val="0"/>
      <w:marBottom w:val="0"/>
      <w:divBdr>
        <w:top w:val="none" w:sz="0" w:space="0" w:color="auto"/>
        <w:left w:val="none" w:sz="0" w:space="0" w:color="auto"/>
        <w:bottom w:val="none" w:sz="0" w:space="0" w:color="auto"/>
        <w:right w:val="none" w:sz="0" w:space="0" w:color="auto"/>
      </w:divBdr>
    </w:div>
    <w:div w:id="1830822529">
      <w:bodyDiv w:val="1"/>
      <w:marLeft w:val="0"/>
      <w:marRight w:val="0"/>
      <w:marTop w:val="0"/>
      <w:marBottom w:val="0"/>
      <w:divBdr>
        <w:top w:val="none" w:sz="0" w:space="0" w:color="auto"/>
        <w:left w:val="none" w:sz="0" w:space="0" w:color="auto"/>
        <w:bottom w:val="none" w:sz="0" w:space="0" w:color="auto"/>
        <w:right w:val="none" w:sz="0" w:space="0" w:color="auto"/>
      </w:divBdr>
    </w:div>
    <w:div w:id="1895502801">
      <w:bodyDiv w:val="1"/>
      <w:marLeft w:val="0"/>
      <w:marRight w:val="0"/>
      <w:marTop w:val="0"/>
      <w:marBottom w:val="0"/>
      <w:divBdr>
        <w:top w:val="none" w:sz="0" w:space="0" w:color="auto"/>
        <w:left w:val="none" w:sz="0" w:space="0" w:color="auto"/>
        <w:bottom w:val="none" w:sz="0" w:space="0" w:color="auto"/>
        <w:right w:val="none" w:sz="0" w:space="0" w:color="auto"/>
      </w:divBdr>
    </w:div>
    <w:div w:id="1913001707">
      <w:bodyDiv w:val="1"/>
      <w:marLeft w:val="0"/>
      <w:marRight w:val="0"/>
      <w:marTop w:val="0"/>
      <w:marBottom w:val="0"/>
      <w:divBdr>
        <w:top w:val="none" w:sz="0" w:space="0" w:color="auto"/>
        <w:left w:val="none" w:sz="0" w:space="0" w:color="auto"/>
        <w:bottom w:val="none" w:sz="0" w:space="0" w:color="auto"/>
        <w:right w:val="none" w:sz="0" w:space="0" w:color="auto"/>
      </w:divBdr>
    </w:div>
    <w:div w:id="1932885095">
      <w:bodyDiv w:val="1"/>
      <w:marLeft w:val="0"/>
      <w:marRight w:val="0"/>
      <w:marTop w:val="0"/>
      <w:marBottom w:val="0"/>
      <w:divBdr>
        <w:top w:val="none" w:sz="0" w:space="0" w:color="auto"/>
        <w:left w:val="none" w:sz="0" w:space="0" w:color="auto"/>
        <w:bottom w:val="none" w:sz="0" w:space="0" w:color="auto"/>
        <w:right w:val="none" w:sz="0" w:space="0" w:color="auto"/>
      </w:divBdr>
    </w:div>
    <w:div w:id="1963612868">
      <w:bodyDiv w:val="1"/>
      <w:marLeft w:val="0"/>
      <w:marRight w:val="0"/>
      <w:marTop w:val="0"/>
      <w:marBottom w:val="0"/>
      <w:divBdr>
        <w:top w:val="none" w:sz="0" w:space="0" w:color="auto"/>
        <w:left w:val="none" w:sz="0" w:space="0" w:color="auto"/>
        <w:bottom w:val="none" w:sz="0" w:space="0" w:color="auto"/>
        <w:right w:val="none" w:sz="0" w:space="0" w:color="auto"/>
      </w:divBdr>
    </w:div>
    <w:div w:id="1979726389">
      <w:bodyDiv w:val="1"/>
      <w:marLeft w:val="0"/>
      <w:marRight w:val="0"/>
      <w:marTop w:val="0"/>
      <w:marBottom w:val="0"/>
      <w:divBdr>
        <w:top w:val="none" w:sz="0" w:space="0" w:color="auto"/>
        <w:left w:val="none" w:sz="0" w:space="0" w:color="auto"/>
        <w:bottom w:val="none" w:sz="0" w:space="0" w:color="auto"/>
        <w:right w:val="none" w:sz="0" w:space="0" w:color="auto"/>
      </w:divBdr>
    </w:div>
    <w:div w:id="2034719252">
      <w:bodyDiv w:val="1"/>
      <w:marLeft w:val="0"/>
      <w:marRight w:val="0"/>
      <w:marTop w:val="0"/>
      <w:marBottom w:val="0"/>
      <w:divBdr>
        <w:top w:val="none" w:sz="0" w:space="0" w:color="auto"/>
        <w:left w:val="none" w:sz="0" w:space="0" w:color="auto"/>
        <w:bottom w:val="none" w:sz="0" w:space="0" w:color="auto"/>
        <w:right w:val="none" w:sz="0" w:space="0" w:color="auto"/>
      </w:divBdr>
    </w:div>
    <w:div w:id="2035383184">
      <w:bodyDiv w:val="1"/>
      <w:marLeft w:val="0"/>
      <w:marRight w:val="0"/>
      <w:marTop w:val="0"/>
      <w:marBottom w:val="0"/>
      <w:divBdr>
        <w:top w:val="none" w:sz="0" w:space="0" w:color="auto"/>
        <w:left w:val="none" w:sz="0" w:space="0" w:color="auto"/>
        <w:bottom w:val="none" w:sz="0" w:space="0" w:color="auto"/>
        <w:right w:val="none" w:sz="0" w:space="0" w:color="auto"/>
      </w:divBdr>
    </w:div>
    <w:div w:id="2050294851">
      <w:bodyDiv w:val="1"/>
      <w:marLeft w:val="0"/>
      <w:marRight w:val="0"/>
      <w:marTop w:val="0"/>
      <w:marBottom w:val="0"/>
      <w:divBdr>
        <w:top w:val="none" w:sz="0" w:space="0" w:color="auto"/>
        <w:left w:val="none" w:sz="0" w:space="0" w:color="auto"/>
        <w:bottom w:val="none" w:sz="0" w:space="0" w:color="auto"/>
        <w:right w:val="none" w:sz="0" w:space="0" w:color="auto"/>
      </w:divBdr>
    </w:div>
    <w:div w:id="2053533213">
      <w:bodyDiv w:val="1"/>
      <w:marLeft w:val="0"/>
      <w:marRight w:val="0"/>
      <w:marTop w:val="0"/>
      <w:marBottom w:val="0"/>
      <w:divBdr>
        <w:top w:val="none" w:sz="0" w:space="0" w:color="auto"/>
        <w:left w:val="none" w:sz="0" w:space="0" w:color="auto"/>
        <w:bottom w:val="none" w:sz="0" w:space="0" w:color="auto"/>
        <w:right w:val="none" w:sz="0" w:space="0" w:color="auto"/>
      </w:divBdr>
    </w:div>
    <w:div w:id="2077779364">
      <w:bodyDiv w:val="1"/>
      <w:marLeft w:val="0"/>
      <w:marRight w:val="0"/>
      <w:marTop w:val="0"/>
      <w:marBottom w:val="0"/>
      <w:divBdr>
        <w:top w:val="none" w:sz="0" w:space="0" w:color="auto"/>
        <w:left w:val="none" w:sz="0" w:space="0" w:color="auto"/>
        <w:bottom w:val="none" w:sz="0" w:space="0" w:color="auto"/>
        <w:right w:val="none" w:sz="0" w:space="0" w:color="auto"/>
      </w:divBdr>
    </w:div>
    <w:div w:id="2077967199">
      <w:bodyDiv w:val="1"/>
      <w:marLeft w:val="0"/>
      <w:marRight w:val="0"/>
      <w:marTop w:val="0"/>
      <w:marBottom w:val="0"/>
      <w:divBdr>
        <w:top w:val="none" w:sz="0" w:space="0" w:color="auto"/>
        <w:left w:val="none" w:sz="0" w:space="0" w:color="auto"/>
        <w:bottom w:val="none" w:sz="0" w:space="0" w:color="auto"/>
        <w:right w:val="none" w:sz="0" w:space="0" w:color="auto"/>
      </w:divBdr>
    </w:div>
    <w:div w:id="2081052754">
      <w:bodyDiv w:val="1"/>
      <w:marLeft w:val="0"/>
      <w:marRight w:val="0"/>
      <w:marTop w:val="0"/>
      <w:marBottom w:val="0"/>
      <w:divBdr>
        <w:top w:val="none" w:sz="0" w:space="0" w:color="auto"/>
        <w:left w:val="none" w:sz="0" w:space="0" w:color="auto"/>
        <w:bottom w:val="none" w:sz="0" w:space="0" w:color="auto"/>
        <w:right w:val="none" w:sz="0" w:space="0" w:color="auto"/>
      </w:divBdr>
    </w:div>
    <w:div w:id="2081245128">
      <w:bodyDiv w:val="1"/>
      <w:marLeft w:val="0"/>
      <w:marRight w:val="0"/>
      <w:marTop w:val="0"/>
      <w:marBottom w:val="0"/>
      <w:divBdr>
        <w:top w:val="none" w:sz="0" w:space="0" w:color="auto"/>
        <w:left w:val="none" w:sz="0" w:space="0" w:color="auto"/>
        <w:bottom w:val="none" w:sz="0" w:space="0" w:color="auto"/>
        <w:right w:val="none" w:sz="0" w:space="0" w:color="auto"/>
      </w:divBdr>
    </w:div>
    <w:div w:id="2093577065">
      <w:bodyDiv w:val="1"/>
      <w:marLeft w:val="0"/>
      <w:marRight w:val="0"/>
      <w:marTop w:val="0"/>
      <w:marBottom w:val="0"/>
      <w:divBdr>
        <w:top w:val="none" w:sz="0" w:space="0" w:color="auto"/>
        <w:left w:val="none" w:sz="0" w:space="0" w:color="auto"/>
        <w:bottom w:val="none" w:sz="0" w:space="0" w:color="auto"/>
        <w:right w:val="none" w:sz="0" w:space="0" w:color="auto"/>
      </w:divBdr>
    </w:div>
    <w:div w:id="2104252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nrows.org.au/research-program/action-research-support-0" TargetMode="External"/><Relationship Id="rId18" Type="http://schemas.openxmlformats.org/officeDocument/2006/relationships/hyperlink" Target="https://www.attorneygeneral.gov.au/Mediareleases/Pages/2017/SecondQuarter/Transforming-the-Family-Law-System.aspx" TargetMode="External"/><Relationship Id="rId26" Type="http://schemas.openxmlformats.org/officeDocument/2006/relationships/hyperlink" Target="http://www.communityservices.act.gov.au/hcs/contact_us" TargetMode="External"/><Relationship Id="rId39" Type="http://schemas.openxmlformats.org/officeDocument/2006/relationships/image" Target="media/image6.png"/><Relationship Id="rId21" Type="http://schemas.openxmlformats.org/officeDocument/2006/relationships/hyperlink" Target="http://www.defence.gov.au/Publications/Docs/DefenceFamilyDomesticViolenceStrategy2017.pdf" TargetMode="External"/><Relationship Id="rId34" Type="http://schemas.openxmlformats.org/officeDocument/2006/relationships/hyperlink" Target="http://www.women.nsw.gov.au/violence_prevention/innovation-fund" TargetMode="External"/><Relationship Id="rId42" Type="http://schemas.openxmlformats.org/officeDocument/2006/relationships/hyperlink" Target="http://www.vic.gov.au/women" TargetMode="External"/><Relationship Id="rId47" Type="http://schemas.openxmlformats.org/officeDocument/2006/relationships/hyperlink" Target="http://statements.qld.gov.au/Statement/2017/3/26/queenslands-women-in-stem-applauded" TargetMode="External"/><Relationship Id="rId50" Type="http://schemas.openxmlformats.org/officeDocument/2006/relationships/hyperlink" Target="https://www.qld.gov.au/about/how-government-works/other-government-bodies/qron/" TargetMode="External"/><Relationship Id="rId55" Type="http://schemas.openxmlformats.org/officeDocument/2006/relationships/image" Target="media/image11.jpeg"/><Relationship Id="rId63" Type="http://schemas.openxmlformats.org/officeDocument/2006/relationships/hyperlink" Target="mailto:NPSecretariat@dss.gov.au" TargetMode="External"/><Relationship Id="rId68" Type="http://schemas.openxmlformats.org/officeDocument/2006/relationships/footer" Target="footer1.xml"/><Relationship Id="rId7" Type="http://schemas.openxmlformats.org/officeDocument/2006/relationships/footnotes" Target="footnotes.xml"/><Relationship Id="rId71"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theline.org.au/pressuretest" TargetMode="External"/><Relationship Id="rId29" Type="http://schemas.openxmlformats.org/officeDocument/2006/relationships/hyperlink" Target="https://www.women.nsw.gov.au/__data/assets/pdf_file/0006/417651/Respectful-Relationships-Peer-Educators-V3.pdf" TargetMode="External"/><Relationship Id="rId11" Type="http://schemas.openxmlformats.org/officeDocument/2006/relationships/image" Target="media/image1.jpeg"/><Relationship Id="rId24" Type="http://schemas.openxmlformats.org/officeDocument/2006/relationships/hyperlink" Target="http://www.ohchr.org/EN/NewsEvents/Pages/DisplayNews.aspx?NewsID=21275&amp;LangID=E" TargetMode="External"/><Relationship Id="rId32" Type="http://schemas.openxmlformats.org/officeDocument/2006/relationships/hyperlink" Target="https://www.women.nsw.gov.au/__data/assets/pdf_file/0004/417649/Leaving-Prison_Leaving-violence-V3.pdf" TargetMode="External"/><Relationship Id="rId37" Type="http://schemas.openxmlformats.org/officeDocument/2006/relationships/image" Target="media/image5.png"/><Relationship Id="rId40" Type="http://schemas.openxmlformats.org/officeDocument/2006/relationships/hyperlink" Target="http://www.vic.gov.au/women/gender-equality/a-victorian-gender-equality-strategy.html" TargetMode="External"/><Relationship Id="rId45" Type="http://schemas.openxmlformats.org/officeDocument/2006/relationships/image" Target="media/image8.jpeg"/><Relationship Id="rId53" Type="http://schemas.openxmlformats.org/officeDocument/2006/relationships/image" Target="media/image10.jpeg"/><Relationship Id="rId58" Type="http://schemas.openxmlformats.org/officeDocument/2006/relationships/hyperlink" Target="https://www.facebook.com/WomenInTasmania/"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s://www.ourwatch.org.au/" TargetMode="External"/><Relationship Id="rId23" Type="http://schemas.openxmlformats.org/officeDocument/2006/relationships/hyperlink" Target="https://www.ourwatch.org.au/" TargetMode="External"/><Relationship Id="rId28" Type="http://schemas.openxmlformats.org/officeDocument/2006/relationships/hyperlink" Target="https://www.women.nsw.gov.au/__data/assets/pdf_file/0003/417648/Kalypi-Paaka-Healing-program-V3.pdf" TargetMode="External"/><Relationship Id="rId36" Type="http://schemas.openxmlformats.org/officeDocument/2006/relationships/image" Target="media/image4.jpeg"/><Relationship Id="rId49" Type="http://schemas.openxmlformats.org/officeDocument/2006/relationships/hyperlink" Target="https://www.communities.qld.gov.au/communityservices/women/women-boards" TargetMode="External"/><Relationship Id="rId57" Type="http://schemas.openxmlformats.org/officeDocument/2006/relationships/hyperlink" Target="http://www.women.tas.gov.au/" TargetMode="External"/><Relationship Id="rId61" Type="http://schemas.openxmlformats.org/officeDocument/2006/relationships/hyperlink" Target="https://www.whiteribbon.org.au/day/" TargetMode="External"/><Relationship Id="rId10" Type="http://schemas.openxmlformats.org/officeDocument/2006/relationships/hyperlink" Target="http://www.google.com.au/url?sa=i&amp;rct=j&amp;q=&amp;esrc=s&amp;source=imgres&amp;cd=&amp;cad=rja&amp;uact=8&amp;ved=0ahUKEwiN3uzLxYnTAhXHX5QKHTkCCVcQjRwIBw&amp;url=http://www.prugoward.com.au/About/AboutPru.aspx&amp;psig=AFQjCNE_dD_o0Og7XfBpj2n7KQGFahLpgg&amp;ust=1491352085502356" TargetMode="External"/><Relationship Id="rId19" Type="http://schemas.openxmlformats.org/officeDocument/2006/relationships/hyperlink" Target="https://www.ag.gov.au/Consultations/Pages/Proposed-amendments-to-the-Family-Law-Act-1975-to-respond-to-family-violence.aspx" TargetMode="External"/><Relationship Id="rId31" Type="http://schemas.openxmlformats.org/officeDocument/2006/relationships/hyperlink" Target="https://www.women.nsw.gov.au/__data/assets/pdf_file/0008/417653/Toolbox-Talks-V3.pdf" TargetMode="External"/><Relationship Id="rId44" Type="http://schemas.openxmlformats.org/officeDocument/2006/relationships/image" Target="media/image7.jpeg"/><Relationship Id="rId52" Type="http://schemas.openxmlformats.org/officeDocument/2006/relationships/image" Target="media/image9.jpeg"/><Relationship Id="rId60" Type="http://schemas.openxmlformats.org/officeDocument/2006/relationships/hyperlink" Target="https://frsa.org.au/save-the-date-for-the-frsa-national-conference-2017/" TargetMode="External"/><Relationship Id="rId65" Type="http://schemas.openxmlformats.org/officeDocument/2006/relationships/hyperlink" Target="http://www.relayservice.com.au/" TargetMode="External"/><Relationship Id="rId7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christianporter.dss.gov.au/media-releases/stop-it-at-the-start-advertising-continues-on-international-womens-day" TargetMode="External"/><Relationship Id="rId14" Type="http://schemas.openxmlformats.org/officeDocument/2006/relationships/image" Target="media/image2.jpeg"/><Relationship Id="rId22" Type="http://schemas.openxmlformats.org/officeDocument/2006/relationships/image" Target="media/image3.png"/><Relationship Id="rId27" Type="http://schemas.openxmlformats.org/officeDocument/2006/relationships/hyperlink" Target="https://www.women.nsw.gov.au/__data/assets/pdf_file/0011/417647/Building-Access-for-Women-with-Disability-V3.pdf" TargetMode="External"/><Relationship Id="rId30" Type="http://schemas.openxmlformats.org/officeDocument/2006/relationships/hyperlink" Target="https://www.women.nsw.gov.au/__data/assets/pdf_file/0007/417652/Safe-Families-V3.pdf" TargetMode="External"/><Relationship Id="rId35" Type="http://schemas.openxmlformats.org/officeDocument/2006/relationships/hyperlink" Target="http://www.women.nsw.gov.au/women_of_the_year_awards" TargetMode="External"/><Relationship Id="rId43" Type="http://schemas.openxmlformats.org/officeDocument/2006/relationships/hyperlink" Target="http://www.victimsa.org/womens-domestic-violence-court-assistance-service" TargetMode="External"/><Relationship Id="rId48" Type="http://schemas.openxmlformats.org/officeDocument/2006/relationships/hyperlink" Target="https://www.communities.qld.gov.au/communityservices/women/about-office-women/gender-analysis/gender-analysis-toolkit-resource" TargetMode="External"/><Relationship Id="rId56" Type="http://schemas.openxmlformats.org/officeDocument/2006/relationships/hyperlink" Target="http://www.dpac.tas.gov.au/safehomessafefamilies" TargetMode="External"/><Relationship Id="rId64" Type="http://schemas.openxmlformats.org/officeDocument/2006/relationships/image" Target="media/image12.png"/><Relationship Id="rId6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anrows.org.au/publications/horizons/promoting-community-led-responses-violence-against-immigrant-and-refugee-women"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plan4womenssafety.dss.gov.au/the-national-plan/what-is-the-national-plan/" TargetMode="External"/><Relationship Id="rId17" Type="http://schemas.openxmlformats.org/officeDocument/2006/relationships/hyperlink" Target="http://www.theline.org.au/" TargetMode="External"/><Relationship Id="rId25" Type="http://schemas.openxmlformats.org/officeDocument/2006/relationships/hyperlink" Target="http://apps.treasury.act.gov.au/budget/budget-2016-2017/budget-booklets/social-inclusion/safer-families" TargetMode="External"/><Relationship Id="rId33" Type="http://schemas.openxmlformats.org/officeDocument/2006/relationships/hyperlink" Target="https://www.women.nsw.gov.au/__data/assets/pdf_file/0005/417650/Linking-Communities-Education-Van-V3.pdf" TargetMode="External"/><Relationship Id="rId38" Type="http://schemas.openxmlformats.org/officeDocument/2006/relationships/hyperlink" Target="http://www.vic.gov.au/familyviolence.html" TargetMode="External"/><Relationship Id="rId46" Type="http://schemas.openxmlformats.org/officeDocument/2006/relationships/hyperlink" Target="https://www.worldsciencefestival.com.au/program/events/microscope-pioneering-women-science/" TargetMode="External"/><Relationship Id="rId59" Type="http://schemas.openxmlformats.org/officeDocument/2006/relationships/hyperlink" Target="http://frsa.org.au/event/national-aboriginal-and-torres-strait-islander-childrens-day-childrens-day/all/" TargetMode="External"/><Relationship Id="rId67" Type="http://schemas.openxmlformats.org/officeDocument/2006/relationships/header" Target="header2.xml"/><Relationship Id="rId20" Type="http://schemas.openxmlformats.org/officeDocument/2006/relationships/hyperlink" Target="file:///\\PRINFNAS002N\Users\grassc\My%20Documents\Offline%20Records%20(PR)\March%20~%20COMMUNITY%20RELATIONS%20-%20REPORTING%20-%20Routine%20Operational(2)\www.border.gov.au\Trav\Brin\sponsor-requirements" TargetMode="External"/><Relationship Id="rId41" Type="http://schemas.openxmlformats.org/officeDocument/2006/relationships/hyperlink" Target="http://www.education.vic.gov.au/about/programs/health/Pages/respectfulrelationships.aspx" TargetMode="External"/><Relationship Id="rId54" Type="http://schemas.openxmlformats.org/officeDocument/2006/relationships/hyperlink" Target="http://www.dpac.tas.gov.au/genderpaygap" TargetMode="External"/><Relationship Id="rId62" Type="http://schemas.openxmlformats.org/officeDocument/2006/relationships/hyperlink" Target="http://www.womenscouncil.com.au/16-days-of-activism.html" TargetMode="External"/><Relationship Id="rId7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Flow">
      <a:dk1>
        <a:sysClr val="windowText" lastClr="000000"/>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
      <a:majorFont>
        <a:latin typeface="Segoe Script"/>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w="9525">
          <a:solidFill>
            <a:srgbClr val="0070C0"/>
          </a:solidFill>
          <a:prstDash val="dash"/>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89F451-1F3D-4A1B-A71E-0B35C395A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5084</Words>
  <Characters>28633</Characters>
  <Application>Microsoft Office Word</Application>
  <DocSecurity>4</DocSecurity>
  <Lines>716</Lines>
  <Paragraphs>232</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33625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 Eliza</dc:creator>
  <cp:lastModifiedBy>MILLER, Vicky</cp:lastModifiedBy>
  <cp:revision>2</cp:revision>
  <cp:lastPrinted>2017-07-21T05:15:00Z</cp:lastPrinted>
  <dcterms:created xsi:type="dcterms:W3CDTF">2017-07-25T22:36:00Z</dcterms:created>
  <dcterms:modified xsi:type="dcterms:W3CDTF">2017-07-25T22:36:00Z</dcterms:modified>
</cp:coreProperties>
</file>