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572C52D0" wp14:editId="2094FF47">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0"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6455DFE9" w14:textId="5C4BB75E"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C8C258D" w14:textId="77777777" w:rsidR="00571A33" w:rsidRDefault="00571A33" w:rsidP="00571A33">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C8C258D" w14:textId="77777777" w:rsidR="00571A33" w:rsidRDefault="00571A33" w:rsidP="00571A33">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5E6A85">
        <w:rPr>
          <w:i/>
        </w:rPr>
        <w:t xml:space="preserve">Rewire the </w:t>
      </w:r>
      <w:r w:rsidR="00E1448C">
        <w:rPr>
          <w:i/>
        </w:rPr>
        <w:t>B</w:t>
      </w:r>
      <w:r w:rsidR="005E6A85">
        <w:rPr>
          <w:i/>
        </w:rPr>
        <w:t>rain</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1B9CD2EB">
                <wp:simplePos x="0" y="0"/>
                <wp:positionH relativeFrom="column">
                  <wp:posOffset>4209415</wp:posOffset>
                </wp:positionH>
                <wp:positionV relativeFrom="paragraph">
                  <wp:posOffset>213360</wp:posOffset>
                </wp:positionV>
                <wp:extent cx="2548890" cy="3801745"/>
                <wp:effectExtent l="0" t="0" r="22860" b="2730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380174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DA13C8">
                            <w:pPr>
                              <w:pStyle w:val="Heading1"/>
                              <w:spacing w:before="0" w:after="0"/>
                              <w:jc w:val="center"/>
                            </w:pPr>
                            <w:r>
                              <w:t>Fast facts</w:t>
                            </w:r>
                          </w:p>
                          <w:p w14:paraId="026418E1" w14:textId="1BF441A3" w:rsidR="0077453B" w:rsidRDefault="0077453B" w:rsidP="0077453B">
                            <w:pPr>
                              <w:pStyle w:val="ListBullet"/>
                            </w:pPr>
                            <w:r w:rsidRPr="00337CF6">
                              <w:rPr>
                                <w:b/>
                              </w:rPr>
                              <w:t xml:space="preserve">Priority group: </w:t>
                            </w:r>
                            <w:r w:rsidR="0044657B">
                              <w:t>Young students</w:t>
                            </w:r>
                          </w:p>
                          <w:p w14:paraId="551B2277" w14:textId="6671DFB8" w:rsidR="0077453B" w:rsidRDefault="0077453B" w:rsidP="0077453B">
                            <w:pPr>
                              <w:pStyle w:val="ListBullet"/>
                            </w:pPr>
                            <w:r w:rsidRPr="00337CF6">
                              <w:rPr>
                                <w:b/>
                              </w:rPr>
                              <w:t xml:space="preserve">Recipient numbers: </w:t>
                            </w:r>
                            <w:r w:rsidR="0044657B">
                              <w:t>240</w:t>
                            </w:r>
                          </w:p>
                          <w:p w14:paraId="0D0607F4" w14:textId="4F7D6711" w:rsidR="0077453B" w:rsidRDefault="00720423" w:rsidP="0044657B">
                            <w:pPr>
                              <w:pStyle w:val="ListBullet"/>
                            </w:pPr>
                            <w:r>
                              <w:rPr>
                                <w:b/>
                              </w:rPr>
                              <w:t>Location</w:t>
                            </w:r>
                            <w:r w:rsidR="00D842F8">
                              <w:rPr>
                                <w:b/>
                              </w:rPr>
                              <w:t>s</w:t>
                            </w:r>
                            <w:r w:rsidR="0077453B" w:rsidRPr="00337CF6">
                              <w:rPr>
                                <w:b/>
                              </w:rPr>
                              <w:t xml:space="preserve">: </w:t>
                            </w:r>
                            <w:r w:rsidR="0044657B" w:rsidRPr="0044657B">
                              <w:t>South-West/Western Sydney, and South East Brisbane</w:t>
                            </w:r>
                          </w:p>
                          <w:p w14:paraId="3B6BC228" w14:textId="48BE4384" w:rsidR="0077453B" w:rsidRDefault="0077453B" w:rsidP="0077453B">
                            <w:pPr>
                              <w:pStyle w:val="ListBullet"/>
                            </w:pPr>
                            <w:r w:rsidRPr="00337CF6">
                              <w:rPr>
                                <w:b/>
                              </w:rPr>
                              <w:t xml:space="preserve">Trial period: </w:t>
                            </w:r>
                            <w:r w:rsidR="00C06C93" w:rsidRPr="00C06C93">
                              <w:t>18</w:t>
                            </w:r>
                            <w:r w:rsidR="0044657B">
                              <w:t xml:space="preserve"> months</w:t>
                            </w:r>
                          </w:p>
                          <w:p w14:paraId="300439F2" w14:textId="1C209B6F" w:rsidR="0077453B" w:rsidRDefault="0077453B" w:rsidP="0077453B">
                            <w:pPr>
                              <w:pStyle w:val="ListBullet"/>
                            </w:pPr>
                            <w:r w:rsidRPr="00337CF6">
                              <w:rPr>
                                <w:b/>
                              </w:rPr>
                              <w:t xml:space="preserve">Total funding: </w:t>
                            </w:r>
                            <w:r w:rsidR="00FE1370">
                              <w:t>$2</w:t>
                            </w:r>
                            <w:r w:rsidR="0044657B">
                              <w:t xml:space="preserve"> million</w:t>
                            </w:r>
                          </w:p>
                          <w:p w14:paraId="2D2FC258" w14:textId="4B262DD6" w:rsidR="00DA13C8" w:rsidRPr="005B1F81" w:rsidRDefault="00DA13C8" w:rsidP="0044657B">
                            <w:pPr>
                              <w:pStyle w:val="ListBullet"/>
                            </w:pPr>
                            <w:r>
                              <w:rPr>
                                <w:b/>
                              </w:rPr>
                              <w:t>Co-designers</w:t>
                            </w:r>
                            <w:r w:rsidR="000B73EC">
                              <w:rPr>
                                <w:b/>
                              </w:rPr>
                              <w:t>/service providers</w:t>
                            </w:r>
                            <w:r>
                              <w:rPr>
                                <w:b/>
                              </w:rPr>
                              <w:t>:</w:t>
                            </w:r>
                            <w:r w:rsidRPr="00DA13C8">
                              <w:t xml:space="preserve"> </w:t>
                            </w:r>
                            <w:r w:rsidR="00503F78">
                              <w:t>Pathways to Resilience Trust</w:t>
                            </w:r>
                            <w:r w:rsidR="0044657B" w:rsidRPr="0044657B">
                              <w:t xml:space="preserve"> and Stronger Brains</w:t>
                            </w:r>
                          </w:p>
                          <w:p w14:paraId="4BBBED5A" w14:textId="3003B486" w:rsidR="0077453B" w:rsidRDefault="0077453B" w:rsidP="0044657B">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44657B" w:rsidRPr="0044657B">
                              <w:t>If 27 per cent of participants (65)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6E8023" id="_x0000_t202" coordsize="21600,21600" o:spt="202" path="m,l,21600r21600,l21600,xe">
                <v:stroke joinstyle="miter"/>
                <v:path gradientshapeok="t" o:connecttype="rect"/>
              </v:shapetype>
              <v:shape id="Text Box 4" o:spid="_x0000_s1027" type="#_x0000_t202" style="position:absolute;margin-left:331.45pt;margin-top:16.8pt;width:200.7pt;height:29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" fillcolor="#e4f6cd [663]" strokecolor="#78be20 [3207]" strokeweight=".5pt">
                <v:textbox inset="2mm,2mm,2mm,2mm">
                  <w:txbxContent>
                    <w:p w14:paraId="7FE15418" w14:textId="77777777" w:rsidR="0077453B" w:rsidRDefault="0077453B" w:rsidP="00DA13C8">
                      <w:pPr>
                        <w:pStyle w:val="Heading1"/>
                        <w:spacing w:before="0" w:after="0"/>
                        <w:jc w:val="center"/>
                      </w:pPr>
                      <w:r>
                        <w:t>Fast facts</w:t>
                      </w:r>
                    </w:p>
                    <w:p w14:paraId="026418E1" w14:textId="1BF441A3" w:rsidR="0077453B" w:rsidRDefault="0077453B" w:rsidP="0077453B">
                      <w:pPr>
                        <w:pStyle w:val="ListBullet"/>
                      </w:pPr>
                      <w:r w:rsidRPr="00337CF6">
                        <w:rPr>
                          <w:b/>
                        </w:rPr>
                        <w:t xml:space="preserve">Priority group: </w:t>
                      </w:r>
                      <w:r w:rsidR="0044657B">
                        <w:t>Young students</w:t>
                      </w:r>
                    </w:p>
                    <w:p w14:paraId="551B2277" w14:textId="6671DFB8" w:rsidR="0077453B" w:rsidRDefault="0077453B" w:rsidP="0077453B">
                      <w:pPr>
                        <w:pStyle w:val="ListBullet"/>
                      </w:pPr>
                      <w:r w:rsidRPr="00337CF6">
                        <w:rPr>
                          <w:b/>
                        </w:rPr>
                        <w:t xml:space="preserve">Recipient numbers: </w:t>
                      </w:r>
                      <w:r w:rsidR="0044657B">
                        <w:t>240</w:t>
                      </w:r>
                    </w:p>
                    <w:p w14:paraId="0D0607F4" w14:textId="4F7D6711" w:rsidR="0077453B" w:rsidRDefault="00720423" w:rsidP="0044657B">
                      <w:pPr>
                        <w:pStyle w:val="ListBullet"/>
                      </w:pPr>
                      <w:r>
                        <w:rPr>
                          <w:b/>
                        </w:rPr>
                        <w:t>Location</w:t>
                      </w:r>
                      <w:r w:rsidR="00D842F8">
                        <w:rPr>
                          <w:b/>
                        </w:rPr>
                        <w:t>s</w:t>
                      </w:r>
                      <w:r w:rsidR="0077453B" w:rsidRPr="00337CF6">
                        <w:rPr>
                          <w:b/>
                        </w:rPr>
                        <w:t xml:space="preserve">: </w:t>
                      </w:r>
                      <w:r w:rsidR="0044657B" w:rsidRPr="0044657B">
                        <w:t>South-West/Western Sydney, and South East Brisbane</w:t>
                      </w:r>
                    </w:p>
                    <w:p w14:paraId="3B6BC228" w14:textId="48BE4384" w:rsidR="0077453B" w:rsidRDefault="0077453B" w:rsidP="0077453B">
                      <w:pPr>
                        <w:pStyle w:val="ListBullet"/>
                      </w:pPr>
                      <w:r w:rsidRPr="00337CF6">
                        <w:rPr>
                          <w:b/>
                        </w:rPr>
                        <w:t xml:space="preserve">Trial period: </w:t>
                      </w:r>
                      <w:r w:rsidR="00C06C93" w:rsidRPr="00C06C93">
                        <w:t>18</w:t>
                      </w:r>
                      <w:r w:rsidR="0044657B">
                        <w:t xml:space="preserve"> months</w:t>
                      </w:r>
                    </w:p>
                    <w:p w14:paraId="300439F2" w14:textId="1C209B6F" w:rsidR="0077453B" w:rsidRDefault="0077453B" w:rsidP="0077453B">
                      <w:pPr>
                        <w:pStyle w:val="ListBullet"/>
                      </w:pPr>
                      <w:r w:rsidRPr="00337CF6">
                        <w:rPr>
                          <w:b/>
                        </w:rPr>
                        <w:t xml:space="preserve">Total funding: </w:t>
                      </w:r>
                      <w:r w:rsidR="00FE1370">
                        <w:t>$2</w:t>
                      </w:r>
                      <w:r w:rsidR="0044657B">
                        <w:t xml:space="preserve"> million</w:t>
                      </w:r>
                    </w:p>
                    <w:p w14:paraId="2D2FC258" w14:textId="4B262DD6" w:rsidR="00DA13C8" w:rsidRPr="005B1F81" w:rsidRDefault="00DA13C8" w:rsidP="0044657B">
                      <w:pPr>
                        <w:pStyle w:val="ListBullet"/>
                      </w:pPr>
                      <w:r>
                        <w:rPr>
                          <w:b/>
                        </w:rPr>
                        <w:t>Co-designers</w:t>
                      </w:r>
                      <w:r w:rsidR="000B73EC">
                        <w:rPr>
                          <w:b/>
                        </w:rPr>
                        <w:t>/service providers</w:t>
                      </w:r>
                      <w:r>
                        <w:rPr>
                          <w:b/>
                        </w:rPr>
                        <w:t>:</w:t>
                      </w:r>
                      <w:r w:rsidRPr="00DA13C8">
                        <w:t xml:space="preserve"> </w:t>
                      </w:r>
                      <w:r w:rsidR="00503F78">
                        <w:t>Pathways to Resilience Trust</w:t>
                      </w:r>
                      <w:r w:rsidR="0044657B" w:rsidRPr="0044657B">
                        <w:t xml:space="preserve"> and Stronger Brains</w:t>
                      </w:r>
                    </w:p>
                    <w:p w14:paraId="4BBBED5A" w14:textId="3003B486" w:rsidR="0077453B" w:rsidRDefault="0077453B" w:rsidP="0044657B">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44657B" w:rsidRPr="0044657B">
                        <w:t>If 27 per cent of participants (65) move off welfare, the savings to the welfare system are likely to outweigh the costs</w:t>
                      </w:r>
                    </w:p>
                  </w:txbxContent>
                </v:textbox>
                <w10:wrap type="square"/>
              </v:shape>
            </w:pict>
          </mc:Fallback>
        </mc:AlternateContent>
      </w:r>
      <w:r>
        <w:t>What does the evidence tell us?</w:t>
      </w:r>
    </w:p>
    <w:p w14:paraId="7C48FC66" w14:textId="77777777" w:rsidR="006E239B" w:rsidRPr="00A53164" w:rsidRDefault="006E239B" w:rsidP="006E239B">
      <w:pPr>
        <w:pStyle w:val="ListBullet"/>
        <w:numPr>
          <w:ilvl w:val="0"/>
          <w:numId w:val="61"/>
        </w:numPr>
        <w:spacing w:before="0" w:line="240" w:lineRule="auto"/>
      </w:pPr>
      <w:proofErr w:type="gramStart"/>
      <w:r w:rsidRPr="00A53164">
        <w:t>22 per cent</w:t>
      </w:r>
      <w:proofErr w:type="gramEnd"/>
      <w:r w:rsidRPr="00A53164">
        <w:t xml:space="preserve"> of all current 17-19 year olds receiving student payments are expected to be on income support in 10 years.  </w:t>
      </w:r>
    </w:p>
    <w:p w14:paraId="1707DE67" w14:textId="77777777" w:rsidR="006E239B" w:rsidRPr="00A53164" w:rsidRDefault="006E239B" w:rsidP="006E239B">
      <w:pPr>
        <w:pStyle w:val="ListBullet"/>
        <w:numPr>
          <w:ilvl w:val="0"/>
          <w:numId w:val="61"/>
        </w:numPr>
        <w:spacing w:before="0" w:line="240" w:lineRule="auto"/>
      </w:pPr>
      <w:r w:rsidRPr="00A53164">
        <w:t xml:space="preserve">From 2003 to 2012, there were 7,160 vocational or university students who started receiving a student payment aged 17 to 19; then experienced more than 12 months on unemployment payments; and were receiving unemployment payments in 2015-16. On average, all of </w:t>
      </w:r>
      <w:proofErr w:type="gramStart"/>
      <w:r w:rsidRPr="00A53164">
        <w:t>these</w:t>
      </w:r>
      <w:proofErr w:type="gramEnd"/>
      <w:r w:rsidRPr="00A53164">
        <w:t xml:space="preserve"> former young students who transitioned directly to unemployment payments are expected to receive income support in 33 years of their future lifetimes.</w:t>
      </w:r>
    </w:p>
    <w:p w14:paraId="23EBC6F3" w14:textId="77777777" w:rsidR="006E239B" w:rsidRPr="00A53164" w:rsidRDefault="006E239B" w:rsidP="005355D9">
      <w:pPr>
        <w:pStyle w:val="ListBullet"/>
        <w:numPr>
          <w:ilvl w:val="0"/>
          <w:numId w:val="61"/>
        </w:numPr>
        <w:spacing w:before="0" w:after="120" w:line="240" w:lineRule="auto"/>
        <w:ind w:left="714" w:hanging="357"/>
      </w:pPr>
      <w:r w:rsidRPr="00A53164">
        <w:t xml:space="preserve">If nothing changes for these former young students, 39 per cent will be receiving income support payments in 10 years, and 30 per cent will be receiving income support payments in 20 years. </w:t>
      </w:r>
    </w:p>
    <w:p w14:paraId="333786F7" w14:textId="56CDB012" w:rsidR="001C6104" w:rsidRDefault="009B5C57" w:rsidP="001F4E41">
      <w:pPr>
        <w:pStyle w:val="Heading1"/>
      </w:pPr>
      <w:r>
        <w:t>What is</w:t>
      </w:r>
      <w:r w:rsidR="00270C78">
        <w:t xml:space="preserve"> </w:t>
      </w:r>
      <w:r w:rsidR="005E6A85">
        <w:rPr>
          <w:i/>
        </w:rPr>
        <w:t xml:space="preserve">Rewire the </w:t>
      </w:r>
      <w:r w:rsidR="00E1448C">
        <w:rPr>
          <w:i/>
        </w:rPr>
        <w:t>B</w:t>
      </w:r>
      <w:r w:rsidR="005E6A85">
        <w:rPr>
          <w:i/>
        </w:rPr>
        <w:t>rain</w:t>
      </w:r>
      <w:r>
        <w:t>?</w:t>
      </w:r>
    </w:p>
    <w:p w14:paraId="76F7A170" w14:textId="77777777" w:rsidR="0044657B" w:rsidRDefault="0044657B" w:rsidP="00D6378B">
      <w:pPr>
        <w:spacing w:before="0" w:line="240" w:lineRule="auto"/>
      </w:pPr>
      <w:r w:rsidRPr="0044657B">
        <w:t xml:space="preserve">Face-to-face and computer-based training will assist participants improve their cognitive functioning and social and emotional skills. This includes improvements to their memory, the processing speed of their brains, their social interaction and resilience, and general life skills. </w:t>
      </w:r>
    </w:p>
    <w:p w14:paraId="1358D888" w14:textId="1647ACBC" w:rsidR="00F318A3" w:rsidRDefault="00486159" w:rsidP="00D6378B">
      <w:pPr>
        <w:spacing w:before="0" w:line="240" w:lineRule="auto"/>
      </w:pPr>
      <w:r>
        <w:t>Students</w:t>
      </w:r>
      <w:r w:rsidRPr="0044657B">
        <w:t xml:space="preserve"> </w:t>
      </w:r>
      <w:proofErr w:type="gramStart"/>
      <w:r w:rsidR="0044657B" w:rsidRPr="0044657B">
        <w:t>will also be linked</w:t>
      </w:r>
      <w:proofErr w:type="gramEnd"/>
      <w:r w:rsidR="0044657B" w:rsidRPr="0044657B">
        <w:t xml:space="preserve"> to external help to ensure they learn specific skills required by employers</w:t>
      </w:r>
      <w:r w:rsidR="00D93023">
        <w:t xml:space="preserve"> that will</w:t>
      </w:r>
      <w:r w:rsidR="000C6BA9">
        <w:t xml:space="preserve"> </w:t>
      </w:r>
      <w:r w:rsidR="0044657B" w:rsidRPr="0044657B">
        <w:t>enable them to gain long-term employment.</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511D984A" w14:textId="5945743B" w:rsidR="00791672" w:rsidRDefault="0044657B" w:rsidP="00791672">
      <w:pPr>
        <w:spacing w:before="0" w:line="240" w:lineRule="auto"/>
      </w:pPr>
      <w:r w:rsidRPr="0044657B">
        <w:t xml:space="preserve">Increased attendance and reduced </w:t>
      </w:r>
      <w:proofErr w:type="gramStart"/>
      <w:r w:rsidRPr="0044657B">
        <w:t>drop-out</w:t>
      </w:r>
      <w:proofErr w:type="gramEnd"/>
      <w:r w:rsidRPr="0044657B">
        <w:t xml:space="preserve"> rates amongst participants, by equipping them with the skills to complete their studies. </w:t>
      </w:r>
      <w:r w:rsidR="00486159">
        <w:t>The goal is to improve lives through improving students</w:t>
      </w:r>
      <w:r w:rsidR="00C81E22">
        <w:t>’</w:t>
      </w:r>
      <w:r w:rsidR="00486159">
        <w:t xml:space="preserve"> employability. </w:t>
      </w:r>
    </w:p>
    <w:p w14:paraId="5888D605" w14:textId="77777777" w:rsidR="000C6BA9" w:rsidRDefault="000C6BA9" w:rsidP="00791672">
      <w:pPr>
        <w:spacing w:before="0" w:line="240" w:lineRule="auto"/>
      </w:pPr>
    </w:p>
    <w:p w14:paraId="77682EB7" w14:textId="77777777" w:rsidR="009B5C57" w:rsidRDefault="00093570" w:rsidP="001F4E41">
      <w:pPr>
        <w:pStyle w:val="Heading1"/>
      </w:pPr>
      <w:r>
        <w:lastRenderedPageBreak/>
        <w:t>How is this initiative new and innovative?</w:t>
      </w:r>
    </w:p>
    <w:p w14:paraId="72D50888" w14:textId="56BA67D6" w:rsidR="00791672" w:rsidRDefault="0044657B" w:rsidP="005B1F81">
      <w:pPr>
        <w:spacing w:before="0" w:line="240" w:lineRule="auto"/>
      </w:pPr>
      <w:r w:rsidRPr="0044657B">
        <w:t xml:space="preserve">This initiative is the first of its kind in Australian social policy and </w:t>
      </w:r>
      <w:proofErr w:type="gramStart"/>
      <w:r w:rsidRPr="0044657B">
        <w:t>is based</w:t>
      </w:r>
      <w:proofErr w:type="gramEnd"/>
      <w:r w:rsidRPr="0044657B">
        <w:t xml:space="preserve"> on the relatively new understanding that like a muscle, the brain can be trained and improved.</w:t>
      </w:r>
    </w:p>
    <w:p w14:paraId="4F605F40" w14:textId="77777777" w:rsidR="00F73B8A" w:rsidRDefault="00F73B8A" w:rsidP="00F73B8A">
      <w:pPr>
        <w:pStyle w:val="Heading1"/>
      </w:pPr>
      <w:r>
        <w:t xml:space="preserve">How </w:t>
      </w:r>
      <w:proofErr w:type="gramStart"/>
      <w:r>
        <w:t>will this initiative be evaluated</w:t>
      </w:r>
      <w:proofErr w:type="gramEnd"/>
      <w:r>
        <w:t>?</w:t>
      </w:r>
    </w:p>
    <w:p w14:paraId="3F32FDFB" w14:textId="484DE418" w:rsidR="003D4F76" w:rsidRDefault="005B1F81" w:rsidP="0077453B">
      <w:pPr>
        <w:spacing w:before="0" w:after="0" w:line="240" w:lineRule="auto"/>
      </w:pPr>
      <w:r w:rsidRPr="005B1F81">
        <w:t xml:space="preserve">This initiative </w:t>
      </w:r>
      <w:proofErr w:type="gramStart"/>
      <w:r w:rsidR="007366FE">
        <w:t>is being</w:t>
      </w:r>
      <w:r w:rsidRPr="005B1F81">
        <w:t xml:space="preserve"> tracked</w:t>
      </w:r>
      <w:proofErr w:type="gramEnd"/>
      <w:r w:rsidRPr="005B1F81">
        <w:t xml:space="preserve"> using a range of evaluation methods, such as surveys, participant interviews and actuarial analysis.</w:t>
      </w:r>
    </w:p>
    <w:p w14:paraId="224656F5" w14:textId="77777777" w:rsidR="003D4F76" w:rsidRDefault="003D4F76" w:rsidP="0077453B">
      <w:pPr>
        <w:spacing w:before="0" w:after="0" w:line="240" w:lineRule="auto"/>
      </w:pPr>
    </w:p>
    <w:p w14:paraId="7F82C77F" w14:textId="77777777" w:rsidR="003D4F76" w:rsidRDefault="003D4F76" w:rsidP="0077453B">
      <w:pPr>
        <w:spacing w:before="0" w:after="0" w:line="240" w:lineRule="auto"/>
      </w:pPr>
      <w:bookmarkStart w:id="1" w:name="_GoBack"/>
      <w:bookmarkEnd w:id="1"/>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45EA5" w14:textId="77777777" w:rsidR="008A57AA" w:rsidRDefault="008A57AA">
      <w:r>
        <w:separator/>
      </w:r>
    </w:p>
  </w:endnote>
  <w:endnote w:type="continuationSeparator" w:id="0">
    <w:p w14:paraId="12736D2B" w14:textId="77777777" w:rsidR="008A57AA" w:rsidRDefault="008A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2F2A3D3A" w:rsidR="00A06C77" w:rsidRPr="00846C1D" w:rsidRDefault="00321148" w:rsidP="00846C1D">
    <w:pPr>
      <w:pStyle w:val="Footer"/>
    </w:pPr>
    <w:r>
      <w:tab/>
    </w:r>
    <w:r>
      <w:fldChar w:fldCharType="begin"/>
    </w:r>
    <w:r>
      <w:instrText xml:space="preserve"> PAGE   \* MERGEFORMAT </w:instrText>
    </w:r>
    <w:r>
      <w:fldChar w:fldCharType="separate"/>
    </w:r>
    <w:r w:rsidR="00F129F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22FC1" w14:textId="77777777" w:rsidR="008A57AA" w:rsidRDefault="008A57AA">
      <w:r>
        <w:separator/>
      </w:r>
    </w:p>
  </w:footnote>
  <w:footnote w:type="continuationSeparator" w:id="0">
    <w:p w14:paraId="1BD84849" w14:textId="77777777" w:rsidR="008A57AA" w:rsidRDefault="008A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4756D6"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A952CE"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5434E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B73EC"/>
    <w:rsid w:val="000C014D"/>
    <w:rsid w:val="000C2410"/>
    <w:rsid w:val="000C6BA9"/>
    <w:rsid w:val="000D3DC0"/>
    <w:rsid w:val="000D4703"/>
    <w:rsid w:val="000D64F9"/>
    <w:rsid w:val="000D693C"/>
    <w:rsid w:val="000E12D4"/>
    <w:rsid w:val="000E2CA6"/>
    <w:rsid w:val="000E6F9F"/>
    <w:rsid w:val="000F2964"/>
    <w:rsid w:val="000F7198"/>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3FEA"/>
    <w:rsid w:val="00185F6A"/>
    <w:rsid w:val="001933BC"/>
    <w:rsid w:val="001939FF"/>
    <w:rsid w:val="001943DD"/>
    <w:rsid w:val="00195374"/>
    <w:rsid w:val="001A127F"/>
    <w:rsid w:val="001A3CA4"/>
    <w:rsid w:val="001A3EA4"/>
    <w:rsid w:val="001B3AEC"/>
    <w:rsid w:val="001B5000"/>
    <w:rsid w:val="001B6F28"/>
    <w:rsid w:val="001C4492"/>
    <w:rsid w:val="001C5D30"/>
    <w:rsid w:val="001C6104"/>
    <w:rsid w:val="001D4585"/>
    <w:rsid w:val="001D5D54"/>
    <w:rsid w:val="001E41C8"/>
    <w:rsid w:val="001F3AD7"/>
    <w:rsid w:val="001F4E41"/>
    <w:rsid w:val="00207630"/>
    <w:rsid w:val="00213082"/>
    <w:rsid w:val="00214BA3"/>
    <w:rsid w:val="0021714E"/>
    <w:rsid w:val="002219AB"/>
    <w:rsid w:val="00222187"/>
    <w:rsid w:val="00222C8D"/>
    <w:rsid w:val="00222E33"/>
    <w:rsid w:val="00227B95"/>
    <w:rsid w:val="0023523A"/>
    <w:rsid w:val="002353DF"/>
    <w:rsid w:val="00235F71"/>
    <w:rsid w:val="0025189B"/>
    <w:rsid w:val="0025272A"/>
    <w:rsid w:val="00261658"/>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6FDA"/>
    <w:rsid w:val="003F3072"/>
    <w:rsid w:val="00401A2A"/>
    <w:rsid w:val="004103D7"/>
    <w:rsid w:val="0041307C"/>
    <w:rsid w:val="004167B4"/>
    <w:rsid w:val="0042734F"/>
    <w:rsid w:val="00430D7E"/>
    <w:rsid w:val="00433B04"/>
    <w:rsid w:val="00440BD3"/>
    <w:rsid w:val="0044498E"/>
    <w:rsid w:val="0044657B"/>
    <w:rsid w:val="00446F93"/>
    <w:rsid w:val="00464447"/>
    <w:rsid w:val="004649E2"/>
    <w:rsid w:val="00464E8C"/>
    <w:rsid w:val="00466D36"/>
    <w:rsid w:val="00467185"/>
    <w:rsid w:val="0047050C"/>
    <w:rsid w:val="00475504"/>
    <w:rsid w:val="00480F21"/>
    <w:rsid w:val="00484FED"/>
    <w:rsid w:val="00486159"/>
    <w:rsid w:val="00495AF1"/>
    <w:rsid w:val="00496410"/>
    <w:rsid w:val="004C5384"/>
    <w:rsid w:val="004F775C"/>
    <w:rsid w:val="005015E4"/>
    <w:rsid w:val="0050291D"/>
    <w:rsid w:val="00503F78"/>
    <w:rsid w:val="0050697E"/>
    <w:rsid w:val="0052345C"/>
    <w:rsid w:val="00524B3C"/>
    <w:rsid w:val="005315A9"/>
    <w:rsid w:val="00532B56"/>
    <w:rsid w:val="005355D9"/>
    <w:rsid w:val="00540AD0"/>
    <w:rsid w:val="0054322A"/>
    <w:rsid w:val="00543923"/>
    <w:rsid w:val="005519C9"/>
    <w:rsid w:val="005523D1"/>
    <w:rsid w:val="00554A9C"/>
    <w:rsid w:val="00557624"/>
    <w:rsid w:val="0056023E"/>
    <w:rsid w:val="005658EF"/>
    <w:rsid w:val="00571A33"/>
    <w:rsid w:val="005822A3"/>
    <w:rsid w:val="005878D5"/>
    <w:rsid w:val="0059070B"/>
    <w:rsid w:val="005920C8"/>
    <w:rsid w:val="00594445"/>
    <w:rsid w:val="005B1225"/>
    <w:rsid w:val="005B1F81"/>
    <w:rsid w:val="005B2773"/>
    <w:rsid w:val="005B76B0"/>
    <w:rsid w:val="005C09F4"/>
    <w:rsid w:val="005C3E1F"/>
    <w:rsid w:val="005C561A"/>
    <w:rsid w:val="005C5B93"/>
    <w:rsid w:val="005C66FF"/>
    <w:rsid w:val="005C673E"/>
    <w:rsid w:val="005C785A"/>
    <w:rsid w:val="005D03CA"/>
    <w:rsid w:val="005D45AB"/>
    <w:rsid w:val="005E4662"/>
    <w:rsid w:val="005E6A85"/>
    <w:rsid w:val="005F093F"/>
    <w:rsid w:val="005F214A"/>
    <w:rsid w:val="005F6BD6"/>
    <w:rsid w:val="00601C9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F71"/>
    <w:rsid w:val="00682A53"/>
    <w:rsid w:val="0069174B"/>
    <w:rsid w:val="00693FA1"/>
    <w:rsid w:val="006B05E3"/>
    <w:rsid w:val="006B09BC"/>
    <w:rsid w:val="006B42A0"/>
    <w:rsid w:val="006B4E59"/>
    <w:rsid w:val="006C1382"/>
    <w:rsid w:val="006C3402"/>
    <w:rsid w:val="006C3622"/>
    <w:rsid w:val="006C395C"/>
    <w:rsid w:val="006C45D4"/>
    <w:rsid w:val="006E1F3C"/>
    <w:rsid w:val="006E239B"/>
    <w:rsid w:val="006E6073"/>
    <w:rsid w:val="006F7300"/>
    <w:rsid w:val="0070385D"/>
    <w:rsid w:val="00703C09"/>
    <w:rsid w:val="00712300"/>
    <w:rsid w:val="00720423"/>
    <w:rsid w:val="00720739"/>
    <w:rsid w:val="00721695"/>
    <w:rsid w:val="007242B4"/>
    <w:rsid w:val="00725FB2"/>
    <w:rsid w:val="00730C64"/>
    <w:rsid w:val="007322AF"/>
    <w:rsid w:val="00735477"/>
    <w:rsid w:val="007366FE"/>
    <w:rsid w:val="00736DCA"/>
    <w:rsid w:val="00742399"/>
    <w:rsid w:val="0074640C"/>
    <w:rsid w:val="0075003D"/>
    <w:rsid w:val="00751B37"/>
    <w:rsid w:val="00752C05"/>
    <w:rsid w:val="0075473C"/>
    <w:rsid w:val="00754D44"/>
    <w:rsid w:val="00766A05"/>
    <w:rsid w:val="00767B7E"/>
    <w:rsid w:val="0077453B"/>
    <w:rsid w:val="007746A9"/>
    <w:rsid w:val="007830F6"/>
    <w:rsid w:val="00785465"/>
    <w:rsid w:val="00786D10"/>
    <w:rsid w:val="00787656"/>
    <w:rsid w:val="00791672"/>
    <w:rsid w:val="00794A5C"/>
    <w:rsid w:val="007A67EA"/>
    <w:rsid w:val="007B15AF"/>
    <w:rsid w:val="007B7E83"/>
    <w:rsid w:val="007C1631"/>
    <w:rsid w:val="007C1915"/>
    <w:rsid w:val="007C636F"/>
    <w:rsid w:val="007C74DC"/>
    <w:rsid w:val="007D0EF8"/>
    <w:rsid w:val="007D39EB"/>
    <w:rsid w:val="008131E7"/>
    <w:rsid w:val="00813711"/>
    <w:rsid w:val="00814279"/>
    <w:rsid w:val="008263C2"/>
    <w:rsid w:val="00826E2E"/>
    <w:rsid w:val="00842959"/>
    <w:rsid w:val="00844E9F"/>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5792"/>
    <w:rsid w:val="008A3738"/>
    <w:rsid w:val="008A57AA"/>
    <w:rsid w:val="008B645B"/>
    <w:rsid w:val="008B67B8"/>
    <w:rsid w:val="008B774D"/>
    <w:rsid w:val="008C123E"/>
    <w:rsid w:val="008C3ED0"/>
    <w:rsid w:val="008C4D0F"/>
    <w:rsid w:val="008C5585"/>
    <w:rsid w:val="008C5E94"/>
    <w:rsid w:val="008E6E9D"/>
    <w:rsid w:val="008F2296"/>
    <w:rsid w:val="008F68F7"/>
    <w:rsid w:val="008F7480"/>
    <w:rsid w:val="009037B6"/>
    <w:rsid w:val="0090627A"/>
    <w:rsid w:val="00906CBE"/>
    <w:rsid w:val="00906FFA"/>
    <w:rsid w:val="00910384"/>
    <w:rsid w:val="009139C0"/>
    <w:rsid w:val="00913D79"/>
    <w:rsid w:val="009161C8"/>
    <w:rsid w:val="009164AD"/>
    <w:rsid w:val="00922289"/>
    <w:rsid w:val="009237C4"/>
    <w:rsid w:val="00936F46"/>
    <w:rsid w:val="0094271E"/>
    <w:rsid w:val="00943142"/>
    <w:rsid w:val="00943A29"/>
    <w:rsid w:val="00945BCD"/>
    <w:rsid w:val="0095197E"/>
    <w:rsid w:val="00952AB2"/>
    <w:rsid w:val="009551E0"/>
    <w:rsid w:val="00955801"/>
    <w:rsid w:val="0095654E"/>
    <w:rsid w:val="00956F3C"/>
    <w:rsid w:val="0095729A"/>
    <w:rsid w:val="0095779B"/>
    <w:rsid w:val="00976747"/>
    <w:rsid w:val="009900F0"/>
    <w:rsid w:val="00991769"/>
    <w:rsid w:val="00994E9F"/>
    <w:rsid w:val="00996931"/>
    <w:rsid w:val="009A4CD8"/>
    <w:rsid w:val="009A4D4F"/>
    <w:rsid w:val="009B3ED1"/>
    <w:rsid w:val="009B5C57"/>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7411"/>
    <w:rsid w:val="00A2126A"/>
    <w:rsid w:val="00A2223D"/>
    <w:rsid w:val="00A26D46"/>
    <w:rsid w:val="00A34A74"/>
    <w:rsid w:val="00A35351"/>
    <w:rsid w:val="00A42ADE"/>
    <w:rsid w:val="00A57D8D"/>
    <w:rsid w:val="00A60693"/>
    <w:rsid w:val="00A67728"/>
    <w:rsid w:val="00A76525"/>
    <w:rsid w:val="00A81A4F"/>
    <w:rsid w:val="00A82E14"/>
    <w:rsid w:val="00A901E9"/>
    <w:rsid w:val="00A926BB"/>
    <w:rsid w:val="00A9762C"/>
    <w:rsid w:val="00AA3A88"/>
    <w:rsid w:val="00AA4067"/>
    <w:rsid w:val="00AB1A5B"/>
    <w:rsid w:val="00AC0A54"/>
    <w:rsid w:val="00AC125E"/>
    <w:rsid w:val="00AC45DF"/>
    <w:rsid w:val="00AC474D"/>
    <w:rsid w:val="00AC4DFD"/>
    <w:rsid w:val="00AC58FD"/>
    <w:rsid w:val="00AC60CD"/>
    <w:rsid w:val="00AD60E6"/>
    <w:rsid w:val="00AD793A"/>
    <w:rsid w:val="00AE5956"/>
    <w:rsid w:val="00AE619F"/>
    <w:rsid w:val="00AE6733"/>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607C"/>
    <w:rsid w:val="00BB3A32"/>
    <w:rsid w:val="00BB3C10"/>
    <w:rsid w:val="00BB3E2A"/>
    <w:rsid w:val="00BC16F5"/>
    <w:rsid w:val="00BC287D"/>
    <w:rsid w:val="00BC4A76"/>
    <w:rsid w:val="00BC5D90"/>
    <w:rsid w:val="00BD32E5"/>
    <w:rsid w:val="00BD7ADD"/>
    <w:rsid w:val="00BE41C3"/>
    <w:rsid w:val="00BE6767"/>
    <w:rsid w:val="00BE68D7"/>
    <w:rsid w:val="00BF7763"/>
    <w:rsid w:val="00C04D5E"/>
    <w:rsid w:val="00C06C93"/>
    <w:rsid w:val="00C24EA2"/>
    <w:rsid w:val="00C24F70"/>
    <w:rsid w:val="00C33479"/>
    <w:rsid w:val="00C47BA2"/>
    <w:rsid w:val="00C612DC"/>
    <w:rsid w:val="00C622CB"/>
    <w:rsid w:val="00C64D15"/>
    <w:rsid w:val="00C740DE"/>
    <w:rsid w:val="00C743FD"/>
    <w:rsid w:val="00C74F74"/>
    <w:rsid w:val="00C7554B"/>
    <w:rsid w:val="00C81E22"/>
    <w:rsid w:val="00C83E31"/>
    <w:rsid w:val="00C916A4"/>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405D6"/>
    <w:rsid w:val="00D4723B"/>
    <w:rsid w:val="00D55EE8"/>
    <w:rsid w:val="00D5785A"/>
    <w:rsid w:val="00D6378B"/>
    <w:rsid w:val="00D64C48"/>
    <w:rsid w:val="00D65A96"/>
    <w:rsid w:val="00D7006D"/>
    <w:rsid w:val="00D731C4"/>
    <w:rsid w:val="00D81BAA"/>
    <w:rsid w:val="00D842F8"/>
    <w:rsid w:val="00D85BE0"/>
    <w:rsid w:val="00D87C1A"/>
    <w:rsid w:val="00D87FD7"/>
    <w:rsid w:val="00D92167"/>
    <w:rsid w:val="00D93023"/>
    <w:rsid w:val="00D9502B"/>
    <w:rsid w:val="00D95C43"/>
    <w:rsid w:val="00D97047"/>
    <w:rsid w:val="00D97108"/>
    <w:rsid w:val="00DA13C8"/>
    <w:rsid w:val="00DB055E"/>
    <w:rsid w:val="00DB6D6B"/>
    <w:rsid w:val="00DC5665"/>
    <w:rsid w:val="00DD4F44"/>
    <w:rsid w:val="00DD5D8B"/>
    <w:rsid w:val="00DE0F9E"/>
    <w:rsid w:val="00DE5D76"/>
    <w:rsid w:val="00E04C8D"/>
    <w:rsid w:val="00E128D8"/>
    <w:rsid w:val="00E1448C"/>
    <w:rsid w:val="00E30D45"/>
    <w:rsid w:val="00E42FE4"/>
    <w:rsid w:val="00E46FAA"/>
    <w:rsid w:val="00E5750B"/>
    <w:rsid w:val="00E60E2E"/>
    <w:rsid w:val="00E63A24"/>
    <w:rsid w:val="00E71A2D"/>
    <w:rsid w:val="00E82C6D"/>
    <w:rsid w:val="00E8698A"/>
    <w:rsid w:val="00E916A8"/>
    <w:rsid w:val="00E923F2"/>
    <w:rsid w:val="00EA31CC"/>
    <w:rsid w:val="00EA37ED"/>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29F0"/>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81F93"/>
    <w:rsid w:val="00F86F1B"/>
    <w:rsid w:val="00F92A21"/>
    <w:rsid w:val="00F92E9B"/>
    <w:rsid w:val="00F95814"/>
    <w:rsid w:val="00F96D66"/>
    <w:rsid w:val="00FA01D9"/>
    <w:rsid w:val="00FA031C"/>
    <w:rsid w:val="00FA311F"/>
    <w:rsid w:val="00FB13C1"/>
    <w:rsid w:val="00FB420B"/>
    <w:rsid w:val="00FB6277"/>
    <w:rsid w:val="00FC1C5F"/>
    <w:rsid w:val="00FC5C0C"/>
    <w:rsid w:val="00FC64EF"/>
    <w:rsid w:val="00FC69EB"/>
    <w:rsid w:val="00FD2673"/>
    <w:rsid w:val="00FE1370"/>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15:docId w15:val="{574868E9-952D-426A-8B28-159E26BE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48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6483642">
      <w:bodyDiv w:val="1"/>
      <w:marLeft w:val="0"/>
      <w:marRight w:val="0"/>
      <w:marTop w:val="0"/>
      <w:marBottom w:val="0"/>
      <w:divBdr>
        <w:top w:val="none" w:sz="0" w:space="0" w:color="auto"/>
        <w:left w:val="none" w:sz="0" w:space="0" w:color="auto"/>
        <w:bottom w:val="none" w:sz="0" w:space="0" w:color="auto"/>
        <w:right w:val="none" w:sz="0" w:space="0" w:color="auto"/>
      </w:divBdr>
    </w:div>
    <w:div w:id="202712500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5FDD-CD5B-4428-BB3A-3100FCE5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Rewire the Brain factsheet</vt:lpstr>
    </vt:vector>
  </TitlesOfParts>
  <Company>Department of Social Services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Rewire the Brain factsheet</dc:title>
  <dc:subject>Try, Test and Learn Fund</dc:subject>
  <dc:creator>CHEESMAN, Tom</dc:creator>
  <cp:lastModifiedBy>ZHU, Juanna</cp:lastModifiedBy>
  <cp:revision>2</cp:revision>
  <cp:lastPrinted>2019-06-27T03:11:00Z</cp:lastPrinted>
  <dcterms:created xsi:type="dcterms:W3CDTF">2019-06-27T03:26:00Z</dcterms:created>
  <dcterms:modified xsi:type="dcterms:W3CDTF">2019-06-27T03:26:00Z</dcterms:modified>
</cp:coreProperties>
</file>