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caps/>
          <w:color w:val="000000" w:themeColor="text1"/>
          <w:spacing w:val="5"/>
          <w:kern w:val="28"/>
          <w:sz w:val="52"/>
          <w:szCs w:val="52"/>
        </w:rPr>
        <w:id w:val="929468483"/>
        <w:docPartObj>
          <w:docPartGallery w:val="Cover Pages"/>
          <w:docPartUnique/>
        </w:docPartObj>
      </w:sdtPr>
      <w:sdtEndPr>
        <w:rPr>
          <w:rFonts w:ascii="Calibri" w:hAnsi="Calibri"/>
          <w:caps w:val="0"/>
        </w:rPr>
      </w:sdtEndPr>
      <w:sdtContent>
        <w:p w:rsidR="0037669A" w:rsidRPr="0037669A" w:rsidRDefault="008A7B83" w:rsidP="00021E4A">
          <w:pPr>
            <w:ind w:left="-142"/>
            <w:rPr>
              <w:rFonts w:asciiTheme="majorHAnsi" w:eastAsiaTheme="majorEastAsia" w:hAnsiTheme="majorHAnsi" w:cstheme="majorBidi"/>
              <w:caps/>
              <w:sz w:val="36"/>
              <w:szCs w:val="36"/>
            </w:rPr>
          </w:pPr>
          <w:r>
            <w:rPr>
              <w:rFonts w:asciiTheme="majorHAnsi" w:eastAsiaTheme="majorEastAsia" w:hAnsiTheme="majorHAnsi" w:cstheme="majorBidi"/>
              <w:caps/>
              <w:noProof/>
            </w:rPr>
            <w:drawing>
              <wp:anchor distT="0" distB="0" distL="114300" distR="114300" simplePos="0" relativeHeight="251658240" behindDoc="1" locked="0" layoutInCell="1" allowOverlap="1" wp14:anchorId="2FCC7580" wp14:editId="51C469DE">
                <wp:simplePos x="0" y="0"/>
                <wp:positionH relativeFrom="column">
                  <wp:posOffset>-905510</wp:posOffset>
                </wp:positionH>
                <wp:positionV relativeFrom="paragraph">
                  <wp:posOffset>-675640</wp:posOffset>
                </wp:positionV>
                <wp:extent cx="10741025" cy="4302125"/>
                <wp:effectExtent l="0" t="0" r="3175" b="3175"/>
                <wp:wrapNone/>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ign Team\Work in Progress\Rob P\A13-0155 BBF Budget Based Funding - Quality Improvement product suite\links\BBF_Header_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1025" cy="430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007" w:rsidRPr="00613007">
            <w:rPr>
              <w:rFonts w:asciiTheme="majorHAnsi" w:hAnsiTheme="majorHAnsi"/>
              <w:caps/>
              <w:noProof/>
            </w:rPr>
            <w:drawing>
              <wp:inline distT="0" distB="0" distL="0" distR="0" wp14:anchorId="771E5697" wp14:editId="61ECE31A">
                <wp:extent cx="2717660" cy="676657"/>
                <wp:effectExtent l="0" t="0" r="6985" b="9525"/>
                <wp:docPr id="2" name="Picture 2" title="Australian Government,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WR1A_REV_8 [Conver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7660" cy="676657"/>
                        </a:xfrm>
                        <a:prstGeom prst="rect">
                          <a:avLst/>
                        </a:prstGeom>
                      </pic:spPr>
                    </pic:pic>
                  </a:graphicData>
                </a:graphic>
              </wp:inline>
            </w:drawing>
          </w:r>
        </w:p>
        <w:p w:rsidR="0037669A" w:rsidRDefault="0037669A" w:rsidP="00613007">
          <w:pPr>
            <w:pStyle w:val="BBFDocumentTitle"/>
            <w:spacing w:before="5160" w:after="1200"/>
            <w:ind w:left="5954"/>
            <w:contextualSpacing w:val="0"/>
          </w:pPr>
          <w:r w:rsidRPr="00021E4A">
            <w:t>Budget Based Fund</w:t>
          </w:r>
          <w:r w:rsidR="00613007">
            <w:t>ed</w:t>
          </w:r>
          <w:r w:rsidR="004C61A8" w:rsidRPr="00021E4A">
            <w:t xml:space="preserve"> </w:t>
          </w:r>
          <w:r w:rsidR="00613007">
            <w:t>Programme</w:t>
          </w:r>
          <w:r w:rsidRPr="00021E4A">
            <w:t xml:space="preserve"> </w:t>
          </w:r>
          <w:r w:rsidRPr="00021E4A">
            <w:rPr>
              <w:b w:val="0"/>
            </w:rPr>
            <w:t xml:space="preserve">Quality Improvement </w:t>
          </w:r>
          <w:r w:rsidR="00021E4A" w:rsidRPr="00021E4A">
            <w:rPr>
              <w:b w:val="0"/>
            </w:rPr>
            <w:t xml:space="preserve">Plan </w:t>
          </w:r>
          <w:r w:rsidRPr="00021E4A">
            <w:rPr>
              <w:b w:val="0"/>
            </w:rPr>
            <w:t>Template</w:t>
          </w:r>
        </w:p>
      </w:sdtContent>
    </w:sdt>
    <w:p w:rsidR="00C53C2A" w:rsidRDefault="00C53C2A">
      <w:pPr>
        <w:rPr>
          <w:rFonts w:ascii="Calibri" w:eastAsiaTheme="majorEastAsia" w:hAnsi="Calibri" w:cs="Arial"/>
          <w:b/>
          <w:bCs/>
          <w:sz w:val="40"/>
          <w:szCs w:val="28"/>
        </w:rPr>
      </w:pPr>
      <w:r>
        <w:br w:type="page"/>
      </w:r>
    </w:p>
    <w:p w:rsidR="00D16FCF" w:rsidRDefault="00993958" w:rsidP="00CA32D3">
      <w:pPr>
        <w:pStyle w:val="BBFHeading1"/>
        <w:spacing w:before="1200"/>
      </w:pPr>
      <w:bookmarkStart w:id="0" w:name="_GoBack"/>
      <w:bookmarkEnd w:id="0"/>
      <w:r w:rsidRPr="008D495E">
        <w:lastRenderedPageBreak/>
        <w:t>Service details</w:t>
      </w:r>
    </w:p>
    <w:p w:rsidR="00E34950" w:rsidRDefault="00E34950" w:rsidP="00CA32D3">
      <w:pPr>
        <w:pStyle w:val="Body"/>
      </w:pPr>
    </w:p>
    <w:p w:rsidR="00021E4A" w:rsidRDefault="00021E4A" w:rsidP="00993958">
      <w:pPr>
        <w:pStyle w:val="BBFQuestion"/>
        <w:sectPr w:rsidR="00021E4A" w:rsidSect="00021E4A">
          <w:footerReference w:type="default" r:id="rId11"/>
          <w:type w:val="continuous"/>
          <w:pgSz w:w="16838" w:h="11906" w:orient="landscape" w:code="9"/>
          <w:pgMar w:top="993" w:right="1418" w:bottom="1134" w:left="1418" w:header="567" w:footer="567" w:gutter="0"/>
          <w:pgNumType w:start="0"/>
          <w:cols w:space="708"/>
          <w:titlePg/>
          <w:docGrid w:linePitch="360"/>
        </w:sectPr>
      </w:pPr>
    </w:p>
    <w:tbl>
      <w:tblPr>
        <w:tblStyle w:val="TableGrid"/>
        <w:tblW w:w="6345" w:type="dxa"/>
        <w:tblLook w:val="04A0" w:firstRow="1" w:lastRow="0" w:firstColumn="1" w:lastColumn="0" w:noHBand="0" w:noVBand="1"/>
      </w:tblPr>
      <w:tblGrid>
        <w:gridCol w:w="1668"/>
        <w:gridCol w:w="4677"/>
      </w:tblGrid>
      <w:tr w:rsidR="00993958" w:rsidTr="00FC75FA">
        <w:trPr>
          <w:trHeight w:val="392"/>
        </w:trPr>
        <w:tc>
          <w:tcPr>
            <w:tcW w:w="1668" w:type="dxa"/>
            <w:tcBorders>
              <w:top w:val="nil"/>
              <w:left w:val="nil"/>
              <w:bottom w:val="nil"/>
              <w:right w:val="single" w:sz="4" w:space="0" w:color="92CDDC"/>
            </w:tcBorders>
          </w:tcPr>
          <w:p w:rsidR="00993958" w:rsidRDefault="00993958" w:rsidP="00993958">
            <w:pPr>
              <w:pStyle w:val="BBFQuestion"/>
            </w:pPr>
            <w:r>
              <w:lastRenderedPageBreak/>
              <w:t>Service Name</w:t>
            </w:r>
          </w:p>
        </w:tc>
        <w:tc>
          <w:tcPr>
            <w:tcW w:w="4677" w:type="dxa"/>
            <w:tcBorders>
              <w:top w:val="single" w:sz="4" w:space="0" w:color="92CDDC"/>
              <w:left w:val="single" w:sz="4" w:space="0" w:color="92CDDC"/>
              <w:bottom w:val="single" w:sz="4" w:space="0" w:color="92CDDC"/>
              <w:right w:val="single" w:sz="4" w:space="0" w:color="92CDDC"/>
            </w:tcBorders>
          </w:tcPr>
          <w:p w:rsidR="00993958" w:rsidRDefault="00993958" w:rsidP="00993958">
            <w:pPr>
              <w:pStyle w:val="BBFAnswer"/>
            </w:pPr>
          </w:p>
        </w:tc>
      </w:tr>
    </w:tbl>
    <w:p w:rsidR="00993958" w:rsidRPr="00993958" w:rsidRDefault="00993958" w:rsidP="00993958">
      <w:r>
        <w:t xml:space="preserve"> </w:t>
      </w:r>
    </w:p>
    <w:tbl>
      <w:tblPr>
        <w:tblStyle w:val="TableGrid"/>
        <w:tblW w:w="6771" w:type="dxa"/>
        <w:tblLook w:val="04A0" w:firstRow="1" w:lastRow="0" w:firstColumn="1" w:lastColumn="0" w:noHBand="0" w:noVBand="1"/>
      </w:tblPr>
      <w:tblGrid>
        <w:gridCol w:w="2802"/>
        <w:gridCol w:w="3969"/>
      </w:tblGrid>
      <w:tr w:rsidR="00E34950" w:rsidTr="00FC75FA">
        <w:trPr>
          <w:trHeight w:val="462"/>
        </w:trPr>
        <w:tc>
          <w:tcPr>
            <w:tcW w:w="2802" w:type="dxa"/>
            <w:tcBorders>
              <w:top w:val="nil"/>
              <w:left w:val="nil"/>
              <w:bottom w:val="nil"/>
              <w:right w:val="single" w:sz="4" w:space="0" w:color="92CDDC"/>
            </w:tcBorders>
          </w:tcPr>
          <w:p w:rsidR="00993958" w:rsidRDefault="00BD5B0A" w:rsidP="00AD108F">
            <w:pPr>
              <w:pStyle w:val="BBFQuestion"/>
            </w:pPr>
            <w:r>
              <w:lastRenderedPageBreak/>
              <w:t>Primary Contact at service</w:t>
            </w:r>
          </w:p>
        </w:tc>
        <w:tc>
          <w:tcPr>
            <w:tcW w:w="3969" w:type="dxa"/>
            <w:tcBorders>
              <w:top w:val="single" w:sz="4" w:space="0" w:color="92CDDC"/>
              <w:left w:val="single" w:sz="4" w:space="0" w:color="92CDDC"/>
              <w:bottom w:val="single" w:sz="4" w:space="0" w:color="92CDDC"/>
              <w:right w:val="single" w:sz="4" w:space="0" w:color="92CDDC"/>
            </w:tcBorders>
          </w:tcPr>
          <w:p w:rsidR="00993958" w:rsidRDefault="00993958" w:rsidP="00AD108F">
            <w:pPr>
              <w:pStyle w:val="BBFAnswer"/>
            </w:pPr>
          </w:p>
        </w:tc>
      </w:tr>
    </w:tbl>
    <w:p w:rsidR="00E34950" w:rsidRDefault="00E34950" w:rsidP="00BD5B0A">
      <w:pPr>
        <w:sectPr w:rsidR="00E34950" w:rsidSect="00863308">
          <w:type w:val="continuous"/>
          <w:pgSz w:w="16838" w:h="11906" w:orient="landscape" w:code="9"/>
          <w:pgMar w:top="1418" w:right="1418" w:bottom="1134" w:left="1418" w:header="567" w:footer="567" w:gutter="0"/>
          <w:pgNumType w:start="0"/>
          <w:cols w:num="2" w:space="708"/>
          <w:titlePg/>
          <w:docGrid w:linePitch="360"/>
        </w:sectPr>
      </w:pPr>
    </w:p>
    <w:p w:rsidR="00BD5B0A" w:rsidRDefault="00BD5B0A" w:rsidP="00BD5B0A"/>
    <w:p w:rsidR="00A31AB0" w:rsidRDefault="00A31AB0" w:rsidP="00BD5B0A">
      <w:pPr>
        <w:pStyle w:val="BBFHeading2"/>
        <w:sectPr w:rsidR="00A31AB0" w:rsidSect="00863308">
          <w:type w:val="continuous"/>
          <w:pgSz w:w="16838" w:h="11906" w:orient="landscape" w:code="9"/>
          <w:pgMar w:top="1418" w:right="1418" w:bottom="1134" w:left="1418" w:header="567" w:footer="567" w:gutter="0"/>
          <w:pgNumType w:start="0"/>
          <w:cols w:space="708"/>
          <w:titlePg/>
          <w:docGrid w:linePitch="360"/>
        </w:sectPr>
      </w:pPr>
    </w:p>
    <w:p w:rsidR="00BD5B0A" w:rsidRPr="00993958" w:rsidRDefault="00BD5B0A" w:rsidP="00BD5B0A">
      <w:pPr>
        <w:pStyle w:val="BBFHeading2"/>
      </w:pPr>
      <w:r>
        <w:lastRenderedPageBreak/>
        <w:t>Physical Location of service</w:t>
      </w:r>
    </w:p>
    <w:tbl>
      <w:tblPr>
        <w:tblStyle w:val="TableGrid"/>
        <w:tblW w:w="0" w:type="auto"/>
        <w:tblLook w:val="04A0" w:firstRow="1" w:lastRow="0" w:firstColumn="1" w:lastColumn="0" w:noHBand="0" w:noVBand="1"/>
      </w:tblPr>
      <w:tblGrid>
        <w:gridCol w:w="1905"/>
        <w:gridCol w:w="4958"/>
      </w:tblGrid>
      <w:tr w:rsidR="00BD5B0A" w:rsidTr="00FC75FA">
        <w:tc>
          <w:tcPr>
            <w:tcW w:w="1951" w:type="dxa"/>
            <w:tcBorders>
              <w:top w:val="nil"/>
              <w:left w:val="nil"/>
              <w:bottom w:val="nil"/>
              <w:right w:val="single" w:sz="4" w:space="0" w:color="92CDDC"/>
            </w:tcBorders>
          </w:tcPr>
          <w:p w:rsidR="00BD5B0A" w:rsidRDefault="00BD5B0A" w:rsidP="00BD5B0A">
            <w:pPr>
              <w:pStyle w:val="BBFQuestion"/>
            </w:pPr>
            <w:r w:rsidRPr="00BD5B0A">
              <w:t>Street</w:t>
            </w:r>
          </w:p>
        </w:tc>
        <w:tc>
          <w:tcPr>
            <w:tcW w:w="5528" w:type="dxa"/>
            <w:tcBorders>
              <w:top w:val="single" w:sz="4" w:space="0" w:color="92CDDC"/>
              <w:left w:val="single" w:sz="4" w:space="0" w:color="92CDDC"/>
              <w:bottom w:val="single" w:sz="4" w:space="0" w:color="92CDDC"/>
              <w:right w:val="single" w:sz="4" w:space="0" w:color="92CDDC"/>
            </w:tcBorders>
          </w:tcPr>
          <w:p w:rsidR="00BD5B0A" w:rsidRDefault="00BD5B0A" w:rsidP="00BD5B0A">
            <w:pPr>
              <w:pStyle w:val="BBFAnswer"/>
            </w:pPr>
          </w:p>
        </w:tc>
      </w:tr>
      <w:tr w:rsidR="00BD5B0A" w:rsidTr="00FC75FA">
        <w:tc>
          <w:tcPr>
            <w:tcW w:w="1951" w:type="dxa"/>
            <w:tcBorders>
              <w:top w:val="nil"/>
              <w:left w:val="nil"/>
              <w:bottom w:val="nil"/>
              <w:right w:val="single" w:sz="4" w:space="0" w:color="92CDDC"/>
            </w:tcBorders>
          </w:tcPr>
          <w:p w:rsidR="00BD5B0A" w:rsidRDefault="00BD5B0A" w:rsidP="00BD5B0A">
            <w:pPr>
              <w:pStyle w:val="BBFQuestion"/>
            </w:pPr>
            <w:r>
              <w:t>Suburb</w:t>
            </w:r>
          </w:p>
        </w:tc>
        <w:tc>
          <w:tcPr>
            <w:tcW w:w="5528" w:type="dxa"/>
            <w:tcBorders>
              <w:top w:val="single" w:sz="4" w:space="0" w:color="92CDDC"/>
              <w:left w:val="single" w:sz="4" w:space="0" w:color="92CDDC"/>
              <w:bottom w:val="single" w:sz="4" w:space="0" w:color="92CDDC"/>
              <w:right w:val="single" w:sz="4" w:space="0" w:color="92CDDC"/>
            </w:tcBorders>
          </w:tcPr>
          <w:p w:rsidR="00BD5B0A" w:rsidRDefault="00BD5B0A" w:rsidP="00BD5B0A">
            <w:pPr>
              <w:pStyle w:val="BBFAnswer"/>
            </w:pPr>
          </w:p>
        </w:tc>
      </w:tr>
      <w:tr w:rsidR="00BD5B0A" w:rsidTr="00FC75FA">
        <w:tc>
          <w:tcPr>
            <w:tcW w:w="1951" w:type="dxa"/>
            <w:tcBorders>
              <w:top w:val="nil"/>
              <w:left w:val="nil"/>
              <w:bottom w:val="nil"/>
              <w:right w:val="single" w:sz="4" w:space="0" w:color="92CDDC"/>
            </w:tcBorders>
          </w:tcPr>
          <w:p w:rsidR="00BD5B0A" w:rsidRDefault="00BD5B0A" w:rsidP="00BD5B0A">
            <w:pPr>
              <w:pStyle w:val="BBFQuestion"/>
            </w:pPr>
            <w:r>
              <w:t>State/territory</w:t>
            </w:r>
          </w:p>
        </w:tc>
        <w:tc>
          <w:tcPr>
            <w:tcW w:w="5528" w:type="dxa"/>
            <w:tcBorders>
              <w:top w:val="single" w:sz="4" w:space="0" w:color="92CDDC"/>
              <w:left w:val="single" w:sz="4" w:space="0" w:color="92CDDC"/>
              <w:bottom w:val="single" w:sz="4" w:space="0" w:color="92CDDC"/>
              <w:right w:val="single" w:sz="4" w:space="0" w:color="92CDDC"/>
            </w:tcBorders>
          </w:tcPr>
          <w:p w:rsidR="00BD5B0A" w:rsidRDefault="00BD5B0A" w:rsidP="00BD5B0A">
            <w:pPr>
              <w:pStyle w:val="BBFAnswer"/>
            </w:pPr>
          </w:p>
        </w:tc>
      </w:tr>
      <w:tr w:rsidR="00BD5B0A" w:rsidTr="00FC75FA">
        <w:tc>
          <w:tcPr>
            <w:tcW w:w="1951" w:type="dxa"/>
            <w:tcBorders>
              <w:top w:val="nil"/>
              <w:left w:val="nil"/>
              <w:bottom w:val="nil"/>
              <w:right w:val="single" w:sz="4" w:space="0" w:color="92CDDC"/>
            </w:tcBorders>
          </w:tcPr>
          <w:p w:rsidR="00BD5B0A" w:rsidRDefault="00BD5B0A" w:rsidP="00BD5B0A">
            <w:pPr>
              <w:pStyle w:val="BBFQuestion"/>
            </w:pPr>
            <w:r>
              <w:t>Postcode</w:t>
            </w:r>
          </w:p>
        </w:tc>
        <w:tc>
          <w:tcPr>
            <w:tcW w:w="5528" w:type="dxa"/>
            <w:tcBorders>
              <w:top w:val="single" w:sz="4" w:space="0" w:color="92CDDC"/>
              <w:left w:val="single" w:sz="4" w:space="0" w:color="92CDDC"/>
              <w:bottom w:val="single" w:sz="4" w:space="0" w:color="92CDDC"/>
              <w:right w:val="single" w:sz="4" w:space="0" w:color="92CDDC"/>
            </w:tcBorders>
          </w:tcPr>
          <w:p w:rsidR="00BD5B0A" w:rsidRDefault="00BD5B0A" w:rsidP="00BD5B0A">
            <w:pPr>
              <w:pStyle w:val="BBFAnswer"/>
            </w:pPr>
          </w:p>
        </w:tc>
      </w:tr>
    </w:tbl>
    <w:p w:rsidR="00A31AB0" w:rsidRPr="00993958" w:rsidRDefault="00A31AB0" w:rsidP="00911861">
      <w:pPr>
        <w:pStyle w:val="BBFHeading2"/>
        <w:spacing w:before="120"/>
      </w:pPr>
      <w:r>
        <w:br w:type="column"/>
      </w:r>
      <w:r>
        <w:lastRenderedPageBreak/>
        <w:t>Physical Location contact details</w:t>
      </w:r>
    </w:p>
    <w:tbl>
      <w:tblPr>
        <w:tblStyle w:val="TableGrid"/>
        <w:tblW w:w="0" w:type="auto"/>
        <w:tblLook w:val="04A0" w:firstRow="1" w:lastRow="0" w:firstColumn="1" w:lastColumn="0" w:noHBand="0" w:noVBand="1"/>
      </w:tblPr>
      <w:tblGrid>
        <w:gridCol w:w="1872"/>
        <w:gridCol w:w="4991"/>
      </w:tblGrid>
      <w:tr w:rsidR="00A31AB0" w:rsidTr="00FC75FA">
        <w:tc>
          <w:tcPr>
            <w:tcW w:w="1951" w:type="dxa"/>
            <w:tcBorders>
              <w:top w:val="nil"/>
              <w:left w:val="nil"/>
              <w:bottom w:val="nil"/>
              <w:right w:val="single" w:sz="4" w:space="0" w:color="92CDDC"/>
            </w:tcBorders>
          </w:tcPr>
          <w:p w:rsidR="00A31AB0" w:rsidRDefault="00A31AB0" w:rsidP="00AD108F">
            <w:pPr>
              <w:pStyle w:val="BBFQuestion"/>
            </w:pPr>
            <w:r>
              <w:t>Telephone</w:t>
            </w:r>
          </w:p>
        </w:tc>
        <w:tc>
          <w:tcPr>
            <w:tcW w:w="5528" w:type="dxa"/>
            <w:tcBorders>
              <w:top w:val="single" w:sz="4" w:space="0" w:color="92CDDC"/>
              <w:left w:val="single" w:sz="4" w:space="0" w:color="92CDDC"/>
              <w:bottom w:val="single" w:sz="4" w:space="0" w:color="92CDDC"/>
              <w:right w:val="single" w:sz="4" w:space="0" w:color="92CDDC"/>
            </w:tcBorders>
          </w:tcPr>
          <w:p w:rsidR="00A31AB0" w:rsidRDefault="00A31AB0" w:rsidP="00AD108F">
            <w:pPr>
              <w:pStyle w:val="BBFAnswer"/>
            </w:pPr>
          </w:p>
        </w:tc>
      </w:tr>
      <w:tr w:rsidR="00A31AB0" w:rsidTr="00FC75FA">
        <w:tc>
          <w:tcPr>
            <w:tcW w:w="1951" w:type="dxa"/>
            <w:tcBorders>
              <w:top w:val="nil"/>
              <w:left w:val="nil"/>
              <w:bottom w:val="nil"/>
              <w:right w:val="single" w:sz="4" w:space="0" w:color="92CDDC"/>
            </w:tcBorders>
          </w:tcPr>
          <w:p w:rsidR="00A31AB0" w:rsidRDefault="00A31AB0" w:rsidP="00AD108F">
            <w:pPr>
              <w:pStyle w:val="BBFQuestion"/>
            </w:pPr>
            <w:r>
              <w:t>Mobile</w:t>
            </w:r>
          </w:p>
        </w:tc>
        <w:tc>
          <w:tcPr>
            <w:tcW w:w="5528" w:type="dxa"/>
            <w:tcBorders>
              <w:top w:val="single" w:sz="4" w:space="0" w:color="92CDDC"/>
              <w:left w:val="single" w:sz="4" w:space="0" w:color="92CDDC"/>
              <w:bottom w:val="single" w:sz="4" w:space="0" w:color="92CDDC"/>
              <w:right w:val="single" w:sz="4" w:space="0" w:color="92CDDC"/>
            </w:tcBorders>
          </w:tcPr>
          <w:p w:rsidR="00A31AB0" w:rsidRDefault="00A31AB0" w:rsidP="00AD108F">
            <w:pPr>
              <w:pStyle w:val="BBFAnswer"/>
            </w:pPr>
          </w:p>
        </w:tc>
      </w:tr>
      <w:tr w:rsidR="00A31AB0" w:rsidTr="00FC75FA">
        <w:tc>
          <w:tcPr>
            <w:tcW w:w="1951" w:type="dxa"/>
            <w:tcBorders>
              <w:top w:val="nil"/>
              <w:left w:val="nil"/>
              <w:bottom w:val="nil"/>
              <w:right w:val="single" w:sz="4" w:space="0" w:color="92CDDC"/>
            </w:tcBorders>
          </w:tcPr>
          <w:p w:rsidR="00A31AB0" w:rsidRDefault="00A31AB0" w:rsidP="00AD108F">
            <w:pPr>
              <w:pStyle w:val="BBFQuestion"/>
            </w:pPr>
            <w:r>
              <w:t>Fax</w:t>
            </w:r>
          </w:p>
        </w:tc>
        <w:tc>
          <w:tcPr>
            <w:tcW w:w="5528" w:type="dxa"/>
            <w:tcBorders>
              <w:top w:val="single" w:sz="4" w:space="0" w:color="92CDDC"/>
              <w:left w:val="single" w:sz="4" w:space="0" w:color="92CDDC"/>
              <w:bottom w:val="single" w:sz="4" w:space="0" w:color="92CDDC"/>
              <w:right w:val="single" w:sz="4" w:space="0" w:color="92CDDC"/>
            </w:tcBorders>
          </w:tcPr>
          <w:p w:rsidR="00A31AB0" w:rsidRDefault="00A31AB0" w:rsidP="00AD108F">
            <w:pPr>
              <w:pStyle w:val="BBFAnswer"/>
            </w:pPr>
          </w:p>
        </w:tc>
      </w:tr>
      <w:tr w:rsidR="00A31AB0" w:rsidTr="00FC75FA">
        <w:tc>
          <w:tcPr>
            <w:tcW w:w="1951" w:type="dxa"/>
            <w:tcBorders>
              <w:top w:val="nil"/>
              <w:left w:val="nil"/>
              <w:bottom w:val="nil"/>
              <w:right w:val="single" w:sz="4" w:space="0" w:color="92CDDC"/>
            </w:tcBorders>
          </w:tcPr>
          <w:p w:rsidR="00A31AB0" w:rsidRDefault="00A31AB0" w:rsidP="00AD108F">
            <w:pPr>
              <w:pStyle w:val="BBFQuestion"/>
            </w:pPr>
            <w:r>
              <w:t>Email</w:t>
            </w:r>
          </w:p>
        </w:tc>
        <w:tc>
          <w:tcPr>
            <w:tcW w:w="5528" w:type="dxa"/>
            <w:tcBorders>
              <w:top w:val="single" w:sz="4" w:space="0" w:color="92CDDC"/>
              <w:left w:val="single" w:sz="4" w:space="0" w:color="92CDDC"/>
              <w:bottom w:val="single" w:sz="4" w:space="0" w:color="92CDDC"/>
              <w:right w:val="single" w:sz="4" w:space="0" w:color="92CDDC"/>
            </w:tcBorders>
          </w:tcPr>
          <w:p w:rsidR="00A31AB0" w:rsidRDefault="00A31AB0" w:rsidP="00AD108F">
            <w:pPr>
              <w:pStyle w:val="BBFAnswer"/>
            </w:pPr>
          </w:p>
        </w:tc>
      </w:tr>
    </w:tbl>
    <w:p w:rsidR="00A31AB0" w:rsidRPr="00911861" w:rsidRDefault="00A31AB0" w:rsidP="007E4A2F">
      <w:pPr>
        <w:pStyle w:val="BBFHeading1"/>
        <w:sectPr w:rsidR="00A31AB0" w:rsidRPr="00911861" w:rsidSect="00863308">
          <w:type w:val="continuous"/>
          <w:pgSz w:w="16838" w:h="11906" w:orient="landscape" w:code="9"/>
          <w:pgMar w:top="1418" w:right="1418" w:bottom="1134" w:left="1418" w:header="567" w:footer="567" w:gutter="0"/>
          <w:pgNumType w:start="0"/>
          <w:cols w:num="2" w:space="708"/>
          <w:titlePg/>
          <w:docGrid w:linePitch="360"/>
        </w:sectPr>
      </w:pPr>
    </w:p>
    <w:p w:rsidR="00911861" w:rsidRPr="00993958" w:rsidRDefault="00911861" w:rsidP="00911861">
      <w:pPr>
        <w:pStyle w:val="BBFHeading2"/>
        <w:spacing w:before="480"/>
      </w:pPr>
      <w:r>
        <w:lastRenderedPageBreak/>
        <w:t>Postal address (if different to physical location of service)</w:t>
      </w:r>
    </w:p>
    <w:tbl>
      <w:tblPr>
        <w:tblStyle w:val="TableGrid"/>
        <w:tblW w:w="0" w:type="auto"/>
        <w:tblLook w:val="04A0" w:firstRow="1" w:lastRow="0" w:firstColumn="1" w:lastColumn="0" w:noHBand="0" w:noVBand="1"/>
      </w:tblPr>
      <w:tblGrid>
        <w:gridCol w:w="1951"/>
        <w:gridCol w:w="4961"/>
      </w:tblGrid>
      <w:tr w:rsidR="00911861" w:rsidTr="00FC75FA">
        <w:tc>
          <w:tcPr>
            <w:tcW w:w="1951" w:type="dxa"/>
            <w:tcBorders>
              <w:top w:val="nil"/>
              <w:left w:val="nil"/>
              <w:bottom w:val="nil"/>
              <w:right w:val="single" w:sz="4" w:space="0" w:color="92CDDC"/>
            </w:tcBorders>
          </w:tcPr>
          <w:p w:rsidR="00911861" w:rsidRDefault="00A20AC7" w:rsidP="00AD108F">
            <w:pPr>
              <w:pStyle w:val="BBFQuestion"/>
            </w:pPr>
            <w:r>
              <w:t>PO Box or address</w:t>
            </w:r>
          </w:p>
        </w:tc>
        <w:tc>
          <w:tcPr>
            <w:tcW w:w="4961" w:type="dxa"/>
            <w:tcBorders>
              <w:top w:val="single" w:sz="4" w:space="0" w:color="92CDDC"/>
              <w:left w:val="single" w:sz="4" w:space="0" w:color="92CDDC"/>
              <w:bottom w:val="single" w:sz="4" w:space="0" w:color="92CDDC"/>
              <w:right w:val="single" w:sz="4" w:space="0" w:color="92CDDC"/>
            </w:tcBorders>
          </w:tcPr>
          <w:p w:rsidR="00911861" w:rsidRDefault="00911861" w:rsidP="00AD108F">
            <w:pPr>
              <w:pStyle w:val="BBFAnswer"/>
            </w:pPr>
          </w:p>
        </w:tc>
      </w:tr>
      <w:tr w:rsidR="00911861" w:rsidTr="00FC75FA">
        <w:tc>
          <w:tcPr>
            <w:tcW w:w="1951" w:type="dxa"/>
            <w:tcBorders>
              <w:top w:val="nil"/>
              <w:left w:val="nil"/>
              <w:bottom w:val="nil"/>
              <w:right w:val="single" w:sz="4" w:space="0" w:color="92CDDC"/>
            </w:tcBorders>
          </w:tcPr>
          <w:p w:rsidR="00911861" w:rsidRDefault="00A20AC7" w:rsidP="00AD108F">
            <w:pPr>
              <w:pStyle w:val="BBFQuestion"/>
            </w:pPr>
            <w:r>
              <w:t>Suburb/Town</w:t>
            </w:r>
          </w:p>
        </w:tc>
        <w:tc>
          <w:tcPr>
            <w:tcW w:w="4961" w:type="dxa"/>
            <w:tcBorders>
              <w:top w:val="single" w:sz="4" w:space="0" w:color="92CDDC"/>
              <w:left w:val="single" w:sz="4" w:space="0" w:color="92CDDC"/>
              <w:bottom w:val="single" w:sz="4" w:space="0" w:color="92CDDC"/>
              <w:right w:val="single" w:sz="4" w:space="0" w:color="92CDDC"/>
            </w:tcBorders>
          </w:tcPr>
          <w:p w:rsidR="00911861" w:rsidRDefault="00911861" w:rsidP="00AD108F">
            <w:pPr>
              <w:pStyle w:val="BBFAnswer"/>
            </w:pPr>
          </w:p>
        </w:tc>
      </w:tr>
      <w:tr w:rsidR="00911861" w:rsidTr="00FC75FA">
        <w:tc>
          <w:tcPr>
            <w:tcW w:w="1951" w:type="dxa"/>
            <w:tcBorders>
              <w:top w:val="nil"/>
              <w:left w:val="nil"/>
              <w:bottom w:val="nil"/>
              <w:right w:val="single" w:sz="4" w:space="0" w:color="92CDDC"/>
            </w:tcBorders>
          </w:tcPr>
          <w:p w:rsidR="00911861" w:rsidRDefault="00A20AC7" w:rsidP="00AD108F">
            <w:pPr>
              <w:pStyle w:val="BBFQuestion"/>
            </w:pPr>
            <w:r>
              <w:t>State/territory</w:t>
            </w:r>
          </w:p>
        </w:tc>
        <w:tc>
          <w:tcPr>
            <w:tcW w:w="4961" w:type="dxa"/>
            <w:tcBorders>
              <w:top w:val="single" w:sz="4" w:space="0" w:color="92CDDC"/>
              <w:left w:val="single" w:sz="4" w:space="0" w:color="92CDDC"/>
              <w:bottom w:val="single" w:sz="4" w:space="0" w:color="92CDDC"/>
              <w:right w:val="single" w:sz="4" w:space="0" w:color="92CDDC"/>
            </w:tcBorders>
          </w:tcPr>
          <w:p w:rsidR="00911861" w:rsidRDefault="00911861" w:rsidP="00AD108F">
            <w:pPr>
              <w:pStyle w:val="BBFAnswer"/>
            </w:pPr>
          </w:p>
        </w:tc>
      </w:tr>
      <w:tr w:rsidR="00911861" w:rsidTr="00FC75FA">
        <w:tc>
          <w:tcPr>
            <w:tcW w:w="1951" w:type="dxa"/>
            <w:tcBorders>
              <w:top w:val="nil"/>
              <w:left w:val="nil"/>
              <w:bottom w:val="nil"/>
              <w:right w:val="single" w:sz="4" w:space="0" w:color="92CDDC"/>
            </w:tcBorders>
          </w:tcPr>
          <w:p w:rsidR="00911861" w:rsidRDefault="00A20AC7" w:rsidP="00AD108F">
            <w:pPr>
              <w:pStyle w:val="BBFQuestion"/>
            </w:pPr>
            <w:r>
              <w:t>Postcode</w:t>
            </w:r>
          </w:p>
        </w:tc>
        <w:tc>
          <w:tcPr>
            <w:tcW w:w="4961" w:type="dxa"/>
            <w:tcBorders>
              <w:top w:val="single" w:sz="4" w:space="0" w:color="92CDDC"/>
              <w:left w:val="single" w:sz="4" w:space="0" w:color="92CDDC"/>
              <w:bottom w:val="single" w:sz="4" w:space="0" w:color="92CDDC"/>
              <w:right w:val="single" w:sz="4" w:space="0" w:color="92CDDC"/>
            </w:tcBorders>
          </w:tcPr>
          <w:p w:rsidR="00911861" w:rsidRDefault="00911861" w:rsidP="00AD108F">
            <w:pPr>
              <w:pStyle w:val="BBFAnswer"/>
            </w:pPr>
          </w:p>
        </w:tc>
      </w:tr>
    </w:tbl>
    <w:p w:rsidR="00BD5B0A" w:rsidRDefault="00BD5B0A" w:rsidP="00E34950"/>
    <w:p w:rsidR="007E4A2F" w:rsidRDefault="007E4A2F" w:rsidP="00E34950">
      <w:r>
        <w:br w:type="page"/>
      </w:r>
    </w:p>
    <w:p w:rsidR="007E4A2F" w:rsidRPr="007E4A2F" w:rsidRDefault="007E4A2F" w:rsidP="007E4A2F">
      <w:pPr>
        <w:pStyle w:val="BBFHeading1"/>
      </w:pPr>
      <w:bookmarkStart w:id="1" w:name="_Toc304818737"/>
      <w:r w:rsidRPr="007E4A2F">
        <w:rPr>
          <w:rStyle w:val="Strong"/>
          <w:b/>
          <w:bCs/>
        </w:rPr>
        <w:lastRenderedPageBreak/>
        <w:t>Operating hours</w:t>
      </w:r>
      <w:bookmarkEnd w:id="1"/>
    </w:p>
    <w:p w:rsidR="007E4A2F" w:rsidRPr="008D495E" w:rsidRDefault="007E4A2F" w:rsidP="007E4A2F">
      <w:pPr>
        <w:rPr>
          <w:rFonts w:eastAsia="Calibri"/>
          <w:lang w:eastAsia="zh-CN"/>
        </w:rPr>
      </w:pPr>
      <w:r w:rsidRPr="008D495E">
        <w:rPr>
          <w:rFonts w:eastAsia="Calibri"/>
          <w:lang w:eastAsia="zh-CN"/>
        </w:rPr>
        <w:t>For each day of the week this service is open, indicate the times of the day when education and care is provided.</w:t>
      </w:r>
    </w:p>
    <w:p w:rsidR="007E4A2F" w:rsidRPr="008D495E" w:rsidRDefault="007E4A2F" w:rsidP="007E4A2F">
      <w:pPr>
        <w:rPr>
          <w:rFonts w:eastAsia="Calibri"/>
          <w:lang w:eastAsia="zh-CN"/>
        </w:rPr>
      </w:pPr>
      <w:r w:rsidRPr="008D495E">
        <w:rPr>
          <w:rFonts w:eastAsia="Calibri"/>
          <w:lang w:eastAsia="zh-CN"/>
        </w:rPr>
        <w:t>For centre-based services, this does not include non-contact hours for staff. Please nominate the scheduled opening and closing times using 24 hour clock (e.g. 07:30 to 18:00) rather than the actual opening and closing times (e.g. 06:55 to 18:10) if different. Round times to the nearest quarter of an hour.</w:t>
      </w:r>
    </w:p>
    <w:p w:rsidR="007E4A2F" w:rsidRPr="008D495E" w:rsidRDefault="007E4A2F" w:rsidP="007E4A2F">
      <w:pPr>
        <w:rPr>
          <w:rFonts w:eastAsia="Calibri"/>
          <w:lang w:eastAsia="zh-CN"/>
        </w:rPr>
      </w:pPr>
      <w:r w:rsidRPr="008D495E">
        <w:rPr>
          <w:rFonts w:eastAsia="Calibri"/>
          <w:lang w:eastAsia="zh-CN"/>
        </w:rPr>
        <w:t>If the service is open for two sessions per day, please indicate the opening and closing times for both sessions.</w:t>
      </w:r>
    </w:p>
    <w:p w:rsidR="007E4A2F" w:rsidRPr="008D495E" w:rsidRDefault="007E4A2F" w:rsidP="007E4A2F">
      <w:pPr>
        <w:rPr>
          <w:rFonts w:eastAsia="Calibri"/>
          <w:lang w:eastAsia="zh-CN"/>
        </w:rPr>
      </w:pPr>
      <w:r w:rsidRPr="008D495E">
        <w:rPr>
          <w:rFonts w:eastAsia="Calibri"/>
          <w:lang w:eastAsia="zh-CN"/>
        </w:rPr>
        <w:t>For family day care services or multi-site services, please provide the operating hours of the service office.</w:t>
      </w:r>
    </w:p>
    <w:tbl>
      <w:tblPr>
        <w:tblStyle w:val="DEEWRNQS"/>
        <w:tblpPr w:leftFromText="180" w:rightFromText="180" w:vertAnchor="text" w:horzAnchor="margin" w:tblpXSpec="center" w:tblpY="330"/>
        <w:tblW w:w="14506" w:type="dxa"/>
        <w:tblInd w:w="720" w:type="dxa"/>
        <w:tblBorders>
          <w:left w:val="single" w:sz="4" w:space="0" w:color="92CDDC"/>
          <w:right w:val="single" w:sz="4" w:space="0" w:color="92CDDC"/>
          <w:insideV w:val="single" w:sz="4" w:space="0" w:color="92CDDC"/>
        </w:tblBorders>
        <w:tblLayout w:type="fixed"/>
        <w:tblLook w:val="00A0" w:firstRow="1" w:lastRow="0" w:firstColumn="1" w:lastColumn="0" w:noHBand="0" w:noVBand="0"/>
      </w:tblPr>
      <w:tblGrid>
        <w:gridCol w:w="1538"/>
        <w:gridCol w:w="1852"/>
        <w:gridCol w:w="1853"/>
        <w:gridCol w:w="1852"/>
        <w:gridCol w:w="1853"/>
        <w:gridCol w:w="1852"/>
        <w:gridCol w:w="1853"/>
        <w:gridCol w:w="1853"/>
      </w:tblGrid>
      <w:tr w:rsidR="007E4A2F" w:rsidRPr="003044F8" w:rsidTr="007E4A2F">
        <w:trPr>
          <w:cnfStyle w:val="100000000000" w:firstRow="1" w:lastRow="0" w:firstColumn="0" w:lastColumn="0" w:oddVBand="0" w:evenVBand="0" w:oddHBand="0" w:evenHBand="0" w:firstRowFirstColumn="0" w:firstRowLastColumn="0" w:lastRowFirstColumn="0" w:lastRowLastColumn="0"/>
          <w:trHeight w:val="387"/>
        </w:trPr>
        <w:tc>
          <w:tcPr>
            <w:tcW w:w="1538" w:type="dxa"/>
            <w:tcBorders>
              <w:top w:val="nil"/>
              <w:left w:val="nil"/>
            </w:tcBorders>
          </w:tcPr>
          <w:p w:rsidR="007E4A2F" w:rsidRPr="002B1172" w:rsidRDefault="007E4A2F" w:rsidP="00AD108F">
            <w:pPr>
              <w:ind w:left="424"/>
              <w:rPr>
                <w:sz w:val="22"/>
                <w:szCs w:val="22"/>
              </w:rPr>
            </w:pPr>
            <w:r>
              <w:rPr>
                <w:sz w:val="22"/>
                <w:szCs w:val="22"/>
              </w:rPr>
              <w:t xml:space="preserve">  </w:t>
            </w:r>
          </w:p>
        </w:tc>
        <w:tc>
          <w:tcPr>
            <w:tcW w:w="1852" w:type="dxa"/>
            <w:shd w:val="clear" w:color="auto" w:fill="DAEEF3" w:themeFill="accent5" w:themeFillTint="33"/>
            <w:vAlign w:val="center"/>
          </w:tcPr>
          <w:p w:rsidR="007E4A2F" w:rsidRPr="002B1172" w:rsidRDefault="007E4A2F" w:rsidP="00AD108F">
            <w:pPr>
              <w:jc w:val="center"/>
              <w:rPr>
                <w:rStyle w:val="Strong"/>
                <w:b/>
                <w:bCs w:val="0"/>
                <w:sz w:val="22"/>
                <w:szCs w:val="22"/>
              </w:rPr>
            </w:pPr>
            <w:r w:rsidRPr="002B1172">
              <w:rPr>
                <w:rStyle w:val="Strong"/>
                <w:b/>
                <w:sz w:val="22"/>
                <w:szCs w:val="22"/>
              </w:rPr>
              <w:t>Monday</w:t>
            </w:r>
          </w:p>
        </w:tc>
        <w:tc>
          <w:tcPr>
            <w:tcW w:w="1853" w:type="dxa"/>
            <w:shd w:val="clear" w:color="auto" w:fill="DAEEF3" w:themeFill="accent5" w:themeFillTint="33"/>
            <w:vAlign w:val="center"/>
          </w:tcPr>
          <w:p w:rsidR="007E4A2F" w:rsidRPr="002B1172" w:rsidRDefault="007E4A2F" w:rsidP="00AD108F">
            <w:pPr>
              <w:jc w:val="center"/>
              <w:rPr>
                <w:rStyle w:val="Strong"/>
                <w:b/>
                <w:sz w:val="22"/>
                <w:szCs w:val="22"/>
              </w:rPr>
            </w:pPr>
            <w:r w:rsidRPr="002B1172">
              <w:rPr>
                <w:rStyle w:val="Strong"/>
                <w:b/>
                <w:sz w:val="22"/>
                <w:szCs w:val="22"/>
              </w:rPr>
              <w:t>Tuesday</w:t>
            </w:r>
          </w:p>
        </w:tc>
        <w:tc>
          <w:tcPr>
            <w:tcW w:w="1852" w:type="dxa"/>
            <w:shd w:val="clear" w:color="auto" w:fill="DAEEF3" w:themeFill="accent5" w:themeFillTint="33"/>
            <w:vAlign w:val="center"/>
          </w:tcPr>
          <w:p w:rsidR="007E4A2F" w:rsidRPr="002B1172" w:rsidRDefault="007E4A2F" w:rsidP="00AD108F">
            <w:pPr>
              <w:jc w:val="center"/>
              <w:rPr>
                <w:rStyle w:val="Strong"/>
                <w:b/>
                <w:sz w:val="22"/>
                <w:szCs w:val="22"/>
              </w:rPr>
            </w:pPr>
            <w:r w:rsidRPr="002B1172">
              <w:rPr>
                <w:rStyle w:val="Strong"/>
                <w:b/>
                <w:sz w:val="22"/>
                <w:szCs w:val="22"/>
              </w:rPr>
              <w:t>Wednesday</w:t>
            </w:r>
          </w:p>
        </w:tc>
        <w:tc>
          <w:tcPr>
            <w:tcW w:w="1853" w:type="dxa"/>
            <w:shd w:val="clear" w:color="auto" w:fill="DAEEF3" w:themeFill="accent5" w:themeFillTint="33"/>
            <w:vAlign w:val="center"/>
          </w:tcPr>
          <w:p w:rsidR="007E4A2F" w:rsidRPr="002B1172" w:rsidRDefault="007E4A2F" w:rsidP="00AD108F">
            <w:pPr>
              <w:jc w:val="center"/>
              <w:rPr>
                <w:rStyle w:val="Strong"/>
                <w:b/>
                <w:sz w:val="22"/>
                <w:szCs w:val="22"/>
              </w:rPr>
            </w:pPr>
            <w:r w:rsidRPr="002B1172">
              <w:rPr>
                <w:rStyle w:val="Strong"/>
                <w:b/>
                <w:sz w:val="22"/>
                <w:szCs w:val="22"/>
              </w:rPr>
              <w:t>Thursday</w:t>
            </w:r>
          </w:p>
        </w:tc>
        <w:tc>
          <w:tcPr>
            <w:tcW w:w="1852" w:type="dxa"/>
            <w:shd w:val="clear" w:color="auto" w:fill="DAEEF3" w:themeFill="accent5" w:themeFillTint="33"/>
            <w:vAlign w:val="center"/>
          </w:tcPr>
          <w:p w:rsidR="007E4A2F" w:rsidRPr="002B1172" w:rsidRDefault="007E4A2F" w:rsidP="00AD108F">
            <w:pPr>
              <w:jc w:val="center"/>
              <w:rPr>
                <w:rStyle w:val="Strong"/>
                <w:b/>
                <w:sz w:val="22"/>
                <w:szCs w:val="22"/>
              </w:rPr>
            </w:pPr>
            <w:r w:rsidRPr="002B1172">
              <w:rPr>
                <w:rStyle w:val="Strong"/>
                <w:b/>
                <w:sz w:val="22"/>
                <w:szCs w:val="22"/>
              </w:rPr>
              <w:t>Friday</w:t>
            </w:r>
          </w:p>
        </w:tc>
        <w:tc>
          <w:tcPr>
            <w:tcW w:w="1853" w:type="dxa"/>
            <w:shd w:val="clear" w:color="auto" w:fill="DAEEF3" w:themeFill="accent5" w:themeFillTint="33"/>
            <w:vAlign w:val="center"/>
          </w:tcPr>
          <w:p w:rsidR="007E4A2F" w:rsidRPr="002B1172" w:rsidRDefault="007E4A2F" w:rsidP="00AD108F">
            <w:pPr>
              <w:jc w:val="center"/>
              <w:rPr>
                <w:rStyle w:val="Strong"/>
                <w:b/>
                <w:sz w:val="22"/>
                <w:szCs w:val="22"/>
              </w:rPr>
            </w:pPr>
            <w:r w:rsidRPr="002B1172">
              <w:rPr>
                <w:rStyle w:val="Strong"/>
                <w:b/>
                <w:sz w:val="22"/>
                <w:szCs w:val="22"/>
              </w:rPr>
              <w:t>Saturday</w:t>
            </w:r>
          </w:p>
        </w:tc>
        <w:tc>
          <w:tcPr>
            <w:tcW w:w="1853" w:type="dxa"/>
            <w:shd w:val="clear" w:color="auto" w:fill="DAEEF3" w:themeFill="accent5" w:themeFillTint="33"/>
            <w:vAlign w:val="center"/>
          </w:tcPr>
          <w:p w:rsidR="007E4A2F" w:rsidRPr="002B1172" w:rsidRDefault="007E4A2F" w:rsidP="00AD108F">
            <w:pPr>
              <w:jc w:val="center"/>
              <w:rPr>
                <w:rStyle w:val="Strong"/>
                <w:b/>
                <w:sz w:val="22"/>
                <w:szCs w:val="22"/>
              </w:rPr>
            </w:pPr>
            <w:r w:rsidRPr="002B1172">
              <w:rPr>
                <w:rStyle w:val="Strong"/>
                <w:b/>
                <w:sz w:val="22"/>
                <w:szCs w:val="22"/>
              </w:rPr>
              <w:t>Sunday</w:t>
            </w:r>
          </w:p>
        </w:tc>
      </w:tr>
      <w:tr w:rsidR="007E4A2F" w:rsidRPr="003044F8" w:rsidTr="007E4A2F">
        <w:trPr>
          <w:trHeight w:val="1169"/>
        </w:trPr>
        <w:tc>
          <w:tcPr>
            <w:tcW w:w="1538" w:type="dxa"/>
            <w:shd w:val="clear" w:color="auto" w:fill="DAEEF3" w:themeFill="accent5" w:themeFillTint="33"/>
            <w:vAlign w:val="center"/>
          </w:tcPr>
          <w:p w:rsidR="007E4A2F" w:rsidRPr="002B1172" w:rsidRDefault="007E4A2F" w:rsidP="00AD108F">
            <w:pPr>
              <w:rPr>
                <w:rStyle w:val="Strong"/>
                <w:b w:val="0"/>
                <w:bCs w:val="0"/>
                <w:sz w:val="22"/>
                <w:szCs w:val="22"/>
              </w:rPr>
            </w:pPr>
            <w:r w:rsidRPr="002B1172">
              <w:rPr>
                <w:rStyle w:val="Strong"/>
                <w:b w:val="0"/>
                <w:sz w:val="22"/>
                <w:szCs w:val="22"/>
              </w:rPr>
              <w:t>Opening time</w:t>
            </w:r>
          </w:p>
        </w:tc>
        <w:tc>
          <w:tcPr>
            <w:tcW w:w="1852" w:type="dxa"/>
            <w:vAlign w:val="center"/>
          </w:tcPr>
          <w:p w:rsidR="007E4A2F" w:rsidRPr="002B1172" w:rsidRDefault="007E4A2F" w:rsidP="007E4A2F">
            <w:pPr>
              <w:jc w:val="center"/>
              <w:rPr>
                <w:sz w:val="22"/>
                <w:szCs w:val="22"/>
              </w:rPr>
            </w:pPr>
          </w:p>
        </w:tc>
        <w:tc>
          <w:tcPr>
            <w:tcW w:w="1853" w:type="dxa"/>
            <w:vAlign w:val="center"/>
          </w:tcPr>
          <w:p w:rsidR="007E4A2F" w:rsidRPr="002B1172" w:rsidRDefault="007E4A2F" w:rsidP="007E4A2F">
            <w:pPr>
              <w:jc w:val="center"/>
              <w:rPr>
                <w:sz w:val="22"/>
                <w:szCs w:val="22"/>
              </w:rPr>
            </w:pPr>
          </w:p>
        </w:tc>
        <w:tc>
          <w:tcPr>
            <w:tcW w:w="1852" w:type="dxa"/>
            <w:vAlign w:val="center"/>
          </w:tcPr>
          <w:p w:rsidR="007E4A2F" w:rsidRPr="002B1172" w:rsidRDefault="007E4A2F" w:rsidP="007E4A2F">
            <w:pPr>
              <w:jc w:val="center"/>
              <w:rPr>
                <w:sz w:val="22"/>
                <w:szCs w:val="22"/>
              </w:rPr>
            </w:pPr>
          </w:p>
        </w:tc>
        <w:tc>
          <w:tcPr>
            <w:tcW w:w="1853" w:type="dxa"/>
            <w:vAlign w:val="center"/>
          </w:tcPr>
          <w:p w:rsidR="007E4A2F" w:rsidRPr="002B1172" w:rsidRDefault="007E4A2F" w:rsidP="007E4A2F">
            <w:pPr>
              <w:jc w:val="center"/>
              <w:rPr>
                <w:sz w:val="22"/>
                <w:szCs w:val="22"/>
              </w:rPr>
            </w:pPr>
          </w:p>
        </w:tc>
        <w:tc>
          <w:tcPr>
            <w:tcW w:w="1852" w:type="dxa"/>
            <w:vAlign w:val="center"/>
          </w:tcPr>
          <w:p w:rsidR="007E4A2F" w:rsidRPr="002B1172" w:rsidRDefault="007E4A2F" w:rsidP="007E4A2F">
            <w:pPr>
              <w:jc w:val="center"/>
              <w:rPr>
                <w:sz w:val="22"/>
                <w:szCs w:val="22"/>
              </w:rPr>
            </w:pPr>
          </w:p>
        </w:tc>
        <w:tc>
          <w:tcPr>
            <w:tcW w:w="1853" w:type="dxa"/>
            <w:vAlign w:val="center"/>
          </w:tcPr>
          <w:p w:rsidR="007E4A2F" w:rsidRPr="002B1172" w:rsidRDefault="007E4A2F" w:rsidP="007E4A2F">
            <w:pPr>
              <w:jc w:val="center"/>
              <w:rPr>
                <w:sz w:val="22"/>
                <w:szCs w:val="22"/>
              </w:rPr>
            </w:pPr>
          </w:p>
        </w:tc>
        <w:tc>
          <w:tcPr>
            <w:tcW w:w="1853" w:type="dxa"/>
            <w:vAlign w:val="center"/>
          </w:tcPr>
          <w:p w:rsidR="007E4A2F" w:rsidRPr="002B1172" w:rsidRDefault="007E4A2F" w:rsidP="007E4A2F">
            <w:pPr>
              <w:jc w:val="center"/>
              <w:rPr>
                <w:sz w:val="22"/>
                <w:szCs w:val="22"/>
              </w:rPr>
            </w:pPr>
          </w:p>
        </w:tc>
      </w:tr>
      <w:tr w:rsidR="007E4A2F" w:rsidRPr="003044F8" w:rsidTr="007E4A2F">
        <w:trPr>
          <w:trHeight w:val="1103"/>
        </w:trPr>
        <w:tc>
          <w:tcPr>
            <w:tcW w:w="1538" w:type="dxa"/>
            <w:shd w:val="clear" w:color="auto" w:fill="DAEEF3" w:themeFill="accent5" w:themeFillTint="33"/>
            <w:vAlign w:val="center"/>
          </w:tcPr>
          <w:p w:rsidR="007E4A2F" w:rsidRPr="002B1172" w:rsidRDefault="007E4A2F" w:rsidP="00AD108F">
            <w:pPr>
              <w:rPr>
                <w:sz w:val="22"/>
                <w:szCs w:val="22"/>
              </w:rPr>
            </w:pPr>
            <w:r w:rsidRPr="002B1172">
              <w:rPr>
                <w:rStyle w:val="Strong"/>
                <w:b w:val="0"/>
                <w:sz w:val="22"/>
                <w:szCs w:val="22"/>
              </w:rPr>
              <w:t>Closing time</w:t>
            </w:r>
          </w:p>
        </w:tc>
        <w:tc>
          <w:tcPr>
            <w:tcW w:w="1852" w:type="dxa"/>
            <w:vAlign w:val="center"/>
          </w:tcPr>
          <w:p w:rsidR="007E4A2F" w:rsidRPr="002B1172" w:rsidRDefault="007E4A2F" w:rsidP="007E4A2F">
            <w:pPr>
              <w:jc w:val="center"/>
              <w:rPr>
                <w:sz w:val="22"/>
                <w:szCs w:val="22"/>
              </w:rPr>
            </w:pPr>
          </w:p>
        </w:tc>
        <w:tc>
          <w:tcPr>
            <w:tcW w:w="1853" w:type="dxa"/>
            <w:vAlign w:val="center"/>
          </w:tcPr>
          <w:p w:rsidR="007E4A2F" w:rsidRPr="002B1172" w:rsidRDefault="007E4A2F" w:rsidP="007E4A2F">
            <w:pPr>
              <w:jc w:val="center"/>
              <w:rPr>
                <w:sz w:val="22"/>
                <w:szCs w:val="22"/>
              </w:rPr>
            </w:pPr>
          </w:p>
        </w:tc>
        <w:tc>
          <w:tcPr>
            <w:tcW w:w="1852" w:type="dxa"/>
            <w:vAlign w:val="center"/>
          </w:tcPr>
          <w:p w:rsidR="007E4A2F" w:rsidRPr="002B1172" w:rsidRDefault="007E4A2F" w:rsidP="007E4A2F">
            <w:pPr>
              <w:jc w:val="center"/>
              <w:rPr>
                <w:sz w:val="22"/>
                <w:szCs w:val="22"/>
              </w:rPr>
            </w:pPr>
          </w:p>
        </w:tc>
        <w:tc>
          <w:tcPr>
            <w:tcW w:w="1853" w:type="dxa"/>
            <w:vAlign w:val="center"/>
          </w:tcPr>
          <w:p w:rsidR="007E4A2F" w:rsidRPr="002B1172" w:rsidRDefault="007E4A2F" w:rsidP="007E4A2F">
            <w:pPr>
              <w:jc w:val="center"/>
              <w:rPr>
                <w:sz w:val="22"/>
                <w:szCs w:val="22"/>
              </w:rPr>
            </w:pPr>
          </w:p>
        </w:tc>
        <w:tc>
          <w:tcPr>
            <w:tcW w:w="1852" w:type="dxa"/>
            <w:vAlign w:val="center"/>
          </w:tcPr>
          <w:p w:rsidR="007E4A2F" w:rsidRPr="002B1172" w:rsidRDefault="007E4A2F" w:rsidP="007E4A2F">
            <w:pPr>
              <w:jc w:val="center"/>
              <w:rPr>
                <w:sz w:val="22"/>
                <w:szCs w:val="22"/>
              </w:rPr>
            </w:pPr>
          </w:p>
        </w:tc>
        <w:tc>
          <w:tcPr>
            <w:tcW w:w="1853" w:type="dxa"/>
            <w:vAlign w:val="center"/>
          </w:tcPr>
          <w:p w:rsidR="007E4A2F" w:rsidRPr="002B1172" w:rsidRDefault="007E4A2F" w:rsidP="007E4A2F">
            <w:pPr>
              <w:jc w:val="center"/>
              <w:rPr>
                <w:sz w:val="22"/>
                <w:szCs w:val="22"/>
              </w:rPr>
            </w:pPr>
          </w:p>
        </w:tc>
        <w:tc>
          <w:tcPr>
            <w:tcW w:w="1853" w:type="dxa"/>
            <w:vAlign w:val="center"/>
          </w:tcPr>
          <w:p w:rsidR="007E4A2F" w:rsidRPr="002B1172" w:rsidRDefault="007E4A2F" w:rsidP="007E4A2F">
            <w:pPr>
              <w:jc w:val="center"/>
              <w:rPr>
                <w:sz w:val="22"/>
                <w:szCs w:val="22"/>
              </w:rPr>
            </w:pPr>
          </w:p>
        </w:tc>
      </w:tr>
    </w:tbl>
    <w:p w:rsidR="007E4A2F" w:rsidRDefault="007E4A2F" w:rsidP="00E34950"/>
    <w:p w:rsidR="007E4A2F" w:rsidRDefault="007E4A2F" w:rsidP="00E34950">
      <w:r>
        <w:br w:type="page"/>
      </w:r>
    </w:p>
    <w:p w:rsidR="007E4A2F" w:rsidRPr="007E4A2F" w:rsidRDefault="007E4A2F" w:rsidP="007E4A2F">
      <w:pPr>
        <w:pStyle w:val="BBFHeading1"/>
      </w:pPr>
      <w:bookmarkStart w:id="2" w:name="_Toc304818738"/>
      <w:r w:rsidRPr="007E4A2F">
        <w:lastRenderedPageBreak/>
        <w:t>Additional information about your service</w:t>
      </w:r>
      <w:bookmarkEnd w:id="2"/>
    </w:p>
    <w:tbl>
      <w:tblPr>
        <w:tblStyle w:val="TableGrid"/>
        <w:tblW w:w="0" w:type="auto"/>
        <w:tblLook w:val="0420" w:firstRow="1" w:lastRow="0" w:firstColumn="0" w:lastColumn="0" w:noHBand="0" w:noVBand="1"/>
      </w:tblPr>
      <w:tblGrid>
        <w:gridCol w:w="14218"/>
      </w:tblGrid>
      <w:tr w:rsidR="007E4A2F" w:rsidTr="007E4A2F">
        <w:tc>
          <w:tcPr>
            <w:tcW w:w="14218" w:type="dxa"/>
            <w:tcBorders>
              <w:top w:val="nil"/>
              <w:left w:val="nil"/>
              <w:right w:val="nil"/>
            </w:tcBorders>
          </w:tcPr>
          <w:p w:rsidR="007E4A2F" w:rsidRPr="007E4A2F" w:rsidRDefault="007E4A2F" w:rsidP="007E4A2F">
            <w:pPr>
              <w:pStyle w:val="BBFQuestion"/>
            </w:pPr>
            <w:r w:rsidRPr="008D495E">
              <w:t xml:space="preserve">Provide additional information about your service—parking, school holiday dates, pupil-free days etc. </w:t>
            </w:r>
          </w:p>
        </w:tc>
      </w:tr>
      <w:tr w:rsidR="007E4A2F" w:rsidTr="007E4A2F">
        <w:trPr>
          <w:trHeight w:val="2240"/>
        </w:trPr>
        <w:tc>
          <w:tcPr>
            <w:tcW w:w="14218" w:type="dxa"/>
          </w:tcPr>
          <w:p w:rsidR="007E4A2F" w:rsidRDefault="007E4A2F" w:rsidP="007E4A2F"/>
        </w:tc>
      </w:tr>
    </w:tbl>
    <w:p w:rsidR="007E4A2F" w:rsidRDefault="007E4A2F" w:rsidP="00E34950"/>
    <w:tbl>
      <w:tblPr>
        <w:tblStyle w:val="TableGrid"/>
        <w:tblW w:w="0" w:type="auto"/>
        <w:tblLook w:val="0420" w:firstRow="1" w:lastRow="0" w:firstColumn="0" w:lastColumn="0" w:noHBand="0" w:noVBand="1"/>
      </w:tblPr>
      <w:tblGrid>
        <w:gridCol w:w="14218"/>
      </w:tblGrid>
      <w:tr w:rsidR="007E4A2F" w:rsidTr="00AD108F">
        <w:tc>
          <w:tcPr>
            <w:tcW w:w="14218" w:type="dxa"/>
            <w:tcBorders>
              <w:top w:val="nil"/>
              <w:left w:val="nil"/>
              <w:right w:val="nil"/>
            </w:tcBorders>
          </w:tcPr>
          <w:p w:rsidR="007E4A2F" w:rsidRPr="007E4A2F" w:rsidRDefault="007E4A2F" w:rsidP="007E4A2F">
            <w:pPr>
              <w:pStyle w:val="BBFQuestion"/>
            </w:pPr>
            <w:r w:rsidRPr="008D495E">
              <w:t xml:space="preserve">How are the children grouped at your service? </w:t>
            </w:r>
          </w:p>
        </w:tc>
      </w:tr>
      <w:tr w:rsidR="007E4A2F" w:rsidTr="007E4A2F">
        <w:trPr>
          <w:trHeight w:val="2182"/>
        </w:trPr>
        <w:tc>
          <w:tcPr>
            <w:tcW w:w="14218" w:type="dxa"/>
          </w:tcPr>
          <w:p w:rsidR="007E4A2F" w:rsidRDefault="007E4A2F" w:rsidP="00AD108F"/>
        </w:tc>
      </w:tr>
    </w:tbl>
    <w:p w:rsidR="007E4A2F" w:rsidRDefault="007E4A2F" w:rsidP="00E34950"/>
    <w:tbl>
      <w:tblPr>
        <w:tblStyle w:val="TableGrid"/>
        <w:tblW w:w="0" w:type="auto"/>
        <w:tblLook w:val="0420" w:firstRow="1" w:lastRow="0" w:firstColumn="0" w:lastColumn="0" w:noHBand="0" w:noVBand="1"/>
      </w:tblPr>
      <w:tblGrid>
        <w:gridCol w:w="14218"/>
      </w:tblGrid>
      <w:tr w:rsidR="007E4A2F" w:rsidTr="00AD108F">
        <w:tc>
          <w:tcPr>
            <w:tcW w:w="14218" w:type="dxa"/>
            <w:tcBorders>
              <w:top w:val="nil"/>
              <w:left w:val="nil"/>
              <w:right w:val="nil"/>
            </w:tcBorders>
          </w:tcPr>
          <w:p w:rsidR="007E4A2F" w:rsidRPr="000043A1" w:rsidRDefault="000043A1" w:rsidP="000043A1">
            <w:pPr>
              <w:pStyle w:val="BBFQuestion"/>
            </w:pPr>
            <w:r w:rsidRPr="008D495E">
              <w:t xml:space="preserve">Write the name and position of person(s) responsible for submitting this Quality Improvement Plan </w:t>
            </w:r>
          </w:p>
        </w:tc>
      </w:tr>
      <w:tr w:rsidR="007E4A2F" w:rsidTr="007E4A2F">
        <w:trPr>
          <w:trHeight w:val="1064"/>
        </w:trPr>
        <w:tc>
          <w:tcPr>
            <w:tcW w:w="14218" w:type="dxa"/>
          </w:tcPr>
          <w:p w:rsidR="007E4A2F" w:rsidRDefault="007E4A2F" w:rsidP="00AD108F"/>
        </w:tc>
      </w:tr>
    </w:tbl>
    <w:p w:rsidR="000043A1" w:rsidRDefault="000043A1" w:rsidP="00E34950">
      <w:r>
        <w:br w:type="page"/>
      </w:r>
    </w:p>
    <w:p w:rsidR="007E4A2F" w:rsidRDefault="000043A1" w:rsidP="000043A1">
      <w:pPr>
        <w:pStyle w:val="BBFHeading1"/>
      </w:pPr>
      <w:bookmarkStart w:id="3" w:name="_Toc304818739"/>
      <w:r w:rsidRPr="002B1172">
        <w:lastRenderedPageBreak/>
        <w:t>Service statement of philosophy</w:t>
      </w:r>
      <w:bookmarkEnd w:id="3"/>
    </w:p>
    <w:tbl>
      <w:tblPr>
        <w:tblStyle w:val="TableGrid"/>
        <w:tblW w:w="0" w:type="auto"/>
        <w:tblLook w:val="0420" w:firstRow="1" w:lastRow="0" w:firstColumn="0" w:lastColumn="0" w:noHBand="0" w:noVBand="1"/>
      </w:tblPr>
      <w:tblGrid>
        <w:gridCol w:w="14218"/>
      </w:tblGrid>
      <w:tr w:rsidR="000043A1" w:rsidTr="00AD108F">
        <w:tc>
          <w:tcPr>
            <w:tcW w:w="14218" w:type="dxa"/>
            <w:tcBorders>
              <w:top w:val="nil"/>
              <w:left w:val="nil"/>
              <w:right w:val="nil"/>
            </w:tcBorders>
          </w:tcPr>
          <w:p w:rsidR="000043A1" w:rsidRPr="000043A1" w:rsidRDefault="000043A1" w:rsidP="000043A1">
            <w:pPr>
              <w:pStyle w:val="BBFQuestion"/>
            </w:pPr>
            <w:r w:rsidRPr="002B1172">
              <w:t>Please insert your service’s statement of philosophy here.</w:t>
            </w:r>
          </w:p>
        </w:tc>
      </w:tr>
      <w:tr w:rsidR="000043A1" w:rsidTr="000043A1">
        <w:trPr>
          <w:trHeight w:val="6918"/>
        </w:trPr>
        <w:tc>
          <w:tcPr>
            <w:tcW w:w="14218" w:type="dxa"/>
          </w:tcPr>
          <w:p w:rsidR="000043A1" w:rsidRDefault="000043A1" w:rsidP="00AD108F"/>
        </w:tc>
      </w:tr>
    </w:tbl>
    <w:p w:rsidR="00AD108F" w:rsidRDefault="00AD108F" w:rsidP="000043A1">
      <w:pPr>
        <w:sectPr w:rsidR="00AD108F" w:rsidSect="00AD108F">
          <w:headerReference w:type="default" r:id="rId12"/>
          <w:type w:val="continuous"/>
          <w:pgSz w:w="16838" w:h="11906" w:orient="landscape" w:code="9"/>
          <w:pgMar w:top="1254" w:right="1418" w:bottom="1134" w:left="1418" w:header="567" w:footer="567" w:gutter="0"/>
          <w:pgNumType w:start="0"/>
          <w:cols w:space="708"/>
          <w:titlePg/>
          <w:docGrid w:linePitch="360"/>
        </w:sectPr>
      </w:pPr>
    </w:p>
    <w:p w:rsidR="00AD108F" w:rsidRDefault="00AD108F" w:rsidP="000043A1">
      <w:pPr>
        <w:sectPr w:rsidR="00AD108F" w:rsidSect="00AD108F">
          <w:type w:val="continuous"/>
          <w:pgSz w:w="16838" w:h="11906" w:orient="landscape" w:code="9"/>
          <w:pgMar w:top="1254" w:right="1418" w:bottom="1134" w:left="1418" w:header="567" w:footer="567" w:gutter="0"/>
          <w:pgNumType w:start="0"/>
          <w:cols w:space="708"/>
          <w:titlePg/>
          <w:docGrid w:linePitch="360"/>
        </w:sectPr>
      </w:pPr>
    </w:p>
    <w:p w:rsidR="000043A1" w:rsidRDefault="000043A1" w:rsidP="000043A1">
      <w:r>
        <w:lastRenderedPageBreak/>
        <w:br w:type="page"/>
      </w:r>
    </w:p>
    <w:p w:rsidR="00AD108F" w:rsidRDefault="00AD108F" w:rsidP="000043A1">
      <w:pPr>
        <w:pStyle w:val="BBFHeading1"/>
        <w:sectPr w:rsidR="00AD108F" w:rsidSect="00AD108F">
          <w:type w:val="continuous"/>
          <w:pgSz w:w="16838" w:h="11906" w:orient="landscape" w:code="9"/>
          <w:pgMar w:top="1254" w:right="1418" w:bottom="1134" w:left="1418" w:header="567" w:footer="567" w:gutter="0"/>
          <w:pgNumType w:start="0"/>
          <w:cols w:space="708"/>
          <w:titlePg/>
          <w:docGrid w:linePitch="360"/>
        </w:sectPr>
      </w:pPr>
      <w:bookmarkStart w:id="4" w:name="_Toc304818740"/>
    </w:p>
    <w:p w:rsidR="000043A1" w:rsidRDefault="000043A1" w:rsidP="000043A1">
      <w:pPr>
        <w:pStyle w:val="BBFHeading1"/>
      </w:pPr>
      <w:r w:rsidRPr="007F687A">
        <w:lastRenderedPageBreak/>
        <w:t xml:space="preserve">Quality Area 1: Educational </w:t>
      </w:r>
      <w:r w:rsidR="00613007">
        <w:t>programme</w:t>
      </w:r>
      <w:r w:rsidRPr="007F687A">
        <w:t xml:space="preserve"> and practice</w:t>
      </w:r>
      <w:bookmarkEnd w:id="4"/>
    </w:p>
    <w:p w:rsidR="000043A1" w:rsidRDefault="000043A1" w:rsidP="000043A1">
      <w:r w:rsidRPr="000043A1">
        <w:t xml:space="preserve">This quality area of the National Quality Standard focuses on ensuring that the educational </w:t>
      </w:r>
      <w:r w:rsidR="00613007">
        <w:t>programme</w:t>
      </w:r>
      <w:r w:rsidRPr="000043A1">
        <w:t xml:space="preserve"> and practice is stimulating and engaging and enhances children’s learning and development. In school age care services, the </w:t>
      </w:r>
      <w:r w:rsidR="00613007">
        <w:t>programme</w:t>
      </w:r>
      <w:r w:rsidRPr="000043A1">
        <w:t xml:space="preserve"> nurtures the development of life skills and complements children’s experiences, opportunities and relationships at school, at home and in the community.</w:t>
      </w:r>
    </w:p>
    <w:p w:rsidR="000043A1" w:rsidRDefault="000043A1" w:rsidP="000043A1">
      <w:pPr>
        <w:pStyle w:val="BBFHeading2"/>
      </w:pPr>
      <w:r w:rsidRPr="00CF115B">
        <w:t>Quality Area 1: Standards and elements</w:t>
      </w:r>
    </w:p>
    <w:p w:rsidR="000043A1" w:rsidRDefault="000043A1" w:rsidP="000043A1">
      <w:pPr>
        <w:pStyle w:val="BBFHeading3"/>
      </w:pPr>
      <w:r>
        <w:t xml:space="preserve">Standard 1.1 - </w:t>
      </w:r>
      <w:r w:rsidRPr="002A00DB">
        <w:t>An approved learning framework informs the development of a curriculum that enhances each child’s learning and development.</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80" w:firstRow="0" w:lastRow="0" w:firstColumn="1" w:lastColumn="0" w:noHBand="0" w:noVBand="0"/>
      </w:tblPr>
      <w:tblGrid>
        <w:gridCol w:w="1560"/>
        <w:gridCol w:w="12474"/>
      </w:tblGrid>
      <w:tr w:rsidR="000043A1" w:rsidRPr="002A00DB" w:rsidTr="00ED56A4">
        <w:trPr>
          <w:trHeight w:val="529"/>
        </w:trPr>
        <w:tc>
          <w:tcPr>
            <w:tcW w:w="1560" w:type="dxa"/>
            <w:shd w:val="clear" w:color="auto" w:fill="DAEEF3" w:themeFill="accent5" w:themeFillTint="33"/>
          </w:tcPr>
          <w:p w:rsidR="000043A1" w:rsidRPr="002A00DB" w:rsidRDefault="000043A1" w:rsidP="00AD108F">
            <w:pPr>
              <w:rPr>
                <w:szCs w:val="20"/>
              </w:rPr>
            </w:pPr>
            <w:r w:rsidRPr="002A00DB">
              <w:rPr>
                <w:szCs w:val="20"/>
              </w:rPr>
              <w:t>Element 1.1.1</w:t>
            </w:r>
          </w:p>
        </w:tc>
        <w:tc>
          <w:tcPr>
            <w:tcW w:w="12474" w:type="dxa"/>
          </w:tcPr>
          <w:p w:rsidR="000043A1" w:rsidRPr="002A00DB" w:rsidRDefault="000043A1" w:rsidP="00AD108F">
            <w:pPr>
              <w:rPr>
                <w:szCs w:val="20"/>
              </w:rPr>
            </w:pPr>
            <w:r w:rsidRPr="002A00DB">
              <w:rPr>
                <w:szCs w:val="20"/>
              </w:rPr>
              <w:t>Curriculum decision making contributes to each child’s learning and development outcomes in relation to their identity, connection with community, wellbeing, confidence as learners and effectiveness as communicators.</w:t>
            </w:r>
          </w:p>
        </w:tc>
      </w:tr>
      <w:tr w:rsidR="000043A1" w:rsidRPr="002A00DB" w:rsidTr="00ED56A4">
        <w:trPr>
          <w:trHeight w:val="269"/>
        </w:trPr>
        <w:tc>
          <w:tcPr>
            <w:tcW w:w="1560" w:type="dxa"/>
            <w:shd w:val="clear" w:color="auto" w:fill="DAEEF3" w:themeFill="accent5" w:themeFillTint="33"/>
          </w:tcPr>
          <w:p w:rsidR="000043A1" w:rsidRPr="002A00DB" w:rsidRDefault="000043A1" w:rsidP="00AD108F">
            <w:pPr>
              <w:rPr>
                <w:szCs w:val="20"/>
              </w:rPr>
            </w:pPr>
            <w:r w:rsidRPr="002A00DB">
              <w:rPr>
                <w:szCs w:val="20"/>
              </w:rPr>
              <w:t>Element 1.1.2</w:t>
            </w:r>
          </w:p>
        </w:tc>
        <w:tc>
          <w:tcPr>
            <w:tcW w:w="12474" w:type="dxa"/>
          </w:tcPr>
          <w:p w:rsidR="000043A1" w:rsidRPr="002A00DB" w:rsidRDefault="000043A1" w:rsidP="00AD108F">
            <w:pPr>
              <w:rPr>
                <w:szCs w:val="20"/>
              </w:rPr>
            </w:pPr>
            <w:r w:rsidRPr="002A00DB">
              <w:rPr>
                <w:szCs w:val="20"/>
              </w:rPr>
              <w:t xml:space="preserve">Each child’s current knowledge, ideas, culture, abilities and interests are the foundation of the </w:t>
            </w:r>
            <w:r w:rsidR="00613007">
              <w:rPr>
                <w:szCs w:val="20"/>
              </w:rPr>
              <w:t>programme</w:t>
            </w:r>
            <w:r w:rsidRPr="002A00DB">
              <w:rPr>
                <w:szCs w:val="20"/>
              </w:rPr>
              <w:t>.</w:t>
            </w:r>
          </w:p>
        </w:tc>
      </w:tr>
      <w:tr w:rsidR="000043A1" w:rsidRPr="002A00DB" w:rsidTr="00ED56A4">
        <w:trPr>
          <w:trHeight w:val="269"/>
        </w:trPr>
        <w:tc>
          <w:tcPr>
            <w:tcW w:w="1560" w:type="dxa"/>
            <w:shd w:val="clear" w:color="auto" w:fill="DAEEF3" w:themeFill="accent5" w:themeFillTint="33"/>
          </w:tcPr>
          <w:p w:rsidR="000043A1" w:rsidRPr="002A00DB" w:rsidRDefault="000043A1" w:rsidP="00AD108F">
            <w:pPr>
              <w:rPr>
                <w:szCs w:val="20"/>
              </w:rPr>
            </w:pPr>
            <w:r w:rsidRPr="002A00DB">
              <w:rPr>
                <w:szCs w:val="20"/>
              </w:rPr>
              <w:t>Element 1.1.3</w:t>
            </w:r>
          </w:p>
        </w:tc>
        <w:tc>
          <w:tcPr>
            <w:tcW w:w="12474" w:type="dxa"/>
          </w:tcPr>
          <w:p w:rsidR="000043A1" w:rsidRPr="002A00DB" w:rsidRDefault="000043A1" w:rsidP="00AD108F">
            <w:pPr>
              <w:rPr>
                <w:szCs w:val="20"/>
              </w:rPr>
            </w:pPr>
            <w:r w:rsidRPr="002A00DB">
              <w:rPr>
                <w:szCs w:val="20"/>
              </w:rPr>
              <w:t xml:space="preserve">The </w:t>
            </w:r>
            <w:r w:rsidR="00613007">
              <w:rPr>
                <w:szCs w:val="20"/>
              </w:rPr>
              <w:t>programme</w:t>
            </w:r>
            <w:r w:rsidRPr="002A00DB">
              <w:rPr>
                <w:szCs w:val="20"/>
              </w:rPr>
              <w:t xml:space="preserve">, including routines, is organised in ways that maximise opportunities for each child’s learning. </w:t>
            </w:r>
          </w:p>
        </w:tc>
      </w:tr>
      <w:tr w:rsidR="000043A1" w:rsidRPr="002A00DB" w:rsidTr="00ED56A4">
        <w:trPr>
          <w:trHeight w:val="269"/>
        </w:trPr>
        <w:tc>
          <w:tcPr>
            <w:tcW w:w="1560" w:type="dxa"/>
            <w:shd w:val="clear" w:color="auto" w:fill="DAEEF3" w:themeFill="accent5" w:themeFillTint="33"/>
          </w:tcPr>
          <w:p w:rsidR="000043A1" w:rsidRPr="002A00DB" w:rsidRDefault="000043A1" w:rsidP="00AD108F">
            <w:pPr>
              <w:rPr>
                <w:szCs w:val="20"/>
              </w:rPr>
            </w:pPr>
            <w:r w:rsidRPr="002A00DB">
              <w:rPr>
                <w:szCs w:val="20"/>
              </w:rPr>
              <w:t>Element 1.1.4</w:t>
            </w:r>
          </w:p>
        </w:tc>
        <w:tc>
          <w:tcPr>
            <w:tcW w:w="12474" w:type="dxa"/>
          </w:tcPr>
          <w:p w:rsidR="000043A1" w:rsidRPr="002A00DB" w:rsidRDefault="000043A1" w:rsidP="00AD108F">
            <w:pPr>
              <w:rPr>
                <w:color w:val="000000"/>
                <w:szCs w:val="20"/>
              </w:rPr>
            </w:pPr>
            <w:r w:rsidRPr="002A00DB">
              <w:rPr>
                <w:szCs w:val="20"/>
              </w:rPr>
              <w:t xml:space="preserve">The documentation about each child’s </w:t>
            </w:r>
            <w:r w:rsidR="00613007">
              <w:rPr>
                <w:szCs w:val="20"/>
              </w:rPr>
              <w:t>programme</w:t>
            </w:r>
            <w:r w:rsidRPr="002A00DB">
              <w:rPr>
                <w:szCs w:val="20"/>
              </w:rPr>
              <w:t xml:space="preserve"> and progress is available to families. </w:t>
            </w:r>
          </w:p>
        </w:tc>
      </w:tr>
      <w:tr w:rsidR="000043A1" w:rsidRPr="002A00DB" w:rsidTr="00ED56A4">
        <w:trPr>
          <w:trHeight w:val="269"/>
        </w:trPr>
        <w:tc>
          <w:tcPr>
            <w:tcW w:w="1560" w:type="dxa"/>
            <w:shd w:val="clear" w:color="auto" w:fill="DAEEF3" w:themeFill="accent5" w:themeFillTint="33"/>
          </w:tcPr>
          <w:p w:rsidR="000043A1" w:rsidRPr="002A00DB" w:rsidRDefault="000043A1" w:rsidP="00AD108F">
            <w:pPr>
              <w:rPr>
                <w:szCs w:val="20"/>
              </w:rPr>
            </w:pPr>
            <w:r w:rsidRPr="002A00DB">
              <w:rPr>
                <w:szCs w:val="20"/>
              </w:rPr>
              <w:t>Element 1.1.5</w:t>
            </w:r>
          </w:p>
        </w:tc>
        <w:tc>
          <w:tcPr>
            <w:tcW w:w="12474" w:type="dxa"/>
          </w:tcPr>
          <w:p w:rsidR="000043A1" w:rsidRPr="002A00DB" w:rsidRDefault="000043A1" w:rsidP="00AD108F">
            <w:pPr>
              <w:rPr>
                <w:bCs/>
                <w:iCs/>
                <w:szCs w:val="20"/>
              </w:rPr>
            </w:pPr>
            <w:r w:rsidRPr="002A00DB">
              <w:rPr>
                <w:szCs w:val="20"/>
              </w:rPr>
              <w:t xml:space="preserve">Every child is supported to participate in the </w:t>
            </w:r>
            <w:r w:rsidR="00613007">
              <w:rPr>
                <w:szCs w:val="20"/>
              </w:rPr>
              <w:t>programme</w:t>
            </w:r>
            <w:r w:rsidRPr="002A00DB">
              <w:rPr>
                <w:szCs w:val="20"/>
              </w:rPr>
              <w:t>.</w:t>
            </w:r>
          </w:p>
        </w:tc>
      </w:tr>
      <w:tr w:rsidR="000043A1" w:rsidRPr="002A00DB" w:rsidTr="00ED56A4">
        <w:trPr>
          <w:trHeight w:val="295"/>
        </w:trPr>
        <w:tc>
          <w:tcPr>
            <w:tcW w:w="1560" w:type="dxa"/>
            <w:shd w:val="clear" w:color="auto" w:fill="DAEEF3" w:themeFill="accent5" w:themeFillTint="33"/>
          </w:tcPr>
          <w:p w:rsidR="000043A1" w:rsidRPr="002A00DB" w:rsidRDefault="000043A1" w:rsidP="00AD108F">
            <w:pPr>
              <w:rPr>
                <w:szCs w:val="20"/>
              </w:rPr>
            </w:pPr>
            <w:r w:rsidRPr="002A00DB">
              <w:rPr>
                <w:szCs w:val="20"/>
              </w:rPr>
              <w:t>Element 1.1.6</w:t>
            </w:r>
          </w:p>
        </w:tc>
        <w:tc>
          <w:tcPr>
            <w:tcW w:w="12474" w:type="dxa"/>
          </w:tcPr>
          <w:p w:rsidR="000043A1" w:rsidRPr="002A00DB" w:rsidRDefault="000043A1" w:rsidP="00AD108F">
            <w:pPr>
              <w:rPr>
                <w:b/>
                <w:i/>
                <w:szCs w:val="20"/>
              </w:rPr>
            </w:pPr>
            <w:r w:rsidRPr="002A00DB">
              <w:rPr>
                <w:szCs w:val="20"/>
              </w:rPr>
              <w:t>Each child’s agency is promoted, enabling them to make choices and decisions and influence events and their world.</w:t>
            </w:r>
          </w:p>
        </w:tc>
      </w:tr>
    </w:tbl>
    <w:p w:rsidR="000043A1" w:rsidRDefault="000043A1" w:rsidP="000043A1">
      <w:pPr>
        <w:pStyle w:val="BBFHeading3"/>
      </w:pPr>
      <w:r>
        <w:t xml:space="preserve">Standard 1.2 - </w:t>
      </w:r>
      <w:r w:rsidRPr="002A00DB">
        <w:t xml:space="preserve">Educators and co-ordinators are focused, active and reflective in designing and delivering the </w:t>
      </w:r>
      <w:r w:rsidR="00613007">
        <w:t>programme</w:t>
      </w:r>
      <w:r w:rsidRPr="002A00DB">
        <w:t xml:space="preserve"> for each child.</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80" w:firstRow="0" w:lastRow="0" w:firstColumn="1" w:lastColumn="0" w:noHBand="0" w:noVBand="0"/>
      </w:tblPr>
      <w:tblGrid>
        <w:gridCol w:w="1560"/>
        <w:gridCol w:w="12474"/>
      </w:tblGrid>
      <w:tr w:rsidR="000043A1" w:rsidRPr="002A00DB" w:rsidTr="00ED56A4">
        <w:trPr>
          <w:trHeight w:val="270"/>
        </w:trPr>
        <w:tc>
          <w:tcPr>
            <w:tcW w:w="1560" w:type="dxa"/>
            <w:shd w:val="clear" w:color="auto" w:fill="DAEEF3" w:themeFill="accent5" w:themeFillTint="33"/>
          </w:tcPr>
          <w:p w:rsidR="000043A1" w:rsidRPr="002A00DB" w:rsidRDefault="000043A1" w:rsidP="00AD108F">
            <w:pPr>
              <w:rPr>
                <w:szCs w:val="20"/>
              </w:rPr>
            </w:pPr>
            <w:r w:rsidRPr="002A00DB">
              <w:rPr>
                <w:szCs w:val="20"/>
              </w:rPr>
              <w:t>Element 1.2.1</w:t>
            </w:r>
          </w:p>
        </w:tc>
        <w:tc>
          <w:tcPr>
            <w:tcW w:w="12474" w:type="dxa"/>
          </w:tcPr>
          <w:p w:rsidR="000043A1" w:rsidRPr="002A00DB" w:rsidRDefault="000043A1" w:rsidP="00AD108F">
            <w:pPr>
              <w:rPr>
                <w:szCs w:val="20"/>
              </w:rPr>
            </w:pPr>
            <w:r w:rsidRPr="002A00DB">
              <w:rPr>
                <w:szCs w:val="20"/>
              </w:rPr>
              <w:t xml:space="preserve">Each child’s learning and development is assessed as part of an ongoing cycle of planning, documenting and evaluation. </w:t>
            </w:r>
          </w:p>
        </w:tc>
      </w:tr>
      <w:tr w:rsidR="000043A1" w:rsidRPr="002A00DB" w:rsidTr="00ED56A4">
        <w:trPr>
          <w:trHeight w:val="107"/>
        </w:trPr>
        <w:tc>
          <w:tcPr>
            <w:tcW w:w="1560" w:type="dxa"/>
            <w:shd w:val="clear" w:color="auto" w:fill="DAEEF3" w:themeFill="accent5" w:themeFillTint="33"/>
          </w:tcPr>
          <w:p w:rsidR="000043A1" w:rsidRPr="002A00DB" w:rsidRDefault="000043A1" w:rsidP="00AD108F">
            <w:pPr>
              <w:rPr>
                <w:szCs w:val="20"/>
              </w:rPr>
            </w:pPr>
            <w:r w:rsidRPr="002A00DB">
              <w:rPr>
                <w:szCs w:val="20"/>
              </w:rPr>
              <w:t>Element 1.2.2</w:t>
            </w:r>
          </w:p>
        </w:tc>
        <w:tc>
          <w:tcPr>
            <w:tcW w:w="12474" w:type="dxa"/>
          </w:tcPr>
          <w:p w:rsidR="000043A1" w:rsidRPr="002A00DB" w:rsidRDefault="000043A1" w:rsidP="00AD108F">
            <w:pPr>
              <w:rPr>
                <w:szCs w:val="20"/>
              </w:rPr>
            </w:pPr>
            <w:r w:rsidRPr="002A00DB">
              <w:rPr>
                <w:szCs w:val="20"/>
              </w:rPr>
              <w:t>Educators respond to children’s ideas and play and use intentional teaching to scaffold and extend each child’s learning.</w:t>
            </w:r>
          </w:p>
        </w:tc>
      </w:tr>
      <w:tr w:rsidR="000043A1" w:rsidRPr="002A00DB" w:rsidTr="00ED56A4">
        <w:trPr>
          <w:trHeight w:val="253"/>
        </w:trPr>
        <w:tc>
          <w:tcPr>
            <w:tcW w:w="1560" w:type="dxa"/>
            <w:shd w:val="clear" w:color="auto" w:fill="DAEEF3" w:themeFill="accent5" w:themeFillTint="33"/>
          </w:tcPr>
          <w:p w:rsidR="000043A1" w:rsidRPr="002A00DB" w:rsidRDefault="000043A1" w:rsidP="00AD108F">
            <w:pPr>
              <w:rPr>
                <w:szCs w:val="20"/>
              </w:rPr>
            </w:pPr>
            <w:r w:rsidRPr="002A00DB">
              <w:rPr>
                <w:szCs w:val="20"/>
              </w:rPr>
              <w:t>Element 1.2.3</w:t>
            </w:r>
          </w:p>
        </w:tc>
        <w:tc>
          <w:tcPr>
            <w:tcW w:w="12474" w:type="dxa"/>
          </w:tcPr>
          <w:p w:rsidR="000043A1" w:rsidRPr="002A00DB" w:rsidRDefault="000043A1" w:rsidP="00AD108F">
            <w:pPr>
              <w:rPr>
                <w:szCs w:val="20"/>
              </w:rPr>
            </w:pPr>
            <w:r w:rsidRPr="002A00DB">
              <w:rPr>
                <w:szCs w:val="20"/>
              </w:rPr>
              <w:t xml:space="preserve">Critical reflection on children’s learning and development, both as individuals and in groups, is regularly used to implement the </w:t>
            </w:r>
            <w:r w:rsidR="00613007">
              <w:rPr>
                <w:szCs w:val="20"/>
              </w:rPr>
              <w:t>programme</w:t>
            </w:r>
            <w:r w:rsidRPr="002A00DB">
              <w:rPr>
                <w:szCs w:val="20"/>
              </w:rPr>
              <w:t>.</w:t>
            </w:r>
          </w:p>
        </w:tc>
      </w:tr>
    </w:tbl>
    <w:p w:rsidR="000043A1" w:rsidRDefault="000043A1" w:rsidP="000043A1">
      <w:pPr>
        <w:pStyle w:val="BBFHeading3"/>
      </w:pPr>
      <w:r>
        <w:br w:type="page"/>
      </w:r>
    </w:p>
    <w:p w:rsidR="000043A1" w:rsidRDefault="000043A1" w:rsidP="000043A1">
      <w:pPr>
        <w:pStyle w:val="BBFHeading1"/>
      </w:pPr>
      <w:r w:rsidRPr="00F601F6">
        <w:lastRenderedPageBreak/>
        <w:t>Quality Improvement Plan for Q</w:t>
      </w:r>
      <w:r>
        <w:t xml:space="preserve">uality </w:t>
      </w:r>
      <w:r w:rsidRPr="00F601F6">
        <w:t>A</w:t>
      </w:r>
      <w:r>
        <w:t xml:space="preserve">rea </w:t>
      </w:r>
      <w:r w:rsidRPr="00F601F6">
        <w:t>1</w:t>
      </w:r>
    </w:p>
    <w:p w:rsidR="000043A1" w:rsidRPr="001753A6" w:rsidRDefault="000043A1" w:rsidP="000043A1">
      <w:pPr>
        <w:pStyle w:val="BBFHeading2"/>
      </w:pPr>
      <w:r w:rsidRPr="001753A6">
        <w:t>Summary of strengths for Quality Area 1</w:t>
      </w:r>
    </w:p>
    <w:tbl>
      <w:tblPr>
        <w:tblStyle w:val="NQSstandardselementstable"/>
        <w:tblW w:w="14034" w:type="dxa"/>
        <w:tblInd w:w="108"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701"/>
        <w:gridCol w:w="12333"/>
      </w:tblGrid>
      <w:tr w:rsidR="000043A1" w:rsidRPr="003044F8" w:rsidTr="00863308">
        <w:trPr>
          <w:cnfStyle w:val="100000000000" w:firstRow="1" w:lastRow="0" w:firstColumn="0" w:lastColumn="0" w:oddVBand="0" w:evenVBand="0" w:oddHBand="0" w:evenHBand="0" w:firstRowFirstColumn="0" w:firstRowLastColumn="0" w:lastRowFirstColumn="0" w:lastRowLastColumn="0"/>
          <w:trHeight w:val="3645"/>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0043A1" w:rsidRPr="003044F8" w:rsidRDefault="000043A1" w:rsidP="00AD108F">
            <w:pPr>
              <w:jc w:val="center"/>
              <w:rPr>
                <w:rStyle w:val="Strong"/>
                <w:szCs w:val="22"/>
              </w:rPr>
            </w:pPr>
            <w:r>
              <w:rPr>
                <w:rStyle w:val="Strong"/>
                <w:szCs w:val="22"/>
              </w:rPr>
              <w:t>Strengths</w:t>
            </w:r>
          </w:p>
        </w:tc>
        <w:tc>
          <w:tcPr>
            <w:tcW w:w="123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43A1" w:rsidRPr="003044F8" w:rsidRDefault="000043A1" w:rsidP="00AD108F">
            <w:pPr>
              <w:rPr>
                <w:szCs w:val="22"/>
              </w:rPr>
            </w:pPr>
            <w:r w:rsidRPr="003044F8">
              <w:rPr>
                <w:highlight w:val="lightGray"/>
              </w:rPr>
              <w:t xml:space="preserve">Summarise strengths identified in the self-assessment process. </w:t>
            </w:r>
          </w:p>
        </w:tc>
      </w:tr>
    </w:tbl>
    <w:p w:rsidR="000043A1" w:rsidRDefault="000043A1" w:rsidP="00863308">
      <w:pPr>
        <w:pStyle w:val="BBFHeading2"/>
      </w:pPr>
      <w:r>
        <w:t>Key improvements sought for QA1</w:t>
      </w:r>
    </w:p>
    <w:tbl>
      <w:tblPr>
        <w:tblStyle w:val="NQSstandardselementstable"/>
        <w:tblW w:w="14034" w:type="dxa"/>
        <w:tblInd w:w="108" w:type="dxa"/>
        <w:tblBorders>
          <w:left w:val="single" w:sz="4" w:space="0" w:color="92CDDC"/>
          <w:right w:val="single" w:sz="4" w:space="0" w:color="92CDDC"/>
          <w:insideV w:val="single" w:sz="4" w:space="0" w:color="92CDDC"/>
        </w:tblBorders>
        <w:tblLook w:val="00A0" w:firstRow="1" w:lastRow="0" w:firstColumn="1" w:lastColumn="0" w:noHBand="0" w:noVBand="0"/>
      </w:tblPr>
      <w:tblGrid>
        <w:gridCol w:w="1747"/>
        <w:gridCol w:w="1733"/>
        <w:gridCol w:w="10554"/>
      </w:tblGrid>
      <w:tr w:rsidR="000043A1" w:rsidRPr="003044F8" w:rsidTr="00863308">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0043A1" w:rsidRPr="003044F8" w:rsidRDefault="000043A1" w:rsidP="00AD108F">
            <w:pPr>
              <w:jc w:val="center"/>
              <w:rPr>
                <w:rStyle w:val="Strong"/>
                <w:rFonts w:cs="Arial"/>
                <w:bCs w:val="0"/>
                <w:iCs/>
                <w:color w:val="729FFF"/>
                <w:sz w:val="30"/>
                <w:szCs w:val="30"/>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0043A1" w:rsidRPr="003044F8" w:rsidRDefault="000043A1" w:rsidP="00AD108F">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Pr="003044F8">
              <w:rPr>
                <w:highlight w:val="lightGray"/>
              </w:rPr>
              <w:t>1</w:t>
            </w:r>
            <w:r>
              <w:rPr>
                <w:highlight w:val="lightGray"/>
              </w:rPr>
              <w:t xml:space="preserve"> Standards and elements</w:t>
            </w:r>
            <w:r w:rsidRPr="003044F8">
              <w:rPr>
                <w:highlight w:val="lightGray"/>
              </w:rPr>
              <w:t xml:space="preserve"> table]</w:t>
            </w:r>
          </w:p>
        </w:tc>
      </w:tr>
      <w:tr w:rsidR="000043A1" w:rsidRPr="003044F8" w:rsidTr="00863308">
        <w:trPr>
          <w:gridBefore w:val="1"/>
          <w:wBefore w:w="1747" w:type="dxa"/>
          <w:trHeight w:val="1173"/>
        </w:trPr>
        <w:tc>
          <w:tcPr>
            <w:tcW w:w="1733" w:type="dxa"/>
            <w:shd w:val="clear" w:color="auto" w:fill="DAEEF3" w:themeFill="accent5" w:themeFillTint="33"/>
          </w:tcPr>
          <w:p w:rsidR="000043A1" w:rsidRPr="003044F8" w:rsidRDefault="000043A1" w:rsidP="00AD108F">
            <w:pPr>
              <w:jc w:val="center"/>
              <w:rPr>
                <w:rStyle w:val="Strong"/>
                <w:b w:val="0"/>
                <w:bCs w:val="0"/>
                <w:szCs w:val="22"/>
              </w:rPr>
            </w:pPr>
            <w:r w:rsidRPr="003044F8">
              <w:rPr>
                <w:rStyle w:val="Strong"/>
              </w:rPr>
              <w:t>Identified issue</w:t>
            </w:r>
          </w:p>
        </w:tc>
        <w:tc>
          <w:tcPr>
            <w:tcW w:w="10554" w:type="dxa"/>
          </w:tcPr>
          <w:p w:rsidR="000043A1" w:rsidRDefault="000043A1" w:rsidP="00AD108F">
            <w:r w:rsidRPr="003044F8">
              <w:rPr>
                <w:highlight w:val="lightGray"/>
              </w:rPr>
              <w:t>[Briefly summarise the issue</w:t>
            </w:r>
            <w:r>
              <w:rPr>
                <w:highlight w:val="lightGray"/>
              </w:rPr>
              <w:t xml:space="preserve"> identified during the self-assessment process</w:t>
            </w:r>
            <w:r w:rsidRPr="003044F8">
              <w:rPr>
                <w:highlight w:val="lightGray"/>
              </w:rPr>
              <w:t>, then complete the improvement plan</w:t>
            </w:r>
            <w:r w:rsidR="000A503C">
              <w:rPr>
                <w:highlight w:val="lightGray"/>
              </w:rPr>
              <w:t xml:space="preserve"> for this Quality Area</w:t>
            </w:r>
            <w:r w:rsidRPr="003044F8">
              <w:rPr>
                <w:highlight w:val="lightGray"/>
              </w:rPr>
              <w:t>. Delete rows not required.]</w:t>
            </w:r>
          </w:p>
          <w:p w:rsidR="000043A1" w:rsidRPr="003044F8" w:rsidRDefault="000043A1" w:rsidP="00AD108F"/>
        </w:tc>
      </w:tr>
    </w:tbl>
    <w:p w:rsidR="00863308" w:rsidRDefault="00863308" w:rsidP="000043A1">
      <w:pPr>
        <w:pStyle w:val="4pts"/>
        <w:rPr>
          <w:noProof w:val="0"/>
        </w:rPr>
      </w:pPr>
      <w:r>
        <w:rPr>
          <w:noProof w:val="0"/>
        </w:rPr>
        <w:br w:type="page"/>
      </w:r>
    </w:p>
    <w:p w:rsidR="00417E07" w:rsidRPr="00417E07" w:rsidRDefault="00417E07" w:rsidP="000043A1">
      <w:pPr>
        <w:pStyle w:val="4pts"/>
        <w:rPr>
          <w:noProof w:val="0"/>
          <w:sz w:val="72"/>
          <w:szCs w:val="72"/>
        </w:rPr>
      </w:pP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0043A1" w:rsidRPr="003044F8" w:rsidTr="00863308">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0043A1" w:rsidRPr="003044F8" w:rsidRDefault="000043A1" w:rsidP="00AD108F">
            <w:pPr>
              <w:jc w:val="center"/>
              <w:rPr>
                <w:rStyle w:val="Strong"/>
                <w:noProof/>
                <w:sz w:val="8"/>
                <w:szCs w:val="22"/>
              </w:rPr>
            </w:pPr>
            <w:r>
              <w:rPr>
                <w:rStyle w:val="Strong"/>
              </w:rPr>
              <w:t>S</w:t>
            </w:r>
            <w:r w:rsidRPr="003044F8">
              <w:rPr>
                <w:rStyle w:val="Strong"/>
              </w:rPr>
              <w:t>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0043A1" w:rsidRPr="00863308" w:rsidRDefault="000043A1" w:rsidP="00863308">
            <w:r w:rsidRPr="00863308">
              <w:rPr>
                <w:highlight w:val="lightGray"/>
              </w:rPr>
              <w:t>[Include the element number (left) and the description from the Quality Area 1 Standards and elements table]</w:t>
            </w:r>
          </w:p>
        </w:tc>
      </w:tr>
      <w:tr w:rsidR="000043A1" w:rsidRPr="003044F8" w:rsidTr="00863308">
        <w:trPr>
          <w:gridBefore w:val="1"/>
          <w:wBefore w:w="1747" w:type="dxa"/>
          <w:trHeight w:val="1206"/>
        </w:trPr>
        <w:tc>
          <w:tcPr>
            <w:tcW w:w="1733" w:type="dxa"/>
            <w:shd w:val="clear" w:color="auto" w:fill="DAEEF3" w:themeFill="accent5" w:themeFillTint="33"/>
          </w:tcPr>
          <w:p w:rsidR="000043A1" w:rsidRPr="003044F8" w:rsidRDefault="000043A1" w:rsidP="00AD108F">
            <w:pPr>
              <w:jc w:val="center"/>
              <w:rPr>
                <w:rStyle w:val="Strong"/>
                <w:b w:val="0"/>
                <w:bCs w:val="0"/>
                <w:szCs w:val="22"/>
              </w:rPr>
            </w:pPr>
            <w:r w:rsidRPr="003044F8">
              <w:rPr>
                <w:rStyle w:val="Strong"/>
              </w:rPr>
              <w:t>Identified issue</w:t>
            </w:r>
          </w:p>
        </w:tc>
        <w:tc>
          <w:tcPr>
            <w:tcW w:w="10554" w:type="dxa"/>
          </w:tcPr>
          <w:p w:rsidR="000043A1" w:rsidRDefault="004F3C24" w:rsidP="00AD108F">
            <w:r>
              <w:rPr>
                <w:highlight w:val="lightGray"/>
              </w:rPr>
              <w:t>[Briefly summarise the issue identified during the self-assessment process, then complete the improvement plan for this Quality Area. Delete rows not required.]</w:t>
            </w:r>
          </w:p>
          <w:p w:rsidR="000043A1" w:rsidRPr="003044F8" w:rsidRDefault="000043A1" w:rsidP="00AD108F"/>
        </w:tc>
      </w:tr>
    </w:tbl>
    <w:p w:rsidR="000043A1" w:rsidRPr="00863308" w:rsidRDefault="000043A1" w:rsidP="000043A1">
      <w:pPr>
        <w:pStyle w:val="4pts"/>
        <w:rPr>
          <w:noProof w:val="0"/>
          <w:sz w:val="16"/>
          <w:szCs w:val="16"/>
        </w:rPr>
      </w:pP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0043A1" w:rsidRPr="003044F8" w:rsidTr="00863308">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0043A1" w:rsidRPr="003044F8" w:rsidRDefault="000043A1" w:rsidP="00AD108F">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0043A1" w:rsidRPr="003044F8" w:rsidRDefault="000043A1" w:rsidP="00AD108F">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Pr="003044F8">
              <w:rPr>
                <w:highlight w:val="lightGray"/>
              </w:rPr>
              <w:t>1</w:t>
            </w:r>
            <w:r>
              <w:rPr>
                <w:highlight w:val="lightGray"/>
              </w:rPr>
              <w:t xml:space="preserve"> Standards and elements</w:t>
            </w:r>
            <w:r w:rsidRPr="003044F8">
              <w:rPr>
                <w:highlight w:val="lightGray"/>
              </w:rPr>
              <w:t xml:space="preserve"> table]</w:t>
            </w:r>
          </w:p>
        </w:tc>
      </w:tr>
      <w:tr w:rsidR="000043A1" w:rsidRPr="003044F8" w:rsidTr="00863308">
        <w:trPr>
          <w:gridBefore w:val="1"/>
          <w:wBefore w:w="1747" w:type="dxa"/>
          <w:trHeight w:val="1121"/>
        </w:trPr>
        <w:tc>
          <w:tcPr>
            <w:tcW w:w="1733" w:type="dxa"/>
            <w:shd w:val="clear" w:color="auto" w:fill="DAEEF3" w:themeFill="accent5" w:themeFillTint="33"/>
          </w:tcPr>
          <w:p w:rsidR="000043A1" w:rsidRPr="003044F8" w:rsidRDefault="000043A1" w:rsidP="00AD108F">
            <w:pPr>
              <w:jc w:val="center"/>
              <w:rPr>
                <w:rStyle w:val="Strong"/>
                <w:b w:val="0"/>
                <w:bCs w:val="0"/>
                <w:szCs w:val="22"/>
              </w:rPr>
            </w:pPr>
            <w:r w:rsidRPr="003044F8">
              <w:rPr>
                <w:rStyle w:val="Strong"/>
              </w:rPr>
              <w:t>Identified issue</w:t>
            </w:r>
          </w:p>
        </w:tc>
        <w:tc>
          <w:tcPr>
            <w:tcW w:w="10554" w:type="dxa"/>
          </w:tcPr>
          <w:p w:rsidR="000043A1" w:rsidRPr="003044F8" w:rsidRDefault="004F3C24" w:rsidP="00AD108F">
            <w:r>
              <w:rPr>
                <w:highlight w:val="lightGray"/>
              </w:rPr>
              <w:t>[Briefly summarise the issue identified during the self-assessment process, then complete the improvement plan for this Quality Area. Delete rows not required.]</w:t>
            </w:r>
          </w:p>
        </w:tc>
      </w:tr>
    </w:tbl>
    <w:p w:rsidR="000043A1" w:rsidRPr="00863308" w:rsidRDefault="000043A1" w:rsidP="000043A1">
      <w:pPr>
        <w:pStyle w:val="4pts"/>
        <w:rPr>
          <w:noProof w:val="0"/>
          <w:sz w:val="16"/>
          <w:szCs w:val="16"/>
        </w:rPr>
      </w:pPr>
    </w:p>
    <w:tbl>
      <w:tblPr>
        <w:tblStyle w:val="NQSstandardselementstable"/>
        <w:tblpPr w:leftFromText="180" w:rightFromText="180" w:vertAnchor="text" w:tblpX="74" w:tblpY="1"/>
        <w:tblOverlap w:val="never"/>
        <w:tblW w:w="14142"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5"/>
        <w:gridCol w:w="10660"/>
      </w:tblGrid>
      <w:tr w:rsidR="000043A1" w:rsidRPr="003044F8" w:rsidTr="00863308">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0043A1" w:rsidRPr="003044F8" w:rsidRDefault="000043A1" w:rsidP="00863308">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3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0043A1" w:rsidRPr="003044F8" w:rsidRDefault="000043A1" w:rsidP="00863308">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Pr="003044F8">
              <w:rPr>
                <w:highlight w:val="lightGray"/>
              </w:rPr>
              <w:t>1</w:t>
            </w:r>
            <w:r>
              <w:rPr>
                <w:highlight w:val="lightGray"/>
              </w:rPr>
              <w:t xml:space="preserve"> Standards and elements</w:t>
            </w:r>
            <w:r w:rsidRPr="003044F8">
              <w:rPr>
                <w:highlight w:val="lightGray"/>
              </w:rPr>
              <w:t xml:space="preserve"> table]</w:t>
            </w:r>
          </w:p>
        </w:tc>
      </w:tr>
      <w:tr w:rsidR="000043A1" w:rsidRPr="003044F8" w:rsidTr="00863308">
        <w:trPr>
          <w:gridBefore w:val="1"/>
          <w:wBefore w:w="1747" w:type="dxa"/>
          <w:trHeight w:val="632"/>
        </w:trPr>
        <w:tc>
          <w:tcPr>
            <w:tcW w:w="1735" w:type="dxa"/>
            <w:shd w:val="clear" w:color="auto" w:fill="DAEEF3" w:themeFill="accent5" w:themeFillTint="33"/>
          </w:tcPr>
          <w:p w:rsidR="000043A1" w:rsidRPr="003044F8" w:rsidRDefault="000043A1" w:rsidP="00863308">
            <w:pPr>
              <w:jc w:val="center"/>
              <w:rPr>
                <w:rStyle w:val="Strong"/>
                <w:b w:val="0"/>
                <w:bCs w:val="0"/>
                <w:szCs w:val="22"/>
              </w:rPr>
            </w:pPr>
            <w:r w:rsidRPr="003044F8">
              <w:rPr>
                <w:rStyle w:val="Strong"/>
              </w:rPr>
              <w:t>Identified issue</w:t>
            </w:r>
          </w:p>
        </w:tc>
        <w:tc>
          <w:tcPr>
            <w:tcW w:w="10660" w:type="dxa"/>
          </w:tcPr>
          <w:p w:rsidR="000043A1" w:rsidRDefault="004F3C24" w:rsidP="00863308">
            <w:r>
              <w:rPr>
                <w:highlight w:val="lightGray"/>
              </w:rPr>
              <w:t>[Briefly summarise the issue identified during the self-assessment process, then complete the improvement plan for this Quality Area. Delete rows not required.]</w:t>
            </w:r>
          </w:p>
          <w:p w:rsidR="000043A1" w:rsidRDefault="000043A1" w:rsidP="00863308"/>
          <w:p w:rsidR="000043A1" w:rsidRPr="003044F8" w:rsidRDefault="000043A1" w:rsidP="00863308"/>
        </w:tc>
      </w:tr>
    </w:tbl>
    <w:p w:rsidR="00863308" w:rsidRDefault="00863308" w:rsidP="000043A1">
      <w:pPr>
        <w:pStyle w:val="BBFHeading3"/>
      </w:pPr>
      <w:r>
        <w:br w:type="page"/>
      </w:r>
    </w:p>
    <w:p w:rsidR="000043A1" w:rsidRDefault="00863308" w:rsidP="00863308">
      <w:pPr>
        <w:pStyle w:val="BBFHeading2"/>
      </w:pPr>
      <w:r>
        <w:lastRenderedPageBreak/>
        <w:t>Improvement Plan</w:t>
      </w:r>
    </w:p>
    <w:tbl>
      <w:tblPr>
        <w:tblStyle w:val="NQSstandardselementstable"/>
        <w:tblW w:w="0" w:type="auto"/>
        <w:tblBorders>
          <w:left w:val="single" w:sz="4" w:space="0" w:color="92CDDC"/>
          <w:right w:val="single" w:sz="4" w:space="0" w:color="92CDDC"/>
          <w:insideV w:val="single" w:sz="4" w:space="0" w:color="92CDDC"/>
        </w:tblBorders>
        <w:tblLook w:val="0420" w:firstRow="1" w:lastRow="0" w:firstColumn="0" w:lastColumn="0" w:noHBand="0" w:noVBand="1"/>
      </w:tblPr>
      <w:tblGrid>
        <w:gridCol w:w="2031"/>
        <w:gridCol w:w="2031"/>
        <w:gridCol w:w="2031"/>
        <w:gridCol w:w="2031"/>
        <w:gridCol w:w="2031"/>
        <w:gridCol w:w="2031"/>
        <w:gridCol w:w="2032"/>
      </w:tblGrid>
      <w:tr w:rsidR="00613007" w:rsidTr="00ED56A4">
        <w:trPr>
          <w:cnfStyle w:val="100000000000" w:firstRow="1" w:lastRow="0" w:firstColumn="0" w:lastColumn="0" w:oddVBand="0" w:evenVBand="0" w:oddHBand="0" w:evenHBand="0" w:firstRowFirstColumn="0" w:firstRowLastColumn="0" w:lastRowFirstColumn="0" w:lastRowLastColumn="0"/>
        </w:trPr>
        <w:tc>
          <w:tcPr>
            <w:tcW w:w="2031" w:type="dxa"/>
            <w:shd w:val="clear" w:color="auto" w:fill="DAEEF3" w:themeFill="accent5" w:themeFillTint="33"/>
          </w:tcPr>
          <w:p w:rsidR="00863308" w:rsidRDefault="00863308" w:rsidP="00863308">
            <w:r>
              <w:rPr>
                <w:rStyle w:val="Strong"/>
              </w:rPr>
              <w:t>Standard/</w:t>
            </w:r>
            <w:r w:rsidRPr="00A47332">
              <w:rPr>
                <w:rStyle w:val="Strong"/>
              </w:rPr>
              <w:t>element</w:t>
            </w:r>
          </w:p>
        </w:tc>
        <w:tc>
          <w:tcPr>
            <w:tcW w:w="2031" w:type="dxa"/>
            <w:shd w:val="clear" w:color="auto" w:fill="DAEEF3" w:themeFill="accent5" w:themeFillTint="33"/>
          </w:tcPr>
          <w:p w:rsidR="00863308" w:rsidRDefault="00863308" w:rsidP="00863308">
            <w:r w:rsidRPr="00A47332">
              <w:rPr>
                <w:rStyle w:val="Strong"/>
              </w:rPr>
              <w:t>What outcome or goal do we seek?</w:t>
            </w:r>
          </w:p>
        </w:tc>
        <w:tc>
          <w:tcPr>
            <w:tcW w:w="2031" w:type="dxa"/>
            <w:shd w:val="clear" w:color="auto" w:fill="DAEEF3" w:themeFill="accent5" w:themeFillTint="33"/>
          </w:tcPr>
          <w:p w:rsidR="00863308" w:rsidRDefault="00863308" w:rsidP="00863308">
            <w:pPr>
              <w:rPr>
                <w:rStyle w:val="Strong"/>
              </w:rPr>
            </w:pPr>
            <w:r w:rsidRPr="00A47332">
              <w:rPr>
                <w:rStyle w:val="Strong"/>
              </w:rPr>
              <w:t>Priority (L</w:t>
            </w:r>
            <w:r>
              <w:rPr>
                <w:rStyle w:val="Strong"/>
              </w:rPr>
              <w:t>ow</w:t>
            </w:r>
            <w:r w:rsidRPr="00A47332">
              <w:rPr>
                <w:rStyle w:val="Strong"/>
              </w:rPr>
              <w:t>/</w:t>
            </w:r>
          </w:p>
          <w:p w:rsidR="00863308" w:rsidRDefault="00863308" w:rsidP="00863308">
            <w:r w:rsidRPr="00A47332">
              <w:rPr>
                <w:rStyle w:val="Strong"/>
              </w:rPr>
              <w:t>M</w:t>
            </w:r>
            <w:r>
              <w:rPr>
                <w:rStyle w:val="Strong"/>
              </w:rPr>
              <w:t>edium</w:t>
            </w:r>
            <w:r w:rsidRPr="00A47332">
              <w:rPr>
                <w:rStyle w:val="Strong"/>
              </w:rPr>
              <w:t>/H</w:t>
            </w:r>
            <w:r>
              <w:rPr>
                <w:rStyle w:val="Strong"/>
              </w:rPr>
              <w:t>igh</w:t>
            </w:r>
            <w:r w:rsidRPr="00A47332">
              <w:rPr>
                <w:rStyle w:val="Strong"/>
              </w:rPr>
              <w:t>)</w:t>
            </w:r>
          </w:p>
        </w:tc>
        <w:tc>
          <w:tcPr>
            <w:tcW w:w="2031" w:type="dxa"/>
            <w:shd w:val="clear" w:color="auto" w:fill="DAEEF3" w:themeFill="accent5" w:themeFillTint="33"/>
          </w:tcPr>
          <w:p w:rsidR="00863308" w:rsidRDefault="00863308" w:rsidP="00863308">
            <w:r w:rsidRPr="00A47332">
              <w:rPr>
                <w:rStyle w:val="Strong"/>
              </w:rPr>
              <w:t>How will we get this outcome? (Steps)</w:t>
            </w:r>
          </w:p>
        </w:tc>
        <w:tc>
          <w:tcPr>
            <w:tcW w:w="2031" w:type="dxa"/>
            <w:shd w:val="clear" w:color="auto" w:fill="DAEEF3" w:themeFill="accent5" w:themeFillTint="33"/>
          </w:tcPr>
          <w:p w:rsidR="00863308" w:rsidRDefault="00863308" w:rsidP="00863308">
            <w:r w:rsidRPr="00A47332">
              <w:rPr>
                <w:rStyle w:val="Strong"/>
              </w:rPr>
              <w:t>Success measure</w:t>
            </w:r>
          </w:p>
        </w:tc>
        <w:tc>
          <w:tcPr>
            <w:tcW w:w="2031" w:type="dxa"/>
            <w:shd w:val="clear" w:color="auto" w:fill="DAEEF3" w:themeFill="accent5" w:themeFillTint="33"/>
          </w:tcPr>
          <w:p w:rsidR="00863308" w:rsidRDefault="00863308" w:rsidP="00863308">
            <w:r w:rsidRPr="00A47332">
              <w:rPr>
                <w:rStyle w:val="Strong"/>
              </w:rPr>
              <w:t>By when?</w:t>
            </w:r>
          </w:p>
        </w:tc>
        <w:tc>
          <w:tcPr>
            <w:tcW w:w="2032" w:type="dxa"/>
            <w:shd w:val="clear" w:color="auto" w:fill="DAEEF3" w:themeFill="accent5" w:themeFillTint="33"/>
          </w:tcPr>
          <w:p w:rsidR="00863308" w:rsidRDefault="00863308" w:rsidP="00863308">
            <w:r w:rsidRPr="00A47332">
              <w:rPr>
                <w:rStyle w:val="Strong"/>
              </w:rPr>
              <w:t>Progress notes</w:t>
            </w:r>
          </w:p>
        </w:tc>
      </w:tr>
      <w:tr w:rsidR="00863308" w:rsidTr="00ED56A4">
        <w:trPr>
          <w:trHeight w:val="925"/>
        </w:trPr>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2" w:type="dxa"/>
          </w:tcPr>
          <w:p w:rsidR="00863308" w:rsidRDefault="00863308" w:rsidP="00863308"/>
        </w:tc>
      </w:tr>
      <w:tr w:rsidR="00863308" w:rsidTr="00ED56A4">
        <w:trPr>
          <w:trHeight w:val="1054"/>
        </w:trPr>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2" w:type="dxa"/>
          </w:tcPr>
          <w:p w:rsidR="00863308" w:rsidRDefault="00863308" w:rsidP="00863308"/>
        </w:tc>
      </w:tr>
      <w:tr w:rsidR="00863308" w:rsidTr="00ED56A4">
        <w:trPr>
          <w:trHeight w:val="1057"/>
        </w:trPr>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2" w:type="dxa"/>
          </w:tcPr>
          <w:p w:rsidR="00863308" w:rsidRDefault="00863308" w:rsidP="00863308"/>
        </w:tc>
      </w:tr>
      <w:tr w:rsidR="00863308" w:rsidTr="00ED56A4">
        <w:trPr>
          <w:trHeight w:val="1033"/>
        </w:trPr>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1" w:type="dxa"/>
          </w:tcPr>
          <w:p w:rsidR="00863308" w:rsidRDefault="00863308" w:rsidP="00863308"/>
        </w:tc>
        <w:tc>
          <w:tcPr>
            <w:tcW w:w="2032" w:type="dxa"/>
          </w:tcPr>
          <w:p w:rsidR="00863308" w:rsidRDefault="00863308" w:rsidP="00863308"/>
        </w:tc>
      </w:tr>
    </w:tbl>
    <w:p w:rsidR="00ED56A4" w:rsidRDefault="00ED56A4" w:rsidP="00863308">
      <w:pPr>
        <w:pStyle w:val="BBFHeading2"/>
      </w:pPr>
      <w:r>
        <w:br w:type="page"/>
      </w:r>
    </w:p>
    <w:p w:rsidR="00AD108F" w:rsidRDefault="00AD108F" w:rsidP="00ED56A4">
      <w:pPr>
        <w:pStyle w:val="BBFHeading1"/>
        <w:sectPr w:rsidR="00AD108F" w:rsidSect="00AD108F">
          <w:headerReference w:type="default" r:id="rId13"/>
          <w:headerReference w:type="first" r:id="rId14"/>
          <w:footerReference w:type="first" r:id="rId15"/>
          <w:type w:val="continuous"/>
          <w:pgSz w:w="16838" w:h="11906" w:orient="landscape" w:code="9"/>
          <w:pgMar w:top="1254" w:right="1418" w:bottom="1134" w:left="1418" w:header="567" w:footer="567" w:gutter="0"/>
          <w:pgNumType w:start="0"/>
          <w:cols w:space="708"/>
          <w:titlePg/>
          <w:docGrid w:linePitch="360"/>
        </w:sectPr>
      </w:pPr>
    </w:p>
    <w:p w:rsidR="00863308" w:rsidRDefault="00ED56A4" w:rsidP="00ED56A4">
      <w:pPr>
        <w:pStyle w:val="BBFHeading1"/>
      </w:pPr>
      <w:r w:rsidRPr="007F687A">
        <w:lastRenderedPageBreak/>
        <w:t>Quality Area 2: Children’s health and safety</w:t>
      </w:r>
    </w:p>
    <w:p w:rsidR="00ED56A4" w:rsidRDefault="00ED56A4" w:rsidP="00ED56A4">
      <w:r w:rsidRPr="00ED56A4">
        <w:t>This quality area of the National Quality Standard focuses on safeguarding and promoting children’s health and safety.</w:t>
      </w:r>
    </w:p>
    <w:p w:rsidR="00ED56A4" w:rsidRDefault="00ED56A4" w:rsidP="00ED56A4">
      <w:pPr>
        <w:pStyle w:val="BBFHeading2"/>
      </w:pPr>
      <w:r w:rsidRPr="00EB2575">
        <w:t>Quality Area 2: Standards and elements</w:t>
      </w:r>
    </w:p>
    <w:p w:rsidR="00ED56A4" w:rsidRDefault="00ED56A4" w:rsidP="00ED56A4">
      <w:pPr>
        <w:pStyle w:val="BBFHeading3"/>
      </w:pPr>
      <w:r>
        <w:t xml:space="preserve">Standard 2.1 - </w:t>
      </w:r>
      <w:r w:rsidRPr="00A47332">
        <w:t>Each child’s health is promoted.</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80" w:firstRow="0" w:lastRow="0" w:firstColumn="1" w:lastColumn="0" w:noHBand="0" w:noVBand="0"/>
      </w:tblPr>
      <w:tblGrid>
        <w:gridCol w:w="1418"/>
        <w:gridCol w:w="12616"/>
      </w:tblGrid>
      <w:tr w:rsidR="00ED56A4" w:rsidRPr="00A47332" w:rsidTr="00ED56A4">
        <w:tc>
          <w:tcPr>
            <w:tcW w:w="1418" w:type="dxa"/>
            <w:shd w:val="clear" w:color="auto" w:fill="DAEEF3" w:themeFill="accent5" w:themeFillTint="33"/>
          </w:tcPr>
          <w:p w:rsidR="00ED56A4" w:rsidRPr="00A47332" w:rsidRDefault="00ED56A4" w:rsidP="00AD108F">
            <w:pPr>
              <w:rPr>
                <w:szCs w:val="20"/>
              </w:rPr>
            </w:pPr>
            <w:r w:rsidRPr="00A47332">
              <w:rPr>
                <w:szCs w:val="20"/>
              </w:rPr>
              <w:t>Element 2.1.1</w:t>
            </w:r>
          </w:p>
        </w:tc>
        <w:tc>
          <w:tcPr>
            <w:tcW w:w="12616" w:type="dxa"/>
          </w:tcPr>
          <w:p w:rsidR="00ED56A4" w:rsidRPr="00A47332" w:rsidRDefault="00ED56A4" w:rsidP="00AD108F">
            <w:pPr>
              <w:rPr>
                <w:szCs w:val="20"/>
              </w:rPr>
            </w:pPr>
            <w:r w:rsidRPr="00A47332">
              <w:rPr>
                <w:szCs w:val="20"/>
              </w:rPr>
              <w:t>Each child’s health needs are supported.</w:t>
            </w:r>
          </w:p>
        </w:tc>
      </w:tr>
      <w:tr w:rsidR="00ED56A4" w:rsidRPr="00A47332" w:rsidTr="00ED56A4">
        <w:tc>
          <w:tcPr>
            <w:tcW w:w="1418" w:type="dxa"/>
            <w:shd w:val="clear" w:color="auto" w:fill="DAEEF3" w:themeFill="accent5" w:themeFillTint="33"/>
          </w:tcPr>
          <w:p w:rsidR="00ED56A4" w:rsidRPr="00A47332" w:rsidRDefault="00ED56A4" w:rsidP="00AD108F">
            <w:pPr>
              <w:rPr>
                <w:szCs w:val="20"/>
              </w:rPr>
            </w:pPr>
            <w:r w:rsidRPr="00A47332">
              <w:rPr>
                <w:szCs w:val="20"/>
              </w:rPr>
              <w:t>Element 2.1.2</w:t>
            </w:r>
          </w:p>
        </w:tc>
        <w:tc>
          <w:tcPr>
            <w:tcW w:w="12616" w:type="dxa"/>
          </w:tcPr>
          <w:p w:rsidR="00ED56A4" w:rsidRPr="00A47332" w:rsidRDefault="00ED56A4" w:rsidP="00AD108F">
            <w:pPr>
              <w:rPr>
                <w:szCs w:val="20"/>
              </w:rPr>
            </w:pPr>
            <w:r w:rsidRPr="00A47332">
              <w:rPr>
                <w:szCs w:val="20"/>
              </w:rPr>
              <w:t>Each child’s comfort is provided for and there are appropriate opportunities to meet each child’s need for sleep, rest and relaxation.</w:t>
            </w:r>
          </w:p>
        </w:tc>
      </w:tr>
      <w:tr w:rsidR="00ED56A4" w:rsidRPr="00A47332" w:rsidTr="00ED56A4">
        <w:tc>
          <w:tcPr>
            <w:tcW w:w="1418" w:type="dxa"/>
            <w:shd w:val="clear" w:color="auto" w:fill="DAEEF3" w:themeFill="accent5" w:themeFillTint="33"/>
          </w:tcPr>
          <w:p w:rsidR="00ED56A4" w:rsidRPr="00A47332" w:rsidRDefault="00ED56A4" w:rsidP="00AD108F">
            <w:pPr>
              <w:rPr>
                <w:szCs w:val="20"/>
              </w:rPr>
            </w:pPr>
            <w:r w:rsidRPr="00A47332">
              <w:rPr>
                <w:szCs w:val="20"/>
              </w:rPr>
              <w:t>Element 2.1.3</w:t>
            </w:r>
          </w:p>
        </w:tc>
        <w:tc>
          <w:tcPr>
            <w:tcW w:w="12616" w:type="dxa"/>
          </w:tcPr>
          <w:p w:rsidR="00ED56A4" w:rsidRPr="00A47332" w:rsidRDefault="00ED56A4" w:rsidP="00AD108F">
            <w:pPr>
              <w:rPr>
                <w:szCs w:val="20"/>
              </w:rPr>
            </w:pPr>
            <w:r w:rsidRPr="00A47332">
              <w:rPr>
                <w:szCs w:val="20"/>
              </w:rPr>
              <w:t>Effective hygiene practices are promoted and implemented.</w:t>
            </w:r>
          </w:p>
        </w:tc>
      </w:tr>
      <w:tr w:rsidR="00ED56A4" w:rsidRPr="00A47332" w:rsidTr="00ED56A4">
        <w:tc>
          <w:tcPr>
            <w:tcW w:w="1418" w:type="dxa"/>
            <w:shd w:val="clear" w:color="auto" w:fill="DAEEF3" w:themeFill="accent5" w:themeFillTint="33"/>
          </w:tcPr>
          <w:p w:rsidR="00ED56A4" w:rsidRPr="00A47332" w:rsidRDefault="00ED56A4" w:rsidP="00AD108F">
            <w:pPr>
              <w:rPr>
                <w:szCs w:val="20"/>
              </w:rPr>
            </w:pPr>
            <w:r w:rsidRPr="00A47332">
              <w:rPr>
                <w:szCs w:val="20"/>
              </w:rPr>
              <w:t>Element 2.1.4</w:t>
            </w:r>
          </w:p>
        </w:tc>
        <w:tc>
          <w:tcPr>
            <w:tcW w:w="12616" w:type="dxa"/>
          </w:tcPr>
          <w:p w:rsidR="00ED56A4" w:rsidRPr="00A47332" w:rsidRDefault="00ED56A4" w:rsidP="00AD108F">
            <w:pPr>
              <w:rPr>
                <w:szCs w:val="20"/>
              </w:rPr>
            </w:pPr>
            <w:r w:rsidRPr="00A47332">
              <w:rPr>
                <w:szCs w:val="20"/>
              </w:rPr>
              <w:t>Steps are taken to control the spread of infectious diseases and to manage injuries and illness, in accordance with recognised guidelines.</w:t>
            </w:r>
          </w:p>
        </w:tc>
      </w:tr>
    </w:tbl>
    <w:p w:rsidR="00ED56A4" w:rsidRDefault="00ED56A4" w:rsidP="00ED56A4">
      <w:pPr>
        <w:pStyle w:val="BBFHeading3"/>
      </w:pPr>
      <w:r>
        <w:t>Standard 2.</w:t>
      </w:r>
      <w:r w:rsidRPr="00ED56A4">
        <w:t xml:space="preserve">2 - Healthy eating and physical activity are embedded in the </w:t>
      </w:r>
      <w:r w:rsidR="00613007">
        <w:t>programme</w:t>
      </w:r>
      <w:r w:rsidRPr="00ED56A4">
        <w:t xml:space="preserve"> for children.</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ED56A4" w:rsidRPr="00A47332" w:rsidTr="00ED56A4">
        <w:tc>
          <w:tcPr>
            <w:tcW w:w="1418" w:type="dxa"/>
            <w:shd w:val="clear" w:color="auto" w:fill="DAEEF3" w:themeFill="accent5" w:themeFillTint="33"/>
          </w:tcPr>
          <w:p w:rsidR="00ED56A4" w:rsidRPr="00A47332" w:rsidRDefault="00ED56A4" w:rsidP="00AD108F">
            <w:pPr>
              <w:rPr>
                <w:szCs w:val="20"/>
              </w:rPr>
            </w:pPr>
            <w:r w:rsidRPr="00A47332">
              <w:rPr>
                <w:szCs w:val="20"/>
              </w:rPr>
              <w:t>Element 2.2.1</w:t>
            </w:r>
          </w:p>
        </w:tc>
        <w:tc>
          <w:tcPr>
            <w:tcW w:w="12616" w:type="dxa"/>
          </w:tcPr>
          <w:p w:rsidR="00ED56A4" w:rsidRPr="00A47332" w:rsidRDefault="00ED56A4" w:rsidP="00AD108F">
            <w:pPr>
              <w:rPr>
                <w:szCs w:val="20"/>
              </w:rPr>
            </w:pPr>
            <w:r w:rsidRPr="00A47332">
              <w:rPr>
                <w:szCs w:val="20"/>
              </w:rPr>
              <w:t>Healthy eating is promoted and food and drinks provided by the service are nutritious and appropriate for each child.</w:t>
            </w:r>
          </w:p>
        </w:tc>
      </w:tr>
      <w:tr w:rsidR="00ED56A4" w:rsidRPr="00A47332" w:rsidTr="00ED56A4">
        <w:tc>
          <w:tcPr>
            <w:tcW w:w="1418" w:type="dxa"/>
            <w:shd w:val="clear" w:color="auto" w:fill="DAEEF3" w:themeFill="accent5" w:themeFillTint="33"/>
          </w:tcPr>
          <w:p w:rsidR="00ED56A4" w:rsidRPr="00A47332" w:rsidRDefault="00ED56A4" w:rsidP="00AD108F">
            <w:pPr>
              <w:rPr>
                <w:szCs w:val="20"/>
              </w:rPr>
            </w:pPr>
            <w:r w:rsidRPr="00A47332">
              <w:rPr>
                <w:szCs w:val="20"/>
              </w:rPr>
              <w:t>Element 2.2.2</w:t>
            </w:r>
          </w:p>
        </w:tc>
        <w:tc>
          <w:tcPr>
            <w:tcW w:w="12616" w:type="dxa"/>
          </w:tcPr>
          <w:p w:rsidR="00ED56A4" w:rsidRPr="00A47332" w:rsidRDefault="00ED56A4" w:rsidP="00AD108F">
            <w:pPr>
              <w:rPr>
                <w:szCs w:val="20"/>
              </w:rPr>
            </w:pPr>
            <w:r w:rsidRPr="00A47332">
              <w:rPr>
                <w:szCs w:val="20"/>
              </w:rPr>
              <w:t>Physical activity is promoted through planned and spontaneous experiences and is appropriate for each child.</w:t>
            </w:r>
          </w:p>
        </w:tc>
      </w:tr>
    </w:tbl>
    <w:p w:rsidR="00ED56A4" w:rsidRDefault="00ED56A4" w:rsidP="00ED56A4">
      <w:pPr>
        <w:pStyle w:val="BBFHeading3"/>
      </w:pPr>
      <w:r>
        <w:t xml:space="preserve">Standard 2.3 - </w:t>
      </w:r>
      <w:r w:rsidRPr="00A47332">
        <w:t>Each child is protected.</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ED56A4" w:rsidRPr="00A47332" w:rsidTr="00ED56A4">
        <w:tc>
          <w:tcPr>
            <w:tcW w:w="1418" w:type="dxa"/>
            <w:shd w:val="clear" w:color="auto" w:fill="DAEEF3" w:themeFill="accent5" w:themeFillTint="33"/>
          </w:tcPr>
          <w:p w:rsidR="00ED56A4" w:rsidRPr="00A47332" w:rsidRDefault="00ED56A4" w:rsidP="00AD108F">
            <w:pPr>
              <w:rPr>
                <w:szCs w:val="20"/>
              </w:rPr>
            </w:pPr>
            <w:r w:rsidRPr="00A47332">
              <w:rPr>
                <w:szCs w:val="20"/>
              </w:rPr>
              <w:t>Element 2.3.1</w:t>
            </w:r>
          </w:p>
        </w:tc>
        <w:tc>
          <w:tcPr>
            <w:tcW w:w="12616" w:type="dxa"/>
          </w:tcPr>
          <w:p w:rsidR="00ED56A4" w:rsidRPr="00A47332" w:rsidRDefault="00ED56A4" w:rsidP="00AD108F">
            <w:pPr>
              <w:rPr>
                <w:szCs w:val="20"/>
              </w:rPr>
            </w:pPr>
            <w:r w:rsidRPr="00A47332">
              <w:rPr>
                <w:szCs w:val="20"/>
              </w:rPr>
              <w:t>Children are adequately supervised at all times.</w:t>
            </w:r>
          </w:p>
        </w:tc>
      </w:tr>
      <w:tr w:rsidR="00ED56A4" w:rsidRPr="00A47332" w:rsidTr="00ED56A4">
        <w:tc>
          <w:tcPr>
            <w:tcW w:w="1418" w:type="dxa"/>
            <w:shd w:val="clear" w:color="auto" w:fill="DAEEF3" w:themeFill="accent5" w:themeFillTint="33"/>
          </w:tcPr>
          <w:p w:rsidR="00ED56A4" w:rsidRPr="00A47332" w:rsidRDefault="00ED56A4" w:rsidP="00AD108F">
            <w:pPr>
              <w:rPr>
                <w:szCs w:val="20"/>
              </w:rPr>
            </w:pPr>
            <w:r w:rsidRPr="00A47332">
              <w:rPr>
                <w:szCs w:val="20"/>
              </w:rPr>
              <w:t>Element 2.3.2</w:t>
            </w:r>
          </w:p>
        </w:tc>
        <w:tc>
          <w:tcPr>
            <w:tcW w:w="12616" w:type="dxa"/>
          </w:tcPr>
          <w:p w:rsidR="00ED56A4" w:rsidRPr="00A47332" w:rsidRDefault="00ED56A4" w:rsidP="00AD108F">
            <w:pPr>
              <w:rPr>
                <w:szCs w:val="20"/>
              </w:rPr>
            </w:pPr>
            <w:r w:rsidRPr="00A47332">
              <w:rPr>
                <w:szCs w:val="20"/>
              </w:rPr>
              <w:t>Every reasonable precaution is taken to protect children from harm and any hazard likely to cause injury.</w:t>
            </w:r>
          </w:p>
        </w:tc>
      </w:tr>
      <w:tr w:rsidR="00ED56A4" w:rsidRPr="00A47332" w:rsidTr="00ED56A4">
        <w:tc>
          <w:tcPr>
            <w:tcW w:w="1418" w:type="dxa"/>
            <w:shd w:val="clear" w:color="auto" w:fill="DAEEF3" w:themeFill="accent5" w:themeFillTint="33"/>
          </w:tcPr>
          <w:p w:rsidR="00ED56A4" w:rsidRPr="00A47332" w:rsidRDefault="00ED56A4" w:rsidP="00AD108F">
            <w:pPr>
              <w:rPr>
                <w:szCs w:val="20"/>
              </w:rPr>
            </w:pPr>
            <w:r w:rsidRPr="00A47332">
              <w:rPr>
                <w:szCs w:val="20"/>
              </w:rPr>
              <w:t>Element 2.3.3</w:t>
            </w:r>
          </w:p>
        </w:tc>
        <w:tc>
          <w:tcPr>
            <w:tcW w:w="12616" w:type="dxa"/>
          </w:tcPr>
          <w:p w:rsidR="00ED56A4" w:rsidRPr="00A47332" w:rsidRDefault="00ED56A4" w:rsidP="00AD108F">
            <w:pPr>
              <w:rPr>
                <w:szCs w:val="20"/>
              </w:rPr>
            </w:pPr>
            <w:r w:rsidRPr="00A47332">
              <w:rPr>
                <w:szCs w:val="20"/>
              </w:rPr>
              <w:t>Plans to effectively manage incidents and emergencies are developed in consultation with relevant authorities, practised and implemented.</w:t>
            </w:r>
          </w:p>
        </w:tc>
      </w:tr>
      <w:tr w:rsidR="00ED56A4" w:rsidRPr="00A47332" w:rsidTr="00ED56A4">
        <w:tc>
          <w:tcPr>
            <w:tcW w:w="1418" w:type="dxa"/>
            <w:shd w:val="clear" w:color="auto" w:fill="DAEEF3" w:themeFill="accent5" w:themeFillTint="33"/>
          </w:tcPr>
          <w:p w:rsidR="00ED56A4" w:rsidRPr="00A47332" w:rsidRDefault="00ED56A4" w:rsidP="00AD108F">
            <w:pPr>
              <w:rPr>
                <w:szCs w:val="20"/>
              </w:rPr>
            </w:pPr>
            <w:r w:rsidRPr="00A47332">
              <w:rPr>
                <w:szCs w:val="20"/>
              </w:rPr>
              <w:t>Element 2.3.4</w:t>
            </w:r>
          </w:p>
        </w:tc>
        <w:tc>
          <w:tcPr>
            <w:tcW w:w="12616" w:type="dxa"/>
            <w:shd w:val="clear" w:color="auto" w:fill="FFFFFF"/>
          </w:tcPr>
          <w:p w:rsidR="00ED56A4" w:rsidRPr="00A47332" w:rsidRDefault="00ED56A4" w:rsidP="00AD108F">
            <w:pPr>
              <w:rPr>
                <w:szCs w:val="20"/>
              </w:rPr>
            </w:pPr>
            <w:r w:rsidRPr="00A47332">
              <w:rPr>
                <w:szCs w:val="20"/>
              </w:rPr>
              <w:t>Educators, co-ordinators and staff members are aware of their roles and responsibilities to respond to every child at risk of abuse or neglect.</w:t>
            </w:r>
          </w:p>
        </w:tc>
      </w:tr>
    </w:tbl>
    <w:p w:rsidR="006E6D50" w:rsidRDefault="006E6D50" w:rsidP="00ED56A4">
      <w:pPr>
        <w:pStyle w:val="BBFHeading3"/>
      </w:pPr>
      <w:r>
        <w:br w:type="page"/>
      </w:r>
    </w:p>
    <w:p w:rsidR="00C37B01" w:rsidRDefault="00C37B01" w:rsidP="00C37B01">
      <w:pPr>
        <w:pStyle w:val="BBFHeading2"/>
      </w:pPr>
      <w:r w:rsidRPr="00F601F6">
        <w:lastRenderedPageBreak/>
        <w:t>Quality Improvement Plan for Q</w:t>
      </w:r>
      <w:r>
        <w:t xml:space="preserve">uality Area </w:t>
      </w:r>
      <w:r w:rsidRPr="00F601F6">
        <w:t>2</w:t>
      </w:r>
      <w:r w:rsidRPr="00C37B01">
        <w:t xml:space="preserve"> </w:t>
      </w:r>
    </w:p>
    <w:p w:rsidR="00C37B01" w:rsidRPr="001753A6" w:rsidRDefault="00C37B01" w:rsidP="00C37B01">
      <w:pPr>
        <w:spacing w:after="120"/>
      </w:pPr>
      <w:r>
        <w:t>Summary of strengths for Quality Area 2</w:t>
      </w:r>
    </w:p>
    <w:tbl>
      <w:tblPr>
        <w:tblStyle w:val="NQSstandardselementstable"/>
        <w:tblW w:w="14034" w:type="dxa"/>
        <w:tblInd w:w="108"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701"/>
        <w:gridCol w:w="12333"/>
      </w:tblGrid>
      <w:tr w:rsidR="00C37B01" w:rsidRPr="003044F8" w:rsidTr="00AD108F">
        <w:trPr>
          <w:cnfStyle w:val="100000000000" w:firstRow="1" w:lastRow="0" w:firstColumn="0" w:lastColumn="0" w:oddVBand="0" w:evenVBand="0" w:oddHBand="0" w:evenHBand="0" w:firstRowFirstColumn="0" w:firstRowLastColumn="0" w:lastRowFirstColumn="0" w:lastRowLastColumn="0"/>
          <w:trHeight w:val="3645"/>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C37B01" w:rsidRPr="003044F8" w:rsidRDefault="00C37B01" w:rsidP="00AD108F">
            <w:pPr>
              <w:jc w:val="center"/>
              <w:rPr>
                <w:rStyle w:val="Strong"/>
                <w:szCs w:val="22"/>
              </w:rPr>
            </w:pPr>
            <w:r>
              <w:rPr>
                <w:rStyle w:val="Strong"/>
                <w:szCs w:val="22"/>
              </w:rPr>
              <w:t>Strengths</w:t>
            </w:r>
          </w:p>
        </w:tc>
        <w:tc>
          <w:tcPr>
            <w:tcW w:w="123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37B01" w:rsidRPr="003044F8" w:rsidRDefault="00C37B01" w:rsidP="00AD108F">
            <w:pPr>
              <w:rPr>
                <w:szCs w:val="22"/>
              </w:rPr>
            </w:pPr>
            <w:r w:rsidRPr="003044F8">
              <w:rPr>
                <w:highlight w:val="lightGray"/>
              </w:rPr>
              <w:t xml:space="preserve">Summarise strengths identified in the self-assessment process. </w:t>
            </w:r>
          </w:p>
        </w:tc>
      </w:tr>
    </w:tbl>
    <w:p w:rsidR="00C37B01" w:rsidRDefault="00C37B01" w:rsidP="00C37B01">
      <w:pPr>
        <w:pStyle w:val="BBFHeading2"/>
      </w:pPr>
      <w:r>
        <w:t>Key improvements sought for QA2</w:t>
      </w:r>
    </w:p>
    <w:tbl>
      <w:tblPr>
        <w:tblStyle w:val="NQSstandardselementstable"/>
        <w:tblW w:w="14034" w:type="dxa"/>
        <w:tblInd w:w="108" w:type="dxa"/>
        <w:tblBorders>
          <w:left w:val="single" w:sz="4" w:space="0" w:color="92CDDC"/>
          <w:right w:val="single" w:sz="4" w:space="0" w:color="92CDDC"/>
          <w:insideV w:val="single" w:sz="4" w:space="0" w:color="92CDDC"/>
        </w:tblBorders>
        <w:tblLook w:val="00A0" w:firstRow="1" w:lastRow="0" w:firstColumn="1" w:lastColumn="0" w:noHBand="0" w:noVBand="0"/>
      </w:tblPr>
      <w:tblGrid>
        <w:gridCol w:w="1747"/>
        <w:gridCol w:w="1733"/>
        <w:gridCol w:w="10554"/>
      </w:tblGrid>
      <w:tr w:rsidR="00C37B01"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C37B01" w:rsidRPr="003044F8" w:rsidRDefault="00C37B01" w:rsidP="00AD108F">
            <w:pPr>
              <w:jc w:val="center"/>
              <w:rPr>
                <w:rStyle w:val="Strong"/>
                <w:rFonts w:cs="Arial"/>
                <w:bCs w:val="0"/>
                <w:iCs/>
                <w:color w:val="729FFF"/>
                <w:sz w:val="30"/>
                <w:szCs w:val="30"/>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C37B01" w:rsidRPr="003044F8" w:rsidRDefault="00C37B01" w:rsidP="00E66D91">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E66D91">
              <w:rPr>
                <w:highlight w:val="lightGray"/>
              </w:rPr>
              <w:t>2</w:t>
            </w:r>
            <w:r>
              <w:rPr>
                <w:highlight w:val="lightGray"/>
              </w:rPr>
              <w:t xml:space="preserve"> Standards and elements</w:t>
            </w:r>
            <w:r w:rsidRPr="003044F8">
              <w:rPr>
                <w:highlight w:val="lightGray"/>
              </w:rPr>
              <w:t xml:space="preserve"> table]</w:t>
            </w:r>
          </w:p>
        </w:tc>
      </w:tr>
      <w:tr w:rsidR="00C37B01" w:rsidRPr="003044F8" w:rsidTr="00AD108F">
        <w:trPr>
          <w:gridBefore w:val="1"/>
          <w:wBefore w:w="1747" w:type="dxa"/>
          <w:trHeight w:val="1173"/>
        </w:trPr>
        <w:tc>
          <w:tcPr>
            <w:tcW w:w="1733" w:type="dxa"/>
            <w:shd w:val="clear" w:color="auto" w:fill="DAEEF3" w:themeFill="accent5" w:themeFillTint="33"/>
          </w:tcPr>
          <w:p w:rsidR="00C37B01" w:rsidRPr="003044F8" w:rsidRDefault="00C37B01" w:rsidP="00AD108F">
            <w:pPr>
              <w:jc w:val="center"/>
              <w:rPr>
                <w:rStyle w:val="Strong"/>
                <w:b w:val="0"/>
                <w:bCs w:val="0"/>
                <w:szCs w:val="22"/>
              </w:rPr>
            </w:pPr>
            <w:r w:rsidRPr="003044F8">
              <w:rPr>
                <w:rStyle w:val="Strong"/>
              </w:rPr>
              <w:t>Identified issue</w:t>
            </w:r>
          </w:p>
        </w:tc>
        <w:tc>
          <w:tcPr>
            <w:tcW w:w="10554" w:type="dxa"/>
          </w:tcPr>
          <w:p w:rsidR="00C37B01" w:rsidRDefault="00C37B01" w:rsidP="00AD108F">
            <w:r w:rsidRPr="003044F8">
              <w:rPr>
                <w:highlight w:val="lightGray"/>
              </w:rPr>
              <w:t>[Briefly summarise the issue</w:t>
            </w:r>
            <w:r>
              <w:rPr>
                <w:highlight w:val="lightGray"/>
              </w:rPr>
              <w:t xml:space="preserve"> identified during the self-assessment process</w:t>
            </w:r>
            <w:r w:rsidRPr="003044F8">
              <w:rPr>
                <w:highlight w:val="lightGray"/>
              </w:rPr>
              <w:t xml:space="preserve">, then complete the improvement plant </w:t>
            </w:r>
            <w:r w:rsidR="00A20AC7">
              <w:rPr>
                <w:highlight w:val="lightGray"/>
              </w:rPr>
              <w:t>for this Quality Area</w:t>
            </w:r>
            <w:r w:rsidR="004F3C24">
              <w:rPr>
                <w:highlight w:val="lightGray"/>
              </w:rPr>
              <w:t>.</w:t>
            </w:r>
            <w:r w:rsidRPr="003044F8">
              <w:rPr>
                <w:highlight w:val="lightGray"/>
              </w:rPr>
              <w:t xml:space="preserve"> Delete rows not required.]</w:t>
            </w:r>
          </w:p>
          <w:p w:rsidR="00C37B01" w:rsidRPr="003044F8" w:rsidRDefault="00C37B01" w:rsidP="00AD108F"/>
        </w:tc>
      </w:tr>
    </w:tbl>
    <w:p w:rsidR="00C37B01" w:rsidRDefault="00C37B01" w:rsidP="00C37B01">
      <w:pPr>
        <w:pStyle w:val="4pts"/>
        <w:rPr>
          <w:noProof w:val="0"/>
        </w:rPr>
      </w:pPr>
      <w:r>
        <w:rPr>
          <w:noProof w:val="0"/>
        </w:rPr>
        <w:br w:type="page"/>
      </w:r>
    </w:p>
    <w:p w:rsidR="00C37B01" w:rsidRPr="00417E07" w:rsidRDefault="00C37B01" w:rsidP="00C37B01">
      <w:pPr>
        <w:pStyle w:val="4pts"/>
        <w:rPr>
          <w:noProof w:val="0"/>
          <w:sz w:val="52"/>
          <w:szCs w:val="52"/>
        </w:rPr>
      </w:pPr>
    </w:p>
    <w:p w:rsidR="00417E07" w:rsidRDefault="00417E07" w:rsidP="00C37B01">
      <w:pPr>
        <w:pStyle w:val="4pts"/>
        <w:rPr>
          <w:noProof w:val="0"/>
        </w:rPr>
      </w:pP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C37B01"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C37B01" w:rsidRPr="003044F8" w:rsidRDefault="00C37B01" w:rsidP="00AD108F">
            <w:pPr>
              <w:jc w:val="center"/>
              <w:rPr>
                <w:rStyle w:val="Strong"/>
                <w:noProof/>
                <w:sz w:val="8"/>
                <w:szCs w:val="22"/>
              </w:rPr>
            </w:pPr>
            <w:r>
              <w:rPr>
                <w:rStyle w:val="Strong"/>
              </w:rPr>
              <w:t>S</w:t>
            </w:r>
            <w:r w:rsidRPr="003044F8">
              <w:rPr>
                <w:rStyle w:val="Strong"/>
              </w:rPr>
              <w:t>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37B01" w:rsidRPr="00863308" w:rsidRDefault="00C37B01" w:rsidP="00AD108F">
            <w:r w:rsidRPr="00863308">
              <w:rPr>
                <w:highlight w:val="lightGray"/>
              </w:rPr>
              <w:t xml:space="preserve">[Include the element number (left) and the description from the Quality Area </w:t>
            </w:r>
            <w:r w:rsidR="009540FF">
              <w:rPr>
                <w:highlight w:val="lightGray"/>
              </w:rPr>
              <w:t>2</w:t>
            </w:r>
            <w:r w:rsidRPr="00863308">
              <w:rPr>
                <w:highlight w:val="lightGray"/>
              </w:rPr>
              <w:t xml:space="preserve"> Standards and elements table]</w:t>
            </w:r>
          </w:p>
        </w:tc>
      </w:tr>
      <w:tr w:rsidR="00C37B01" w:rsidRPr="003044F8" w:rsidTr="00AD108F">
        <w:trPr>
          <w:gridBefore w:val="1"/>
          <w:wBefore w:w="1747" w:type="dxa"/>
          <w:trHeight w:val="1206"/>
        </w:trPr>
        <w:tc>
          <w:tcPr>
            <w:tcW w:w="1733" w:type="dxa"/>
            <w:shd w:val="clear" w:color="auto" w:fill="DAEEF3" w:themeFill="accent5" w:themeFillTint="33"/>
          </w:tcPr>
          <w:p w:rsidR="00C37B01" w:rsidRPr="003044F8" w:rsidRDefault="00C37B01" w:rsidP="00AD108F">
            <w:pPr>
              <w:jc w:val="center"/>
              <w:rPr>
                <w:rStyle w:val="Strong"/>
                <w:b w:val="0"/>
                <w:bCs w:val="0"/>
                <w:szCs w:val="22"/>
              </w:rPr>
            </w:pPr>
            <w:r w:rsidRPr="003044F8">
              <w:rPr>
                <w:rStyle w:val="Strong"/>
              </w:rPr>
              <w:t>Identified issue</w:t>
            </w:r>
          </w:p>
        </w:tc>
        <w:tc>
          <w:tcPr>
            <w:tcW w:w="10554" w:type="dxa"/>
          </w:tcPr>
          <w:p w:rsidR="00C37B01" w:rsidRDefault="004F3C24" w:rsidP="00AD108F">
            <w:r>
              <w:rPr>
                <w:highlight w:val="lightGray"/>
              </w:rPr>
              <w:t>[Briefly summarise the issue identified during the self-assessment process, then complete the improvement plan for this Quality Area. Delete rows not required.]</w:t>
            </w:r>
          </w:p>
          <w:p w:rsidR="00C37B01" w:rsidRPr="003044F8" w:rsidRDefault="00C37B01" w:rsidP="00AD108F"/>
        </w:tc>
      </w:tr>
    </w:tbl>
    <w:p w:rsidR="00C37B01" w:rsidRPr="00863308" w:rsidRDefault="00C37B01" w:rsidP="00C37B01">
      <w:pPr>
        <w:pStyle w:val="4pts"/>
        <w:rPr>
          <w:noProof w:val="0"/>
          <w:sz w:val="16"/>
          <w:szCs w:val="16"/>
        </w:rPr>
      </w:pP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C37B01"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C37B01" w:rsidRPr="003044F8" w:rsidRDefault="00C37B01" w:rsidP="00AD108F">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C37B01" w:rsidRPr="003044F8" w:rsidRDefault="00C37B01" w:rsidP="00AD108F">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9540FF">
              <w:rPr>
                <w:highlight w:val="lightGray"/>
              </w:rPr>
              <w:t>2</w:t>
            </w:r>
            <w:r>
              <w:rPr>
                <w:highlight w:val="lightGray"/>
              </w:rPr>
              <w:t xml:space="preserve"> Standards and elements</w:t>
            </w:r>
            <w:r w:rsidRPr="003044F8">
              <w:rPr>
                <w:highlight w:val="lightGray"/>
              </w:rPr>
              <w:t xml:space="preserve"> table]</w:t>
            </w:r>
          </w:p>
        </w:tc>
      </w:tr>
      <w:tr w:rsidR="00C37B01" w:rsidRPr="003044F8" w:rsidTr="00AD108F">
        <w:trPr>
          <w:gridBefore w:val="1"/>
          <w:wBefore w:w="1747" w:type="dxa"/>
          <w:trHeight w:val="1121"/>
        </w:trPr>
        <w:tc>
          <w:tcPr>
            <w:tcW w:w="1733" w:type="dxa"/>
            <w:shd w:val="clear" w:color="auto" w:fill="DAEEF3" w:themeFill="accent5" w:themeFillTint="33"/>
          </w:tcPr>
          <w:p w:rsidR="00C37B01" w:rsidRPr="003044F8" w:rsidRDefault="00C37B01" w:rsidP="00AD108F">
            <w:pPr>
              <w:jc w:val="center"/>
              <w:rPr>
                <w:rStyle w:val="Strong"/>
                <w:b w:val="0"/>
                <w:bCs w:val="0"/>
                <w:szCs w:val="22"/>
              </w:rPr>
            </w:pPr>
            <w:r w:rsidRPr="003044F8">
              <w:rPr>
                <w:rStyle w:val="Strong"/>
              </w:rPr>
              <w:t>Identified issue</w:t>
            </w:r>
          </w:p>
        </w:tc>
        <w:tc>
          <w:tcPr>
            <w:tcW w:w="10554" w:type="dxa"/>
          </w:tcPr>
          <w:p w:rsidR="00C37B01" w:rsidRPr="003044F8" w:rsidRDefault="004F3C24" w:rsidP="00AD108F">
            <w:r>
              <w:rPr>
                <w:highlight w:val="lightGray"/>
              </w:rPr>
              <w:t>[Briefly summarise the issue identified during the self-assessment process, then complete the improvement plan for this Quality Area. Delete rows not required.]</w:t>
            </w:r>
          </w:p>
        </w:tc>
      </w:tr>
    </w:tbl>
    <w:p w:rsidR="00C37B01" w:rsidRPr="00863308" w:rsidRDefault="00C37B01" w:rsidP="00C37B01">
      <w:pPr>
        <w:pStyle w:val="4pts"/>
        <w:rPr>
          <w:noProof w:val="0"/>
          <w:sz w:val="16"/>
          <w:szCs w:val="16"/>
        </w:rPr>
      </w:pPr>
    </w:p>
    <w:tbl>
      <w:tblPr>
        <w:tblStyle w:val="NQSstandardselementstable"/>
        <w:tblpPr w:leftFromText="180" w:rightFromText="180" w:vertAnchor="text" w:tblpX="74" w:tblpY="1"/>
        <w:tblOverlap w:val="never"/>
        <w:tblW w:w="14142"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5"/>
        <w:gridCol w:w="10660"/>
      </w:tblGrid>
      <w:tr w:rsidR="00C37B01"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C37B01" w:rsidRPr="003044F8" w:rsidRDefault="00C37B01" w:rsidP="00AD108F">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3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C37B01" w:rsidRPr="003044F8" w:rsidRDefault="00C37B01" w:rsidP="00AD108F">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9540FF">
              <w:rPr>
                <w:highlight w:val="lightGray"/>
              </w:rPr>
              <w:t>2</w:t>
            </w:r>
            <w:r>
              <w:rPr>
                <w:highlight w:val="lightGray"/>
              </w:rPr>
              <w:t xml:space="preserve"> Standards and elements</w:t>
            </w:r>
            <w:r w:rsidRPr="003044F8">
              <w:rPr>
                <w:highlight w:val="lightGray"/>
              </w:rPr>
              <w:t xml:space="preserve"> table]</w:t>
            </w:r>
          </w:p>
        </w:tc>
      </w:tr>
      <w:tr w:rsidR="00C37B01" w:rsidRPr="003044F8" w:rsidTr="00AD108F">
        <w:trPr>
          <w:gridBefore w:val="1"/>
          <w:wBefore w:w="1747" w:type="dxa"/>
          <w:trHeight w:val="632"/>
        </w:trPr>
        <w:tc>
          <w:tcPr>
            <w:tcW w:w="1735" w:type="dxa"/>
            <w:shd w:val="clear" w:color="auto" w:fill="DAEEF3" w:themeFill="accent5" w:themeFillTint="33"/>
          </w:tcPr>
          <w:p w:rsidR="00C37B01" w:rsidRPr="003044F8" w:rsidRDefault="00C37B01" w:rsidP="00AD108F">
            <w:pPr>
              <w:jc w:val="center"/>
              <w:rPr>
                <w:rStyle w:val="Strong"/>
                <w:b w:val="0"/>
                <w:bCs w:val="0"/>
                <w:szCs w:val="22"/>
              </w:rPr>
            </w:pPr>
            <w:r w:rsidRPr="003044F8">
              <w:rPr>
                <w:rStyle w:val="Strong"/>
              </w:rPr>
              <w:t>Identified issue</w:t>
            </w:r>
          </w:p>
        </w:tc>
        <w:tc>
          <w:tcPr>
            <w:tcW w:w="10660" w:type="dxa"/>
          </w:tcPr>
          <w:p w:rsidR="00C37B01" w:rsidRDefault="004F3C24" w:rsidP="00AD108F">
            <w:r>
              <w:rPr>
                <w:highlight w:val="lightGray"/>
              </w:rPr>
              <w:t>[Briefly summarise the issue identified during the self-assessment process, then complete the improvement plan for this Quality Area. Delete rows not required.]</w:t>
            </w:r>
          </w:p>
          <w:p w:rsidR="00C37B01" w:rsidRDefault="00C37B01" w:rsidP="00AD108F"/>
          <w:p w:rsidR="00C37B01" w:rsidRPr="003044F8" w:rsidRDefault="00C37B01" w:rsidP="00AD108F"/>
        </w:tc>
      </w:tr>
    </w:tbl>
    <w:p w:rsidR="009540FF" w:rsidRDefault="009540FF">
      <w:pPr>
        <w:rPr>
          <w:rFonts w:ascii="Calibri" w:eastAsiaTheme="majorEastAsia" w:hAnsi="Calibri" w:cstheme="majorBidi"/>
          <w:b/>
          <w:bCs/>
          <w:color w:val="000000" w:themeColor="text1"/>
          <w:sz w:val="28"/>
          <w:szCs w:val="26"/>
        </w:rPr>
      </w:pPr>
      <w:r>
        <w:br w:type="page"/>
      </w:r>
    </w:p>
    <w:p w:rsidR="009540FF" w:rsidRDefault="009540FF" w:rsidP="009540FF">
      <w:pPr>
        <w:pStyle w:val="BBFHeading2"/>
      </w:pPr>
      <w:r>
        <w:lastRenderedPageBreak/>
        <w:t>Improvement Plan</w:t>
      </w:r>
    </w:p>
    <w:tbl>
      <w:tblPr>
        <w:tblStyle w:val="NQSstandardselementstable"/>
        <w:tblW w:w="0" w:type="auto"/>
        <w:tblBorders>
          <w:left w:val="single" w:sz="4" w:space="0" w:color="92CDDC"/>
          <w:right w:val="single" w:sz="4" w:space="0" w:color="92CDDC"/>
          <w:insideV w:val="single" w:sz="4" w:space="0" w:color="92CDDC"/>
        </w:tblBorders>
        <w:tblLook w:val="0420" w:firstRow="1" w:lastRow="0" w:firstColumn="0" w:lastColumn="0" w:noHBand="0" w:noVBand="1"/>
      </w:tblPr>
      <w:tblGrid>
        <w:gridCol w:w="2031"/>
        <w:gridCol w:w="2031"/>
        <w:gridCol w:w="2031"/>
        <w:gridCol w:w="2031"/>
        <w:gridCol w:w="2031"/>
        <w:gridCol w:w="2031"/>
        <w:gridCol w:w="2032"/>
      </w:tblGrid>
      <w:tr w:rsidR="00613007" w:rsidTr="00AD108F">
        <w:trPr>
          <w:cnfStyle w:val="100000000000" w:firstRow="1" w:lastRow="0" w:firstColumn="0" w:lastColumn="0" w:oddVBand="0" w:evenVBand="0" w:oddHBand="0" w:evenHBand="0" w:firstRowFirstColumn="0" w:firstRowLastColumn="0" w:lastRowFirstColumn="0" w:lastRowLastColumn="0"/>
        </w:trPr>
        <w:tc>
          <w:tcPr>
            <w:tcW w:w="2031" w:type="dxa"/>
            <w:shd w:val="clear" w:color="auto" w:fill="DAEEF3" w:themeFill="accent5" w:themeFillTint="33"/>
          </w:tcPr>
          <w:p w:rsidR="009540FF" w:rsidRDefault="009540FF" w:rsidP="00AD108F">
            <w:r>
              <w:rPr>
                <w:rStyle w:val="Strong"/>
              </w:rPr>
              <w:t>Standard/</w:t>
            </w:r>
            <w:r w:rsidRPr="00A47332">
              <w:rPr>
                <w:rStyle w:val="Strong"/>
              </w:rPr>
              <w:t>element</w:t>
            </w:r>
          </w:p>
        </w:tc>
        <w:tc>
          <w:tcPr>
            <w:tcW w:w="2031" w:type="dxa"/>
            <w:shd w:val="clear" w:color="auto" w:fill="DAEEF3" w:themeFill="accent5" w:themeFillTint="33"/>
          </w:tcPr>
          <w:p w:rsidR="009540FF" w:rsidRDefault="009540FF" w:rsidP="00AD108F">
            <w:r w:rsidRPr="00A47332">
              <w:rPr>
                <w:rStyle w:val="Strong"/>
              </w:rPr>
              <w:t>What outcome or goal do we seek?</w:t>
            </w:r>
          </w:p>
        </w:tc>
        <w:tc>
          <w:tcPr>
            <w:tcW w:w="2031" w:type="dxa"/>
            <w:shd w:val="clear" w:color="auto" w:fill="DAEEF3" w:themeFill="accent5" w:themeFillTint="33"/>
          </w:tcPr>
          <w:p w:rsidR="009540FF" w:rsidRDefault="009540FF" w:rsidP="00AD108F">
            <w:pPr>
              <w:rPr>
                <w:rStyle w:val="Strong"/>
              </w:rPr>
            </w:pPr>
            <w:r w:rsidRPr="00A47332">
              <w:rPr>
                <w:rStyle w:val="Strong"/>
              </w:rPr>
              <w:t>Priority (L</w:t>
            </w:r>
            <w:r>
              <w:rPr>
                <w:rStyle w:val="Strong"/>
              </w:rPr>
              <w:t>ow</w:t>
            </w:r>
            <w:r w:rsidRPr="00A47332">
              <w:rPr>
                <w:rStyle w:val="Strong"/>
              </w:rPr>
              <w:t>/</w:t>
            </w:r>
          </w:p>
          <w:p w:rsidR="009540FF" w:rsidRDefault="009540FF" w:rsidP="00AD108F">
            <w:r w:rsidRPr="00A47332">
              <w:rPr>
                <w:rStyle w:val="Strong"/>
              </w:rPr>
              <w:t>M</w:t>
            </w:r>
            <w:r>
              <w:rPr>
                <w:rStyle w:val="Strong"/>
              </w:rPr>
              <w:t>edium</w:t>
            </w:r>
            <w:r w:rsidRPr="00A47332">
              <w:rPr>
                <w:rStyle w:val="Strong"/>
              </w:rPr>
              <w:t>/H</w:t>
            </w:r>
            <w:r>
              <w:rPr>
                <w:rStyle w:val="Strong"/>
              </w:rPr>
              <w:t>igh</w:t>
            </w:r>
            <w:r w:rsidRPr="00A47332">
              <w:rPr>
                <w:rStyle w:val="Strong"/>
              </w:rPr>
              <w:t>)</w:t>
            </w:r>
          </w:p>
        </w:tc>
        <w:tc>
          <w:tcPr>
            <w:tcW w:w="2031" w:type="dxa"/>
            <w:shd w:val="clear" w:color="auto" w:fill="DAEEF3" w:themeFill="accent5" w:themeFillTint="33"/>
          </w:tcPr>
          <w:p w:rsidR="009540FF" w:rsidRDefault="009540FF" w:rsidP="00AD108F">
            <w:r w:rsidRPr="00A47332">
              <w:rPr>
                <w:rStyle w:val="Strong"/>
              </w:rPr>
              <w:t>How will we get this outcome? (Steps)</w:t>
            </w:r>
          </w:p>
        </w:tc>
        <w:tc>
          <w:tcPr>
            <w:tcW w:w="2031" w:type="dxa"/>
            <w:shd w:val="clear" w:color="auto" w:fill="DAEEF3" w:themeFill="accent5" w:themeFillTint="33"/>
          </w:tcPr>
          <w:p w:rsidR="009540FF" w:rsidRDefault="009540FF" w:rsidP="00AD108F">
            <w:r w:rsidRPr="00A47332">
              <w:rPr>
                <w:rStyle w:val="Strong"/>
              </w:rPr>
              <w:t>Success measure</w:t>
            </w:r>
          </w:p>
        </w:tc>
        <w:tc>
          <w:tcPr>
            <w:tcW w:w="2031" w:type="dxa"/>
            <w:shd w:val="clear" w:color="auto" w:fill="DAEEF3" w:themeFill="accent5" w:themeFillTint="33"/>
          </w:tcPr>
          <w:p w:rsidR="009540FF" w:rsidRDefault="009540FF" w:rsidP="00AD108F">
            <w:r w:rsidRPr="00A47332">
              <w:rPr>
                <w:rStyle w:val="Strong"/>
              </w:rPr>
              <w:t>By when?</w:t>
            </w:r>
          </w:p>
        </w:tc>
        <w:tc>
          <w:tcPr>
            <w:tcW w:w="2032" w:type="dxa"/>
            <w:shd w:val="clear" w:color="auto" w:fill="DAEEF3" w:themeFill="accent5" w:themeFillTint="33"/>
          </w:tcPr>
          <w:p w:rsidR="009540FF" w:rsidRDefault="009540FF" w:rsidP="00AD108F">
            <w:r w:rsidRPr="00A47332">
              <w:rPr>
                <w:rStyle w:val="Strong"/>
              </w:rPr>
              <w:t>Progress notes</w:t>
            </w:r>
          </w:p>
        </w:tc>
      </w:tr>
      <w:tr w:rsidR="009540FF" w:rsidTr="00AD108F">
        <w:trPr>
          <w:trHeight w:val="925"/>
        </w:trPr>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2" w:type="dxa"/>
          </w:tcPr>
          <w:p w:rsidR="009540FF" w:rsidRDefault="009540FF" w:rsidP="00AD108F"/>
        </w:tc>
      </w:tr>
      <w:tr w:rsidR="009540FF" w:rsidTr="00AD108F">
        <w:trPr>
          <w:trHeight w:val="1054"/>
        </w:trPr>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2" w:type="dxa"/>
          </w:tcPr>
          <w:p w:rsidR="009540FF" w:rsidRDefault="009540FF" w:rsidP="00AD108F"/>
        </w:tc>
      </w:tr>
      <w:tr w:rsidR="009540FF" w:rsidTr="00AD108F">
        <w:trPr>
          <w:trHeight w:val="1057"/>
        </w:trPr>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2" w:type="dxa"/>
          </w:tcPr>
          <w:p w:rsidR="009540FF" w:rsidRDefault="009540FF" w:rsidP="00AD108F"/>
        </w:tc>
      </w:tr>
      <w:tr w:rsidR="009540FF" w:rsidTr="00AD108F">
        <w:trPr>
          <w:trHeight w:val="1033"/>
        </w:trPr>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1" w:type="dxa"/>
          </w:tcPr>
          <w:p w:rsidR="009540FF" w:rsidRDefault="009540FF" w:rsidP="00AD108F"/>
        </w:tc>
        <w:tc>
          <w:tcPr>
            <w:tcW w:w="2032" w:type="dxa"/>
          </w:tcPr>
          <w:p w:rsidR="009540FF" w:rsidRDefault="009540FF" w:rsidP="00AD108F"/>
        </w:tc>
      </w:tr>
    </w:tbl>
    <w:p w:rsidR="009540FF" w:rsidRDefault="009540FF" w:rsidP="009540FF">
      <w:pPr>
        <w:pStyle w:val="BBFHeading2"/>
      </w:pPr>
      <w:r>
        <w:br w:type="page"/>
      </w:r>
    </w:p>
    <w:p w:rsidR="00AD108F" w:rsidRDefault="00AD108F" w:rsidP="003840E3">
      <w:pPr>
        <w:pStyle w:val="BBFHeading1"/>
        <w:sectPr w:rsidR="00AD108F" w:rsidSect="00AD108F">
          <w:headerReference w:type="default" r:id="rId16"/>
          <w:headerReference w:type="first" r:id="rId17"/>
          <w:footerReference w:type="first" r:id="rId18"/>
          <w:type w:val="continuous"/>
          <w:pgSz w:w="16838" w:h="11906" w:orient="landscape" w:code="9"/>
          <w:pgMar w:top="1254" w:right="1418" w:bottom="1134" w:left="1418" w:header="567" w:footer="567" w:gutter="0"/>
          <w:pgNumType w:start="0"/>
          <w:cols w:space="708"/>
          <w:titlePg/>
          <w:docGrid w:linePitch="360"/>
        </w:sectPr>
      </w:pPr>
    </w:p>
    <w:p w:rsidR="003840E3" w:rsidRDefault="003840E3" w:rsidP="003840E3">
      <w:pPr>
        <w:pStyle w:val="BBFHeading1"/>
      </w:pPr>
      <w:r w:rsidRPr="007F687A">
        <w:lastRenderedPageBreak/>
        <w:t xml:space="preserve">Quality Area </w:t>
      </w:r>
      <w:r>
        <w:t>3</w:t>
      </w:r>
      <w:r w:rsidRPr="007F687A">
        <w:t xml:space="preserve">: </w:t>
      </w:r>
      <w:r>
        <w:t>Physical environment</w:t>
      </w:r>
    </w:p>
    <w:p w:rsidR="003840E3" w:rsidRPr="003840E3" w:rsidRDefault="003840E3" w:rsidP="003840E3">
      <w:r w:rsidRPr="003840E3">
        <w:t>This quality area of the National Quality Standard focuses on the physical environment and ensuring that it is safe, suitable and provides a rich and diverse range of experiences that promote children’s learning and development.</w:t>
      </w:r>
    </w:p>
    <w:p w:rsidR="003840E3" w:rsidRDefault="003840E3" w:rsidP="003840E3">
      <w:pPr>
        <w:pStyle w:val="BBFHeading2"/>
      </w:pPr>
      <w:r w:rsidRPr="00EB2575">
        <w:t xml:space="preserve">Quality Area </w:t>
      </w:r>
      <w:r>
        <w:t>3</w:t>
      </w:r>
      <w:r w:rsidRPr="00EB2575">
        <w:t>: Standards and elements</w:t>
      </w:r>
    </w:p>
    <w:p w:rsidR="003840E3" w:rsidRDefault="003840E3" w:rsidP="003840E3">
      <w:pPr>
        <w:pStyle w:val="BBFHeading3"/>
      </w:pPr>
      <w:r>
        <w:t xml:space="preserve">Standard 3.1 - </w:t>
      </w:r>
      <w:r w:rsidRPr="003840E3">
        <w:t>The design and location of the premises is appropriate for the operation of a service.</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3840E3" w:rsidRPr="003044F8" w:rsidTr="003840E3">
        <w:tc>
          <w:tcPr>
            <w:tcW w:w="1418" w:type="dxa"/>
            <w:shd w:val="clear" w:color="auto" w:fill="DAEEF3" w:themeFill="accent5" w:themeFillTint="33"/>
          </w:tcPr>
          <w:p w:rsidR="003840E3" w:rsidRPr="003044F8" w:rsidRDefault="003840E3" w:rsidP="00AD108F">
            <w:pPr>
              <w:ind w:left="34"/>
            </w:pPr>
            <w:r w:rsidRPr="003044F8">
              <w:t>Element 3.1.1</w:t>
            </w:r>
          </w:p>
        </w:tc>
        <w:tc>
          <w:tcPr>
            <w:tcW w:w="12616" w:type="dxa"/>
          </w:tcPr>
          <w:p w:rsidR="003840E3" w:rsidRPr="003044F8" w:rsidRDefault="003840E3" w:rsidP="00AD108F">
            <w:pPr>
              <w:ind w:left="34"/>
            </w:pPr>
            <w:r w:rsidRPr="003044F8">
              <w:t>Outdoor and indoor spaces, buildings, furniture, equipment, facilities and resources are suitable for their purpose.</w:t>
            </w:r>
          </w:p>
        </w:tc>
      </w:tr>
      <w:tr w:rsidR="003840E3" w:rsidRPr="003044F8" w:rsidTr="003840E3">
        <w:tc>
          <w:tcPr>
            <w:tcW w:w="1418" w:type="dxa"/>
            <w:shd w:val="clear" w:color="auto" w:fill="DAEEF3" w:themeFill="accent5" w:themeFillTint="33"/>
          </w:tcPr>
          <w:p w:rsidR="003840E3" w:rsidRPr="003044F8" w:rsidRDefault="003840E3" w:rsidP="00AD108F">
            <w:pPr>
              <w:ind w:left="34"/>
            </w:pPr>
            <w:r w:rsidRPr="003044F8">
              <w:t>Element 3.1.2</w:t>
            </w:r>
          </w:p>
        </w:tc>
        <w:tc>
          <w:tcPr>
            <w:tcW w:w="12616" w:type="dxa"/>
          </w:tcPr>
          <w:p w:rsidR="003840E3" w:rsidRPr="003044F8" w:rsidRDefault="003840E3" w:rsidP="00AD108F">
            <w:pPr>
              <w:ind w:left="34"/>
            </w:pPr>
            <w:r w:rsidRPr="003044F8">
              <w:t>Premises, furniture and equipment are safe, clean and well maintained.</w:t>
            </w:r>
          </w:p>
        </w:tc>
      </w:tr>
      <w:tr w:rsidR="003840E3" w:rsidRPr="003044F8" w:rsidTr="003840E3">
        <w:tc>
          <w:tcPr>
            <w:tcW w:w="1418" w:type="dxa"/>
            <w:shd w:val="clear" w:color="auto" w:fill="DAEEF3" w:themeFill="accent5" w:themeFillTint="33"/>
          </w:tcPr>
          <w:p w:rsidR="003840E3" w:rsidRPr="003044F8" w:rsidRDefault="003840E3" w:rsidP="00AD108F">
            <w:pPr>
              <w:ind w:left="34"/>
            </w:pPr>
            <w:r w:rsidRPr="003044F8">
              <w:t>Element 3.1.3</w:t>
            </w:r>
          </w:p>
        </w:tc>
        <w:tc>
          <w:tcPr>
            <w:tcW w:w="12616" w:type="dxa"/>
          </w:tcPr>
          <w:p w:rsidR="003840E3" w:rsidRPr="003044F8" w:rsidRDefault="003840E3" w:rsidP="00AD108F">
            <w:pPr>
              <w:ind w:left="34"/>
            </w:pPr>
            <w:r w:rsidRPr="003044F8">
              <w:t>Facilities are designed or adapted to ensure access and participation by every child in the service and to allow flexible use, and interaction between indoor and outdoor space.</w:t>
            </w:r>
          </w:p>
        </w:tc>
      </w:tr>
    </w:tbl>
    <w:p w:rsidR="003840E3" w:rsidRDefault="003840E3" w:rsidP="003840E3">
      <w:pPr>
        <w:pStyle w:val="BBFHeading3"/>
      </w:pPr>
      <w:r>
        <w:t>Standard 3.</w:t>
      </w:r>
      <w:r w:rsidRPr="00ED56A4">
        <w:t xml:space="preserve">2 - </w:t>
      </w:r>
      <w:r w:rsidRPr="003840E3">
        <w:t>The environment is inclusive, promotes competence, independent exploration and learning through play.</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3840E3" w:rsidRPr="00A47332" w:rsidTr="00AD108F">
        <w:tc>
          <w:tcPr>
            <w:tcW w:w="1418" w:type="dxa"/>
            <w:shd w:val="clear" w:color="auto" w:fill="DAEEF3" w:themeFill="accent5" w:themeFillTint="33"/>
          </w:tcPr>
          <w:p w:rsidR="003840E3" w:rsidRPr="003044F8" w:rsidRDefault="003840E3" w:rsidP="00AD108F">
            <w:pPr>
              <w:ind w:left="34"/>
            </w:pPr>
            <w:r w:rsidRPr="003044F8">
              <w:t>Element 3.2.1</w:t>
            </w:r>
          </w:p>
        </w:tc>
        <w:tc>
          <w:tcPr>
            <w:tcW w:w="12616" w:type="dxa"/>
          </w:tcPr>
          <w:p w:rsidR="003840E3" w:rsidRPr="003044F8" w:rsidRDefault="003840E3" w:rsidP="00AD108F">
            <w:pPr>
              <w:ind w:left="34"/>
            </w:pPr>
            <w:r w:rsidRPr="003044F8">
              <w:t>Outdoor and indoor spaces are designed and organised to engage every child in quality experiences in both built and natural environments.</w:t>
            </w:r>
          </w:p>
        </w:tc>
      </w:tr>
      <w:tr w:rsidR="003840E3" w:rsidRPr="00A47332" w:rsidTr="00AD108F">
        <w:tc>
          <w:tcPr>
            <w:tcW w:w="1418" w:type="dxa"/>
            <w:shd w:val="clear" w:color="auto" w:fill="DAEEF3" w:themeFill="accent5" w:themeFillTint="33"/>
          </w:tcPr>
          <w:p w:rsidR="003840E3" w:rsidRPr="003044F8" w:rsidRDefault="003840E3" w:rsidP="00AD108F">
            <w:pPr>
              <w:ind w:left="34"/>
            </w:pPr>
            <w:r w:rsidRPr="003044F8">
              <w:t>Element 3.2.2</w:t>
            </w:r>
          </w:p>
        </w:tc>
        <w:tc>
          <w:tcPr>
            <w:tcW w:w="12616" w:type="dxa"/>
          </w:tcPr>
          <w:p w:rsidR="003840E3" w:rsidRPr="003044F8" w:rsidRDefault="003840E3" w:rsidP="00AD108F">
            <w:pPr>
              <w:ind w:left="34"/>
            </w:pPr>
            <w:r w:rsidRPr="003044F8">
              <w:t xml:space="preserve">Resources, materials and equipment are sufficient in number, organised in ways that ensure appropriate and effective implementation of the </w:t>
            </w:r>
            <w:r w:rsidR="00613007">
              <w:t>programme</w:t>
            </w:r>
            <w:r w:rsidRPr="003044F8">
              <w:t xml:space="preserve"> and allow for multiple uses.</w:t>
            </w:r>
          </w:p>
        </w:tc>
      </w:tr>
    </w:tbl>
    <w:p w:rsidR="003840E3" w:rsidRDefault="003840E3" w:rsidP="003840E3">
      <w:pPr>
        <w:pStyle w:val="BBFHeading3"/>
      </w:pPr>
      <w:r>
        <w:t xml:space="preserve">Standard 3.3 - </w:t>
      </w:r>
      <w:r w:rsidRPr="003840E3">
        <w:t>The service takes an active role in caring for its environment and contributes to a sustainable future.</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3840E3" w:rsidRPr="00A47332" w:rsidTr="00AD108F">
        <w:tc>
          <w:tcPr>
            <w:tcW w:w="1418" w:type="dxa"/>
            <w:shd w:val="clear" w:color="auto" w:fill="DAEEF3" w:themeFill="accent5" w:themeFillTint="33"/>
          </w:tcPr>
          <w:p w:rsidR="003840E3" w:rsidRPr="003044F8" w:rsidRDefault="003840E3" w:rsidP="00AD108F">
            <w:pPr>
              <w:ind w:left="34"/>
            </w:pPr>
            <w:r w:rsidRPr="003044F8">
              <w:t>Element 3.3.1</w:t>
            </w:r>
          </w:p>
        </w:tc>
        <w:tc>
          <w:tcPr>
            <w:tcW w:w="12616" w:type="dxa"/>
          </w:tcPr>
          <w:p w:rsidR="003840E3" w:rsidRPr="003044F8" w:rsidRDefault="003840E3" w:rsidP="00AD108F">
            <w:pPr>
              <w:ind w:left="34"/>
            </w:pPr>
            <w:r w:rsidRPr="003044F8">
              <w:t>Sustainable practices are embedded in service operations.</w:t>
            </w:r>
          </w:p>
        </w:tc>
      </w:tr>
      <w:tr w:rsidR="003840E3" w:rsidRPr="00A47332" w:rsidTr="00AD108F">
        <w:tc>
          <w:tcPr>
            <w:tcW w:w="1418" w:type="dxa"/>
            <w:shd w:val="clear" w:color="auto" w:fill="DAEEF3" w:themeFill="accent5" w:themeFillTint="33"/>
          </w:tcPr>
          <w:p w:rsidR="003840E3" w:rsidRPr="003044F8" w:rsidRDefault="003840E3" w:rsidP="00AD108F">
            <w:pPr>
              <w:ind w:left="34"/>
            </w:pPr>
            <w:r w:rsidRPr="003044F8">
              <w:t>Element 3.3.2</w:t>
            </w:r>
          </w:p>
        </w:tc>
        <w:tc>
          <w:tcPr>
            <w:tcW w:w="12616" w:type="dxa"/>
          </w:tcPr>
          <w:p w:rsidR="003840E3" w:rsidRPr="003044F8" w:rsidRDefault="003840E3" w:rsidP="00AD108F">
            <w:pPr>
              <w:ind w:left="34"/>
            </w:pPr>
            <w:r w:rsidRPr="003044F8">
              <w:t>Children are supported to become environmentally responsible and show respect for the environment.</w:t>
            </w:r>
          </w:p>
        </w:tc>
      </w:tr>
    </w:tbl>
    <w:p w:rsidR="003840E3" w:rsidRDefault="003840E3" w:rsidP="003840E3">
      <w:pPr>
        <w:pStyle w:val="BBFHeading3"/>
      </w:pPr>
      <w:r>
        <w:br w:type="page"/>
      </w:r>
    </w:p>
    <w:p w:rsidR="003840E3" w:rsidRDefault="003840E3" w:rsidP="003840E3">
      <w:pPr>
        <w:pStyle w:val="BBFHeading2"/>
      </w:pPr>
      <w:r w:rsidRPr="00F601F6">
        <w:lastRenderedPageBreak/>
        <w:t>Quality Improvement Plan for Q</w:t>
      </w:r>
      <w:r>
        <w:t>uality Area 3</w:t>
      </w:r>
      <w:r w:rsidRPr="00C37B01">
        <w:t xml:space="preserve"> </w:t>
      </w:r>
    </w:p>
    <w:p w:rsidR="003840E3" w:rsidRPr="001753A6" w:rsidRDefault="003840E3" w:rsidP="003840E3">
      <w:pPr>
        <w:spacing w:after="120"/>
      </w:pPr>
      <w:r>
        <w:t>Summary of strengths for Quality Area 3</w:t>
      </w:r>
    </w:p>
    <w:tbl>
      <w:tblPr>
        <w:tblStyle w:val="NQSstandardselementstable"/>
        <w:tblW w:w="14034" w:type="dxa"/>
        <w:tblInd w:w="108"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701"/>
        <w:gridCol w:w="12333"/>
      </w:tblGrid>
      <w:tr w:rsidR="003840E3" w:rsidRPr="003044F8" w:rsidTr="00AD108F">
        <w:trPr>
          <w:cnfStyle w:val="100000000000" w:firstRow="1" w:lastRow="0" w:firstColumn="0" w:lastColumn="0" w:oddVBand="0" w:evenVBand="0" w:oddHBand="0" w:evenHBand="0" w:firstRowFirstColumn="0" w:firstRowLastColumn="0" w:lastRowFirstColumn="0" w:lastRowLastColumn="0"/>
          <w:trHeight w:val="3645"/>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3840E3" w:rsidRPr="003044F8" w:rsidRDefault="003840E3" w:rsidP="00AD108F">
            <w:pPr>
              <w:jc w:val="center"/>
              <w:rPr>
                <w:rStyle w:val="Strong"/>
                <w:szCs w:val="22"/>
              </w:rPr>
            </w:pPr>
            <w:r>
              <w:rPr>
                <w:rStyle w:val="Strong"/>
                <w:szCs w:val="22"/>
              </w:rPr>
              <w:t>Strengths</w:t>
            </w:r>
          </w:p>
        </w:tc>
        <w:tc>
          <w:tcPr>
            <w:tcW w:w="123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840E3" w:rsidRPr="003044F8" w:rsidRDefault="003840E3" w:rsidP="00AD108F">
            <w:pPr>
              <w:rPr>
                <w:szCs w:val="22"/>
              </w:rPr>
            </w:pPr>
            <w:r w:rsidRPr="003044F8">
              <w:rPr>
                <w:highlight w:val="lightGray"/>
              </w:rPr>
              <w:t xml:space="preserve">Summarise strengths identified in the self-assessment process. </w:t>
            </w:r>
          </w:p>
        </w:tc>
      </w:tr>
    </w:tbl>
    <w:p w:rsidR="003840E3" w:rsidRDefault="003840E3" w:rsidP="003840E3">
      <w:pPr>
        <w:pStyle w:val="BBFHeading2"/>
      </w:pPr>
      <w:r>
        <w:t>Key improvements sought for QA3</w:t>
      </w:r>
    </w:p>
    <w:tbl>
      <w:tblPr>
        <w:tblStyle w:val="NQSstandardselementstable"/>
        <w:tblW w:w="14034" w:type="dxa"/>
        <w:tblInd w:w="108" w:type="dxa"/>
        <w:tblBorders>
          <w:left w:val="single" w:sz="4" w:space="0" w:color="92CDDC"/>
          <w:right w:val="single" w:sz="4" w:space="0" w:color="92CDDC"/>
          <w:insideV w:val="single" w:sz="4" w:space="0" w:color="92CDDC"/>
        </w:tblBorders>
        <w:tblLook w:val="00A0" w:firstRow="1" w:lastRow="0" w:firstColumn="1" w:lastColumn="0" w:noHBand="0" w:noVBand="0"/>
      </w:tblPr>
      <w:tblGrid>
        <w:gridCol w:w="1747"/>
        <w:gridCol w:w="1733"/>
        <w:gridCol w:w="10554"/>
      </w:tblGrid>
      <w:tr w:rsidR="003840E3"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3840E3" w:rsidRPr="003044F8" w:rsidRDefault="003840E3" w:rsidP="00AD108F">
            <w:pPr>
              <w:jc w:val="center"/>
              <w:rPr>
                <w:rStyle w:val="Strong"/>
                <w:rFonts w:cs="Arial"/>
                <w:bCs w:val="0"/>
                <w:iCs/>
                <w:color w:val="729FFF"/>
                <w:sz w:val="30"/>
                <w:szCs w:val="30"/>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3840E3" w:rsidRPr="003044F8" w:rsidRDefault="003840E3" w:rsidP="00E66D91">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E66D91">
              <w:rPr>
                <w:highlight w:val="lightGray"/>
              </w:rPr>
              <w:t>3</w:t>
            </w:r>
            <w:r>
              <w:rPr>
                <w:highlight w:val="lightGray"/>
              </w:rPr>
              <w:t xml:space="preserve"> Standards and elements</w:t>
            </w:r>
            <w:r w:rsidRPr="003044F8">
              <w:rPr>
                <w:highlight w:val="lightGray"/>
              </w:rPr>
              <w:t xml:space="preserve"> table]</w:t>
            </w:r>
          </w:p>
        </w:tc>
      </w:tr>
      <w:tr w:rsidR="003840E3" w:rsidRPr="003044F8" w:rsidTr="00AD108F">
        <w:trPr>
          <w:gridBefore w:val="1"/>
          <w:wBefore w:w="1747" w:type="dxa"/>
          <w:trHeight w:val="1173"/>
        </w:trPr>
        <w:tc>
          <w:tcPr>
            <w:tcW w:w="1733" w:type="dxa"/>
            <w:shd w:val="clear" w:color="auto" w:fill="DAEEF3" w:themeFill="accent5" w:themeFillTint="33"/>
          </w:tcPr>
          <w:p w:rsidR="003840E3" w:rsidRPr="003044F8" w:rsidRDefault="003840E3" w:rsidP="00AD108F">
            <w:pPr>
              <w:jc w:val="center"/>
              <w:rPr>
                <w:rStyle w:val="Strong"/>
                <w:b w:val="0"/>
                <w:bCs w:val="0"/>
                <w:szCs w:val="22"/>
              </w:rPr>
            </w:pPr>
            <w:r w:rsidRPr="003044F8">
              <w:rPr>
                <w:rStyle w:val="Strong"/>
              </w:rPr>
              <w:t>Identified issue</w:t>
            </w:r>
          </w:p>
        </w:tc>
        <w:tc>
          <w:tcPr>
            <w:tcW w:w="10554" w:type="dxa"/>
          </w:tcPr>
          <w:p w:rsidR="003840E3" w:rsidRDefault="003840E3" w:rsidP="00AD108F">
            <w:r w:rsidRPr="003044F8">
              <w:rPr>
                <w:highlight w:val="lightGray"/>
              </w:rPr>
              <w:t>[Briefly summarise the issue</w:t>
            </w:r>
            <w:r>
              <w:rPr>
                <w:highlight w:val="lightGray"/>
              </w:rPr>
              <w:t xml:space="preserve"> identified during the self-assessment process</w:t>
            </w:r>
            <w:r w:rsidRPr="003044F8">
              <w:rPr>
                <w:highlight w:val="lightGray"/>
              </w:rPr>
              <w:t>, then complete the improvement plan</w:t>
            </w:r>
            <w:r w:rsidR="004F3C24">
              <w:rPr>
                <w:highlight w:val="lightGray"/>
              </w:rPr>
              <w:t xml:space="preserve"> </w:t>
            </w:r>
            <w:r w:rsidR="00A20AC7">
              <w:rPr>
                <w:highlight w:val="lightGray"/>
              </w:rPr>
              <w:t>for this Quality Area</w:t>
            </w:r>
            <w:r w:rsidRPr="003044F8">
              <w:rPr>
                <w:highlight w:val="lightGray"/>
              </w:rPr>
              <w:t>. Delete rows not required.]</w:t>
            </w:r>
          </w:p>
          <w:p w:rsidR="003840E3" w:rsidRPr="003044F8" w:rsidRDefault="003840E3" w:rsidP="00AD108F"/>
        </w:tc>
      </w:tr>
    </w:tbl>
    <w:p w:rsidR="003840E3" w:rsidRDefault="003840E3" w:rsidP="003840E3">
      <w:pPr>
        <w:pStyle w:val="4pts"/>
        <w:rPr>
          <w:noProof w:val="0"/>
        </w:rPr>
      </w:pPr>
      <w:r>
        <w:rPr>
          <w:noProof w:val="0"/>
        </w:rPr>
        <w:br w:type="page"/>
      </w:r>
    </w:p>
    <w:p w:rsidR="003840E3" w:rsidRPr="00C84A73" w:rsidRDefault="003840E3" w:rsidP="003840E3">
      <w:pPr>
        <w:pStyle w:val="4pts"/>
        <w:rPr>
          <w:noProof w:val="0"/>
          <w:sz w:val="52"/>
          <w:szCs w:val="52"/>
        </w:rPr>
      </w:pP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3840E3"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3840E3" w:rsidRPr="003044F8" w:rsidRDefault="003840E3" w:rsidP="00AD108F">
            <w:pPr>
              <w:jc w:val="center"/>
              <w:rPr>
                <w:rStyle w:val="Strong"/>
                <w:noProof/>
                <w:sz w:val="8"/>
                <w:szCs w:val="22"/>
              </w:rPr>
            </w:pPr>
            <w:r>
              <w:rPr>
                <w:rStyle w:val="Strong"/>
              </w:rPr>
              <w:t>S</w:t>
            </w:r>
            <w:r w:rsidRPr="003044F8">
              <w:rPr>
                <w:rStyle w:val="Strong"/>
              </w:rPr>
              <w:t>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840E3" w:rsidRPr="00863308" w:rsidRDefault="003840E3" w:rsidP="00E66D91">
            <w:r w:rsidRPr="00863308">
              <w:rPr>
                <w:highlight w:val="lightGray"/>
              </w:rPr>
              <w:t xml:space="preserve">[Include the element number (left) and the description from the Quality Area </w:t>
            </w:r>
            <w:r w:rsidR="00E66D91">
              <w:rPr>
                <w:highlight w:val="lightGray"/>
              </w:rPr>
              <w:t>3</w:t>
            </w:r>
            <w:r w:rsidRPr="00863308">
              <w:rPr>
                <w:highlight w:val="lightGray"/>
              </w:rPr>
              <w:t xml:space="preserve"> Standards and elements table]</w:t>
            </w:r>
          </w:p>
        </w:tc>
      </w:tr>
      <w:tr w:rsidR="003840E3" w:rsidRPr="003044F8" w:rsidTr="00AD108F">
        <w:trPr>
          <w:gridBefore w:val="1"/>
          <w:wBefore w:w="1747" w:type="dxa"/>
          <w:trHeight w:val="1206"/>
        </w:trPr>
        <w:tc>
          <w:tcPr>
            <w:tcW w:w="1733" w:type="dxa"/>
            <w:shd w:val="clear" w:color="auto" w:fill="DAEEF3" w:themeFill="accent5" w:themeFillTint="33"/>
          </w:tcPr>
          <w:p w:rsidR="003840E3" w:rsidRPr="003044F8" w:rsidRDefault="003840E3" w:rsidP="00AD108F">
            <w:pPr>
              <w:jc w:val="center"/>
              <w:rPr>
                <w:rStyle w:val="Strong"/>
                <w:b w:val="0"/>
                <w:bCs w:val="0"/>
                <w:szCs w:val="22"/>
              </w:rPr>
            </w:pPr>
            <w:r w:rsidRPr="003044F8">
              <w:rPr>
                <w:rStyle w:val="Strong"/>
              </w:rPr>
              <w:t>Identified issue</w:t>
            </w:r>
          </w:p>
        </w:tc>
        <w:tc>
          <w:tcPr>
            <w:tcW w:w="10554" w:type="dxa"/>
          </w:tcPr>
          <w:p w:rsidR="003840E3" w:rsidRDefault="004F3C24" w:rsidP="00AD108F">
            <w:r>
              <w:rPr>
                <w:highlight w:val="lightGray"/>
              </w:rPr>
              <w:t>[Briefly summarise the issue identified during the self-assessment process, then complete the improvement plan for this Quality Area. Delete rows not required.]</w:t>
            </w:r>
          </w:p>
          <w:p w:rsidR="003840E3" w:rsidRPr="003044F8" w:rsidRDefault="003840E3" w:rsidP="00AD108F"/>
        </w:tc>
      </w:tr>
    </w:tbl>
    <w:p w:rsidR="003840E3" w:rsidRPr="00863308" w:rsidRDefault="003840E3" w:rsidP="003840E3">
      <w:pPr>
        <w:pStyle w:val="4pts"/>
        <w:rPr>
          <w:noProof w:val="0"/>
          <w:sz w:val="16"/>
          <w:szCs w:val="16"/>
        </w:rPr>
      </w:pP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3840E3"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3840E3" w:rsidRPr="003044F8" w:rsidRDefault="003840E3" w:rsidP="00AD108F">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3840E3" w:rsidRPr="003044F8" w:rsidRDefault="003840E3" w:rsidP="00E66D91">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E66D91">
              <w:rPr>
                <w:highlight w:val="lightGray"/>
              </w:rPr>
              <w:t>3</w:t>
            </w:r>
            <w:r>
              <w:rPr>
                <w:highlight w:val="lightGray"/>
              </w:rPr>
              <w:t xml:space="preserve"> Standards and elements</w:t>
            </w:r>
            <w:r w:rsidRPr="003044F8">
              <w:rPr>
                <w:highlight w:val="lightGray"/>
              </w:rPr>
              <w:t xml:space="preserve"> table]</w:t>
            </w:r>
          </w:p>
        </w:tc>
      </w:tr>
      <w:tr w:rsidR="003840E3" w:rsidRPr="003044F8" w:rsidTr="00AD108F">
        <w:trPr>
          <w:gridBefore w:val="1"/>
          <w:wBefore w:w="1747" w:type="dxa"/>
          <w:trHeight w:val="1121"/>
        </w:trPr>
        <w:tc>
          <w:tcPr>
            <w:tcW w:w="1733" w:type="dxa"/>
            <w:shd w:val="clear" w:color="auto" w:fill="DAEEF3" w:themeFill="accent5" w:themeFillTint="33"/>
          </w:tcPr>
          <w:p w:rsidR="003840E3" w:rsidRPr="003044F8" w:rsidRDefault="003840E3" w:rsidP="00AD108F">
            <w:pPr>
              <w:jc w:val="center"/>
              <w:rPr>
                <w:rStyle w:val="Strong"/>
                <w:b w:val="0"/>
                <w:bCs w:val="0"/>
                <w:szCs w:val="22"/>
              </w:rPr>
            </w:pPr>
            <w:r w:rsidRPr="003044F8">
              <w:rPr>
                <w:rStyle w:val="Strong"/>
              </w:rPr>
              <w:t>Identified issue</w:t>
            </w:r>
          </w:p>
        </w:tc>
        <w:tc>
          <w:tcPr>
            <w:tcW w:w="10554" w:type="dxa"/>
          </w:tcPr>
          <w:p w:rsidR="003840E3" w:rsidRPr="003044F8" w:rsidRDefault="004F3C24" w:rsidP="00AD108F">
            <w:r>
              <w:rPr>
                <w:highlight w:val="lightGray"/>
              </w:rPr>
              <w:t>[Briefly summarise the issue identified during the self-assessment process, then complete the improvement plan for this Quality Area. Delete rows not required.]</w:t>
            </w:r>
          </w:p>
        </w:tc>
      </w:tr>
    </w:tbl>
    <w:p w:rsidR="003840E3" w:rsidRPr="00863308" w:rsidRDefault="003840E3" w:rsidP="003840E3">
      <w:pPr>
        <w:pStyle w:val="4pts"/>
        <w:rPr>
          <w:noProof w:val="0"/>
          <w:sz w:val="16"/>
          <w:szCs w:val="16"/>
        </w:rPr>
      </w:pPr>
    </w:p>
    <w:tbl>
      <w:tblPr>
        <w:tblStyle w:val="NQSstandardselementstable"/>
        <w:tblpPr w:leftFromText="180" w:rightFromText="180" w:vertAnchor="text" w:tblpX="74" w:tblpY="1"/>
        <w:tblOverlap w:val="never"/>
        <w:tblW w:w="14142"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5"/>
        <w:gridCol w:w="10660"/>
      </w:tblGrid>
      <w:tr w:rsidR="003840E3"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3840E3" w:rsidRPr="003044F8" w:rsidRDefault="003840E3" w:rsidP="00AD108F">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3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3840E3" w:rsidRPr="003044F8" w:rsidRDefault="003840E3" w:rsidP="00E66D91">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E66D91">
              <w:rPr>
                <w:highlight w:val="lightGray"/>
              </w:rPr>
              <w:t>3</w:t>
            </w:r>
            <w:r>
              <w:rPr>
                <w:highlight w:val="lightGray"/>
              </w:rPr>
              <w:t xml:space="preserve"> Standards and elements</w:t>
            </w:r>
            <w:r w:rsidRPr="003044F8">
              <w:rPr>
                <w:highlight w:val="lightGray"/>
              </w:rPr>
              <w:t xml:space="preserve"> table]</w:t>
            </w:r>
          </w:p>
        </w:tc>
      </w:tr>
      <w:tr w:rsidR="003840E3" w:rsidRPr="003044F8" w:rsidTr="00AD108F">
        <w:trPr>
          <w:gridBefore w:val="1"/>
          <w:wBefore w:w="1747" w:type="dxa"/>
          <w:trHeight w:val="632"/>
        </w:trPr>
        <w:tc>
          <w:tcPr>
            <w:tcW w:w="1735" w:type="dxa"/>
            <w:shd w:val="clear" w:color="auto" w:fill="DAEEF3" w:themeFill="accent5" w:themeFillTint="33"/>
          </w:tcPr>
          <w:p w:rsidR="003840E3" w:rsidRPr="003044F8" w:rsidRDefault="003840E3" w:rsidP="00AD108F">
            <w:pPr>
              <w:jc w:val="center"/>
              <w:rPr>
                <w:rStyle w:val="Strong"/>
                <w:b w:val="0"/>
                <w:bCs w:val="0"/>
                <w:szCs w:val="22"/>
              </w:rPr>
            </w:pPr>
            <w:r w:rsidRPr="003044F8">
              <w:rPr>
                <w:rStyle w:val="Strong"/>
              </w:rPr>
              <w:t>Identified issue</w:t>
            </w:r>
          </w:p>
        </w:tc>
        <w:tc>
          <w:tcPr>
            <w:tcW w:w="10660" w:type="dxa"/>
          </w:tcPr>
          <w:p w:rsidR="003840E3" w:rsidRDefault="003840E3" w:rsidP="00AD108F">
            <w:r w:rsidRPr="003044F8">
              <w:rPr>
                <w:highlight w:val="lightGray"/>
              </w:rPr>
              <w:t>[Briefly summarise the issue</w:t>
            </w:r>
            <w:r>
              <w:rPr>
                <w:highlight w:val="lightGray"/>
              </w:rPr>
              <w:t xml:space="preserve"> identified during the self-assessment process</w:t>
            </w:r>
            <w:r w:rsidRPr="003044F8">
              <w:rPr>
                <w:highlight w:val="lightGray"/>
              </w:rPr>
              <w:t>, then complete the improvement plan</w:t>
            </w:r>
            <w:r w:rsidR="00021E4A">
              <w:rPr>
                <w:highlight w:val="lightGray"/>
              </w:rPr>
              <w:t xml:space="preserve"> </w:t>
            </w:r>
            <w:r w:rsidR="00A20AC7">
              <w:rPr>
                <w:highlight w:val="lightGray"/>
              </w:rPr>
              <w:t>for this Quality Area</w:t>
            </w:r>
            <w:r w:rsidRPr="003044F8">
              <w:rPr>
                <w:highlight w:val="lightGray"/>
              </w:rPr>
              <w:t>. Delete rows not required.]</w:t>
            </w:r>
          </w:p>
          <w:p w:rsidR="003840E3" w:rsidRDefault="003840E3" w:rsidP="00AD108F"/>
          <w:p w:rsidR="003840E3" w:rsidRPr="003044F8" w:rsidRDefault="003840E3" w:rsidP="00AD108F"/>
        </w:tc>
      </w:tr>
    </w:tbl>
    <w:p w:rsidR="003840E3" w:rsidRDefault="003840E3" w:rsidP="003840E3">
      <w:pPr>
        <w:rPr>
          <w:rFonts w:ascii="Calibri" w:eastAsiaTheme="majorEastAsia" w:hAnsi="Calibri" w:cstheme="majorBidi"/>
          <w:b/>
          <w:bCs/>
          <w:color w:val="000000" w:themeColor="text1"/>
          <w:sz w:val="28"/>
          <w:szCs w:val="26"/>
        </w:rPr>
      </w:pPr>
      <w:r>
        <w:br w:type="page"/>
      </w:r>
    </w:p>
    <w:p w:rsidR="003840E3" w:rsidRDefault="003840E3" w:rsidP="003840E3">
      <w:pPr>
        <w:pStyle w:val="BBFHeading2"/>
      </w:pPr>
      <w:r>
        <w:lastRenderedPageBreak/>
        <w:t>Improvement Plan</w:t>
      </w:r>
    </w:p>
    <w:tbl>
      <w:tblPr>
        <w:tblStyle w:val="NQSstandardselementstable"/>
        <w:tblW w:w="0" w:type="auto"/>
        <w:tblBorders>
          <w:left w:val="single" w:sz="4" w:space="0" w:color="92CDDC"/>
          <w:right w:val="single" w:sz="4" w:space="0" w:color="92CDDC"/>
          <w:insideV w:val="single" w:sz="4" w:space="0" w:color="92CDDC"/>
        </w:tblBorders>
        <w:tblLook w:val="0420" w:firstRow="1" w:lastRow="0" w:firstColumn="0" w:lastColumn="0" w:noHBand="0" w:noVBand="1"/>
      </w:tblPr>
      <w:tblGrid>
        <w:gridCol w:w="2031"/>
        <w:gridCol w:w="2031"/>
        <w:gridCol w:w="2031"/>
        <w:gridCol w:w="2031"/>
        <w:gridCol w:w="2031"/>
        <w:gridCol w:w="2031"/>
        <w:gridCol w:w="2032"/>
      </w:tblGrid>
      <w:tr w:rsidR="00613007" w:rsidTr="00AD108F">
        <w:trPr>
          <w:cnfStyle w:val="100000000000" w:firstRow="1" w:lastRow="0" w:firstColumn="0" w:lastColumn="0" w:oddVBand="0" w:evenVBand="0" w:oddHBand="0" w:evenHBand="0" w:firstRowFirstColumn="0" w:firstRowLastColumn="0" w:lastRowFirstColumn="0" w:lastRowLastColumn="0"/>
        </w:trPr>
        <w:tc>
          <w:tcPr>
            <w:tcW w:w="2031" w:type="dxa"/>
            <w:shd w:val="clear" w:color="auto" w:fill="DAEEF3" w:themeFill="accent5" w:themeFillTint="33"/>
          </w:tcPr>
          <w:p w:rsidR="003840E3" w:rsidRDefault="003840E3" w:rsidP="00AD108F">
            <w:r>
              <w:rPr>
                <w:rStyle w:val="Strong"/>
              </w:rPr>
              <w:t>Standard/</w:t>
            </w:r>
            <w:r w:rsidRPr="00A47332">
              <w:rPr>
                <w:rStyle w:val="Strong"/>
              </w:rPr>
              <w:t>element</w:t>
            </w:r>
          </w:p>
        </w:tc>
        <w:tc>
          <w:tcPr>
            <w:tcW w:w="2031" w:type="dxa"/>
            <w:shd w:val="clear" w:color="auto" w:fill="DAEEF3" w:themeFill="accent5" w:themeFillTint="33"/>
          </w:tcPr>
          <w:p w:rsidR="003840E3" w:rsidRDefault="003840E3" w:rsidP="00AD108F">
            <w:r w:rsidRPr="00A47332">
              <w:rPr>
                <w:rStyle w:val="Strong"/>
              </w:rPr>
              <w:t>What outcome or goal do we seek?</w:t>
            </w:r>
          </w:p>
        </w:tc>
        <w:tc>
          <w:tcPr>
            <w:tcW w:w="2031" w:type="dxa"/>
            <w:shd w:val="clear" w:color="auto" w:fill="DAEEF3" w:themeFill="accent5" w:themeFillTint="33"/>
          </w:tcPr>
          <w:p w:rsidR="003840E3" w:rsidRDefault="003840E3" w:rsidP="00AD108F">
            <w:pPr>
              <w:rPr>
                <w:rStyle w:val="Strong"/>
              </w:rPr>
            </w:pPr>
            <w:r w:rsidRPr="00A47332">
              <w:rPr>
                <w:rStyle w:val="Strong"/>
              </w:rPr>
              <w:t>Priority (L</w:t>
            </w:r>
            <w:r>
              <w:rPr>
                <w:rStyle w:val="Strong"/>
              </w:rPr>
              <w:t>ow</w:t>
            </w:r>
            <w:r w:rsidRPr="00A47332">
              <w:rPr>
                <w:rStyle w:val="Strong"/>
              </w:rPr>
              <w:t>/</w:t>
            </w:r>
          </w:p>
          <w:p w:rsidR="003840E3" w:rsidRDefault="003840E3" w:rsidP="00AD108F">
            <w:r w:rsidRPr="00A47332">
              <w:rPr>
                <w:rStyle w:val="Strong"/>
              </w:rPr>
              <w:t>M</w:t>
            </w:r>
            <w:r>
              <w:rPr>
                <w:rStyle w:val="Strong"/>
              </w:rPr>
              <w:t>edium</w:t>
            </w:r>
            <w:r w:rsidRPr="00A47332">
              <w:rPr>
                <w:rStyle w:val="Strong"/>
              </w:rPr>
              <w:t>/H</w:t>
            </w:r>
            <w:r>
              <w:rPr>
                <w:rStyle w:val="Strong"/>
              </w:rPr>
              <w:t>igh</w:t>
            </w:r>
            <w:r w:rsidRPr="00A47332">
              <w:rPr>
                <w:rStyle w:val="Strong"/>
              </w:rPr>
              <w:t>)</w:t>
            </w:r>
          </w:p>
        </w:tc>
        <w:tc>
          <w:tcPr>
            <w:tcW w:w="2031" w:type="dxa"/>
            <w:shd w:val="clear" w:color="auto" w:fill="DAEEF3" w:themeFill="accent5" w:themeFillTint="33"/>
          </w:tcPr>
          <w:p w:rsidR="003840E3" w:rsidRDefault="003840E3" w:rsidP="00AD108F">
            <w:r w:rsidRPr="00A47332">
              <w:rPr>
                <w:rStyle w:val="Strong"/>
              </w:rPr>
              <w:t>How will we get this outcome? (Steps)</w:t>
            </w:r>
          </w:p>
        </w:tc>
        <w:tc>
          <w:tcPr>
            <w:tcW w:w="2031" w:type="dxa"/>
            <w:shd w:val="clear" w:color="auto" w:fill="DAEEF3" w:themeFill="accent5" w:themeFillTint="33"/>
          </w:tcPr>
          <w:p w:rsidR="003840E3" w:rsidRDefault="003840E3" w:rsidP="00AD108F">
            <w:r w:rsidRPr="00A47332">
              <w:rPr>
                <w:rStyle w:val="Strong"/>
              </w:rPr>
              <w:t>Success measure</w:t>
            </w:r>
          </w:p>
        </w:tc>
        <w:tc>
          <w:tcPr>
            <w:tcW w:w="2031" w:type="dxa"/>
            <w:shd w:val="clear" w:color="auto" w:fill="DAEEF3" w:themeFill="accent5" w:themeFillTint="33"/>
          </w:tcPr>
          <w:p w:rsidR="003840E3" w:rsidRDefault="003840E3" w:rsidP="00AD108F">
            <w:r w:rsidRPr="00A47332">
              <w:rPr>
                <w:rStyle w:val="Strong"/>
              </w:rPr>
              <w:t>By when?</w:t>
            </w:r>
          </w:p>
        </w:tc>
        <w:tc>
          <w:tcPr>
            <w:tcW w:w="2032" w:type="dxa"/>
            <w:shd w:val="clear" w:color="auto" w:fill="DAEEF3" w:themeFill="accent5" w:themeFillTint="33"/>
          </w:tcPr>
          <w:p w:rsidR="003840E3" w:rsidRDefault="003840E3" w:rsidP="00AD108F">
            <w:r w:rsidRPr="00A47332">
              <w:rPr>
                <w:rStyle w:val="Strong"/>
              </w:rPr>
              <w:t>Progress notes</w:t>
            </w:r>
          </w:p>
        </w:tc>
      </w:tr>
      <w:tr w:rsidR="003840E3" w:rsidTr="00AD108F">
        <w:trPr>
          <w:trHeight w:val="925"/>
        </w:trPr>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2" w:type="dxa"/>
          </w:tcPr>
          <w:p w:rsidR="003840E3" w:rsidRDefault="003840E3" w:rsidP="00AD108F"/>
        </w:tc>
      </w:tr>
      <w:tr w:rsidR="003840E3" w:rsidTr="00AD108F">
        <w:trPr>
          <w:trHeight w:val="1054"/>
        </w:trPr>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2" w:type="dxa"/>
          </w:tcPr>
          <w:p w:rsidR="003840E3" w:rsidRDefault="003840E3" w:rsidP="00AD108F"/>
        </w:tc>
      </w:tr>
      <w:tr w:rsidR="003840E3" w:rsidTr="00AD108F">
        <w:trPr>
          <w:trHeight w:val="1057"/>
        </w:trPr>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2" w:type="dxa"/>
          </w:tcPr>
          <w:p w:rsidR="003840E3" w:rsidRDefault="003840E3" w:rsidP="00AD108F"/>
        </w:tc>
      </w:tr>
      <w:tr w:rsidR="003840E3" w:rsidTr="00AD108F">
        <w:trPr>
          <w:trHeight w:val="1033"/>
        </w:trPr>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2" w:type="dxa"/>
          </w:tcPr>
          <w:p w:rsidR="003840E3" w:rsidRDefault="003840E3" w:rsidP="00AD108F"/>
        </w:tc>
      </w:tr>
    </w:tbl>
    <w:p w:rsidR="001565DC" w:rsidRDefault="001565DC" w:rsidP="003840E3">
      <w:pPr>
        <w:pStyle w:val="BBFHeading2"/>
        <w:sectPr w:rsidR="001565DC" w:rsidSect="00AD108F">
          <w:headerReference w:type="default" r:id="rId19"/>
          <w:headerReference w:type="first" r:id="rId20"/>
          <w:type w:val="continuous"/>
          <w:pgSz w:w="16838" w:h="11906" w:orient="landscape" w:code="9"/>
          <w:pgMar w:top="1254" w:right="1418" w:bottom="1134" w:left="1418" w:header="567" w:footer="567" w:gutter="0"/>
          <w:pgNumType w:start="0"/>
          <w:cols w:space="708"/>
          <w:titlePg/>
          <w:docGrid w:linePitch="360"/>
        </w:sectPr>
      </w:pPr>
    </w:p>
    <w:p w:rsidR="003840E3" w:rsidRDefault="003840E3" w:rsidP="003840E3">
      <w:pPr>
        <w:pStyle w:val="BBFHeading2"/>
      </w:pPr>
      <w:r>
        <w:lastRenderedPageBreak/>
        <w:br w:type="page"/>
      </w:r>
    </w:p>
    <w:p w:rsidR="0025601A" w:rsidRDefault="0025601A" w:rsidP="003840E3">
      <w:pPr>
        <w:pStyle w:val="BBFHeading1"/>
        <w:sectPr w:rsidR="0025601A" w:rsidSect="00AD108F">
          <w:type w:val="continuous"/>
          <w:pgSz w:w="16838" w:h="11906" w:orient="landscape" w:code="9"/>
          <w:pgMar w:top="1254" w:right="1418" w:bottom="1134" w:left="1418" w:header="567" w:footer="567" w:gutter="0"/>
          <w:pgNumType w:start="0"/>
          <w:cols w:space="708"/>
          <w:titlePg/>
          <w:docGrid w:linePitch="360"/>
        </w:sectPr>
      </w:pPr>
    </w:p>
    <w:p w:rsidR="003840E3" w:rsidRDefault="003840E3" w:rsidP="003840E3">
      <w:pPr>
        <w:pStyle w:val="BBFHeading1"/>
      </w:pPr>
      <w:r w:rsidRPr="007F687A">
        <w:lastRenderedPageBreak/>
        <w:t xml:space="preserve">Quality Area </w:t>
      </w:r>
      <w:r>
        <w:t>4</w:t>
      </w:r>
      <w:r w:rsidRPr="007F687A">
        <w:t xml:space="preserve">: </w:t>
      </w:r>
      <w:r>
        <w:t>Staffing arrangements</w:t>
      </w:r>
    </w:p>
    <w:p w:rsidR="003840E3" w:rsidRDefault="003840E3" w:rsidP="003840E3">
      <w:pPr>
        <w:pStyle w:val="BBFHeading2"/>
        <w:rPr>
          <w:rFonts w:asciiTheme="minorHAnsi" w:eastAsia="Times New Roman" w:hAnsiTheme="minorHAnsi" w:cs="Times New Roman"/>
          <w:b w:val="0"/>
          <w:bCs w:val="0"/>
          <w:color w:val="auto"/>
          <w:sz w:val="20"/>
          <w:szCs w:val="24"/>
        </w:rPr>
      </w:pPr>
      <w:r w:rsidRPr="003840E3">
        <w:rPr>
          <w:rFonts w:asciiTheme="minorHAnsi" w:eastAsia="Times New Roman" w:hAnsiTheme="minorHAnsi" w:cs="Times New Roman"/>
          <w:b w:val="0"/>
          <w:bCs w:val="0"/>
          <w:color w:val="auto"/>
          <w:sz w:val="20"/>
          <w:szCs w:val="24"/>
        </w:rPr>
        <w:t xml:space="preserve">This quality area of the National Quality Standard focuses on the provision of qualified and experienced educators, co-ordinators and nominated and experienced supervisors who are able to develop warm, respectful relationships with children, create safe and predictable environments and encourage children’s active engagement in the learning </w:t>
      </w:r>
      <w:r w:rsidR="00613007">
        <w:rPr>
          <w:rFonts w:asciiTheme="minorHAnsi" w:eastAsia="Times New Roman" w:hAnsiTheme="minorHAnsi" w:cs="Times New Roman"/>
          <w:b w:val="0"/>
          <w:bCs w:val="0"/>
          <w:color w:val="auto"/>
          <w:sz w:val="20"/>
          <w:szCs w:val="24"/>
        </w:rPr>
        <w:t>programme</w:t>
      </w:r>
      <w:r w:rsidRPr="003840E3">
        <w:rPr>
          <w:rFonts w:asciiTheme="minorHAnsi" w:eastAsia="Times New Roman" w:hAnsiTheme="minorHAnsi" w:cs="Times New Roman"/>
          <w:b w:val="0"/>
          <w:bCs w:val="0"/>
          <w:color w:val="auto"/>
          <w:sz w:val="20"/>
          <w:szCs w:val="24"/>
        </w:rPr>
        <w:t>.</w:t>
      </w:r>
    </w:p>
    <w:p w:rsidR="003840E3" w:rsidRDefault="003840E3" w:rsidP="003840E3">
      <w:pPr>
        <w:pStyle w:val="BBFHeading2"/>
      </w:pPr>
      <w:r w:rsidRPr="00EB2575">
        <w:t xml:space="preserve">Quality Area </w:t>
      </w:r>
      <w:r>
        <w:t>4</w:t>
      </w:r>
      <w:r w:rsidRPr="00EB2575">
        <w:t>: Standards and elements</w:t>
      </w:r>
    </w:p>
    <w:p w:rsidR="003840E3" w:rsidRDefault="003840E3" w:rsidP="003840E3">
      <w:pPr>
        <w:pStyle w:val="BBFHeading3"/>
      </w:pPr>
      <w:r>
        <w:t xml:space="preserve">Standard 4.1 - </w:t>
      </w:r>
      <w:r w:rsidR="00806B98" w:rsidRPr="00806B98">
        <w:t>Staffing arrangements enhance children’s learning and development and ensure their safety and wellbeing.</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806B98" w:rsidRPr="003044F8" w:rsidTr="00AD108F">
        <w:tc>
          <w:tcPr>
            <w:tcW w:w="1418" w:type="dxa"/>
            <w:shd w:val="clear" w:color="auto" w:fill="DAEEF3" w:themeFill="accent5" w:themeFillTint="33"/>
          </w:tcPr>
          <w:p w:rsidR="00806B98" w:rsidRPr="003044F8" w:rsidRDefault="00806B98" w:rsidP="00AD108F">
            <w:r w:rsidRPr="003044F8">
              <w:t>Element 4.1.1</w:t>
            </w:r>
          </w:p>
        </w:tc>
        <w:tc>
          <w:tcPr>
            <w:tcW w:w="12616" w:type="dxa"/>
          </w:tcPr>
          <w:p w:rsidR="00806B98" w:rsidRPr="003044F8" w:rsidRDefault="00806B98" w:rsidP="00AD108F">
            <w:r w:rsidRPr="003044F8">
              <w:t>Educator-to-child ratios and qualification requirements are maintained at all times.</w:t>
            </w:r>
          </w:p>
        </w:tc>
      </w:tr>
    </w:tbl>
    <w:p w:rsidR="003840E3" w:rsidRDefault="003840E3" w:rsidP="003840E3">
      <w:pPr>
        <w:pStyle w:val="BBFHeading3"/>
      </w:pPr>
      <w:r>
        <w:t>Standard 4.</w:t>
      </w:r>
      <w:r w:rsidRPr="00ED56A4">
        <w:t xml:space="preserve">2 - </w:t>
      </w:r>
      <w:r w:rsidR="00E66D91" w:rsidRPr="00E66D91">
        <w:t>Educators, co-ordinators and staff members are respectful and ethical</w:t>
      </w:r>
      <w:r w:rsidRPr="003840E3">
        <w:t>.</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E66D91" w:rsidRPr="00A47332" w:rsidTr="00AD108F">
        <w:tc>
          <w:tcPr>
            <w:tcW w:w="1418" w:type="dxa"/>
            <w:shd w:val="clear" w:color="auto" w:fill="DAEEF3" w:themeFill="accent5" w:themeFillTint="33"/>
          </w:tcPr>
          <w:p w:rsidR="00E66D91" w:rsidRPr="003044F8" w:rsidRDefault="00E66D91" w:rsidP="00AD108F">
            <w:r w:rsidRPr="003044F8">
              <w:t>Element 4.2.1</w:t>
            </w:r>
          </w:p>
        </w:tc>
        <w:tc>
          <w:tcPr>
            <w:tcW w:w="12616" w:type="dxa"/>
          </w:tcPr>
          <w:p w:rsidR="00E66D91" w:rsidRPr="003044F8" w:rsidRDefault="00E66D91" w:rsidP="00AD108F">
            <w:r w:rsidRPr="003044F8">
              <w:t>Professional standards guide practice, interactions and relationships.</w:t>
            </w:r>
          </w:p>
        </w:tc>
      </w:tr>
      <w:tr w:rsidR="00E66D91" w:rsidRPr="00A47332" w:rsidTr="00AD108F">
        <w:tc>
          <w:tcPr>
            <w:tcW w:w="1418" w:type="dxa"/>
            <w:shd w:val="clear" w:color="auto" w:fill="DAEEF3" w:themeFill="accent5" w:themeFillTint="33"/>
          </w:tcPr>
          <w:p w:rsidR="00E66D91" w:rsidRPr="003044F8" w:rsidRDefault="00E66D91" w:rsidP="00AD108F">
            <w:r w:rsidRPr="003044F8">
              <w:t>Element 4.2.2</w:t>
            </w:r>
          </w:p>
        </w:tc>
        <w:tc>
          <w:tcPr>
            <w:tcW w:w="12616" w:type="dxa"/>
          </w:tcPr>
          <w:p w:rsidR="00E66D91" w:rsidRPr="003044F8" w:rsidRDefault="00E66D91" w:rsidP="00AD108F">
            <w:r w:rsidRPr="003044F8">
              <w:t>Educators, co-ordinators and staff members work collaboratively and affirm, challenge, support and learn from each other to further develop their skills, to improve practice and relationships.</w:t>
            </w:r>
          </w:p>
        </w:tc>
      </w:tr>
      <w:tr w:rsidR="00E66D91" w:rsidRPr="00A47332" w:rsidTr="00AD108F">
        <w:tc>
          <w:tcPr>
            <w:tcW w:w="1418" w:type="dxa"/>
            <w:shd w:val="clear" w:color="auto" w:fill="DAEEF3" w:themeFill="accent5" w:themeFillTint="33"/>
          </w:tcPr>
          <w:p w:rsidR="00E66D91" w:rsidRPr="003044F8" w:rsidRDefault="00E66D91" w:rsidP="00AD108F">
            <w:r w:rsidRPr="003044F8">
              <w:t>Element 4.2.3</w:t>
            </w:r>
          </w:p>
        </w:tc>
        <w:tc>
          <w:tcPr>
            <w:tcW w:w="12616" w:type="dxa"/>
          </w:tcPr>
          <w:p w:rsidR="00E66D91" w:rsidRPr="003044F8" w:rsidRDefault="00E66D91" w:rsidP="00AD108F">
            <w:r w:rsidRPr="003044F8">
              <w:t>Interactions convey mutual respect, equity and recognition of each other’s strengths and skills.</w:t>
            </w:r>
          </w:p>
        </w:tc>
      </w:tr>
    </w:tbl>
    <w:p w:rsidR="003840E3" w:rsidRDefault="003840E3" w:rsidP="003840E3">
      <w:pPr>
        <w:pStyle w:val="BBFHeading3"/>
      </w:pPr>
      <w:r>
        <w:br w:type="page"/>
      </w:r>
    </w:p>
    <w:p w:rsidR="003840E3" w:rsidRDefault="003840E3" w:rsidP="003840E3">
      <w:pPr>
        <w:pStyle w:val="BBFHeading2"/>
      </w:pPr>
      <w:r w:rsidRPr="00F601F6">
        <w:lastRenderedPageBreak/>
        <w:t>Quality Improvement Plan for Q</w:t>
      </w:r>
      <w:r>
        <w:t xml:space="preserve">uality Area </w:t>
      </w:r>
      <w:r w:rsidR="00E66D91">
        <w:t>4</w:t>
      </w:r>
      <w:r w:rsidRPr="00C37B01">
        <w:t xml:space="preserve"> </w:t>
      </w:r>
    </w:p>
    <w:p w:rsidR="003840E3" w:rsidRPr="001753A6" w:rsidRDefault="003840E3" w:rsidP="003840E3">
      <w:pPr>
        <w:spacing w:after="120"/>
      </w:pPr>
      <w:r>
        <w:t xml:space="preserve">Summary of strengths for Quality Area </w:t>
      </w:r>
      <w:r w:rsidR="00E66D91">
        <w:t>4</w:t>
      </w:r>
    </w:p>
    <w:tbl>
      <w:tblPr>
        <w:tblStyle w:val="NQSstandardselementstable"/>
        <w:tblW w:w="14034" w:type="dxa"/>
        <w:tblInd w:w="108"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701"/>
        <w:gridCol w:w="12333"/>
      </w:tblGrid>
      <w:tr w:rsidR="003840E3" w:rsidRPr="003044F8" w:rsidTr="00AD108F">
        <w:trPr>
          <w:cnfStyle w:val="100000000000" w:firstRow="1" w:lastRow="0" w:firstColumn="0" w:lastColumn="0" w:oddVBand="0" w:evenVBand="0" w:oddHBand="0" w:evenHBand="0" w:firstRowFirstColumn="0" w:firstRowLastColumn="0" w:lastRowFirstColumn="0" w:lastRowLastColumn="0"/>
          <w:trHeight w:val="3645"/>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3840E3" w:rsidRPr="003044F8" w:rsidRDefault="003840E3" w:rsidP="00AD108F">
            <w:pPr>
              <w:jc w:val="center"/>
              <w:rPr>
                <w:rStyle w:val="Strong"/>
                <w:szCs w:val="22"/>
              </w:rPr>
            </w:pPr>
            <w:r>
              <w:rPr>
                <w:rStyle w:val="Strong"/>
                <w:szCs w:val="22"/>
              </w:rPr>
              <w:t>Strengths</w:t>
            </w:r>
          </w:p>
        </w:tc>
        <w:tc>
          <w:tcPr>
            <w:tcW w:w="123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840E3" w:rsidRPr="003044F8" w:rsidRDefault="003840E3" w:rsidP="00AD108F">
            <w:pPr>
              <w:rPr>
                <w:szCs w:val="22"/>
              </w:rPr>
            </w:pPr>
            <w:r w:rsidRPr="003044F8">
              <w:rPr>
                <w:highlight w:val="lightGray"/>
              </w:rPr>
              <w:t xml:space="preserve">Summarise strengths identified in the self-assessment process. </w:t>
            </w:r>
          </w:p>
        </w:tc>
      </w:tr>
    </w:tbl>
    <w:p w:rsidR="003840E3" w:rsidRDefault="003840E3" w:rsidP="003840E3">
      <w:pPr>
        <w:pStyle w:val="BBFHeading2"/>
      </w:pPr>
      <w:r>
        <w:t>Key improvements sought for QA</w:t>
      </w:r>
      <w:r w:rsidR="00E66D91">
        <w:t>4</w:t>
      </w:r>
    </w:p>
    <w:tbl>
      <w:tblPr>
        <w:tblStyle w:val="NQSstandardselementstable"/>
        <w:tblW w:w="14034" w:type="dxa"/>
        <w:tblInd w:w="108" w:type="dxa"/>
        <w:tblBorders>
          <w:left w:val="single" w:sz="4" w:space="0" w:color="92CDDC"/>
          <w:right w:val="single" w:sz="4" w:space="0" w:color="92CDDC"/>
          <w:insideV w:val="single" w:sz="4" w:space="0" w:color="92CDDC"/>
        </w:tblBorders>
        <w:tblLook w:val="00A0" w:firstRow="1" w:lastRow="0" w:firstColumn="1" w:lastColumn="0" w:noHBand="0" w:noVBand="0"/>
      </w:tblPr>
      <w:tblGrid>
        <w:gridCol w:w="1747"/>
        <w:gridCol w:w="1733"/>
        <w:gridCol w:w="10554"/>
      </w:tblGrid>
      <w:tr w:rsidR="003840E3"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3840E3" w:rsidRPr="003044F8" w:rsidRDefault="003840E3" w:rsidP="00AD108F">
            <w:pPr>
              <w:jc w:val="center"/>
              <w:rPr>
                <w:rStyle w:val="Strong"/>
                <w:rFonts w:cs="Arial"/>
                <w:bCs w:val="0"/>
                <w:iCs/>
                <w:color w:val="729FFF"/>
                <w:sz w:val="30"/>
                <w:szCs w:val="30"/>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3840E3" w:rsidRPr="003044F8" w:rsidRDefault="003840E3" w:rsidP="00E66D91">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E66D91">
              <w:rPr>
                <w:highlight w:val="lightGray"/>
              </w:rPr>
              <w:t>4</w:t>
            </w:r>
            <w:r>
              <w:rPr>
                <w:highlight w:val="lightGray"/>
              </w:rPr>
              <w:t xml:space="preserve"> Standards and elements</w:t>
            </w:r>
            <w:r w:rsidRPr="003044F8">
              <w:rPr>
                <w:highlight w:val="lightGray"/>
              </w:rPr>
              <w:t xml:space="preserve"> table]</w:t>
            </w:r>
          </w:p>
        </w:tc>
      </w:tr>
      <w:tr w:rsidR="003840E3" w:rsidRPr="003044F8" w:rsidTr="00AD108F">
        <w:trPr>
          <w:gridBefore w:val="1"/>
          <w:wBefore w:w="1747" w:type="dxa"/>
          <w:trHeight w:val="1173"/>
        </w:trPr>
        <w:tc>
          <w:tcPr>
            <w:tcW w:w="1733" w:type="dxa"/>
            <w:shd w:val="clear" w:color="auto" w:fill="DAEEF3" w:themeFill="accent5" w:themeFillTint="33"/>
          </w:tcPr>
          <w:p w:rsidR="003840E3" w:rsidRPr="003044F8" w:rsidRDefault="003840E3" w:rsidP="00AD108F">
            <w:pPr>
              <w:jc w:val="center"/>
              <w:rPr>
                <w:rStyle w:val="Strong"/>
                <w:b w:val="0"/>
                <w:bCs w:val="0"/>
                <w:szCs w:val="22"/>
              </w:rPr>
            </w:pPr>
            <w:r w:rsidRPr="003044F8">
              <w:rPr>
                <w:rStyle w:val="Strong"/>
              </w:rPr>
              <w:t>Identified issue</w:t>
            </w:r>
          </w:p>
        </w:tc>
        <w:tc>
          <w:tcPr>
            <w:tcW w:w="10554" w:type="dxa"/>
          </w:tcPr>
          <w:p w:rsidR="003840E3" w:rsidRDefault="003840E3" w:rsidP="00AD108F">
            <w:r w:rsidRPr="003044F8">
              <w:rPr>
                <w:highlight w:val="lightGray"/>
              </w:rPr>
              <w:t>[Briefly summarise the issue</w:t>
            </w:r>
            <w:r>
              <w:rPr>
                <w:highlight w:val="lightGray"/>
              </w:rPr>
              <w:t xml:space="preserve"> identified during the self-assessment process</w:t>
            </w:r>
            <w:r w:rsidRPr="003044F8">
              <w:rPr>
                <w:highlight w:val="lightGray"/>
              </w:rPr>
              <w:t>, then complete the improvement plan</w:t>
            </w:r>
            <w:r w:rsidR="004F3C24">
              <w:rPr>
                <w:highlight w:val="lightGray"/>
              </w:rPr>
              <w:t xml:space="preserve"> </w:t>
            </w:r>
            <w:r w:rsidR="00A20AC7">
              <w:rPr>
                <w:highlight w:val="lightGray"/>
              </w:rPr>
              <w:t>for this Quality Area</w:t>
            </w:r>
            <w:r w:rsidRPr="003044F8">
              <w:rPr>
                <w:highlight w:val="lightGray"/>
              </w:rPr>
              <w:t>. Delete rows not required.]</w:t>
            </w:r>
          </w:p>
          <w:p w:rsidR="003840E3" w:rsidRPr="003044F8" w:rsidRDefault="003840E3" w:rsidP="00AD108F"/>
        </w:tc>
      </w:tr>
    </w:tbl>
    <w:p w:rsidR="003840E3" w:rsidRDefault="003840E3" w:rsidP="003840E3">
      <w:pPr>
        <w:pStyle w:val="4pts"/>
        <w:rPr>
          <w:noProof w:val="0"/>
        </w:rPr>
      </w:pPr>
      <w:r>
        <w:rPr>
          <w:noProof w:val="0"/>
        </w:rPr>
        <w:br w:type="page"/>
      </w:r>
    </w:p>
    <w:p w:rsidR="003840E3" w:rsidRPr="00C84A73" w:rsidRDefault="003840E3" w:rsidP="003840E3">
      <w:pPr>
        <w:pStyle w:val="4pts"/>
        <w:rPr>
          <w:noProof w:val="0"/>
          <w:sz w:val="72"/>
          <w:szCs w:val="72"/>
        </w:rPr>
      </w:pP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3840E3"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3840E3" w:rsidRPr="003044F8" w:rsidRDefault="003840E3" w:rsidP="00AD108F">
            <w:pPr>
              <w:jc w:val="center"/>
              <w:rPr>
                <w:rStyle w:val="Strong"/>
                <w:noProof/>
                <w:sz w:val="8"/>
                <w:szCs w:val="22"/>
              </w:rPr>
            </w:pPr>
            <w:r>
              <w:rPr>
                <w:rStyle w:val="Strong"/>
              </w:rPr>
              <w:t>S</w:t>
            </w:r>
            <w:r w:rsidRPr="003044F8">
              <w:rPr>
                <w:rStyle w:val="Strong"/>
              </w:rPr>
              <w:t>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840E3" w:rsidRPr="00863308" w:rsidRDefault="003840E3" w:rsidP="00E66D91">
            <w:r w:rsidRPr="00863308">
              <w:rPr>
                <w:highlight w:val="lightGray"/>
              </w:rPr>
              <w:t xml:space="preserve">[Include the element number (left) and the description from the Quality Area </w:t>
            </w:r>
            <w:r w:rsidR="00E66D91">
              <w:rPr>
                <w:highlight w:val="lightGray"/>
              </w:rPr>
              <w:t>4</w:t>
            </w:r>
            <w:r w:rsidRPr="00863308">
              <w:rPr>
                <w:highlight w:val="lightGray"/>
              </w:rPr>
              <w:t xml:space="preserve"> Standards and elements table]</w:t>
            </w:r>
          </w:p>
        </w:tc>
      </w:tr>
      <w:tr w:rsidR="003840E3" w:rsidRPr="003044F8" w:rsidTr="00AD108F">
        <w:trPr>
          <w:gridBefore w:val="1"/>
          <w:wBefore w:w="1747" w:type="dxa"/>
          <w:trHeight w:val="1206"/>
        </w:trPr>
        <w:tc>
          <w:tcPr>
            <w:tcW w:w="1733" w:type="dxa"/>
            <w:shd w:val="clear" w:color="auto" w:fill="DAEEF3" w:themeFill="accent5" w:themeFillTint="33"/>
          </w:tcPr>
          <w:p w:rsidR="003840E3" w:rsidRPr="003044F8" w:rsidRDefault="003840E3" w:rsidP="00AD108F">
            <w:pPr>
              <w:jc w:val="center"/>
              <w:rPr>
                <w:rStyle w:val="Strong"/>
                <w:b w:val="0"/>
                <w:bCs w:val="0"/>
                <w:szCs w:val="22"/>
              </w:rPr>
            </w:pPr>
            <w:r w:rsidRPr="003044F8">
              <w:rPr>
                <w:rStyle w:val="Strong"/>
              </w:rPr>
              <w:t>Identified issue</w:t>
            </w:r>
          </w:p>
        </w:tc>
        <w:tc>
          <w:tcPr>
            <w:tcW w:w="10554" w:type="dxa"/>
          </w:tcPr>
          <w:p w:rsidR="003840E3" w:rsidRDefault="004F3C24" w:rsidP="00AD108F">
            <w:r>
              <w:rPr>
                <w:highlight w:val="lightGray"/>
              </w:rPr>
              <w:t>[Briefly summarise the issue identified during the self-assessment process, then complete the improvement plan for this Quality Area. Delete rows not required.]</w:t>
            </w:r>
          </w:p>
          <w:p w:rsidR="003840E3" w:rsidRPr="003044F8" w:rsidRDefault="003840E3" w:rsidP="00AD108F"/>
        </w:tc>
      </w:tr>
    </w:tbl>
    <w:p w:rsidR="003840E3" w:rsidRPr="00863308" w:rsidRDefault="003840E3" w:rsidP="003840E3">
      <w:pPr>
        <w:pStyle w:val="4pts"/>
        <w:rPr>
          <w:noProof w:val="0"/>
          <w:sz w:val="16"/>
          <w:szCs w:val="16"/>
        </w:rPr>
      </w:pP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3840E3"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3840E3" w:rsidRPr="003044F8" w:rsidRDefault="003840E3" w:rsidP="00AD108F">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3840E3" w:rsidRPr="003044F8" w:rsidRDefault="003840E3" w:rsidP="00E66D91">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E66D91">
              <w:rPr>
                <w:highlight w:val="lightGray"/>
              </w:rPr>
              <w:t>4</w:t>
            </w:r>
            <w:r>
              <w:rPr>
                <w:highlight w:val="lightGray"/>
              </w:rPr>
              <w:t xml:space="preserve"> Standards and elements</w:t>
            </w:r>
            <w:r w:rsidRPr="003044F8">
              <w:rPr>
                <w:highlight w:val="lightGray"/>
              </w:rPr>
              <w:t xml:space="preserve"> table]</w:t>
            </w:r>
          </w:p>
        </w:tc>
      </w:tr>
      <w:tr w:rsidR="003840E3" w:rsidRPr="003044F8" w:rsidTr="00AD108F">
        <w:trPr>
          <w:gridBefore w:val="1"/>
          <w:wBefore w:w="1747" w:type="dxa"/>
          <w:trHeight w:val="1121"/>
        </w:trPr>
        <w:tc>
          <w:tcPr>
            <w:tcW w:w="1733" w:type="dxa"/>
            <w:shd w:val="clear" w:color="auto" w:fill="DAEEF3" w:themeFill="accent5" w:themeFillTint="33"/>
          </w:tcPr>
          <w:p w:rsidR="003840E3" w:rsidRPr="003044F8" w:rsidRDefault="003840E3" w:rsidP="00AD108F">
            <w:pPr>
              <w:jc w:val="center"/>
              <w:rPr>
                <w:rStyle w:val="Strong"/>
                <w:b w:val="0"/>
                <w:bCs w:val="0"/>
                <w:szCs w:val="22"/>
              </w:rPr>
            </w:pPr>
            <w:r w:rsidRPr="003044F8">
              <w:rPr>
                <w:rStyle w:val="Strong"/>
              </w:rPr>
              <w:t>Identified issue</w:t>
            </w:r>
          </w:p>
        </w:tc>
        <w:tc>
          <w:tcPr>
            <w:tcW w:w="10554" w:type="dxa"/>
          </w:tcPr>
          <w:p w:rsidR="003840E3" w:rsidRPr="003044F8" w:rsidRDefault="004F3C24" w:rsidP="00AD108F">
            <w:r>
              <w:rPr>
                <w:highlight w:val="lightGray"/>
              </w:rPr>
              <w:t>[Briefly summarise the issue identified during the self-assessment process, then complete the improvement plan for this Quality Area. Delete rows not required.]</w:t>
            </w:r>
          </w:p>
        </w:tc>
      </w:tr>
    </w:tbl>
    <w:p w:rsidR="003840E3" w:rsidRPr="00863308" w:rsidRDefault="003840E3" w:rsidP="003840E3">
      <w:pPr>
        <w:pStyle w:val="4pts"/>
        <w:rPr>
          <w:noProof w:val="0"/>
          <w:sz w:val="16"/>
          <w:szCs w:val="16"/>
        </w:rPr>
      </w:pPr>
    </w:p>
    <w:tbl>
      <w:tblPr>
        <w:tblStyle w:val="NQSstandardselementstable"/>
        <w:tblpPr w:leftFromText="180" w:rightFromText="180" w:vertAnchor="text" w:tblpX="74" w:tblpY="1"/>
        <w:tblOverlap w:val="never"/>
        <w:tblW w:w="14142"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5"/>
        <w:gridCol w:w="10660"/>
      </w:tblGrid>
      <w:tr w:rsidR="003840E3"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3840E3" w:rsidRPr="003044F8" w:rsidRDefault="003840E3" w:rsidP="00AD108F">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3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3840E3" w:rsidRPr="003044F8" w:rsidRDefault="003840E3" w:rsidP="00E66D91">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E66D91">
              <w:rPr>
                <w:highlight w:val="lightGray"/>
              </w:rPr>
              <w:t>4</w:t>
            </w:r>
            <w:r>
              <w:rPr>
                <w:highlight w:val="lightGray"/>
              </w:rPr>
              <w:t xml:space="preserve"> Standards and elements</w:t>
            </w:r>
            <w:r w:rsidRPr="003044F8">
              <w:rPr>
                <w:highlight w:val="lightGray"/>
              </w:rPr>
              <w:t xml:space="preserve"> table]</w:t>
            </w:r>
          </w:p>
        </w:tc>
      </w:tr>
      <w:tr w:rsidR="003840E3" w:rsidRPr="003044F8" w:rsidTr="00AD108F">
        <w:trPr>
          <w:gridBefore w:val="1"/>
          <w:wBefore w:w="1747" w:type="dxa"/>
          <w:trHeight w:val="632"/>
        </w:trPr>
        <w:tc>
          <w:tcPr>
            <w:tcW w:w="1735" w:type="dxa"/>
            <w:shd w:val="clear" w:color="auto" w:fill="DAEEF3" w:themeFill="accent5" w:themeFillTint="33"/>
          </w:tcPr>
          <w:p w:rsidR="003840E3" w:rsidRPr="003044F8" w:rsidRDefault="003840E3" w:rsidP="00AD108F">
            <w:pPr>
              <w:jc w:val="center"/>
              <w:rPr>
                <w:rStyle w:val="Strong"/>
                <w:b w:val="0"/>
                <w:bCs w:val="0"/>
                <w:szCs w:val="22"/>
              </w:rPr>
            </w:pPr>
            <w:r w:rsidRPr="003044F8">
              <w:rPr>
                <w:rStyle w:val="Strong"/>
              </w:rPr>
              <w:t>Identified issue</w:t>
            </w:r>
          </w:p>
        </w:tc>
        <w:tc>
          <w:tcPr>
            <w:tcW w:w="10660" w:type="dxa"/>
          </w:tcPr>
          <w:p w:rsidR="003840E3" w:rsidRDefault="004F3C24" w:rsidP="00AD108F">
            <w:r>
              <w:rPr>
                <w:highlight w:val="lightGray"/>
              </w:rPr>
              <w:t>[Briefly summarise the issue identified during the self-assessment process, then complete the improvement plan for this Quality Area. Delete rows not required.]</w:t>
            </w:r>
          </w:p>
          <w:p w:rsidR="003840E3" w:rsidRDefault="003840E3" w:rsidP="00AD108F"/>
          <w:p w:rsidR="003840E3" w:rsidRPr="003044F8" w:rsidRDefault="003840E3" w:rsidP="00AD108F"/>
        </w:tc>
      </w:tr>
    </w:tbl>
    <w:p w:rsidR="003840E3" w:rsidRDefault="003840E3" w:rsidP="003840E3">
      <w:pPr>
        <w:rPr>
          <w:rFonts w:ascii="Calibri" w:eastAsiaTheme="majorEastAsia" w:hAnsi="Calibri" w:cstheme="majorBidi"/>
          <w:b/>
          <w:bCs/>
          <w:color w:val="000000" w:themeColor="text1"/>
          <w:sz w:val="28"/>
          <w:szCs w:val="26"/>
        </w:rPr>
      </w:pPr>
      <w:r>
        <w:br w:type="page"/>
      </w:r>
    </w:p>
    <w:p w:rsidR="003840E3" w:rsidRDefault="003840E3" w:rsidP="003840E3">
      <w:pPr>
        <w:pStyle w:val="BBFHeading2"/>
      </w:pPr>
      <w:r>
        <w:lastRenderedPageBreak/>
        <w:t>Improvement Plan</w:t>
      </w:r>
    </w:p>
    <w:tbl>
      <w:tblPr>
        <w:tblStyle w:val="NQSstandardselementstable"/>
        <w:tblW w:w="0" w:type="auto"/>
        <w:tblBorders>
          <w:left w:val="single" w:sz="4" w:space="0" w:color="92CDDC"/>
          <w:right w:val="single" w:sz="4" w:space="0" w:color="92CDDC"/>
          <w:insideV w:val="single" w:sz="4" w:space="0" w:color="92CDDC"/>
        </w:tblBorders>
        <w:tblLook w:val="0420" w:firstRow="1" w:lastRow="0" w:firstColumn="0" w:lastColumn="0" w:noHBand="0" w:noVBand="1"/>
      </w:tblPr>
      <w:tblGrid>
        <w:gridCol w:w="2031"/>
        <w:gridCol w:w="2031"/>
        <w:gridCol w:w="2031"/>
        <w:gridCol w:w="2031"/>
        <w:gridCol w:w="2031"/>
        <w:gridCol w:w="2031"/>
        <w:gridCol w:w="2032"/>
      </w:tblGrid>
      <w:tr w:rsidR="00613007" w:rsidTr="00AD108F">
        <w:trPr>
          <w:cnfStyle w:val="100000000000" w:firstRow="1" w:lastRow="0" w:firstColumn="0" w:lastColumn="0" w:oddVBand="0" w:evenVBand="0" w:oddHBand="0" w:evenHBand="0" w:firstRowFirstColumn="0" w:firstRowLastColumn="0" w:lastRowFirstColumn="0" w:lastRowLastColumn="0"/>
        </w:trPr>
        <w:tc>
          <w:tcPr>
            <w:tcW w:w="2031" w:type="dxa"/>
            <w:shd w:val="clear" w:color="auto" w:fill="DAEEF3" w:themeFill="accent5" w:themeFillTint="33"/>
          </w:tcPr>
          <w:p w:rsidR="003840E3" w:rsidRDefault="003840E3" w:rsidP="00AD108F">
            <w:r>
              <w:rPr>
                <w:rStyle w:val="Strong"/>
              </w:rPr>
              <w:t>Standard/</w:t>
            </w:r>
            <w:r w:rsidRPr="00A47332">
              <w:rPr>
                <w:rStyle w:val="Strong"/>
              </w:rPr>
              <w:t>element</w:t>
            </w:r>
          </w:p>
        </w:tc>
        <w:tc>
          <w:tcPr>
            <w:tcW w:w="2031" w:type="dxa"/>
            <w:shd w:val="clear" w:color="auto" w:fill="DAEEF3" w:themeFill="accent5" w:themeFillTint="33"/>
          </w:tcPr>
          <w:p w:rsidR="003840E3" w:rsidRDefault="003840E3" w:rsidP="00AD108F">
            <w:r w:rsidRPr="00A47332">
              <w:rPr>
                <w:rStyle w:val="Strong"/>
              </w:rPr>
              <w:t>What outcome or goal do we seek?</w:t>
            </w:r>
          </w:p>
        </w:tc>
        <w:tc>
          <w:tcPr>
            <w:tcW w:w="2031" w:type="dxa"/>
            <w:shd w:val="clear" w:color="auto" w:fill="DAEEF3" w:themeFill="accent5" w:themeFillTint="33"/>
          </w:tcPr>
          <w:p w:rsidR="003840E3" w:rsidRDefault="003840E3" w:rsidP="00AD108F">
            <w:pPr>
              <w:rPr>
                <w:rStyle w:val="Strong"/>
              </w:rPr>
            </w:pPr>
            <w:r w:rsidRPr="00A47332">
              <w:rPr>
                <w:rStyle w:val="Strong"/>
              </w:rPr>
              <w:t>Priority (L</w:t>
            </w:r>
            <w:r>
              <w:rPr>
                <w:rStyle w:val="Strong"/>
              </w:rPr>
              <w:t>ow</w:t>
            </w:r>
            <w:r w:rsidRPr="00A47332">
              <w:rPr>
                <w:rStyle w:val="Strong"/>
              </w:rPr>
              <w:t>/</w:t>
            </w:r>
          </w:p>
          <w:p w:rsidR="003840E3" w:rsidRDefault="003840E3" w:rsidP="00AD108F">
            <w:r w:rsidRPr="00A47332">
              <w:rPr>
                <w:rStyle w:val="Strong"/>
              </w:rPr>
              <w:t>M</w:t>
            </w:r>
            <w:r>
              <w:rPr>
                <w:rStyle w:val="Strong"/>
              </w:rPr>
              <w:t>edium</w:t>
            </w:r>
            <w:r w:rsidRPr="00A47332">
              <w:rPr>
                <w:rStyle w:val="Strong"/>
              </w:rPr>
              <w:t>/H</w:t>
            </w:r>
            <w:r>
              <w:rPr>
                <w:rStyle w:val="Strong"/>
              </w:rPr>
              <w:t>igh</w:t>
            </w:r>
            <w:r w:rsidRPr="00A47332">
              <w:rPr>
                <w:rStyle w:val="Strong"/>
              </w:rPr>
              <w:t>)</w:t>
            </w:r>
          </w:p>
        </w:tc>
        <w:tc>
          <w:tcPr>
            <w:tcW w:w="2031" w:type="dxa"/>
            <w:shd w:val="clear" w:color="auto" w:fill="DAEEF3" w:themeFill="accent5" w:themeFillTint="33"/>
          </w:tcPr>
          <w:p w:rsidR="003840E3" w:rsidRDefault="003840E3" w:rsidP="00AD108F">
            <w:r w:rsidRPr="00A47332">
              <w:rPr>
                <w:rStyle w:val="Strong"/>
              </w:rPr>
              <w:t>How will we get this outcome? (Steps)</w:t>
            </w:r>
          </w:p>
        </w:tc>
        <w:tc>
          <w:tcPr>
            <w:tcW w:w="2031" w:type="dxa"/>
            <w:shd w:val="clear" w:color="auto" w:fill="DAEEF3" w:themeFill="accent5" w:themeFillTint="33"/>
          </w:tcPr>
          <w:p w:rsidR="003840E3" w:rsidRDefault="003840E3" w:rsidP="00AD108F">
            <w:r w:rsidRPr="00A47332">
              <w:rPr>
                <w:rStyle w:val="Strong"/>
              </w:rPr>
              <w:t>Success measure</w:t>
            </w:r>
          </w:p>
        </w:tc>
        <w:tc>
          <w:tcPr>
            <w:tcW w:w="2031" w:type="dxa"/>
            <w:shd w:val="clear" w:color="auto" w:fill="DAEEF3" w:themeFill="accent5" w:themeFillTint="33"/>
          </w:tcPr>
          <w:p w:rsidR="003840E3" w:rsidRDefault="003840E3" w:rsidP="00AD108F">
            <w:r w:rsidRPr="00A47332">
              <w:rPr>
                <w:rStyle w:val="Strong"/>
              </w:rPr>
              <w:t>By when?</w:t>
            </w:r>
          </w:p>
        </w:tc>
        <w:tc>
          <w:tcPr>
            <w:tcW w:w="2032" w:type="dxa"/>
            <w:shd w:val="clear" w:color="auto" w:fill="DAEEF3" w:themeFill="accent5" w:themeFillTint="33"/>
          </w:tcPr>
          <w:p w:rsidR="003840E3" w:rsidRDefault="003840E3" w:rsidP="00AD108F">
            <w:r w:rsidRPr="00A47332">
              <w:rPr>
                <w:rStyle w:val="Strong"/>
              </w:rPr>
              <w:t>Progress notes</w:t>
            </w:r>
          </w:p>
        </w:tc>
      </w:tr>
      <w:tr w:rsidR="003840E3" w:rsidTr="00AD108F">
        <w:trPr>
          <w:trHeight w:val="925"/>
        </w:trPr>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2" w:type="dxa"/>
          </w:tcPr>
          <w:p w:rsidR="003840E3" w:rsidRDefault="003840E3" w:rsidP="00AD108F"/>
        </w:tc>
      </w:tr>
      <w:tr w:rsidR="003840E3" w:rsidTr="00AD108F">
        <w:trPr>
          <w:trHeight w:val="1054"/>
        </w:trPr>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2" w:type="dxa"/>
          </w:tcPr>
          <w:p w:rsidR="003840E3" w:rsidRDefault="003840E3" w:rsidP="00AD108F"/>
        </w:tc>
      </w:tr>
      <w:tr w:rsidR="003840E3" w:rsidTr="00AD108F">
        <w:trPr>
          <w:trHeight w:val="1057"/>
        </w:trPr>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2" w:type="dxa"/>
          </w:tcPr>
          <w:p w:rsidR="003840E3" w:rsidRDefault="003840E3" w:rsidP="00AD108F"/>
        </w:tc>
      </w:tr>
      <w:tr w:rsidR="003840E3" w:rsidTr="00AD108F">
        <w:trPr>
          <w:trHeight w:val="1033"/>
        </w:trPr>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1" w:type="dxa"/>
          </w:tcPr>
          <w:p w:rsidR="003840E3" w:rsidRDefault="003840E3" w:rsidP="00AD108F"/>
        </w:tc>
        <w:tc>
          <w:tcPr>
            <w:tcW w:w="2032" w:type="dxa"/>
          </w:tcPr>
          <w:p w:rsidR="003840E3" w:rsidRDefault="003840E3" w:rsidP="00AD108F"/>
        </w:tc>
      </w:tr>
    </w:tbl>
    <w:p w:rsidR="004A3185" w:rsidRDefault="004A3185" w:rsidP="004A3185">
      <w:pPr>
        <w:pStyle w:val="BBFHeading1"/>
      </w:pPr>
      <w:r>
        <w:br w:type="page"/>
      </w:r>
    </w:p>
    <w:p w:rsidR="0025601A" w:rsidRDefault="0025601A" w:rsidP="004A3185">
      <w:pPr>
        <w:pStyle w:val="BBFHeading1"/>
        <w:sectPr w:rsidR="0025601A" w:rsidSect="00AD108F">
          <w:headerReference w:type="default" r:id="rId21"/>
          <w:headerReference w:type="first" r:id="rId22"/>
          <w:type w:val="continuous"/>
          <w:pgSz w:w="16838" w:h="11906" w:orient="landscape" w:code="9"/>
          <w:pgMar w:top="1254" w:right="1418" w:bottom="1134" w:left="1418" w:header="567" w:footer="567" w:gutter="0"/>
          <w:pgNumType w:start="0"/>
          <w:cols w:space="708"/>
          <w:titlePg/>
          <w:docGrid w:linePitch="360"/>
        </w:sectPr>
      </w:pPr>
    </w:p>
    <w:p w:rsidR="004A3185" w:rsidRDefault="004A3185" w:rsidP="004A3185">
      <w:pPr>
        <w:pStyle w:val="BBFHeading1"/>
      </w:pPr>
      <w:r w:rsidRPr="007F687A">
        <w:lastRenderedPageBreak/>
        <w:t xml:space="preserve">Quality Area </w:t>
      </w:r>
      <w:r>
        <w:t>5</w:t>
      </w:r>
      <w:r w:rsidRPr="007F687A">
        <w:t xml:space="preserve">: </w:t>
      </w:r>
      <w:r>
        <w:t>Relationships with children</w:t>
      </w:r>
      <w:r w:rsidRPr="00E66D91">
        <w:tab/>
      </w:r>
    </w:p>
    <w:p w:rsidR="004A3185" w:rsidRDefault="004A3185" w:rsidP="004A3185">
      <w:pPr>
        <w:pStyle w:val="BBFHeading2"/>
        <w:rPr>
          <w:rFonts w:asciiTheme="minorHAnsi" w:eastAsia="Times New Roman" w:hAnsiTheme="minorHAnsi" w:cs="Times New Roman"/>
          <w:b w:val="0"/>
          <w:bCs w:val="0"/>
          <w:color w:val="auto"/>
          <w:sz w:val="20"/>
          <w:szCs w:val="24"/>
        </w:rPr>
      </w:pPr>
      <w:r w:rsidRPr="004A3185">
        <w:rPr>
          <w:rFonts w:asciiTheme="minorHAnsi" w:eastAsia="Times New Roman" w:hAnsiTheme="minorHAnsi" w:cs="Times New Roman"/>
          <w:b w:val="0"/>
          <w:bCs w:val="0"/>
          <w:color w:val="auto"/>
          <w:sz w:val="20"/>
          <w:szCs w:val="24"/>
        </w:rPr>
        <w:t>This quality area of the National Quality Standard focuses on relationships with children being responsive, respectful and promoting children’s sense of security and belonging. Relationships of this kind free children to explore the environment and engage in play and learning</w:t>
      </w:r>
      <w:r w:rsidRPr="00E66D91">
        <w:rPr>
          <w:rFonts w:asciiTheme="minorHAnsi" w:eastAsia="Times New Roman" w:hAnsiTheme="minorHAnsi" w:cs="Times New Roman"/>
          <w:b w:val="0"/>
          <w:bCs w:val="0"/>
          <w:color w:val="auto"/>
          <w:sz w:val="20"/>
          <w:szCs w:val="24"/>
        </w:rPr>
        <w:t>.</w:t>
      </w:r>
    </w:p>
    <w:p w:rsidR="004A3185" w:rsidRDefault="004A3185" w:rsidP="004A3185">
      <w:pPr>
        <w:pStyle w:val="BBFHeading2"/>
      </w:pPr>
      <w:r w:rsidRPr="00EB2575">
        <w:t xml:space="preserve">Quality Area </w:t>
      </w:r>
      <w:r>
        <w:t>5</w:t>
      </w:r>
      <w:r w:rsidRPr="00EB2575">
        <w:t>: Standards and elements</w:t>
      </w:r>
    </w:p>
    <w:p w:rsidR="004A3185" w:rsidRDefault="004A3185" w:rsidP="004A3185">
      <w:pPr>
        <w:pStyle w:val="BBFHeading3"/>
      </w:pPr>
      <w:r>
        <w:t xml:space="preserve">Standard 5.1 - </w:t>
      </w:r>
      <w:r w:rsidRPr="00E66D91">
        <w:t>Respectful and equitable relationships are developed and maintained with each child.</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4A3185" w:rsidRPr="003044F8" w:rsidTr="00AD108F">
        <w:tc>
          <w:tcPr>
            <w:tcW w:w="1418" w:type="dxa"/>
            <w:shd w:val="clear" w:color="auto" w:fill="DAEEF3" w:themeFill="accent5" w:themeFillTint="33"/>
          </w:tcPr>
          <w:p w:rsidR="004A3185" w:rsidRPr="003044F8" w:rsidRDefault="004A3185" w:rsidP="00AD108F">
            <w:r w:rsidRPr="003044F8">
              <w:t>Element 5.1.1</w:t>
            </w:r>
          </w:p>
        </w:tc>
        <w:tc>
          <w:tcPr>
            <w:tcW w:w="12616" w:type="dxa"/>
          </w:tcPr>
          <w:p w:rsidR="004A3185" w:rsidRPr="003044F8" w:rsidRDefault="004A3185" w:rsidP="00AD108F">
            <w:r w:rsidRPr="003044F8">
              <w:t>Interactions with each child are warm, responsive and build trusting relationships.</w:t>
            </w:r>
          </w:p>
        </w:tc>
      </w:tr>
      <w:tr w:rsidR="004A3185" w:rsidRPr="003044F8" w:rsidTr="00AD108F">
        <w:tc>
          <w:tcPr>
            <w:tcW w:w="1418" w:type="dxa"/>
            <w:shd w:val="clear" w:color="auto" w:fill="DAEEF3" w:themeFill="accent5" w:themeFillTint="33"/>
          </w:tcPr>
          <w:p w:rsidR="004A3185" w:rsidRPr="003044F8" w:rsidRDefault="004A3185" w:rsidP="00AD108F">
            <w:r w:rsidRPr="003044F8">
              <w:t>Element 5.1.2</w:t>
            </w:r>
          </w:p>
        </w:tc>
        <w:tc>
          <w:tcPr>
            <w:tcW w:w="12616" w:type="dxa"/>
          </w:tcPr>
          <w:p w:rsidR="004A3185" w:rsidRPr="003044F8" w:rsidRDefault="004A3185" w:rsidP="00AD108F">
            <w:r w:rsidRPr="003044F8">
              <w:t>Every child is able to engage with educators in meaningful, open interactions that support the acquisition of skills for life and learning.</w:t>
            </w:r>
          </w:p>
        </w:tc>
      </w:tr>
      <w:tr w:rsidR="004A3185" w:rsidRPr="003044F8" w:rsidTr="00AD108F">
        <w:tc>
          <w:tcPr>
            <w:tcW w:w="1418" w:type="dxa"/>
            <w:shd w:val="clear" w:color="auto" w:fill="DAEEF3" w:themeFill="accent5" w:themeFillTint="33"/>
          </w:tcPr>
          <w:p w:rsidR="004A3185" w:rsidRPr="003044F8" w:rsidRDefault="004A3185" w:rsidP="00AD108F">
            <w:r w:rsidRPr="003044F8">
              <w:t>Element 5.1.3</w:t>
            </w:r>
          </w:p>
        </w:tc>
        <w:tc>
          <w:tcPr>
            <w:tcW w:w="12616" w:type="dxa"/>
          </w:tcPr>
          <w:p w:rsidR="004A3185" w:rsidRPr="003044F8" w:rsidRDefault="004A3185" w:rsidP="00AD108F">
            <w:r w:rsidRPr="003044F8">
              <w:t>Each child is supported to feel secure, confident and included.</w:t>
            </w:r>
          </w:p>
        </w:tc>
      </w:tr>
    </w:tbl>
    <w:p w:rsidR="004A3185" w:rsidRDefault="004A3185" w:rsidP="004A3185">
      <w:pPr>
        <w:pStyle w:val="BBFHeading3"/>
      </w:pPr>
      <w:r>
        <w:t>Standard 5.2</w:t>
      </w:r>
      <w:r w:rsidRPr="00ED56A4">
        <w:t xml:space="preserve"> - </w:t>
      </w:r>
      <w:r w:rsidRPr="004A3185">
        <w:t>Each child is supported to build and maintain sensitive and responsive relationships with other children and adults.</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4A3185" w:rsidRPr="00A47332" w:rsidTr="00AD108F">
        <w:tc>
          <w:tcPr>
            <w:tcW w:w="1418" w:type="dxa"/>
            <w:shd w:val="clear" w:color="auto" w:fill="DAEEF3" w:themeFill="accent5" w:themeFillTint="33"/>
          </w:tcPr>
          <w:p w:rsidR="004A3185" w:rsidRPr="003044F8" w:rsidRDefault="004A3185" w:rsidP="00AD108F">
            <w:r w:rsidRPr="003044F8">
              <w:t>Element 5.2.1</w:t>
            </w:r>
          </w:p>
        </w:tc>
        <w:tc>
          <w:tcPr>
            <w:tcW w:w="12616" w:type="dxa"/>
          </w:tcPr>
          <w:p w:rsidR="004A3185" w:rsidRPr="003044F8" w:rsidRDefault="004A3185" w:rsidP="00AD108F">
            <w:r w:rsidRPr="003044F8">
              <w:t>Each child is supported to work with, learn from and help others through collaborative learning opportunities.</w:t>
            </w:r>
          </w:p>
        </w:tc>
      </w:tr>
      <w:tr w:rsidR="004A3185" w:rsidRPr="00A47332" w:rsidTr="00AD108F">
        <w:tc>
          <w:tcPr>
            <w:tcW w:w="1418" w:type="dxa"/>
            <w:shd w:val="clear" w:color="auto" w:fill="DAEEF3" w:themeFill="accent5" w:themeFillTint="33"/>
          </w:tcPr>
          <w:p w:rsidR="004A3185" w:rsidRPr="003044F8" w:rsidRDefault="004A3185" w:rsidP="00AD108F">
            <w:r w:rsidRPr="003044F8">
              <w:t>Element 5.2.2</w:t>
            </w:r>
          </w:p>
        </w:tc>
        <w:tc>
          <w:tcPr>
            <w:tcW w:w="12616" w:type="dxa"/>
          </w:tcPr>
          <w:p w:rsidR="004A3185" w:rsidRPr="003044F8" w:rsidRDefault="004A3185" w:rsidP="00AD108F">
            <w:r w:rsidRPr="003044F8">
              <w:t>Each child is supported to manage their own behaviour, respond appropria</w:t>
            </w:r>
            <w:r>
              <w:t>tely to the behaviour of others</w:t>
            </w:r>
            <w:r w:rsidRPr="003044F8">
              <w:t xml:space="preserve"> and communicate effectively to resolve conflicts.</w:t>
            </w:r>
          </w:p>
        </w:tc>
      </w:tr>
      <w:tr w:rsidR="004A3185" w:rsidRPr="00A47332" w:rsidTr="00AD108F">
        <w:tc>
          <w:tcPr>
            <w:tcW w:w="1418" w:type="dxa"/>
            <w:shd w:val="clear" w:color="auto" w:fill="DAEEF3" w:themeFill="accent5" w:themeFillTint="33"/>
          </w:tcPr>
          <w:p w:rsidR="004A3185" w:rsidRPr="003044F8" w:rsidRDefault="004A3185" w:rsidP="00AD108F">
            <w:r w:rsidRPr="003044F8">
              <w:t>Element 5.2.3</w:t>
            </w:r>
          </w:p>
        </w:tc>
        <w:tc>
          <w:tcPr>
            <w:tcW w:w="12616" w:type="dxa"/>
          </w:tcPr>
          <w:p w:rsidR="004A3185" w:rsidRPr="003044F8" w:rsidRDefault="004A3185" w:rsidP="00AD108F">
            <w:r w:rsidRPr="003044F8">
              <w:t>The dignity and the rights of every child are maintained at all times.</w:t>
            </w:r>
          </w:p>
        </w:tc>
      </w:tr>
    </w:tbl>
    <w:p w:rsidR="004A3185" w:rsidRDefault="004A3185" w:rsidP="004A3185">
      <w:pPr>
        <w:pStyle w:val="BBFHeading3"/>
        <w:rPr>
          <w:b w:val="0"/>
        </w:rPr>
      </w:pPr>
      <w:r>
        <w:rPr>
          <w:b w:val="0"/>
        </w:rPr>
        <w:br w:type="page"/>
      </w:r>
    </w:p>
    <w:p w:rsidR="004A3185" w:rsidRDefault="004A3185" w:rsidP="004A3185">
      <w:pPr>
        <w:pStyle w:val="BBFHeading2"/>
      </w:pPr>
      <w:r w:rsidRPr="00F601F6">
        <w:lastRenderedPageBreak/>
        <w:t>Quality Improvement Plan for Q</w:t>
      </w:r>
      <w:r>
        <w:t>uality Area 5</w:t>
      </w:r>
      <w:r w:rsidRPr="00C37B01">
        <w:t xml:space="preserve"> </w:t>
      </w:r>
    </w:p>
    <w:p w:rsidR="004A3185" w:rsidRPr="001753A6" w:rsidRDefault="004A3185" w:rsidP="004A3185">
      <w:pPr>
        <w:spacing w:after="120"/>
      </w:pPr>
      <w:r>
        <w:t>Summary of strengths for Quality Area 5</w:t>
      </w:r>
    </w:p>
    <w:tbl>
      <w:tblPr>
        <w:tblStyle w:val="NQSstandardselementstable"/>
        <w:tblW w:w="14034" w:type="dxa"/>
        <w:tblInd w:w="108"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701"/>
        <w:gridCol w:w="12333"/>
      </w:tblGrid>
      <w:tr w:rsidR="004A3185" w:rsidRPr="003044F8" w:rsidTr="00AD108F">
        <w:trPr>
          <w:cnfStyle w:val="100000000000" w:firstRow="1" w:lastRow="0" w:firstColumn="0" w:lastColumn="0" w:oddVBand="0" w:evenVBand="0" w:oddHBand="0" w:evenHBand="0" w:firstRowFirstColumn="0" w:firstRowLastColumn="0" w:lastRowFirstColumn="0" w:lastRowLastColumn="0"/>
          <w:trHeight w:val="3645"/>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4A3185" w:rsidRPr="003044F8" w:rsidRDefault="004A3185" w:rsidP="00AD108F">
            <w:pPr>
              <w:jc w:val="center"/>
              <w:rPr>
                <w:rStyle w:val="Strong"/>
                <w:szCs w:val="22"/>
              </w:rPr>
            </w:pPr>
            <w:r>
              <w:rPr>
                <w:rStyle w:val="Strong"/>
                <w:szCs w:val="22"/>
              </w:rPr>
              <w:t>Strengths</w:t>
            </w:r>
          </w:p>
        </w:tc>
        <w:tc>
          <w:tcPr>
            <w:tcW w:w="123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A3185" w:rsidRPr="003044F8" w:rsidRDefault="004A3185" w:rsidP="00AD108F">
            <w:pPr>
              <w:rPr>
                <w:szCs w:val="22"/>
              </w:rPr>
            </w:pPr>
            <w:r w:rsidRPr="003044F8">
              <w:rPr>
                <w:highlight w:val="lightGray"/>
              </w:rPr>
              <w:t xml:space="preserve">Summarise strengths identified in the self-assessment process. </w:t>
            </w:r>
          </w:p>
        </w:tc>
      </w:tr>
    </w:tbl>
    <w:p w:rsidR="004A3185" w:rsidRDefault="004A3185" w:rsidP="004A3185">
      <w:pPr>
        <w:pStyle w:val="BBFHeading2"/>
      </w:pPr>
      <w:r>
        <w:t>Key improvements sought for QA5</w:t>
      </w:r>
    </w:p>
    <w:tbl>
      <w:tblPr>
        <w:tblStyle w:val="NQSstandardselementstable"/>
        <w:tblW w:w="14034" w:type="dxa"/>
        <w:tblInd w:w="108" w:type="dxa"/>
        <w:tblBorders>
          <w:left w:val="single" w:sz="4" w:space="0" w:color="92CDDC"/>
          <w:right w:val="single" w:sz="4" w:space="0" w:color="92CDDC"/>
          <w:insideV w:val="single" w:sz="4" w:space="0" w:color="92CDDC"/>
        </w:tblBorders>
        <w:tblLook w:val="00A0" w:firstRow="1" w:lastRow="0" w:firstColumn="1" w:lastColumn="0" w:noHBand="0" w:noVBand="0"/>
      </w:tblPr>
      <w:tblGrid>
        <w:gridCol w:w="1747"/>
        <w:gridCol w:w="1733"/>
        <w:gridCol w:w="10554"/>
      </w:tblGrid>
      <w:tr w:rsidR="004A3185"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4A3185" w:rsidRPr="003044F8" w:rsidRDefault="004A3185" w:rsidP="00AD108F">
            <w:pPr>
              <w:jc w:val="center"/>
              <w:rPr>
                <w:rStyle w:val="Strong"/>
                <w:rFonts w:cs="Arial"/>
                <w:bCs w:val="0"/>
                <w:iCs/>
                <w:color w:val="729FFF"/>
                <w:sz w:val="30"/>
                <w:szCs w:val="30"/>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4A3185" w:rsidRPr="003044F8" w:rsidRDefault="004A3185" w:rsidP="00AD108F">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rea 6 Standards and elements</w:t>
            </w:r>
            <w:r w:rsidRPr="003044F8">
              <w:rPr>
                <w:highlight w:val="lightGray"/>
              </w:rPr>
              <w:t xml:space="preserve"> table]</w:t>
            </w:r>
          </w:p>
        </w:tc>
      </w:tr>
      <w:tr w:rsidR="004A3185" w:rsidRPr="003044F8" w:rsidTr="00AD108F">
        <w:trPr>
          <w:gridBefore w:val="1"/>
          <w:wBefore w:w="1747" w:type="dxa"/>
          <w:trHeight w:val="1173"/>
        </w:trPr>
        <w:tc>
          <w:tcPr>
            <w:tcW w:w="1733" w:type="dxa"/>
            <w:shd w:val="clear" w:color="auto" w:fill="DAEEF3" w:themeFill="accent5" w:themeFillTint="33"/>
          </w:tcPr>
          <w:p w:rsidR="004A3185" w:rsidRPr="003044F8" w:rsidRDefault="004A3185" w:rsidP="00AD108F">
            <w:pPr>
              <w:jc w:val="center"/>
              <w:rPr>
                <w:rStyle w:val="Strong"/>
                <w:b w:val="0"/>
                <w:bCs w:val="0"/>
                <w:szCs w:val="22"/>
              </w:rPr>
            </w:pPr>
            <w:r w:rsidRPr="003044F8">
              <w:rPr>
                <w:rStyle w:val="Strong"/>
              </w:rPr>
              <w:t>Identified issue</w:t>
            </w:r>
          </w:p>
        </w:tc>
        <w:tc>
          <w:tcPr>
            <w:tcW w:w="10554" w:type="dxa"/>
          </w:tcPr>
          <w:p w:rsidR="004A3185" w:rsidRDefault="004A3185" w:rsidP="00AD108F">
            <w:r w:rsidRPr="003044F8">
              <w:rPr>
                <w:highlight w:val="lightGray"/>
              </w:rPr>
              <w:t>[Briefly summarise the issue</w:t>
            </w:r>
            <w:r>
              <w:rPr>
                <w:highlight w:val="lightGray"/>
              </w:rPr>
              <w:t xml:space="preserve"> identified during the self-assessment process</w:t>
            </w:r>
            <w:r w:rsidRPr="003044F8">
              <w:rPr>
                <w:highlight w:val="lightGray"/>
              </w:rPr>
              <w:t>, then complete the improvement plan</w:t>
            </w:r>
            <w:r w:rsidR="004F3C24">
              <w:rPr>
                <w:highlight w:val="lightGray"/>
              </w:rPr>
              <w:t xml:space="preserve"> </w:t>
            </w:r>
            <w:r w:rsidR="00A20AC7">
              <w:rPr>
                <w:highlight w:val="lightGray"/>
              </w:rPr>
              <w:t>for this Quality Area</w:t>
            </w:r>
            <w:r w:rsidRPr="003044F8">
              <w:rPr>
                <w:highlight w:val="lightGray"/>
              </w:rPr>
              <w:t>. Delete rows not required.]</w:t>
            </w:r>
          </w:p>
          <w:p w:rsidR="004A3185" w:rsidRPr="003044F8" w:rsidRDefault="004A3185" w:rsidP="00AD108F"/>
        </w:tc>
      </w:tr>
    </w:tbl>
    <w:p w:rsidR="004A3185" w:rsidRDefault="004A3185" w:rsidP="004A3185">
      <w:pPr>
        <w:pStyle w:val="4pts"/>
        <w:rPr>
          <w:noProof w:val="0"/>
        </w:rPr>
      </w:pPr>
      <w:r>
        <w:rPr>
          <w:noProof w:val="0"/>
        </w:rPr>
        <w:br w:type="page"/>
      </w: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4A3185"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4A3185" w:rsidRPr="003044F8" w:rsidRDefault="004A3185" w:rsidP="00AD108F">
            <w:pPr>
              <w:jc w:val="center"/>
              <w:rPr>
                <w:rStyle w:val="Strong"/>
                <w:noProof/>
                <w:sz w:val="8"/>
                <w:szCs w:val="22"/>
              </w:rPr>
            </w:pPr>
            <w:r>
              <w:rPr>
                <w:rStyle w:val="Strong"/>
              </w:rPr>
              <w:lastRenderedPageBreak/>
              <w:t>S</w:t>
            </w:r>
            <w:r w:rsidRPr="003044F8">
              <w:rPr>
                <w:rStyle w:val="Strong"/>
              </w:rPr>
              <w:t>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A3185" w:rsidRPr="00863308" w:rsidRDefault="004A3185" w:rsidP="00AD108F">
            <w:r w:rsidRPr="00863308">
              <w:rPr>
                <w:highlight w:val="lightGray"/>
              </w:rPr>
              <w:t xml:space="preserve">[Include the element number (left) and the description from the Quality Area </w:t>
            </w:r>
            <w:r>
              <w:rPr>
                <w:highlight w:val="lightGray"/>
              </w:rPr>
              <w:t>6</w:t>
            </w:r>
            <w:r w:rsidRPr="00863308">
              <w:rPr>
                <w:highlight w:val="lightGray"/>
              </w:rPr>
              <w:t xml:space="preserve"> Standards and elements table]</w:t>
            </w:r>
          </w:p>
        </w:tc>
      </w:tr>
      <w:tr w:rsidR="004A3185" w:rsidRPr="003044F8" w:rsidTr="00AD108F">
        <w:trPr>
          <w:gridBefore w:val="1"/>
          <w:wBefore w:w="1747" w:type="dxa"/>
          <w:trHeight w:val="1206"/>
        </w:trPr>
        <w:tc>
          <w:tcPr>
            <w:tcW w:w="1733" w:type="dxa"/>
            <w:shd w:val="clear" w:color="auto" w:fill="DAEEF3" w:themeFill="accent5" w:themeFillTint="33"/>
          </w:tcPr>
          <w:p w:rsidR="004A3185" w:rsidRPr="003044F8" w:rsidRDefault="004A3185" w:rsidP="00AD108F">
            <w:pPr>
              <w:jc w:val="center"/>
              <w:rPr>
                <w:rStyle w:val="Strong"/>
                <w:b w:val="0"/>
                <w:bCs w:val="0"/>
                <w:szCs w:val="22"/>
              </w:rPr>
            </w:pPr>
            <w:r w:rsidRPr="003044F8">
              <w:rPr>
                <w:rStyle w:val="Strong"/>
              </w:rPr>
              <w:t>Identified issue</w:t>
            </w:r>
          </w:p>
        </w:tc>
        <w:tc>
          <w:tcPr>
            <w:tcW w:w="10554" w:type="dxa"/>
          </w:tcPr>
          <w:p w:rsidR="004A3185" w:rsidRDefault="004F3C24" w:rsidP="00AD108F">
            <w:r>
              <w:rPr>
                <w:highlight w:val="lightGray"/>
              </w:rPr>
              <w:t>[Briefly summarise the issue identified during the self-assessment process, then complete the improvement plan for this Quality Area. Delete rows not required.]</w:t>
            </w:r>
          </w:p>
          <w:p w:rsidR="004A3185" w:rsidRPr="003044F8" w:rsidRDefault="004A3185" w:rsidP="00AD108F"/>
        </w:tc>
      </w:tr>
    </w:tbl>
    <w:p w:rsidR="004A3185" w:rsidRPr="00863308" w:rsidRDefault="004A3185" w:rsidP="004A3185">
      <w:pPr>
        <w:pStyle w:val="4pts"/>
        <w:rPr>
          <w:noProof w:val="0"/>
          <w:sz w:val="16"/>
          <w:szCs w:val="16"/>
        </w:rPr>
      </w:pP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4A3185"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4A3185" w:rsidRPr="003044F8" w:rsidRDefault="004A3185" w:rsidP="00AD108F">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4A3185" w:rsidRPr="003044F8" w:rsidRDefault="004A3185" w:rsidP="00AD108F">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rea 6 Standards and elements</w:t>
            </w:r>
            <w:r w:rsidRPr="003044F8">
              <w:rPr>
                <w:highlight w:val="lightGray"/>
              </w:rPr>
              <w:t xml:space="preserve"> table]</w:t>
            </w:r>
          </w:p>
        </w:tc>
      </w:tr>
      <w:tr w:rsidR="004A3185" w:rsidRPr="003044F8" w:rsidTr="00AD108F">
        <w:trPr>
          <w:gridBefore w:val="1"/>
          <w:wBefore w:w="1747" w:type="dxa"/>
          <w:trHeight w:val="1121"/>
        </w:trPr>
        <w:tc>
          <w:tcPr>
            <w:tcW w:w="1733" w:type="dxa"/>
            <w:shd w:val="clear" w:color="auto" w:fill="DAEEF3" w:themeFill="accent5" w:themeFillTint="33"/>
          </w:tcPr>
          <w:p w:rsidR="004A3185" w:rsidRPr="003044F8" w:rsidRDefault="004A3185" w:rsidP="00AD108F">
            <w:pPr>
              <w:jc w:val="center"/>
              <w:rPr>
                <w:rStyle w:val="Strong"/>
                <w:b w:val="0"/>
                <w:bCs w:val="0"/>
                <w:szCs w:val="22"/>
              </w:rPr>
            </w:pPr>
            <w:r w:rsidRPr="003044F8">
              <w:rPr>
                <w:rStyle w:val="Strong"/>
              </w:rPr>
              <w:t>Identified issue</w:t>
            </w:r>
          </w:p>
        </w:tc>
        <w:tc>
          <w:tcPr>
            <w:tcW w:w="10554" w:type="dxa"/>
          </w:tcPr>
          <w:p w:rsidR="004A3185" w:rsidRPr="003044F8" w:rsidRDefault="004F3C24" w:rsidP="00AD108F">
            <w:r>
              <w:rPr>
                <w:highlight w:val="lightGray"/>
              </w:rPr>
              <w:t>[Briefly summarise the issue identified during the self-assessment process, then complete the improvement plan for this Quality Area. Delete rows not required.]</w:t>
            </w:r>
          </w:p>
        </w:tc>
      </w:tr>
    </w:tbl>
    <w:p w:rsidR="004A3185" w:rsidRPr="00863308" w:rsidRDefault="004A3185" w:rsidP="004A3185">
      <w:pPr>
        <w:pStyle w:val="4pts"/>
        <w:rPr>
          <w:noProof w:val="0"/>
          <w:sz w:val="16"/>
          <w:szCs w:val="16"/>
        </w:rPr>
      </w:pPr>
    </w:p>
    <w:tbl>
      <w:tblPr>
        <w:tblStyle w:val="NQSstandardselementstable"/>
        <w:tblpPr w:leftFromText="180" w:rightFromText="180" w:vertAnchor="text" w:tblpX="74" w:tblpY="1"/>
        <w:tblOverlap w:val="never"/>
        <w:tblW w:w="14142"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5"/>
        <w:gridCol w:w="10660"/>
      </w:tblGrid>
      <w:tr w:rsidR="004A3185"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4A3185" w:rsidRPr="003044F8" w:rsidRDefault="004A3185" w:rsidP="00AD108F">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3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4A3185" w:rsidRPr="003044F8" w:rsidRDefault="004A3185" w:rsidP="00AD108F">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rea 6 Standards and elements</w:t>
            </w:r>
            <w:r w:rsidRPr="003044F8">
              <w:rPr>
                <w:highlight w:val="lightGray"/>
              </w:rPr>
              <w:t xml:space="preserve"> table]</w:t>
            </w:r>
          </w:p>
        </w:tc>
      </w:tr>
      <w:tr w:rsidR="004A3185" w:rsidRPr="003044F8" w:rsidTr="00AD108F">
        <w:trPr>
          <w:gridBefore w:val="1"/>
          <w:wBefore w:w="1747" w:type="dxa"/>
          <w:trHeight w:val="632"/>
        </w:trPr>
        <w:tc>
          <w:tcPr>
            <w:tcW w:w="1735" w:type="dxa"/>
            <w:shd w:val="clear" w:color="auto" w:fill="DAEEF3" w:themeFill="accent5" w:themeFillTint="33"/>
          </w:tcPr>
          <w:p w:rsidR="004A3185" w:rsidRPr="003044F8" w:rsidRDefault="004A3185" w:rsidP="00AD108F">
            <w:pPr>
              <w:jc w:val="center"/>
              <w:rPr>
                <w:rStyle w:val="Strong"/>
                <w:b w:val="0"/>
                <w:bCs w:val="0"/>
                <w:szCs w:val="22"/>
              </w:rPr>
            </w:pPr>
            <w:r w:rsidRPr="003044F8">
              <w:rPr>
                <w:rStyle w:val="Strong"/>
              </w:rPr>
              <w:t>Identified issue</w:t>
            </w:r>
          </w:p>
        </w:tc>
        <w:tc>
          <w:tcPr>
            <w:tcW w:w="10660" w:type="dxa"/>
          </w:tcPr>
          <w:p w:rsidR="004A3185" w:rsidRDefault="004F3C24" w:rsidP="00AD108F">
            <w:r>
              <w:rPr>
                <w:highlight w:val="lightGray"/>
              </w:rPr>
              <w:t>[Briefly summarise the issue identified during the self-assessment process, then complete the improvement plan for this Quality Area. Delete rows not required.]</w:t>
            </w:r>
          </w:p>
          <w:p w:rsidR="004A3185" w:rsidRDefault="004A3185" w:rsidP="00AD108F"/>
          <w:p w:rsidR="004A3185" w:rsidRPr="003044F8" w:rsidRDefault="004A3185" w:rsidP="00AD108F"/>
        </w:tc>
      </w:tr>
    </w:tbl>
    <w:p w:rsidR="004A3185" w:rsidRDefault="004A3185" w:rsidP="004A3185">
      <w:pPr>
        <w:rPr>
          <w:rFonts w:ascii="Calibri" w:eastAsiaTheme="majorEastAsia" w:hAnsi="Calibri" w:cstheme="majorBidi"/>
          <w:b/>
          <w:bCs/>
          <w:color w:val="000000" w:themeColor="text1"/>
          <w:sz w:val="28"/>
          <w:szCs w:val="26"/>
        </w:rPr>
      </w:pPr>
      <w:r>
        <w:br w:type="page"/>
      </w:r>
    </w:p>
    <w:p w:rsidR="004A3185" w:rsidRDefault="004A3185" w:rsidP="004A3185">
      <w:pPr>
        <w:pStyle w:val="BBFHeading2"/>
      </w:pPr>
      <w:r>
        <w:lastRenderedPageBreak/>
        <w:t>Improvement Plan</w:t>
      </w:r>
    </w:p>
    <w:tbl>
      <w:tblPr>
        <w:tblStyle w:val="NQSstandardselementstable"/>
        <w:tblW w:w="0" w:type="auto"/>
        <w:tblBorders>
          <w:left w:val="single" w:sz="4" w:space="0" w:color="92CDDC"/>
          <w:right w:val="single" w:sz="4" w:space="0" w:color="92CDDC"/>
          <w:insideV w:val="single" w:sz="4" w:space="0" w:color="92CDDC"/>
        </w:tblBorders>
        <w:tblLook w:val="0420" w:firstRow="1" w:lastRow="0" w:firstColumn="0" w:lastColumn="0" w:noHBand="0" w:noVBand="1"/>
      </w:tblPr>
      <w:tblGrid>
        <w:gridCol w:w="2031"/>
        <w:gridCol w:w="2031"/>
        <w:gridCol w:w="2031"/>
        <w:gridCol w:w="2031"/>
        <w:gridCol w:w="2031"/>
        <w:gridCol w:w="2031"/>
        <w:gridCol w:w="2032"/>
      </w:tblGrid>
      <w:tr w:rsidR="00613007" w:rsidTr="00AD108F">
        <w:trPr>
          <w:cnfStyle w:val="100000000000" w:firstRow="1" w:lastRow="0" w:firstColumn="0" w:lastColumn="0" w:oddVBand="0" w:evenVBand="0" w:oddHBand="0" w:evenHBand="0" w:firstRowFirstColumn="0" w:firstRowLastColumn="0" w:lastRowFirstColumn="0" w:lastRowLastColumn="0"/>
        </w:trPr>
        <w:tc>
          <w:tcPr>
            <w:tcW w:w="2031" w:type="dxa"/>
            <w:shd w:val="clear" w:color="auto" w:fill="DAEEF3" w:themeFill="accent5" w:themeFillTint="33"/>
          </w:tcPr>
          <w:p w:rsidR="004A3185" w:rsidRDefault="004A3185" w:rsidP="00AD108F">
            <w:r>
              <w:rPr>
                <w:rStyle w:val="Strong"/>
              </w:rPr>
              <w:t>Standard/</w:t>
            </w:r>
            <w:r w:rsidRPr="00A47332">
              <w:rPr>
                <w:rStyle w:val="Strong"/>
              </w:rPr>
              <w:t>element</w:t>
            </w:r>
          </w:p>
        </w:tc>
        <w:tc>
          <w:tcPr>
            <w:tcW w:w="2031" w:type="dxa"/>
            <w:shd w:val="clear" w:color="auto" w:fill="DAEEF3" w:themeFill="accent5" w:themeFillTint="33"/>
          </w:tcPr>
          <w:p w:rsidR="004A3185" w:rsidRDefault="004A3185" w:rsidP="00AD108F">
            <w:r w:rsidRPr="00A47332">
              <w:rPr>
                <w:rStyle w:val="Strong"/>
              </w:rPr>
              <w:t>What outcome or goal do we seek?</w:t>
            </w:r>
          </w:p>
        </w:tc>
        <w:tc>
          <w:tcPr>
            <w:tcW w:w="2031" w:type="dxa"/>
            <w:shd w:val="clear" w:color="auto" w:fill="DAEEF3" w:themeFill="accent5" w:themeFillTint="33"/>
          </w:tcPr>
          <w:p w:rsidR="004A3185" w:rsidRDefault="004A3185" w:rsidP="00AD108F">
            <w:pPr>
              <w:rPr>
                <w:rStyle w:val="Strong"/>
              </w:rPr>
            </w:pPr>
            <w:r w:rsidRPr="00A47332">
              <w:rPr>
                <w:rStyle w:val="Strong"/>
              </w:rPr>
              <w:t>Priority (L</w:t>
            </w:r>
            <w:r>
              <w:rPr>
                <w:rStyle w:val="Strong"/>
              </w:rPr>
              <w:t>ow</w:t>
            </w:r>
            <w:r w:rsidRPr="00A47332">
              <w:rPr>
                <w:rStyle w:val="Strong"/>
              </w:rPr>
              <w:t>/</w:t>
            </w:r>
          </w:p>
          <w:p w:rsidR="004A3185" w:rsidRDefault="004A3185" w:rsidP="00AD108F">
            <w:r w:rsidRPr="00A47332">
              <w:rPr>
                <w:rStyle w:val="Strong"/>
              </w:rPr>
              <w:t>M</w:t>
            </w:r>
            <w:r>
              <w:rPr>
                <w:rStyle w:val="Strong"/>
              </w:rPr>
              <w:t>edium</w:t>
            </w:r>
            <w:r w:rsidRPr="00A47332">
              <w:rPr>
                <w:rStyle w:val="Strong"/>
              </w:rPr>
              <w:t>/H</w:t>
            </w:r>
            <w:r>
              <w:rPr>
                <w:rStyle w:val="Strong"/>
              </w:rPr>
              <w:t>igh</w:t>
            </w:r>
            <w:r w:rsidRPr="00A47332">
              <w:rPr>
                <w:rStyle w:val="Strong"/>
              </w:rPr>
              <w:t>)</w:t>
            </w:r>
          </w:p>
        </w:tc>
        <w:tc>
          <w:tcPr>
            <w:tcW w:w="2031" w:type="dxa"/>
            <w:shd w:val="clear" w:color="auto" w:fill="DAEEF3" w:themeFill="accent5" w:themeFillTint="33"/>
          </w:tcPr>
          <w:p w:rsidR="004A3185" w:rsidRDefault="004A3185" w:rsidP="00AD108F">
            <w:r w:rsidRPr="00A47332">
              <w:rPr>
                <w:rStyle w:val="Strong"/>
              </w:rPr>
              <w:t>How will we get this outcome? (Steps)</w:t>
            </w:r>
          </w:p>
        </w:tc>
        <w:tc>
          <w:tcPr>
            <w:tcW w:w="2031" w:type="dxa"/>
            <w:shd w:val="clear" w:color="auto" w:fill="DAEEF3" w:themeFill="accent5" w:themeFillTint="33"/>
          </w:tcPr>
          <w:p w:rsidR="004A3185" w:rsidRDefault="004A3185" w:rsidP="00AD108F">
            <w:r w:rsidRPr="00A47332">
              <w:rPr>
                <w:rStyle w:val="Strong"/>
              </w:rPr>
              <w:t>Success measure</w:t>
            </w:r>
          </w:p>
        </w:tc>
        <w:tc>
          <w:tcPr>
            <w:tcW w:w="2031" w:type="dxa"/>
            <w:shd w:val="clear" w:color="auto" w:fill="DAEEF3" w:themeFill="accent5" w:themeFillTint="33"/>
          </w:tcPr>
          <w:p w:rsidR="004A3185" w:rsidRDefault="004A3185" w:rsidP="00AD108F">
            <w:r w:rsidRPr="00A47332">
              <w:rPr>
                <w:rStyle w:val="Strong"/>
              </w:rPr>
              <w:t>By when?</w:t>
            </w:r>
          </w:p>
        </w:tc>
        <w:tc>
          <w:tcPr>
            <w:tcW w:w="2032" w:type="dxa"/>
            <w:shd w:val="clear" w:color="auto" w:fill="DAEEF3" w:themeFill="accent5" w:themeFillTint="33"/>
          </w:tcPr>
          <w:p w:rsidR="004A3185" w:rsidRDefault="004A3185" w:rsidP="00AD108F">
            <w:r w:rsidRPr="00A47332">
              <w:rPr>
                <w:rStyle w:val="Strong"/>
              </w:rPr>
              <w:t>Progress notes</w:t>
            </w:r>
          </w:p>
        </w:tc>
      </w:tr>
      <w:tr w:rsidR="004A3185" w:rsidTr="00AD108F">
        <w:trPr>
          <w:trHeight w:val="925"/>
        </w:trPr>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2" w:type="dxa"/>
          </w:tcPr>
          <w:p w:rsidR="004A3185" w:rsidRDefault="004A3185" w:rsidP="00AD108F"/>
        </w:tc>
      </w:tr>
      <w:tr w:rsidR="004A3185" w:rsidTr="00AD108F">
        <w:trPr>
          <w:trHeight w:val="1054"/>
        </w:trPr>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2" w:type="dxa"/>
          </w:tcPr>
          <w:p w:rsidR="004A3185" w:rsidRDefault="004A3185" w:rsidP="00AD108F"/>
        </w:tc>
      </w:tr>
      <w:tr w:rsidR="004A3185" w:rsidTr="00AD108F">
        <w:trPr>
          <w:trHeight w:val="1057"/>
        </w:trPr>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2" w:type="dxa"/>
          </w:tcPr>
          <w:p w:rsidR="004A3185" w:rsidRDefault="004A3185" w:rsidP="00AD108F"/>
        </w:tc>
      </w:tr>
      <w:tr w:rsidR="004A3185" w:rsidTr="00AD108F">
        <w:trPr>
          <w:trHeight w:val="1033"/>
        </w:trPr>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1" w:type="dxa"/>
          </w:tcPr>
          <w:p w:rsidR="004A3185" w:rsidRDefault="004A3185" w:rsidP="00AD108F"/>
        </w:tc>
        <w:tc>
          <w:tcPr>
            <w:tcW w:w="2032" w:type="dxa"/>
          </w:tcPr>
          <w:p w:rsidR="004A3185" w:rsidRDefault="004A3185" w:rsidP="00AD108F"/>
        </w:tc>
      </w:tr>
    </w:tbl>
    <w:p w:rsidR="004A3185" w:rsidRDefault="004A3185" w:rsidP="004A3185">
      <w:pPr>
        <w:pStyle w:val="BBFHeading2"/>
      </w:pPr>
      <w:r>
        <w:br w:type="page"/>
      </w:r>
    </w:p>
    <w:p w:rsidR="0025601A" w:rsidRDefault="0025601A" w:rsidP="00E66D91">
      <w:pPr>
        <w:pStyle w:val="BBFHeading1"/>
        <w:sectPr w:rsidR="0025601A" w:rsidSect="00AD108F">
          <w:headerReference w:type="default" r:id="rId23"/>
          <w:headerReference w:type="first" r:id="rId24"/>
          <w:type w:val="continuous"/>
          <w:pgSz w:w="16838" w:h="11906" w:orient="landscape" w:code="9"/>
          <w:pgMar w:top="1254" w:right="1418" w:bottom="1134" w:left="1418" w:header="567" w:footer="567" w:gutter="0"/>
          <w:pgNumType w:start="0"/>
          <w:cols w:space="708"/>
          <w:titlePg/>
          <w:docGrid w:linePitch="360"/>
        </w:sectPr>
      </w:pPr>
    </w:p>
    <w:p w:rsidR="00E66D91" w:rsidRDefault="00E66D91" w:rsidP="00E66D91">
      <w:pPr>
        <w:pStyle w:val="BBFHeading1"/>
      </w:pPr>
      <w:r w:rsidRPr="007F687A">
        <w:lastRenderedPageBreak/>
        <w:t xml:space="preserve">Quality Area </w:t>
      </w:r>
      <w:r>
        <w:t>6</w:t>
      </w:r>
      <w:r w:rsidRPr="007F687A">
        <w:t xml:space="preserve">: </w:t>
      </w:r>
      <w:r w:rsidRPr="00E66D91">
        <w:t>Collaborative partnerships with families and communities</w:t>
      </w:r>
      <w:r w:rsidRPr="00E66D91">
        <w:tab/>
      </w:r>
    </w:p>
    <w:p w:rsidR="00E66D91" w:rsidRDefault="00E66D91" w:rsidP="00E66D91">
      <w:pPr>
        <w:pStyle w:val="BBFHeading2"/>
        <w:rPr>
          <w:rFonts w:asciiTheme="minorHAnsi" w:eastAsia="Times New Roman" w:hAnsiTheme="minorHAnsi" w:cs="Times New Roman"/>
          <w:b w:val="0"/>
          <w:bCs w:val="0"/>
          <w:color w:val="auto"/>
          <w:sz w:val="20"/>
          <w:szCs w:val="24"/>
        </w:rPr>
      </w:pPr>
      <w:r w:rsidRPr="00E66D91">
        <w:rPr>
          <w:rFonts w:asciiTheme="minorHAnsi" w:eastAsia="Times New Roman" w:hAnsiTheme="minorHAnsi" w:cs="Times New Roman"/>
          <w:b w:val="0"/>
          <w:bCs w:val="0"/>
          <w:color w:val="auto"/>
          <w:sz w:val="20"/>
          <w:szCs w:val="24"/>
        </w:rPr>
        <w:t>This quality area of the National Quality Standard focuses on collaborative relationships with families that are fundamental to achieving quality outcomes for children and community partnerships that are based on active communication, consultation and collaboration.</w:t>
      </w:r>
    </w:p>
    <w:p w:rsidR="00E66D91" w:rsidRDefault="00E66D91" w:rsidP="00E66D91">
      <w:pPr>
        <w:pStyle w:val="BBFHeading2"/>
      </w:pPr>
      <w:r w:rsidRPr="00EB2575">
        <w:t xml:space="preserve">Quality Area </w:t>
      </w:r>
      <w:r>
        <w:t>6</w:t>
      </w:r>
      <w:r w:rsidRPr="00EB2575">
        <w:t>: Standards and elements</w:t>
      </w:r>
    </w:p>
    <w:p w:rsidR="00E66D91" w:rsidRDefault="00E66D91" w:rsidP="00E66D91">
      <w:pPr>
        <w:pStyle w:val="BBFHeading3"/>
      </w:pPr>
      <w:r>
        <w:t xml:space="preserve">Standard 6.1 - </w:t>
      </w:r>
      <w:r w:rsidRPr="00E66D91">
        <w:t>Respectful and equitable relationships are developed and maintained.</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E66D91" w:rsidRPr="003044F8" w:rsidTr="00AD108F">
        <w:tc>
          <w:tcPr>
            <w:tcW w:w="1418" w:type="dxa"/>
            <w:shd w:val="clear" w:color="auto" w:fill="DAEEF3" w:themeFill="accent5" w:themeFillTint="33"/>
          </w:tcPr>
          <w:p w:rsidR="00E66D91" w:rsidRPr="003044F8" w:rsidRDefault="00E66D91" w:rsidP="00AD108F">
            <w:r w:rsidRPr="003044F8">
              <w:t>Element 6.1.1</w:t>
            </w:r>
          </w:p>
        </w:tc>
        <w:tc>
          <w:tcPr>
            <w:tcW w:w="12616" w:type="dxa"/>
          </w:tcPr>
          <w:p w:rsidR="00E66D91" w:rsidRPr="003044F8" w:rsidRDefault="00E66D91" w:rsidP="00AD108F">
            <w:r w:rsidRPr="003044F8">
              <w:t>There is an effective enrolment and orientation process for families.</w:t>
            </w:r>
          </w:p>
        </w:tc>
      </w:tr>
      <w:tr w:rsidR="00E66D91" w:rsidRPr="003044F8" w:rsidTr="00AD108F">
        <w:tc>
          <w:tcPr>
            <w:tcW w:w="1418" w:type="dxa"/>
            <w:shd w:val="clear" w:color="auto" w:fill="DAEEF3" w:themeFill="accent5" w:themeFillTint="33"/>
          </w:tcPr>
          <w:p w:rsidR="00E66D91" w:rsidRPr="003044F8" w:rsidRDefault="00E66D91" w:rsidP="00AD108F">
            <w:r w:rsidRPr="003044F8">
              <w:t>Element 6.1.2</w:t>
            </w:r>
          </w:p>
        </w:tc>
        <w:tc>
          <w:tcPr>
            <w:tcW w:w="12616" w:type="dxa"/>
          </w:tcPr>
          <w:p w:rsidR="00E66D91" w:rsidRPr="003044F8" w:rsidRDefault="00E66D91" w:rsidP="00AD108F">
            <w:r w:rsidRPr="003044F8">
              <w:t>Families have opportunities to be involved in the service and contribute to service decisions.</w:t>
            </w:r>
          </w:p>
        </w:tc>
      </w:tr>
      <w:tr w:rsidR="00E66D91" w:rsidRPr="003044F8" w:rsidTr="00AD108F">
        <w:tc>
          <w:tcPr>
            <w:tcW w:w="1418" w:type="dxa"/>
            <w:shd w:val="clear" w:color="auto" w:fill="DAEEF3" w:themeFill="accent5" w:themeFillTint="33"/>
          </w:tcPr>
          <w:p w:rsidR="00E66D91" w:rsidRPr="003044F8" w:rsidRDefault="00E66D91" w:rsidP="00AD108F">
            <w:r w:rsidRPr="003044F8">
              <w:t>Element 6.1.3</w:t>
            </w:r>
          </w:p>
        </w:tc>
        <w:tc>
          <w:tcPr>
            <w:tcW w:w="12616" w:type="dxa"/>
          </w:tcPr>
          <w:p w:rsidR="00E66D91" w:rsidRPr="003044F8" w:rsidRDefault="00E66D91" w:rsidP="00AD108F">
            <w:r w:rsidRPr="003044F8">
              <w:t>Current information about the service is available to families</w:t>
            </w:r>
          </w:p>
        </w:tc>
      </w:tr>
    </w:tbl>
    <w:p w:rsidR="00E66D91" w:rsidRDefault="00E66D91" w:rsidP="00E66D91">
      <w:pPr>
        <w:pStyle w:val="BBFHeading3"/>
      </w:pPr>
      <w:r>
        <w:t>Standard 6.</w:t>
      </w:r>
      <w:r w:rsidRPr="00ED56A4">
        <w:t xml:space="preserve">2 - </w:t>
      </w:r>
      <w:r w:rsidRPr="00E66D91">
        <w:t>Families are supported in their parenting role and their values and beliefs about child rearing are respected.</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E66D91" w:rsidRPr="00A47332" w:rsidTr="00AD108F">
        <w:tc>
          <w:tcPr>
            <w:tcW w:w="1418" w:type="dxa"/>
            <w:shd w:val="clear" w:color="auto" w:fill="DAEEF3" w:themeFill="accent5" w:themeFillTint="33"/>
          </w:tcPr>
          <w:p w:rsidR="00E66D91" w:rsidRPr="003044F8" w:rsidRDefault="00E66D91" w:rsidP="00AD108F">
            <w:r w:rsidRPr="003044F8">
              <w:t>Element 6.2.1</w:t>
            </w:r>
          </w:p>
        </w:tc>
        <w:tc>
          <w:tcPr>
            <w:tcW w:w="12616" w:type="dxa"/>
          </w:tcPr>
          <w:p w:rsidR="00E66D91" w:rsidRPr="003044F8" w:rsidRDefault="00E66D91" w:rsidP="00AD108F">
            <w:r w:rsidRPr="003044F8">
              <w:t>The expertise of families is recognised and they share in decision making about their child’s learning and wellbeing.</w:t>
            </w:r>
          </w:p>
        </w:tc>
      </w:tr>
      <w:tr w:rsidR="00E66D91" w:rsidRPr="00A47332" w:rsidTr="00AD108F">
        <w:tc>
          <w:tcPr>
            <w:tcW w:w="1418" w:type="dxa"/>
            <w:shd w:val="clear" w:color="auto" w:fill="DAEEF3" w:themeFill="accent5" w:themeFillTint="33"/>
          </w:tcPr>
          <w:p w:rsidR="00E66D91" w:rsidRPr="003044F8" w:rsidRDefault="00E66D91" w:rsidP="00AD108F">
            <w:r w:rsidRPr="003044F8">
              <w:t>Element 6.2.2</w:t>
            </w:r>
          </w:p>
        </w:tc>
        <w:tc>
          <w:tcPr>
            <w:tcW w:w="12616" w:type="dxa"/>
          </w:tcPr>
          <w:p w:rsidR="00E66D91" w:rsidRPr="003044F8" w:rsidRDefault="00E66D91" w:rsidP="00AD108F">
            <w:r w:rsidRPr="003044F8">
              <w:t>Current information is available to families about community services and resources to support parenting and family wellbeing.</w:t>
            </w:r>
          </w:p>
        </w:tc>
      </w:tr>
    </w:tbl>
    <w:p w:rsidR="00E66D91" w:rsidRDefault="00E66D91" w:rsidP="00E66D91">
      <w:pPr>
        <w:pStyle w:val="BBFHeading3"/>
      </w:pPr>
      <w:r>
        <w:t>Standard 6.</w:t>
      </w:r>
      <w:r w:rsidR="00013138">
        <w:t>3</w:t>
      </w:r>
      <w:r w:rsidRPr="00ED56A4">
        <w:t xml:space="preserve"> - </w:t>
      </w:r>
      <w:r w:rsidRPr="00E66D91">
        <w:t>The service collaborates with other organisations and service providers to enhance children’s learning and wellbeing.</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E66D91" w:rsidRPr="00A47332" w:rsidTr="00AD108F">
        <w:tc>
          <w:tcPr>
            <w:tcW w:w="1418" w:type="dxa"/>
            <w:shd w:val="clear" w:color="auto" w:fill="DAEEF3" w:themeFill="accent5" w:themeFillTint="33"/>
          </w:tcPr>
          <w:p w:rsidR="00E66D91" w:rsidRPr="003044F8" w:rsidRDefault="00E66D91" w:rsidP="00AD108F">
            <w:r w:rsidRPr="003044F8">
              <w:t>Element 6.3.1</w:t>
            </w:r>
          </w:p>
        </w:tc>
        <w:tc>
          <w:tcPr>
            <w:tcW w:w="12616" w:type="dxa"/>
          </w:tcPr>
          <w:p w:rsidR="00E66D91" w:rsidRPr="003044F8" w:rsidRDefault="00E66D91" w:rsidP="00AD108F">
            <w:r w:rsidRPr="003044F8">
              <w:t>Links with relevant community and support agencies are established and maintained.</w:t>
            </w:r>
          </w:p>
        </w:tc>
      </w:tr>
      <w:tr w:rsidR="00E66D91" w:rsidRPr="00A47332" w:rsidTr="00AD108F">
        <w:tc>
          <w:tcPr>
            <w:tcW w:w="1418" w:type="dxa"/>
            <w:shd w:val="clear" w:color="auto" w:fill="DAEEF3" w:themeFill="accent5" w:themeFillTint="33"/>
          </w:tcPr>
          <w:p w:rsidR="00E66D91" w:rsidRPr="003044F8" w:rsidRDefault="00E66D91" w:rsidP="00AD108F">
            <w:r w:rsidRPr="003044F8">
              <w:t>Element 6.3.2</w:t>
            </w:r>
          </w:p>
        </w:tc>
        <w:tc>
          <w:tcPr>
            <w:tcW w:w="12616" w:type="dxa"/>
          </w:tcPr>
          <w:p w:rsidR="00E66D91" w:rsidRPr="003044F8" w:rsidRDefault="00E66D91" w:rsidP="00AD108F">
            <w:r w:rsidRPr="003044F8">
              <w:t>Continuity of learning and transitions for each child are supported by sharing relevant information and clarifying responsibilities.</w:t>
            </w:r>
          </w:p>
        </w:tc>
      </w:tr>
      <w:tr w:rsidR="00E66D91" w:rsidRPr="00A47332" w:rsidTr="00AD108F">
        <w:tc>
          <w:tcPr>
            <w:tcW w:w="1418" w:type="dxa"/>
            <w:shd w:val="clear" w:color="auto" w:fill="DAEEF3" w:themeFill="accent5" w:themeFillTint="33"/>
          </w:tcPr>
          <w:p w:rsidR="00E66D91" w:rsidRPr="003044F8" w:rsidRDefault="00E66D91" w:rsidP="00AD108F">
            <w:r w:rsidRPr="003044F8">
              <w:t>Element 6.3.3</w:t>
            </w:r>
          </w:p>
        </w:tc>
        <w:tc>
          <w:tcPr>
            <w:tcW w:w="12616" w:type="dxa"/>
          </w:tcPr>
          <w:p w:rsidR="00E66D91" w:rsidRPr="003044F8" w:rsidRDefault="00E66D91" w:rsidP="00AD108F">
            <w:r w:rsidRPr="003044F8">
              <w:t>Access to inclusion and support assistance is facilitated.</w:t>
            </w:r>
          </w:p>
        </w:tc>
      </w:tr>
      <w:tr w:rsidR="00E66D91" w:rsidRPr="00A47332" w:rsidTr="00AD108F">
        <w:tc>
          <w:tcPr>
            <w:tcW w:w="1418" w:type="dxa"/>
            <w:shd w:val="clear" w:color="auto" w:fill="DAEEF3" w:themeFill="accent5" w:themeFillTint="33"/>
          </w:tcPr>
          <w:p w:rsidR="00E66D91" w:rsidRPr="003044F8" w:rsidRDefault="00E66D91" w:rsidP="00AD108F">
            <w:r w:rsidRPr="003044F8">
              <w:t>Element 6.3.4</w:t>
            </w:r>
          </w:p>
        </w:tc>
        <w:tc>
          <w:tcPr>
            <w:tcW w:w="12616" w:type="dxa"/>
          </w:tcPr>
          <w:p w:rsidR="00E66D91" w:rsidRPr="003044F8" w:rsidRDefault="00E66D91" w:rsidP="00AD108F">
            <w:r w:rsidRPr="003044F8">
              <w:t>The service builds relationships and engages with their local community.</w:t>
            </w:r>
          </w:p>
        </w:tc>
      </w:tr>
    </w:tbl>
    <w:p w:rsidR="00E66D91" w:rsidRDefault="00E66D91" w:rsidP="00E66D91">
      <w:pPr>
        <w:pStyle w:val="BBFHeading3"/>
        <w:rPr>
          <w:b w:val="0"/>
        </w:rPr>
      </w:pPr>
      <w:r>
        <w:rPr>
          <w:b w:val="0"/>
        </w:rPr>
        <w:br w:type="page"/>
      </w:r>
    </w:p>
    <w:p w:rsidR="00E66D91" w:rsidRDefault="00E66D91" w:rsidP="00E66D91">
      <w:pPr>
        <w:pStyle w:val="BBFHeading2"/>
      </w:pPr>
      <w:r w:rsidRPr="00F601F6">
        <w:lastRenderedPageBreak/>
        <w:t>Quality Improvement Plan for Q</w:t>
      </w:r>
      <w:r>
        <w:t xml:space="preserve">uality Area </w:t>
      </w:r>
      <w:r w:rsidR="00013138">
        <w:t>6</w:t>
      </w:r>
      <w:r w:rsidRPr="00C37B01">
        <w:t xml:space="preserve"> </w:t>
      </w:r>
    </w:p>
    <w:p w:rsidR="00E66D91" w:rsidRPr="001753A6" w:rsidRDefault="00E66D91" w:rsidP="00E66D91">
      <w:pPr>
        <w:spacing w:after="120"/>
      </w:pPr>
      <w:r>
        <w:t xml:space="preserve">Summary of strengths for Quality Area </w:t>
      </w:r>
      <w:r w:rsidR="00013138">
        <w:t>6</w:t>
      </w:r>
    </w:p>
    <w:tbl>
      <w:tblPr>
        <w:tblStyle w:val="NQSstandardselementstable"/>
        <w:tblW w:w="14034" w:type="dxa"/>
        <w:tblInd w:w="108"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701"/>
        <w:gridCol w:w="12333"/>
      </w:tblGrid>
      <w:tr w:rsidR="00E66D91" w:rsidRPr="003044F8" w:rsidTr="00AD108F">
        <w:trPr>
          <w:cnfStyle w:val="100000000000" w:firstRow="1" w:lastRow="0" w:firstColumn="0" w:lastColumn="0" w:oddVBand="0" w:evenVBand="0" w:oddHBand="0" w:evenHBand="0" w:firstRowFirstColumn="0" w:firstRowLastColumn="0" w:lastRowFirstColumn="0" w:lastRowLastColumn="0"/>
          <w:trHeight w:val="3645"/>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E66D91" w:rsidRPr="003044F8" w:rsidRDefault="00E66D91" w:rsidP="00AD108F">
            <w:pPr>
              <w:jc w:val="center"/>
              <w:rPr>
                <w:rStyle w:val="Strong"/>
                <w:szCs w:val="22"/>
              </w:rPr>
            </w:pPr>
            <w:r>
              <w:rPr>
                <w:rStyle w:val="Strong"/>
                <w:szCs w:val="22"/>
              </w:rPr>
              <w:t>Strengths</w:t>
            </w:r>
          </w:p>
        </w:tc>
        <w:tc>
          <w:tcPr>
            <w:tcW w:w="123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66D91" w:rsidRPr="003044F8" w:rsidRDefault="00E66D91" w:rsidP="00AD108F">
            <w:pPr>
              <w:rPr>
                <w:szCs w:val="22"/>
              </w:rPr>
            </w:pPr>
            <w:r w:rsidRPr="003044F8">
              <w:rPr>
                <w:highlight w:val="lightGray"/>
              </w:rPr>
              <w:t xml:space="preserve">Summarise strengths identified in the self-assessment process. </w:t>
            </w:r>
          </w:p>
        </w:tc>
      </w:tr>
    </w:tbl>
    <w:p w:rsidR="00E66D91" w:rsidRDefault="00E66D91" w:rsidP="00E66D91">
      <w:pPr>
        <w:pStyle w:val="BBFHeading2"/>
      </w:pPr>
      <w:r>
        <w:t>Key improvements sought for QA</w:t>
      </w:r>
      <w:r w:rsidR="00013138">
        <w:t>6</w:t>
      </w:r>
    </w:p>
    <w:tbl>
      <w:tblPr>
        <w:tblStyle w:val="NQSstandardselementstable"/>
        <w:tblW w:w="14034" w:type="dxa"/>
        <w:tblInd w:w="108" w:type="dxa"/>
        <w:tblBorders>
          <w:left w:val="single" w:sz="4" w:space="0" w:color="92CDDC"/>
          <w:right w:val="single" w:sz="4" w:space="0" w:color="92CDDC"/>
          <w:insideV w:val="single" w:sz="4" w:space="0" w:color="92CDDC"/>
        </w:tblBorders>
        <w:tblLook w:val="00A0" w:firstRow="1" w:lastRow="0" w:firstColumn="1" w:lastColumn="0" w:noHBand="0" w:noVBand="0"/>
      </w:tblPr>
      <w:tblGrid>
        <w:gridCol w:w="1747"/>
        <w:gridCol w:w="1733"/>
        <w:gridCol w:w="10554"/>
      </w:tblGrid>
      <w:tr w:rsidR="00E66D91"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E66D91" w:rsidRPr="003044F8" w:rsidRDefault="00E66D91" w:rsidP="00AD108F">
            <w:pPr>
              <w:jc w:val="center"/>
              <w:rPr>
                <w:rStyle w:val="Strong"/>
                <w:rFonts w:cs="Arial"/>
                <w:bCs w:val="0"/>
                <w:iCs/>
                <w:color w:val="729FFF"/>
                <w:sz w:val="30"/>
                <w:szCs w:val="30"/>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E66D91" w:rsidRPr="003044F8" w:rsidRDefault="00E66D91" w:rsidP="00013138">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013138">
              <w:rPr>
                <w:highlight w:val="lightGray"/>
              </w:rPr>
              <w:t>6</w:t>
            </w:r>
            <w:r>
              <w:rPr>
                <w:highlight w:val="lightGray"/>
              </w:rPr>
              <w:t xml:space="preserve"> Standards and elements</w:t>
            </w:r>
            <w:r w:rsidRPr="003044F8">
              <w:rPr>
                <w:highlight w:val="lightGray"/>
              </w:rPr>
              <w:t xml:space="preserve"> table]</w:t>
            </w:r>
          </w:p>
        </w:tc>
      </w:tr>
      <w:tr w:rsidR="00E66D91" w:rsidRPr="003044F8" w:rsidTr="00AD108F">
        <w:trPr>
          <w:gridBefore w:val="1"/>
          <w:wBefore w:w="1747" w:type="dxa"/>
          <w:trHeight w:val="1173"/>
        </w:trPr>
        <w:tc>
          <w:tcPr>
            <w:tcW w:w="1733" w:type="dxa"/>
            <w:shd w:val="clear" w:color="auto" w:fill="DAEEF3" w:themeFill="accent5" w:themeFillTint="33"/>
          </w:tcPr>
          <w:p w:rsidR="00E66D91" w:rsidRPr="003044F8" w:rsidRDefault="00E66D91" w:rsidP="00AD108F">
            <w:pPr>
              <w:jc w:val="center"/>
              <w:rPr>
                <w:rStyle w:val="Strong"/>
                <w:b w:val="0"/>
                <w:bCs w:val="0"/>
                <w:szCs w:val="22"/>
              </w:rPr>
            </w:pPr>
            <w:r w:rsidRPr="003044F8">
              <w:rPr>
                <w:rStyle w:val="Strong"/>
              </w:rPr>
              <w:t>Identified issue</w:t>
            </w:r>
          </w:p>
        </w:tc>
        <w:tc>
          <w:tcPr>
            <w:tcW w:w="10554" w:type="dxa"/>
          </w:tcPr>
          <w:p w:rsidR="00E66D91" w:rsidRDefault="004F3C24" w:rsidP="00AD108F">
            <w:r>
              <w:rPr>
                <w:highlight w:val="lightGray"/>
              </w:rPr>
              <w:t>[Briefly summarise the issue identified during the self-assessment process, then complete the improvement plan for this Quality Area. Delete rows not required.]</w:t>
            </w:r>
          </w:p>
          <w:p w:rsidR="00E66D91" w:rsidRPr="003044F8" w:rsidRDefault="00E66D91" w:rsidP="00AD108F"/>
        </w:tc>
      </w:tr>
    </w:tbl>
    <w:p w:rsidR="00E66D91" w:rsidRDefault="00E66D91" w:rsidP="00E66D91">
      <w:pPr>
        <w:pStyle w:val="4pts"/>
        <w:rPr>
          <w:noProof w:val="0"/>
        </w:rPr>
      </w:pPr>
      <w:r>
        <w:rPr>
          <w:noProof w:val="0"/>
        </w:rPr>
        <w:br w:type="page"/>
      </w: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E66D91"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E66D91" w:rsidRPr="003044F8" w:rsidRDefault="00E66D91" w:rsidP="00AD108F">
            <w:pPr>
              <w:jc w:val="center"/>
              <w:rPr>
                <w:rStyle w:val="Strong"/>
                <w:noProof/>
                <w:sz w:val="8"/>
                <w:szCs w:val="22"/>
              </w:rPr>
            </w:pPr>
            <w:r>
              <w:rPr>
                <w:rStyle w:val="Strong"/>
              </w:rPr>
              <w:lastRenderedPageBreak/>
              <w:t>S</w:t>
            </w:r>
            <w:r w:rsidRPr="003044F8">
              <w:rPr>
                <w:rStyle w:val="Strong"/>
              </w:rPr>
              <w:t>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66D91" w:rsidRPr="00863308" w:rsidRDefault="00E66D91" w:rsidP="00013138">
            <w:r w:rsidRPr="00863308">
              <w:rPr>
                <w:highlight w:val="lightGray"/>
              </w:rPr>
              <w:t xml:space="preserve">[Include the element number (left) and the description from the Quality Area </w:t>
            </w:r>
            <w:r w:rsidR="00013138">
              <w:rPr>
                <w:highlight w:val="lightGray"/>
              </w:rPr>
              <w:t>6</w:t>
            </w:r>
            <w:r w:rsidRPr="00863308">
              <w:rPr>
                <w:highlight w:val="lightGray"/>
              </w:rPr>
              <w:t xml:space="preserve"> Standards and elements table]</w:t>
            </w:r>
          </w:p>
        </w:tc>
      </w:tr>
      <w:tr w:rsidR="00E66D91" w:rsidRPr="003044F8" w:rsidTr="00AD108F">
        <w:trPr>
          <w:gridBefore w:val="1"/>
          <w:wBefore w:w="1747" w:type="dxa"/>
          <w:trHeight w:val="1206"/>
        </w:trPr>
        <w:tc>
          <w:tcPr>
            <w:tcW w:w="1733" w:type="dxa"/>
            <w:shd w:val="clear" w:color="auto" w:fill="DAEEF3" w:themeFill="accent5" w:themeFillTint="33"/>
          </w:tcPr>
          <w:p w:rsidR="00E66D91" w:rsidRPr="003044F8" w:rsidRDefault="00E66D91" w:rsidP="00AD108F">
            <w:pPr>
              <w:jc w:val="center"/>
              <w:rPr>
                <w:rStyle w:val="Strong"/>
                <w:b w:val="0"/>
                <w:bCs w:val="0"/>
                <w:szCs w:val="22"/>
              </w:rPr>
            </w:pPr>
            <w:r w:rsidRPr="003044F8">
              <w:rPr>
                <w:rStyle w:val="Strong"/>
              </w:rPr>
              <w:t>Identified issue</w:t>
            </w:r>
          </w:p>
        </w:tc>
        <w:tc>
          <w:tcPr>
            <w:tcW w:w="10554" w:type="dxa"/>
          </w:tcPr>
          <w:p w:rsidR="00E66D91" w:rsidRDefault="004F3C24" w:rsidP="00AD108F">
            <w:r>
              <w:rPr>
                <w:highlight w:val="lightGray"/>
              </w:rPr>
              <w:t>[Briefly summarise the issue identified during the self-assessment process, then complete the improvement plan for this Quality Area. Delete rows not required.]</w:t>
            </w:r>
          </w:p>
          <w:p w:rsidR="00E66D91" w:rsidRPr="003044F8" w:rsidRDefault="00E66D91" w:rsidP="00AD108F"/>
        </w:tc>
      </w:tr>
    </w:tbl>
    <w:p w:rsidR="00E66D91" w:rsidRPr="00863308" w:rsidRDefault="00E66D91" w:rsidP="00E66D91">
      <w:pPr>
        <w:pStyle w:val="4pts"/>
        <w:rPr>
          <w:noProof w:val="0"/>
          <w:sz w:val="16"/>
          <w:szCs w:val="16"/>
        </w:rPr>
      </w:pP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E66D91"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E66D91" w:rsidRPr="003044F8" w:rsidRDefault="00E66D91" w:rsidP="00AD108F">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E66D91" w:rsidRPr="003044F8" w:rsidRDefault="00E66D91" w:rsidP="00013138">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013138">
              <w:rPr>
                <w:highlight w:val="lightGray"/>
              </w:rPr>
              <w:t>6</w:t>
            </w:r>
            <w:r>
              <w:rPr>
                <w:highlight w:val="lightGray"/>
              </w:rPr>
              <w:t xml:space="preserve"> Standards and elements</w:t>
            </w:r>
            <w:r w:rsidRPr="003044F8">
              <w:rPr>
                <w:highlight w:val="lightGray"/>
              </w:rPr>
              <w:t xml:space="preserve"> table]</w:t>
            </w:r>
          </w:p>
        </w:tc>
      </w:tr>
      <w:tr w:rsidR="00E66D91" w:rsidRPr="003044F8" w:rsidTr="00AD108F">
        <w:trPr>
          <w:gridBefore w:val="1"/>
          <w:wBefore w:w="1747" w:type="dxa"/>
          <w:trHeight w:val="1121"/>
        </w:trPr>
        <w:tc>
          <w:tcPr>
            <w:tcW w:w="1733" w:type="dxa"/>
            <w:shd w:val="clear" w:color="auto" w:fill="DAEEF3" w:themeFill="accent5" w:themeFillTint="33"/>
          </w:tcPr>
          <w:p w:rsidR="00E66D91" w:rsidRPr="003044F8" w:rsidRDefault="00E66D91" w:rsidP="00AD108F">
            <w:pPr>
              <w:jc w:val="center"/>
              <w:rPr>
                <w:rStyle w:val="Strong"/>
                <w:b w:val="0"/>
                <w:bCs w:val="0"/>
                <w:szCs w:val="22"/>
              </w:rPr>
            </w:pPr>
            <w:r w:rsidRPr="003044F8">
              <w:rPr>
                <w:rStyle w:val="Strong"/>
              </w:rPr>
              <w:t>Identified issue</w:t>
            </w:r>
          </w:p>
        </w:tc>
        <w:tc>
          <w:tcPr>
            <w:tcW w:w="10554" w:type="dxa"/>
          </w:tcPr>
          <w:p w:rsidR="00E66D91" w:rsidRPr="003044F8" w:rsidRDefault="004F3C24" w:rsidP="00AD108F">
            <w:r>
              <w:rPr>
                <w:highlight w:val="lightGray"/>
              </w:rPr>
              <w:t>[Briefly summarise the issue identified during the self-assessment process, then complete the improvement plan for this Quality Area. Delete rows not required.]</w:t>
            </w:r>
          </w:p>
        </w:tc>
      </w:tr>
    </w:tbl>
    <w:p w:rsidR="00E66D91" w:rsidRPr="00863308" w:rsidRDefault="00E66D91" w:rsidP="00E66D91">
      <w:pPr>
        <w:pStyle w:val="4pts"/>
        <w:rPr>
          <w:noProof w:val="0"/>
          <w:sz w:val="16"/>
          <w:szCs w:val="16"/>
        </w:rPr>
      </w:pPr>
    </w:p>
    <w:tbl>
      <w:tblPr>
        <w:tblStyle w:val="NQSstandardselementstable"/>
        <w:tblpPr w:leftFromText="180" w:rightFromText="180" w:vertAnchor="text" w:tblpX="74" w:tblpY="1"/>
        <w:tblOverlap w:val="never"/>
        <w:tblW w:w="14142"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5"/>
        <w:gridCol w:w="10660"/>
      </w:tblGrid>
      <w:tr w:rsidR="00E66D91"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E66D91" w:rsidRPr="003044F8" w:rsidRDefault="00E66D91" w:rsidP="00AD108F">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3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E66D91" w:rsidRPr="003044F8" w:rsidRDefault="00E66D91" w:rsidP="00013138">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013138">
              <w:rPr>
                <w:highlight w:val="lightGray"/>
              </w:rPr>
              <w:t>6</w:t>
            </w:r>
            <w:r>
              <w:rPr>
                <w:highlight w:val="lightGray"/>
              </w:rPr>
              <w:t xml:space="preserve"> Standards and elements</w:t>
            </w:r>
            <w:r w:rsidRPr="003044F8">
              <w:rPr>
                <w:highlight w:val="lightGray"/>
              </w:rPr>
              <w:t xml:space="preserve"> table]</w:t>
            </w:r>
          </w:p>
        </w:tc>
      </w:tr>
      <w:tr w:rsidR="00E66D91" w:rsidRPr="003044F8" w:rsidTr="00AD108F">
        <w:trPr>
          <w:gridBefore w:val="1"/>
          <w:wBefore w:w="1747" w:type="dxa"/>
          <w:trHeight w:val="632"/>
        </w:trPr>
        <w:tc>
          <w:tcPr>
            <w:tcW w:w="1735" w:type="dxa"/>
            <w:shd w:val="clear" w:color="auto" w:fill="DAEEF3" w:themeFill="accent5" w:themeFillTint="33"/>
          </w:tcPr>
          <w:p w:rsidR="00E66D91" w:rsidRPr="003044F8" w:rsidRDefault="00E66D91" w:rsidP="00AD108F">
            <w:pPr>
              <w:jc w:val="center"/>
              <w:rPr>
                <w:rStyle w:val="Strong"/>
                <w:b w:val="0"/>
                <w:bCs w:val="0"/>
                <w:szCs w:val="22"/>
              </w:rPr>
            </w:pPr>
            <w:r w:rsidRPr="003044F8">
              <w:rPr>
                <w:rStyle w:val="Strong"/>
              </w:rPr>
              <w:t>Identified issue</w:t>
            </w:r>
          </w:p>
        </w:tc>
        <w:tc>
          <w:tcPr>
            <w:tcW w:w="10660" w:type="dxa"/>
          </w:tcPr>
          <w:p w:rsidR="00E66D91" w:rsidRDefault="004F3C24" w:rsidP="00AD108F">
            <w:r>
              <w:rPr>
                <w:highlight w:val="lightGray"/>
              </w:rPr>
              <w:t>[Briefly summarise the issue identified during the self-assessment process, then complete the improvement plan for this Quality Area. Delete rows not required.]</w:t>
            </w:r>
          </w:p>
          <w:p w:rsidR="00E66D91" w:rsidRDefault="00E66D91" w:rsidP="00AD108F"/>
          <w:p w:rsidR="00E66D91" w:rsidRPr="003044F8" w:rsidRDefault="00E66D91" w:rsidP="00AD108F"/>
        </w:tc>
      </w:tr>
    </w:tbl>
    <w:p w:rsidR="00E66D91" w:rsidRDefault="00E66D91" w:rsidP="00E66D91">
      <w:pPr>
        <w:rPr>
          <w:rFonts w:ascii="Calibri" w:eastAsiaTheme="majorEastAsia" w:hAnsi="Calibri" w:cstheme="majorBidi"/>
          <w:b/>
          <w:bCs/>
          <w:color w:val="000000" w:themeColor="text1"/>
          <w:sz w:val="28"/>
          <w:szCs w:val="26"/>
        </w:rPr>
      </w:pPr>
      <w:r>
        <w:br w:type="page"/>
      </w:r>
    </w:p>
    <w:p w:rsidR="00E66D91" w:rsidRDefault="00E66D91" w:rsidP="00E66D91">
      <w:pPr>
        <w:pStyle w:val="BBFHeading2"/>
      </w:pPr>
      <w:r>
        <w:lastRenderedPageBreak/>
        <w:t>Improvement Plan</w:t>
      </w:r>
    </w:p>
    <w:tbl>
      <w:tblPr>
        <w:tblStyle w:val="NQSstandardselementstable"/>
        <w:tblW w:w="0" w:type="auto"/>
        <w:tblBorders>
          <w:left w:val="single" w:sz="4" w:space="0" w:color="92CDDC"/>
          <w:right w:val="single" w:sz="4" w:space="0" w:color="92CDDC"/>
          <w:insideV w:val="single" w:sz="4" w:space="0" w:color="92CDDC"/>
        </w:tblBorders>
        <w:tblLook w:val="0420" w:firstRow="1" w:lastRow="0" w:firstColumn="0" w:lastColumn="0" w:noHBand="0" w:noVBand="1"/>
      </w:tblPr>
      <w:tblGrid>
        <w:gridCol w:w="2031"/>
        <w:gridCol w:w="2031"/>
        <w:gridCol w:w="2031"/>
        <w:gridCol w:w="2031"/>
        <w:gridCol w:w="2031"/>
        <w:gridCol w:w="2031"/>
        <w:gridCol w:w="2032"/>
      </w:tblGrid>
      <w:tr w:rsidR="00613007" w:rsidTr="00AD108F">
        <w:trPr>
          <w:cnfStyle w:val="100000000000" w:firstRow="1" w:lastRow="0" w:firstColumn="0" w:lastColumn="0" w:oddVBand="0" w:evenVBand="0" w:oddHBand="0" w:evenHBand="0" w:firstRowFirstColumn="0" w:firstRowLastColumn="0" w:lastRowFirstColumn="0" w:lastRowLastColumn="0"/>
        </w:trPr>
        <w:tc>
          <w:tcPr>
            <w:tcW w:w="2031" w:type="dxa"/>
            <w:shd w:val="clear" w:color="auto" w:fill="DAEEF3" w:themeFill="accent5" w:themeFillTint="33"/>
          </w:tcPr>
          <w:p w:rsidR="00E66D91" w:rsidRDefault="00E66D91" w:rsidP="00AD108F">
            <w:r>
              <w:rPr>
                <w:rStyle w:val="Strong"/>
              </w:rPr>
              <w:t>Standard/</w:t>
            </w:r>
            <w:r w:rsidRPr="00A47332">
              <w:rPr>
                <w:rStyle w:val="Strong"/>
              </w:rPr>
              <w:t>element</w:t>
            </w:r>
          </w:p>
        </w:tc>
        <w:tc>
          <w:tcPr>
            <w:tcW w:w="2031" w:type="dxa"/>
            <w:shd w:val="clear" w:color="auto" w:fill="DAEEF3" w:themeFill="accent5" w:themeFillTint="33"/>
          </w:tcPr>
          <w:p w:rsidR="00E66D91" w:rsidRDefault="00E66D91" w:rsidP="00AD108F">
            <w:r w:rsidRPr="00A47332">
              <w:rPr>
                <w:rStyle w:val="Strong"/>
              </w:rPr>
              <w:t>What outcome or goal do we seek?</w:t>
            </w:r>
          </w:p>
        </w:tc>
        <w:tc>
          <w:tcPr>
            <w:tcW w:w="2031" w:type="dxa"/>
            <w:shd w:val="clear" w:color="auto" w:fill="DAEEF3" w:themeFill="accent5" w:themeFillTint="33"/>
          </w:tcPr>
          <w:p w:rsidR="00E66D91" w:rsidRDefault="00E66D91" w:rsidP="00AD108F">
            <w:pPr>
              <w:rPr>
                <w:rStyle w:val="Strong"/>
              </w:rPr>
            </w:pPr>
            <w:r w:rsidRPr="00A47332">
              <w:rPr>
                <w:rStyle w:val="Strong"/>
              </w:rPr>
              <w:t>Priority (L</w:t>
            </w:r>
            <w:r>
              <w:rPr>
                <w:rStyle w:val="Strong"/>
              </w:rPr>
              <w:t>ow</w:t>
            </w:r>
            <w:r w:rsidRPr="00A47332">
              <w:rPr>
                <w:rStyle w:val="Strong"/>
              </w:rPr>
              <w:t>/</w:t>
            </w:r>
          </w:p>
          <w:p w:rsidR="00E66D91" w:rsidRDefault="00E66D91" w:rsidP="00AD108F">
            <w:r w:rsidRPr="00A47332">
              <w:rPr>
                <w:rStyle w:val="Strong"/>
              </w:rPr>
              <w:t>M</w:t>
            </w:r>
            <w:r>
              <w:rPr>
                <w:rStyle w:val="Strong"/>
              </w:rPr>
              <w:t>edium</w:t>
            </w:r>
            <w:r w:rsidRPr="00A47332">
              <w:rPr>
                <w:rStyle w:val="Strong"/>
              </w:rPr>
              <w:t>/H</w:t>
            </w:r>
            <w:r>
              <w:rPr>
                <w:rStyle w:val="Strong"/>
              </w:rPr>
              <w:t>igh</w:t>
            </w:r>
            <w:r w:rsidRPr="00A47332">
              <w:rPr>
                <w:rStyle w:val="Strong"/>
              </w:rPr>
              <w:t>)</w:t>
            </w:r>
          </w:p>
        </w:tc>
        <w:tc>
          <w:tcPr>
            <w:tcW w:w="2031" w:type="dxa"/>
            <w:shd w:val="clear" w:color="auto" w:fill="DAEEF3" w:themeFill="accent5" w:themeFillTint="33"/>
          </w:tcPr>
          <w:p w:rsidR="00E66D91" w:rsidRDefault="00E66D91" w:rsidP="00AD108F">
            <w:r w:rsidRPr="00A47332">
              <w:rPr>
                <w:rStyle w:val="Strong"/>
              </w:rPr>
              <w:t>How will we get this outcome? (Steps)</w:t>
            </w:r>
          </w:p>
        </w:tc>
        <w:tc>
          <w:tcPr>
            <w:tcW w:w="2031" w:type="dxa"/>
            <w:shd w:val="clear" w:color="auto" w:fill="DAEEF3" w:themeFill="accent5" w:themeFillTint="33"/>
          </w:tcPr>
          <w:p w:rsidR="00E66D91" w:rsidRDefault="00E66D91" w:rsidP="00AD108F">
            <w:r w:rsidRPr="00A47332">
              <w:rPr>
                <w:rStyle w:val="Strong"/>
              </w:rPr>
              <w:t>Success measure</w:t>
            </w:r>
          </w:p>
        </w:tc>
        <w:tc>
          <w:tcPr>
            <w:tcW w:w="2031" w:type="dxa"/>
            <w:shd w:val="clear" w:color="auto" w:fill="DAEEF3" w:themeFill="accent5" w:themeFillTint="33"/>
          </w:tcPr>
          <w:p w:rsidR="00E66D91" w:rsidRDefault="00E66D91" w:rsidP="00AD108F">
            <w:r w:rsidRPr="00A47332">
              <w:rPr>
                <w:rStyle w:val="Strong"/>
              </w:rPr>
              <w:t>By when?</w:t>
            </w:r>
          </w:p>
        </w:tc>
        <w:tc>
          <w:tcPr>
            <w:tcW w:w="2032" w:type="dxa"/>
            <w:shd w:val="clear" w:color="auto" w:fill="DAEEF3" w:themeFill="accent5" w:themeFillTint="33"/>
          </w:tcPr>
          <w:p w:rsidR="00E66D91" w:rsidRDefault="00E66D91" w:rsidP="00AD108F">
            <w:r w:rsidRPr="00A47332">
              <w:rPr>
                <w:rStyle w:val="Strong"/>
              </w:rPr>
              <w:t>Progress notes</w:t>
            </w:r>
          </w:p>
        </w:tc>
      </w:tr>
      <w:tr w:rsidR="00E66D91" w:rsidTr="00AD108F">
        <w:trPr>
          <w:trHeight w:val="925"/>
        </w:trPr>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2" w:type="dxa"/>
          </w:tcPr>
          <w:p w:rsidR="00E66D91" w:rsidRDefault="00E66D91" w:rsidP="00AD108F"/>
        </w:tc>
      </w:tr>
      <w:tr w:rsidR="00E66D91" w:rsidTr="00AD108F">
        <w:trPr>
          <w:trHeight w:val="1054"/>
        </w:trPr>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2" w:type="dxa"/>
          </w:tcPr>
          <w:p w:rsidR="00E66D91" w:rsidRDefault="00E66D91" w:rsidP="00AD108F"/>
        </w:tc>
      </w:tr>
      <w:tr w:rsidR="00E66D91" w:rsidTr="00AD108F">
        <w:trPr>
          <w:trHeight w:val="1057"/>
        </w:trPr>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2" w:type="dxa"/>
          </w:tcPr>
          <w:p w:rsidR="00E66D91" w:rsidRDefault="00E66D91" w:rsidP="00AD108F"/>
        </w:tc>
      </w:tr>
      <w:tr w:rsidR="00E66D91" w:rsidTr="00AD108F">
        <w:trPr>
          <w:trHeight w:val="1033"/>
        </w:trPr>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1" w:type="dxa"/>
          </w:tcPr>
          <w:p w:rsidR="00E66D91" w:rsidRDefault="00E66D91" w:rsidP="00AD108F"/>
        </w:tc>
        <w:tc>
          <w:tcPr>
            <w:tcW w:w="2032" w:type="dxa"/>
          </w:tcPr>
          <w:p w:rsidR="00E66D91" w:rsidRDefault="00E66D91" w:rsidP="00AD108F"/>
        </w:tc>
      </w:tr>
    </w:tbl>
    <w:p w:rsidR="00E66D91" w:rsidRDefault="00E66D91" w:rsidP="00E66D91">
      <w:pPr>
        <w:pStyle w:val="BBFHeading2"/>
      </w:pPr>
      <w:r>
        <w:br w:type="page"/>
      </w:r>
    </w:p>
    <w:p w:rsidR="0025601A" w:rsidRDefault="0025601A" w:rsidP="00013138">
      <w:pPr>
        <w:pStyle w:val="BBFHeading1"/>
        <w:sectPr w:rsidR="0025601A" w:rsidSect="00AD108F">
          <w:headerReference w:type="default" r:id="rId25"/>
          <w:headerReference w:type="first" r:id="rId26"/>
          <w:type w:val="continuous"/>
          <w:pgSz w:w="16838" w:h="11906" w:orient="landscape" w:code="9"/>
          <w:pgMar w:top="1254" w:right="1418" w:bottom="1134" w:left="1418" w:header="567" w:footer="567" w:gutter="0"/>
          <w:pgNumType w:start="0"/>
          <w:cols w:space="708"/>
          <w:titlePg/>
          <w:docGrid w:linePitch="360"/>
        </w:sectPr>
      </w:pPr>
    </w:p>
    <w:p w:rsidR="00013138" w:rsidRDefault="00013138" w:rsidP="00013138">
      <w:pPr>
        <w:pStyle w:val="BBFHeading1"/>
      </w:pPr>
      <w:r w:rsidRPr="007F687A">
        <w:lastRenderedPageBreak/>
        <w:t xml:space="preserve">Quality Area </w:t>
      </w:r>
      <w:r>
        <w:t>7</w:t>
      </w:r>
      <w:r w:rsidRPr="007F687A">
        <w:t xml:space="preserve">: </w:t>
      </w:r>
      <w:r w:rsidRPr="00013138">
        <w:t>Leadership and service management</w:t>
      </w:r>
      <w:r w:rsidRPr="00E66D91">
        <w:tab/>
      </w:r>
    </w:p>
    <w:p w:rsidR="00013138" w:rsidRDefault="00013138" w:rsidP="00013138">
      <w:pPr>
        <w:pStyle w:val="BBFHeading2"/>
        <w:rPr>
          <w:rFonts w:asciiTheme="minorHAnsi" w:eastAsia="Times New Roman" w:hAnsiTheme="minorHAnsi" w:cs="Times New Roman"/>
          <w:b w:val="0"/>
          <w:bCs w:val="0"/>
          <w:color w:val="auto"/>
          <w:sz w:val="20"/>
          <w:szCs w:val="24"/>
        </w:rPr>
      </w:pPr>
      <w:r w:rsidRPr="00013138">
        <w:rPr>
          <w:rFonts w:asciiTheme="minorHAnsi" w:eastAsia="Times New Roman" w:hAnsiTheme="minorHAnsi" w:cs="Times New Roman"/>
          <w:b w:val="0"/>
          <w:bCs w:val="0"/>
          <w:color w:val="auto"/>
          <w:sz w:val="20"/>
          <w:szCs w:val="24"/>
        </w:rPr>
        <w:t>This quality area of the National Quality Standard focuses on effective leadership and management of the service that contributes to quality environments for children’s learning and development. Well-documented policies and procedures, well-maintained records, shared values, clear direction and reflective practices enable the service to function as a learning community. An ongoing cycle of planning and review, including engagement with families, creates the climate for continuous improvement.</w:t>
      </w:r>
    </w:p>
    <w:p w:rsidR="00013138" w:rsidRDefault="00013138" w:rsidP="00013138">
      <w:pPr>
        <w:pStyle w:val="BBFHeading2"/>
      </w:pPr>
      <w:r w:rsidRPr="00EB2575">
        <w:t xml:space="preserve">Quality Area </w:t>
      </w:r>
      <w:r>
        <w:t>7</w:t>
      </w:r>
      <w:r w:rsidRPr="00EB2575">
        <w:t>: Standards and elements</w:t>
      </w:r>
    </w:p>
    <w:p w:rsidR="00013138" w:rsidRDefault="00013138" w:rsidP="00013138">
      <w:pPr>
        <w:pStyle w:val="BBFHeading3"/>
      </w:pPr>
      <w:r>
        <w:t xml:space="preserve">Standard 7.1 - </w:t>
      </w:r>
      <w:r w:rsidR="00FA0791" w:rsidRPr="00FA0791">
        <w:t>Effective leadership promotes a positive organisational culture and builds a professional learning community.</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DE72E7" w:rsidRPr="003044F8" w:rsidTr="00AD108F">
        <w:tc>
          <w:tcPr>
            <w:tcW w:w="1418" w:type="dxa"/>
            <w:shd w:val="clear" w:color="auto" w:fill="DAEEF3" w:themeFill="accent5" w:themeFillTint="33"/>
          </w:tcPr>
          <w:p w:rsidR="00DE72E7" w:rsidRPr="003044F8" w:rsidRDefault="00DE72E7" w:rsidP="00AD108F">
            <w:r w:rsidRPr="003044F8">
              <w:t>Element 7.1.1</w:t>
            </w:r>
          </w:p>
        </w:tc>
        <w:tc>
          <w:tcPr>
            <w:tcW w:w="12616" w:type="dxa"/>
          </w:tcPr>
          <w:p w:rsidR="00DE72E7" w:rsidRPr="003044F8" w:rsidRDefault="00DE72E7" w:rsidP="00AD108F">
            <w:r w:rsidRPr="003044F8">
              <w:t>Appropriate governance arrangements are in place to manage the service.</w:t>
            </w:r>
          </w:p>
        </w:tc>
      </w:tr>
      <w:tr w:rsidR="00DE72E7" w:rsidRPr="003044F8" w:rsidTr="00AD108F">
        <w:tc>
          <w:tcPr>
            <w:tcW w:w="1418" w:type="dxa"/>
            <w:shd w:val="clear" w:color="auto" w:fill="DAEEF3" w:themeFill="accent5" w:themeFillTint="33"/>
          </w:tcPr>
          <w:p w:rsidR="00DE72E7" w:rsidRPr="003044F8" w:rsidRDefault="00DE72E7" w:rsidP="00AD108F">
            <w:r w:rsidRPr="003044F8">
              <w:t>Element 7.1.2</w:t>
            </w:r>
          </w:p>
        </w:tc>
        <w:tc>
          <w:tcPr>
            <w:tcW w:w="12616" w:type="dxa"/>
          </w:tcPr>
          <w:p w:rsidR="00DE72E7" w:rsidRPr="003044F8" w:rsidRDefault="00DE72E7" w:rsidP="00AD108F">
            <w:r w:rsidRPr="003044F8">
              <w:t>The induction of educators, co-ordinators and staff members is comprehensive.</w:t>
            </w:r>
          </w:p>
        </w:tc>
      </w:tr>
      <w:tr w:rsidR="00DE72E7" w:rsidRPr="003044F8" w:rsidTr="00AD108F">
        <w:tc>
          <w:tcPr>
            <w:tcW w:w="1418" w:type="dxa"/>
            <w:shd w:val="clear" w:color="auto" w:fill="DAEEF3" w:themeFill="accent5" w:themeFillTint="33"/>
          </w:tcPr>
          <w:p w:rsidR="00DE72E7" w:rsidRPr="003044F8" w:rsidRDefault="00DE72E7" w:rsidP="00AD108F">
            <w:r w:rsidRPr="003044F8">
              <w:t>Element 7.1.3</w:t>
            </w:r>
          </w:p>
        </w:tc>
        <w:tc>
          <w:tcPr>
            <w:tcW w:w="12616" w:type="dxa"/>
          </w:tcPr>
          <w:p w:rsidR="00DE72E7" w:rsidRPr="003044F8" w:rsidRDefault="00DE72E7" w:rsidP="00AD108F">
            <w:r w:rsidRPr="003044F8">
              <w:t xml:space="preserve">Every effort is made to promote continuity of educators and co-ordinators at the service. </w:t>
            </w:r>
          </w:p>
        </w:tc>
      </w:tr>
      <w:tr w:rsidR="00DE72E7" w:rsidRPr="003044F8" w:rsidTr="00AD108F">
        <w:tc>
          <w:tcPr>
            <w:tcW w:w="1418" w:type="dxa"/>
            <w:shd w:val="clear" w:color="auto" w:fill="DAEEF3" w:themeFill="accent5" w:themeFillTint="33"/>
          </w:tcPr>
          <w:p w:rsidR="00DE72E7" w:rsidRPr="003044F8" w:rsidRDefault="00DE72E7" w:rsidP="00AD108F">
            <w:r w:rsidRPr="003044F8">
              <w:t>Element 7.1.4</w:t>
            </w:r>
          </w:p>
        </w:tc>
        <w:tc>
          <w:tcPr>
            <w:tcW w:w="12616" w:type="dxa"/>
          </w:tcPr>
          <w:p w:rsidR="00DE72E7" w:rsidRPr="003044F8" w:rsidRDefault="00DE72E7" w:rsidP="00AD108F">
            <w:r w:rsidRPr="003044F8">
              <w:t xml:space="preserve">Provision is made to ensure a suitably qualified and experienced educator or co-ordinator leads the development of the curriculum and ensures the establishment of clear goals and expectations for teaching and learning. </w:t>
            </w:r>
          </w:p>
        </w:tc>
      </w:tr>
      <w:tr w:rsidR="00DE72E7" w:rsidRPr="003044F8" w:rsidTr="00AD108F">
        <w:tc>
          <w:tcPr>
            <w:tcW w:w="1418" w:type="dxa"/>
            <w:shd w:val="clear" w:color="auto" w:fill="DAEEF3" w:themeFill="accent5" w:themeFillTint="33"/>
          </w:tcPr>
          <w:p w:rsidR="00DE72E7" w:rsidRPr="003044F8" w:rsidRDefault="00DE72E7" w:rsidP="00AD108F">
            <w:r w:rsidRPr="003044F8">
              <w:t>Element 7.1.5</w:t>
            </w:r>
          </w:p>
        </w:tc>
        <w:tc>
          <w:tcPr>
            <w:tcW w:w="12616" w:type="dxa"/>
          </w:tcPr>
          <w:p w:rsidR="00DE72E7" w:rsidRPr="003044F8" w:rsidRDefault="00DE72E7" w:rsidP="00AD108F">
            <w:r w:rsidRPr="003044F8">
              <w:t xml:space="preserve">Adults working with children and those engaged in management of the service or residing on the premises are fit and proper. </w:t>
            </w:r>
          </w:p>
        </w:tc>
      </w:tr>
    </w:tbl>
    <w:p w:rsidR="00013138" w:rsidRDefault="00013138" w:rsidP="00013138">
      <w:pPr>
        <w:pStyle w:val="BBFHeading3"/>
      </w:pPr>
      <w:r>
        <w:t>Standard 7.</w:t>
      </w:r>
      <w:r w:rsidRPr="00ED56A4">
        <w:t xml:space="preserve">2 - </w:t>
      </w:r>
      <w:r w:rsidR="00FA0791" w:rsidRPr="00FA0791">
        <w:t>There is a commitment to continuous improvement.</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DE72E7" w:rsidRPr="00A47332" w:rsidTr="00AD108F">
        <w:tc>
          <w:tcPr>
            <w:tcW w:w="1418" w:type="dxa"/>
            <w:shd w:val="clear" w:color="auto" w:fill="DAEEF3" w:themeFill="accent5" w:themeFillTint="33"/>
          </w:tcPr>
          <w:p w:rsidR="00DE72E7" w:rsidRPr="003044F8" w:rsidRDefault="00DE72E7" w:rsidP="00AD108F">
            <w:r w:rsidRPr="003044F8">
              <w:t>Element 7.2.1</w:t>
            </w:r>
          </w:p>
        </w:tc>
        <w:tc>
          <w:tcPr>
            <w:tcW w:w="12616" w:type="dxa"/>
          </w:tcPr>
          <w:p w:rsidR="00DE72E7" w:rsidRPr="003044F8" w:rsidRDefault="00DE72E7" w:rsidP="00AD108F">
            <w:r w:rsidRPr="003044F8">
              <w:t>A statement of philosophy is developed and guides all aspects of the service</w:t>
            </w:r>
            <w:r>
              <w:t>’</w:t>
            </w:r>
            <w:r w:rsidRPr="003044F8">
              <w:t xml:space="preserve">s operations. </w:t>
            </w:r>
          </w:p>
        </w:tc>
      </w:tr>
      <w:tr w:rsidR="00DE72E7" w:rsidRPr="00A47332" w:rsidTr="00AD108F">
        <w:tc>
          <w:tcPr>
            <w:tcW w:w="1418" w:type="dxa"/>
            <w:shd w:val="clear" w:color="auto" w:fill="DAEEF3" w:themeFill="accent5" w:themeFillTint="33"/>
          </w:tcPr>
          <w:p w:rsidR="00DE72E7" w:rsidRPr="003044F8" w:rsidRDefault="00DE72E7" w:rsidP="00AD108F">
            <w:r w:rsidRPr="003044F8">
              <w:t>Element 7.2.2</w:t>
            </w:r>
          </w:p>
        </w:tc>
        <w:tc>
          <w:tcPr>
            <w:tcW w:w="12616" w:type="dxa"/>
          </w:tcPr>
          <w:p w:rsidR="00DE72E7" w:rsidRPr="003044F8" w:rsidRDefault="00DE72E7" w:rsidP="00AD108F">
            <w:r w:rsidRPr="003044F8">
              <w:t xml:space="preserve">The performance of educators, co-ordinators and staff members is evaluated and individual development plans are in place to support performance improvement. </w:t>
            </w:r>
          </w:p>
        </w:tc>
      </w:tr>
      <w:tr w:rsidR="00DE72E7" w:rsidRPr="00A47332" w:rsidTr="00AD108F">
        <w:tc>
          <w:tcPr>
            <w:tcW w:w="1418" w:type="dxa"/>
            <w:shd w:val="clear" w:color="auto" w:fill="DAEEF3" w:themeFill="accent5" w:themeFillTint="33"/>
          </w:tcPr>
          <w:p w:rsidR="00DE72E7" w:rsidRPr="003044F8" w:rsidRDefault="00DE72E7" w:rsidP="00AD108F">
            <w:r w:rsidRPr="003044F8">
              <w:t>Element 7.2.3</w:t>
            </w:r>
          </w:p>
        </w:tc>
        <w:tc>
          <w:tcPr>
            <w:tcW w:w="12616" w:type="dxa"/>
          </w:tcPr>
          <w:p w:rsidR="00DE72E7" w:rsidRPr="003044F8" w:rsidRDefault="00DE72E7" w:rsidP="00AD108F">
            <w:r w:rsidRPr="003044F8">
              <w:t xml:space="preserve">An effective self-assessment and quality improvement process is in place. </w:t>
            </w:r>
          </w:p>
        </w:tc>
      </w:tr>
    </w:tbl>
    <w:p w:rsidR="00DE72E7" w:rsidRDefault="00DE72E7">
      <w:pPr>
        <w:rPr>
          <w:rFonts w:eastAsiaTheme="majorEastAsia" w:cstheme="majorBidi"/>
          <w:b/>
          <w:bCs/>
        </w:rPr>
      </w:pPr>
      <w:r>
        <w:br w:type="page"/>
      </w:r>
    </w:p>
    <w:p w:rsidR="00013138" w:rsidRDefault="00013138" w:rsidP="00013138">
      <w:pPr>
        <w:pStyle w:val="BBFHeading3"/>
      </w:pPr>
      <w:r>
        <w:lastRenderedPageBreak/>
        <w:t>Standard 7.</w:t>
      </w:r>
      <w:r w:rsidR="00FA0791">
        <w:t>3</w:t>
      </w:r>
      <w:r w:rsidRPr="00ED56A4">
        <w:t xml:space="preserve"> - </w:t>
      </w:r>
      <w:r w:rsidR="00FA0791" w:rsidRPr="00FA0791">
        <w:t>Administrative systems enable the effective management of a quality service.</w:t>
      </w:r>
    </w:p>
    <w:tbl>
      <w:tblPr>
        <w:tblW w:w="14034"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418"/>
        <w:gridCol w:w="12616"/>
      </w:tblGrid>
      <w:tr w:rsidR="00DE72E7" w:rsidRPr="00A47332" w:rsidTr="00AD108F">
        <w:tc>
          <w:tcPr>
            <w:tcW w:w="1418" w:type="dxa"/>
            <w:shd w:val="clear" w:color="auto" w:fill="DAEEF3" w:themeFill="accent5" w:themeFillTint="33"/>
          </w:tcPr>
          <w:p w:rsidR="00DE72E7" w:rsidRPr="003044F8" w:rsidRDefault="00DE72E7" w:rsidP="00AD108F">
            <w:r w:rsidRPr="003044F8">
              <w:t>Element 7.3.1</w:t>
            </w:r>
          </w:p>
        </w:tc>
        <w:tc>
          <w:tcPr>
            <w:tcW w:w="12616" w:type="dxa"/>
          </w:tcPr>
          <w:p w:rsidR="00DE72E7" w:rsidRPr="003044F8" w:rsidRDefault="00DE72E7" w:rsidP="00AD108F">
            <w:r w:rsidRPr="003044F8">
              <w:t xml:space="preserve">Records and information are stored appropriately to ensure confidentiality, are available from the service and are maintained in accordance with legislative requirements. </w:t>
            </w:r>
          </w:p>
        </w:tc>
      </w:tr>
      <w:tr w:rsidR="00DE72E7" w:rsidRPr="00A47332" w:rsidTr="00AD108F">
        <w:tc>
          <w:tcPr>
            <w:tcW w:w="1418" w:type="dxa"/>
            <w:shd w:val="clear" w:color="auto" w:fill="DAEEF3" w:themeFill="accent5" w:themeFillTint="33"/>
          </w:tcPr>
          <w:p w:rsidR="00DE72E7" w:rsidRPr="003044F8" w:rsidRDefault="00DE72E7" w:rsidP="00AD108F">
            <w:r w:rsidRPr="003044F8">
              <w:t>Element 7.3.2</w:t>
            </w:r>
          </w:p>
        </w:tc>
        <w:tc>
          <w:tcPr>
            <w:tcW w:w="12616" w:type="dxa"/>
          </w:tcPr>
          <w:p w:rsidR="00DE72E7" w:rsidRPr="003044F8" w:rsidRDefault="00DE72E7" w:rsidP="00AD108F">
            <w:r w:rsidRPr="003044F8">
              <w:t xml:space="preserve">Administrative systems are established and maintained to ensure the effective operation of the service. </w:t>
            </w:r>
          </w:p>
        </w:tc>
      </w:tr>
      <w:tr w:rsidR="00DE72E7" w:rsidRPr="00A47332" w:rsidTr="00AD108F">
        <w:tc>
          <w:tcPr>
            <w:tcW w:w="1418" w:type="dxa"/>
            <w:shd w:val="clear" w:color="auto" w:fill="DAEEF3" w:themeFill="accent5" w:themeFillTint="33"/>
          </w:tcPr>
          <w:p w:rsidR="00DE72E7" w:rsidRPr="003044F8" w:rsidRDefault="00DE72E7" w:rsidP="00AD108F">
            <w:r>
              <w:t>Element 7.3.3</w:t>
            </w:r>
          </w:p>
        </w:tc>
        <w:tc>
          <w:tcPr>
            <w:tcW w:w="12616" w:type="dxa"/>
          </w:tcPr>
          <w:p w:rsidR="00DE72E7" w:rsidRPr="003044F8" w:rsidRDefault="00DE72E7" w:rsidP="00AD108F">
            <w:r>
              <w:t>The Regulatory Authority is notified of any relevant changes to the operation of the service, of serious incidents and any complaints which allege a breach of legislation.</w:t>
            </w:r>
          </w:p>
        </w:tc>
      </w:tr>
      <w:tr w:rsidR="00DE72E7" w:rsidRPr="00A47332" w:rsidTr="00AD108F">
        <w:tc>
          <w:tcPr>
            <w:tcW w:w="1418" w:type="dxa"/>
            <w:shd w:val="clear" w:color="auto" w:fill="DAEEF3" w:themeFill="accent5" w:themeFillTint="33"/>
          </w:tcPr>
          <w:p w:rsidR="00DE72E7" w:rsidRPr="003044F8" w:rsidRDefault="00DE72E7" w:rsidP="00AD108F">
            <w:r w:rsidRPr="003044F8">
              <w:t>Element 7.3.4</w:t>
            </w:r>
          </w:p>
        </w:tc>
        <w:tc>
          <w:tcPr>
            <w:tcW w:w="12616" w:type="dxa"/>
          </w:tcPr>
          <w:p w:rsidR="00DE72E7" w:rsidRPr="003044F8" w:rsidRDefault="00DE72E7" w:rsidP="00AD108F">
            <w:r w:rsidRPr="003044F8">
              <w:t xml:space="preserve">Processes are in place to ensure that all grievances and complaints are addressed, investigated fairly and documented in a timely manner. </w:t>
            </w:r>
          </w:p>
        </w:tc>
      </w:tr>
      <w:tr w:rsidR="00DE72E7" w:rsidRPr="00A47332" w:rsidTr="00AD108F">
        <w:tc>
          <w:tcPr>
            <w:tcW w:w="1418" w:type="dxa"/>
            <w:shd w:val="clear" w:color="auto" w:fill="DAEEF3" w:themeFill="accent5" w:themeFillTint="33"/>
          </w:tcPr>
          <w:p w:rsidR="00DE72E7" w:rsidRPr="003044F8" w:rsidRDefault="00DE72E7" w:rsidP="00AD108F">
            <w:r w:rsidRPr="003044F8">
              <w:t>Element 7.3.5</w:t>
            </w:r>
          </w:p>
        </w:tc>
        <w:tc>
          <w:tcPr>
            <w:tcW w:w="12616" w:type="dxa"/>
          </w:tcPr>
          <w:p w:rsidR="00DE72E7" w:rsidRPr="003044F8" w:rsidRDefault="00DE72E7" w:rsidP="00AD108F">
            <w:r w:rsidRPr="003044F8">
              <w:t xml:space="preserve">Service practices are based on effectively documented policies and procedures that are available at the service and reviewed regularly. </w:t>
            </w:r>
          </w:p>
        </w:tc>
      </w:tr>
    </w:tbl>
    <w:p w:rsidR="00013138" w:rsidRDefault="00013138" w:rsidP="00013138">
      <w:pPr>
        <w:pStyle w:val="BBFHeading2"/>
      </w:pPr>
      <w:r w:rsidRPr="00F601F6">
        <w:t>Quality Improvement Plan for Q</w:t>
      </w:r>
      <w:r>
        <w:t xml:space="preserve">uality Area </w:t>
      </w:r>
      <w:r w:rsidR="00DE72E7">
        <w:t>7</w:t>
      </w:r>
      <w:r w:rsidRPr="00C37B01">
        <w:t xml:space="preserve"> </w:t>
      </w:r>
    </w:p>
    <w:p w:rsidR="00013138" w:rsidRPr="001753A6" w:rsidRDefault="00013138" w:rsidP="00013138">
      <w:pPr>
        <w:spacing w:after="120"/>
      </w:pPr>
      <w:r>
        <w:t xml:space="preserve">Summary of strengths for Quality Area </w:t>
      </w:r>
      <w:r w:rsidR="00DE72E7">
        <w:t>7</w:t>
      </w:r>
    </w:p>
    <w:tbl>
      <w:tblPr>
        <w:tblStyle w:val="NQSstandardselementstable"/>
        <w:tblW w:w="14034" w:type="dxa"/>
        <w:tblInd w:w="108"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701"/>
        <w:gridCol w:w="12333"/>
      </w:tblGrid>
      <w:tr w:rsidR="00013138" w:rsidRPr="003044F8" w:rsidTr="00AD108F">
        <w:trPr>
          <w:cnfStyle w:val="100000000000" w:firstRow="1" w:lastRow="0" w:firstColumn="0" w:lastColumn="0" w:oddVBand="0" w:evenVBand="0" w:oddHBand="0" w:evenHBand="0" w:firstRowFirstColumn="0" w:firstRowLastColumn="0" w:lastRowFirstColumn="0" w:lastRowLastColumn="0"/>
          <w:trHeight w:val="3645"/>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013138" w:rsidRPr="003044F8" w:rsidRDefault="00013138" w:rsidP="00AD108F">
            <w:pPr>
              <w:jc w:val="center"/>
              <w:rPr>
                <w:rStyle w:val="Strong"/>
                <w:szCs w:val="22"/>
              </w:rPr>
            </w:pPr>
            <w:r>
              <w:rPr>
                <w:rStyle w:val="Strong"/>
                <w:szCs w:val="22"/>
              </w:rPr>
              <w:t>Strengths</w:t>
            </w:r>
          </w:p>
        </w:tc>
        <w:tc>
          <w:tcPr>
            <w:tcW w:w="123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13138" w:rsidRPr="003044F8" w:rsidRDefault="00013138" w:rsidP="00AD108F">
            <w:pPr>
              <w:rPr>
                <w:szCs w:val="22"/>
              </w:rPr>
            </w:pPr>
            <w:r w:rsidRPr="003044F8">
              <w:rPr>
                <w:highlight w:val="lightGray"/>
              </w:rPr>
              <w:t xml:space="preserve">Summarise strengths identified in the self-assessment process. </w:t>
            </w:r>
          </w:p>
        </w:tc>
      </w:tr>
    </w:tbl>
    <w:p w:rsidR="00DE72E7" w:rsidRDefault="00DE72E7" w:rsidP="00013138">
      <w:pPr>
        <w:pStyle w:val="BBFHeading2"/>
      </w:pPr>
      <w:r>
        <w:br w:type="page"/>
      </w:r>
    </w:p>
    <w:p w:rsidR="00013138" w:rsidRDefault="00013138" w:rsidP="00013138">
      <w:pPr>
        <w:pStyle w:val="BBFHeading2"/>
      </w:pPr>
      <w:r>
        <w:lastRenderedPageBreak/>
        <w:t>Key improvements sought for QA</w:t>
      </w:r>
      <w:r w:rsidR="00DE72E7">
        <w:t>7</w:t>
      </w:r>
    </w:p>
    <w:tbl>
      <w:tblPr>
        <w:tblStyle w:val="NQSstandardselementstable"/>
        <w:tblW w:w="14034" w:type="dxa"/>
        <w:tblInd w:w="108" w:type="dxa"/>
        <w:tblBorders>
          <w:left w:val="single" w:sz="4" w:space="0" w:color="92CDDC"/>
          <w:right w:val="single" w:sz="4" w:space="0" w:color="92CDDC"/>
          <w:insideV w:val="single" w:sz="4" w:space="0" w:color="92CDDC"/>
        </w:tblBorders>
        <w:tblLook w:val="00A0" w:firstRow="1" w:lastRow="0" w:firstColumn="1" w:lastColumn="0" w:noHBand="0" w:noVBand="0"/>
      </w:tblPr>
      <w:tblGrid>
        <w:gridCol w:w="1747"/>
        <w:gridCol w:w="1733"/>
        <w:gridCol w:w="10554"/>
      </w:tblGrid>
      <w:tr w:rsidR="00013138"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013138" w:rsidRPr="003044F8" w:rsidRDefault="00013138" w:rsidP="00AD108F">
            <w:pPr>
              <w:jc w:val="center"/>
              <w:rPr>
                <w:rStyle w:val="Strong"/>
                <w:rFonts w:cs="Arial"/>
                <w:bCs w:val="0"/>
                <w:iCs/>
                <w:color w:val="729FFF"/>
                <w:sz w:val="30"/>
                <w:szCs w:val="30"/>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013138" w:rsidRPr="003044F8" w:rsidRDefault="00013138" w:rsidP="00DE72E7">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DE72E7">
              <w:rPr>
                <w:highlight w:val="lightGray"/>
              </w:rPr>
              <w:t>7</w:t>
            </w:r>
            <w:r>
              <w:rPr>
                <w:highlight w:val="lightGray"/>
              </w:rPr>
              <w:t xml:space="preserve"> Standards and elements</w:t>
            </w:r>
            <w:r w:rsidRPr="003044F8">
              <w:rPr>
                <w:highlight w:val="lightGray"/>
              </w:rPr>
              <w:t xml:space="preserve"> table]</w:t>
            </w:r>
          </w:p>
        </w:tc>
      </w:tr>
      <w:tr w:rsidR="00013138" w:rsidRPr="003044F8" w:rsidTr="00AD108F">
        <w:trPr>
          <w:gridBefore w:val="1"/>
          <w:wBefore w:w="1747" w:type="dxa"/>
          <w:trHeight w:val="1173"/>
        </w:trPr>
        <w:tc>
          <w:tcPr>
            <w:tcW w:w="1733" w:type="dxa"/>
            <w:shd w:val="clear" w:color="auto" w:fill="DAEEF3" w:themeFill="accent5" w:themeFillTint="33"/>
          </w:tcPr>
          <w:p w:rsidR="00013138" w:rsidRPr="003044F8" w:rsidRDefault="00013138" w:rsidP="00AD108F">
            <w:pPr>
              <w:jc w:val="center"/>
              <w:rPr>
                <w:rStyle w:val="Strong"/>
                <w:b w:val="0"/>
                <w:bCs w:val="0"/>
                <w:szCs w:val="22"/>
              </w:rPr>
            </w:pPr>
            <w:r w:rsidRPr="003044F8">
              <w:rPr>
                <w:rStyle w:val="Strong"/>
              </w:rPr>
              <w:t>Identified issue</w:t>
            </w:r>
          </w:p>
        </w:tc>
        <w:tc>
          <w:tcPr>
            <w:tcW w:w="10554" w:type="dxa"/>
          </w:tcPr>
          <w:p w:rsidR="00013138" w:rsidRDefault="004F3C24" w:rsidP="00AD108F">
            <w:r>
              <w:rPr>
                <w:highlight w:val="lightGray"/>
              </w:rPr>
              <w:t>[Briefly summarise the issue identified during the self-assessment process, then complete the improvement plan for this Quality Area. Delete rows not required.]</w:t>
            </w:r>
          </w:p>
          <w:p w:rsidR="00013138" w:rsidRPr="003044F8" w:rsidRDefault="00013138" w:rsidP="00AD108F"/>
        </w:tc>
      </w:tr>
    </w:tbl>
    <w:p w:rsidR="00013138" w:rsidRDefault="00013138" w:rsidP="00013138">
      <w:pPr>
        <w:pStyle w:val="4pts"/>
        <w:rPr>
          <w:noProof w:val="0"/>
        </w:rPr>
      </w:pPr>
    </w:p>
    <w:p w:rsidR="00013138" w:rsidRDefault="00013138" w:rsidP="00013138">
      <w:pPr>
        <w:pStyle w:val="4pts"/>
        <w:rPr>
          <w:noProof w:val="0"/>
        </w:rPr>
      </w:pP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013138"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shd w:val="clear" w:color="auto" w:fill="DAEEF3" w:themeFill="accent5" w:themeFillTint="33"/>
          </w:tcPr>
          <w:p w:rsidR="00013138" w:rsidRPr="003044F8" w:rsidRDefault="00013138" w:rsidP="00AD108F">
            <w:pPr>
              <w:jc w:val="center"/>
              <w:rPr>
                <w:rStyle w:val="Strong"/>
                <w:noProof/>
                <w:sz w:val="8"/>
                <w:szCs w:val="22"/>
              </w:rPr>
            </w:pPr>
            <w:r>
              <w:rPr>
                <w:rStyle w:val="Strong"/>
              </w:rPr>
              <w:t>S</w:t>
            </w:r>
            <w:r w:rsidRPr="003044F8">
              <w:rPr>
                <w:rStyle w:val="Strong"/>
              </w:rPr>
              <w:t>tandard/</w:t>
            </w:r>
            <w:r>
              <w:rPr>
                <w:rStyle w:val="Strong"/>
              </w:rPr>
              <w:t>e</w:t>
            </w:r>
            <w:r w:rsidRPr="003044F8">
              <w:rPr>
                <w:rStyle w:val="Strong"/>
              </w:rPr>
              <w:t xml:space="preserve">lement </w:t>
            </w:r>
            <w:r w:rsidRPr="003044F8">
              <w:rPr>
                <w:rStyle w:val="Strong"/>
                <w:highlight w:val="lightGray"/>
              </w:rPr>
              <w:t>[number]</w:t>
            </w:r>
          </w:p>
        </w:tc>
        <w:tc>
          <w:tcPr>
            <w:tcW w:w="12287" w:type="dxa"/>
            <w:gridSpan w:val="2"/>
            <w:shd w:val="clear" w:color="auto" w:fill="auto"/>
          </w:tcPr>
          <w:p w:rsidR="00013138" w:rsidRPr="00863308" w:rsidRDefault="00013138" w:rsidP="00DE72E7">
            <w:r w:rsidRPr="00863308">
              <w:rPr>
                <w:highlight w:val="lightGray"/>
              </w:rPr>
              <w:t xml:space="preserve">[Include the element number (left) and the description from the Quality Area </w:t>
            </w:r>
            <w:r w:rsidR="00DE72E7">
              <w:rPr>
                <w:highlight w:val="lightGray"/>
              </w:rPr>
              <w:t>7</w:t>
            </w:r>
            <w:r w:rsidRPr="00863308">
              <w:rPr>
                <w:highlight w:val="lightGray"/>
              </w:rPr>
              <w:t xml:space="preserve"> Standards and elements table]</w:t>
            </w:r>
          </w:p>
        </w:tc>
      </w:tr>
      <w:tr w:rsidR="00013138" w:rsidRPr="003044F8" w:rsidTr="00AD108F">
        <w:trPr>
          <w:gridBefore w:val="1"/>
          <w:wBefore w:w="1747" w:type="dxa"/>
          <w:trHeight w:val="1206"/>
        </w:trPr>
        <w:tc>
          <w:tcPr>
            <w:tcW w:w="1733" w:type="dxa"/>
            <w:shd w:val="clear" w:color="auto" w:fill="DAEEF3" w:themeFill="accent5" w:themeFillTint="33"/>
          </w:tcPr>
          <w:p w:rsidR="00013138" w:rsidRPr="003044F8" w:rsidRDefault="00013138" w:rsidP="00AD108F">
            <w:pPr>
              <w:jc w:val="center"/>
              <w:rPr>
                <w:rStyle w:val="Strong"/>
                <w:b w:val="0"/>
                <w:bCs w:val="0"/>
                <w:szCs w:val="22"/>
              </w:rPr>
            </w:pPr>
            <w:r w:rsidRPr="003044F8">
              <w:rPr>
                <w:rStyle w:val="Strong"/>
              </w:rPr>
              <w:t>Identified issue</w:t>
            </w:r>
          </w:p>
        </w:tc>
        <w:tc>
          <w:tcPr>
            <w:tcW w:w="10554" w:type="dxa"/>
          </w:tcPr>
          <w:p w:rsidR="00013138" w:rsidRDefault="004F3C24" w:rsidP="00AD108F">
            <w:r>
              <w:rPr>
                <w:highlight w:val="lightGray"/>
              </w:rPr>
              <w:t>[Briefly summarise the issue identified during the self-assessment process, then complete the improvement plan for this Quality Area. Delete rows not required.]</w:t>
            </w:r>
          </w:p>
          <w:p w:rsidR="00013138" w:rsidRPr="003044F8" w:rsidRDefault="00013138" w:rsidP="00AD108F"/>
        </w:tc>
      </w:tr>
    </w:tbl>
    <w:p w:rsidR="00013138" w:rsidRPr="00863308" w:rsidRDefault="00013138" w:rsidP="00013138">
      <w:pPr>
        <w:pStyle w:val="4pts"/>
        <w:rPr>
          <w:noProof w:val="0"/>
          <w:sz w:val="16"/>
          <w:szCs w:val="16"/>
        </w:rPr>
      </w:pPr>
    </w:p>
    <w:tbl>
      <w:tblPr>
        <w:tblStyle w:val="NQSstandardselementstable"/>
        <w:tblW w:w="14034" w:type="dxa"/>
        <w:tblInd w:w="108"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3"/>
        <w:gridCol w:w="10554"/>
      </w:tblGrid>
      <w:tr w:rsidR="00013138"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013138" w:rsidRPr="003044F8" w:rsidRDefault="00013138" w:rsidP="00AD108F">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2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013138" w:rsidRPr="003044F8" w:rsidRDefault="00013138" w:rsidP="00DE72E7">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DE72E7">
              <w:rPr>
                <w:highlight w:val="lightGray"/>
              </w:rPr>
              <w:t>7</w:t>
            </w:r>
            <w:r>
              <w:rPr>
                <w:highlight w:val="lightGray"/>
              </w:rPr>
              <w:t xml:space="preserve"> Standards and elements</w:t>
            </w:r>
            <w:r w:rsidRPr="003044F8">
              <w:rPr>
                <w:highlight w:val="lightGray"/>
              </w:rPr>
              <w:t xml:space="preserve"> table]</w:t>
            </w:r>
          </w:p>
        </w:tc>
      </w:tr>
      <w:tr w:rsidR="00013138" w:rsidRPr="003044F8" w:rsidTr="00AD108F">
        <w:trPr>
          <w:gridBefore w:val="1"/>
          <w:wBefore w:w="1747" w:type="dxa"/>
          <w:trHeight w:val="1121"/>
        </w:trPr>
        <w:tc>
          <w:tcPr>
            <w:tcW w:w="1733" w:type="dxa"/>
            <w:shd w:val="clear" w:color="auto" w:fill="DAEEF3" w:themeFill="accent5" w:themeFillTint="33"/>
          </w:tcPr>
          <w:p w:rsidR="00013138" w:rsidRPr="003044F8" w:rsidRDefault="00013138" w:rsidP="00AD108F">
            <w:pPr>
              <w:jc w:val="center"/>
              <w:rPr>
                <w:rStyle w:val="Strong"/>
                <w:b w:val="0"/>
                <w:bCs w:val="0"/>
                <w:szCs w:val="22"/>
              </w:rPr>
            </w:pPr>
            <w:r w:rsidRPr="003044F8">
              <w:rPr>
                <w:rStyle w:val="Strong"/>
              </w:rPr>
              <w:t>Identified issue</w:t>
            </w:r>
          </w:p>
        </w:tc>
        <w:tc>
          <w:tcPr>
            <w:tcW w:w="10554" w:type="dxa"/>
          </w:tcPr>
          <w:p w:rsidR="00013138" w:rsidRPr="003044F8" w:rsidRDefault="004F3C24" w:rsidP="00AD108F">
            <w:r>
              <w:rPr>
                <w:highlight w:val="lightGray"/>
              </w:rPr>
              <w:t>[Briefly summarise the issue identified during the self-assessment process, then complete the improvement plan for this Quality Area. Delete rows not required.]</w:t>
            </w:r>
          </w:p>
        </w:tc>
      </w:tr>
    </w:tbl>
    <w:p w:rsidR="00013138" w:rsidRPr="00863308" w:rsidRDefault="00013138" w:rsidP="00013138">
      <w:pPr>
        <w:pStyle w:val="4pts"/>
        <w:rPr>
          <w:noProof w:val="0"/>
          <w:sz w:val="16"/>
          <w:szCs w:val="16"/>
        </w:rPr>
      </w:pPr>
    </w:p>
    <w:tbl>
      <w:tblPr>
        <w:tblStyle w:val="NQSstandardselementstable"/>
        <w:tblpPr w:leftFromText="180" w:rightFromText="180" w:vertAnchor="text" w:tblpX="74" w:tblpY="1"/>
        <w:tblOverlap w:val="never"/>
        <w:tblW w:w="14142" w:type="dxa"/>
        <w:tblBorders>
          <w:left w:val="single" w:sz="4" w:space="0" w:color="92CDDC"/>
          <w:right w:val="single" w:sz="4" w:space="0" w:color="92CDDC"/>
          <w:insideV w:val="single" w:sz="4" w:space="0" w:color="92CDDC"/>
        </w:tblBorders>
        <w:tblLook w:val="04A0" w:firstRow="1" w:lastRow="0" w:firstColumn="1" w:lastColumn="0" w:noHBand="0" w:noVBand="1"/>
      </w:tblPr>
      <w:tblGrid>
        <w:gridCol w:w="1747"/>
        <w:gridCol w:w="1735"/>
        <w:gridCol w:w="10660"/>
      </w:tblGrid>
      <w:tr w:rsidR="00013138" w:rsidRPr="003044F8" w:rsidTr="00AD108F">
        <w:trPr>
          <w:cnfStyle w:val="100000000000" w:firstRow="1" w:lastRow="0" w:firstColumn="0" w:lastColumn="0" w:oddVBand="0" w:evenVBand="0" w:oddHBand="0" w:evenHBand="0" w:firstRowFirstColumn="0" w:firstRowLastColumn="0" w:lastRowFirstColumn="0" w:lastRowLastColumn="0"/>
          <w:trHeight w:val="371"/>
        </w:trPr>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rsidR="00013138" w:rsidRPr="003044F8" w:rsidRDefault="00013138" w:rsidP="00AD108F">
            <w:pPr>
              <w:jc w:val="center"/>
              <w:rPr>
                <w:rStyle w:val="Strong"/>
                <w:noProof/>
                <w:sz w:val="8"/>
                <w:szCs w:val="22"/>
              </w:rPr>
            </w:pPr>
            <w:r w:rsidRPr="003044F8">
              <w:rPr>
                <w:rStyle w:val="Strong"/>
              </w:rPr>
              <w:t>Standard/</w:t>
            </w:r>
            <w:r>
              <w:rPr>
                <w:rStyle w:val="Strong"/>
              </w:rPr>
              <w:t>e</w:t>
            </w:r>
            <w:r w:rsidRPr="003044F8">
              <w:rPr>
                <w:rStyle w:val="Strong"/>
              </w:rPr>
              <w:t xml:space="preserve">lement </w:t>
            </w:r>
            <w:r w:rsidRPr="003044F8">
              <w:rPr>
                <w:rStyle w:val="Strong"/>
                <w:highlight w:val="lightGray"/>
              </w:rPr>
              <w:t>[number]</w:t>
            </w:r>
          </w:p>
        </w:tc>
        <w:tc>
          <w:tcPr>
            <w:tcW w:w="123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013138" w:rsidRPr="003044F8" w:rsidRDefault="00013138" w:rsidP="00DE72E7">
            <w:r w:rsidRPr="003044F8">
              <w:rPr>
                <w:highlight w:val="lightGray"/>
              </w:rPr>
              <w:t xml:space="preserve">[Include the element number (left) and </w:t>
            </w:r>
            <w:r>
              <w:rPr>
                <w:highlight w:val="lightGray"/>
              </w:rPr>
              <w:t xml:space="preserve">the </w:t>
            </w:r>
            <w:r w:rsidRPr="003044F8">
              <w:rPr>
                <w:highlight w:val="lightGray"/>
              </w:rPr>
              <w:t xml:space="preserve">description from </w:t>
            </w:r>
            <w:r>
              <w:rPr>
                <w:highlight w:val="lightGray"/>
              </w:rPr>
              <w:t xml:space="preserve">the </w:t>
            </w:r>
            <w:r w:rsidRPr="003044F8">
              <w:rPr>
                <w:highlight w:val="lightGray"/>
              </w:rPr>
              <w:t>Q</w:t>
            </w:r>
            <w:r>
              <w:rPr>
                <w:highlight w:val="lightGray"/>
              </w:rPr>
              <w:t xml:space="preserve">uality </w:t>
            </w:r>
            <w:r w:rsidRPr="003044F8">
              <w:rPr>
                <w:highlight w:val="lightGray"/>
              </w:rPr>
              <w:t>A</w:t>
            </w:r>
            <w:r>
              <w:rPr>
                <w:highlight w:val="lightGray"/>
              </w:rPr>
              <w:t xml:space="preserve">rea </w:t>
            </w:r>
            <w:r w:rsidR="00DE72E7">
              <w:rPr>
                <w:highlight w:val="lightGray"/>
              </w:rPr>
              <w:t>7</w:t>
            </w:r>
            <w:r>
              <w:rPr>
                <w:highlight w:val="lightGray"/>
              </w:rPr>
              <w:t xml:space="preserve"> Standards and elements</w:t>
            </w:r>
            <w:r w:rsidRPr="003044F8">
              <w:rPr>
                <w:highlight w:val="lightGray"/>
              </w:rPr>
              <w:t xml:space="preserve"> table]</w:t>
            </w:r>
          </w:p>
        </w:tc>
      </w:tr>
      <w:tr w:rsidR="00013138" w:rsidRPr="003044F8" w:rsidTr="00AD108F">
        <w:trPr>
          <w:gridBefore w:val="1"/>
          <w:wBefore w:w="1747" w:type="dxa"/>
          <w:trHeight w:val="632"/>
        </w:trPr>
        <w:tc>
          <w:tcPr>
            <w:tcW w:w="1735" w:type="dxa"/>
            <w:shd w:val="clear" w:color="auto" w:fill="DAEEF3" w:themeFill="accent5" w:themeFillTint="33"/>
          </w:tcPr>
          <w:p w:rsidR="00013138" w:rsidRPr="003044F8" w:rsidRDefault="00013138" w:rsidP="00AD108F">
            <w:pPr>
              <w:jc w:val="center"/>
              <w:rPr>
                <w:rStyle w:val="Strong"/>
                <w:b w:val="0"/>
                <w:bCs w:val="0"/>
                <w:szCs w:val="22"/>
              </w:rPr>
            </w:pPr>
            <w:r w:rsidRPr="003044F8">
              <w:rPr>
                <w:rStyle w:val="Strong"/>
              </w:rPr>
              <w:t>Identified issue</w:t>
            </w:r>
          </w:p>
        </w:tc>
        <w:tc>
          <w:tcPr>
            <w:tcW w:w="10660" w:type="dxa"/>
          </w:tcPr>
          <w:p w:rsidR="00013138" w:rsidRDefault="004F3C24" w:rsidP="00AD108F">
            <w:r>
              <w:rPr>
                <w:highlight w:val="lightGray"/>
              </w:rPr>
              <w:t>[Briefly summarise the issue identified during the self-assessment process, then complete the improvement plan for this Quality Area. Delete rows not required.]</w:t>
            </w:r>
          </w:p>
          <w:p w:rsidR="00013138" w:rsidRDefault="00013138" w:rsidP="00AD108F"/>
          <w:p w:rsidR="00013138" w:rsidRPr="003044F8" w:rsidRDefault="00013138" w:rsidP="00AD108F"/>
        </w:tc>
      </w:tr>
    </w:tbl>
    <w:p w:rsidR="00013138" w:rsidRDefault="00013138" w:rsidP="00013138">
      <w:pPr>
        <w:pStyle w:val="BBFHeading2"/>
      </w:pPr>
      <w:r>
        <w:lastRenderedPageBreak/>
        <w:t>Improvement Plan</w:t>
      </w:r>
    </w:p>
    <w:tbl>
      <w:tblPr>
        <w:tblStyle w:val="NQSstandardselementstable"/>
        <w:tblW w:w="0" w:type="auto"/>
        <w:tblBorders>
          <w:left w:val="single" w:sz="4" w:space="0" w:color="92CDDC"/>
          <w:right w:val="single" w:sz="4" w:space="0" w:color="92CDDC"/>
          <w:insideV w:val="single" w:sz="4" w:space="0" w:color="92CDDC"/>
        </w:tblBorders>
        <w:tblLook w:val="0420" w:firstRow="1" w:lastRow="0" w:firstColumn="0" w:lastColumn="0" w:noHBand="0" w:noVBand="1"/>
      </w:tblPr>
      <w:tblGrid>
        <w:gridCol w:w="2031"/>
        <w:gridCol w:w="2031"/>
        <w:gridCol w:w="2031"/>
        <w:gridCol w:w="2031"/>
        <w:gridCol w:w="2031"/>
        <w:gridCol w:w="2031"/>
        <w:gridCol w:w="2032"/>
      </w:tblGrid>
      <w:tr w:rsidR="00613007" w:rsidTr="00AD108F">
        <w:trPr>
          <w:cnfStyle w:val="100000000000" w:firstRow="1" w:lastRow="0" w:firstColumn="0" w:lastColumn="0" w:oddVBand="0" w:evenVBand="0" w:oddHBand="0" w:evenHBand="0" w:firstRowFirstColumn="0" w:firstRowLastColumn="0" w:lastRowFirstColumn="0" w:lastRowLastColumn="0"/>
        </w:trPr>
        <w:tc>
          <w:tcPr>
            <w:tcW w:w="2031" w:type="dxa"/>
            <w:shd w:val="clear" w:color="auto" w:fill="DAEEF3" w:themeFill="accent5" w:themeFillTint="33"/>
          </w:tcPr>
          <w:p w:rsidR="00013138" w:rsidRDefault="00013138" w:rsidP="00AD108F">
            <w:r>
              <w:rPr>
                <w:rStyle w:val="Strong"/>
              </w:rPr>
              <w:t>Standard/</w:t>
            </w:r>
            <w:r w:rsidRPr="00A47332">
              <w:rPr>
                <w:rStyle w:val="Strong"/>
              </w:rPr>
              <w:t>element</w:t>
            </w:r>
          </w:p>
        </w:tc>
        <w:tc>
          <w:tcPr>
            <w:tcW w:w="2031" w:type="dxa"/>
            <w:shd w:val="clear" w:color="auto" w:fill="DAEEF3" w:themeFill="accent5" w:themeFillTint="33"/>
          </w:tcPr>
          <w:p w:rsidR="00013138" w:rsidRDefault="00013138" w:rsidP="00AD108F">
            <w:r w:rsidRPr="00A47332">
              <w:rPr>
                <w:rStyle w:val="Strong"/>
              </w:rPr>
              <w:t>What outcome or goal do we seek?</w:t>
            </w:r>
          </w:p>
        </w:tc>
        <w:tc>
          <w:tcPr>
            <w:tcW w:w="2031" w:type="dxa"/>
            <w:shd w:val="clear" w:color="auto" w:fill="DAEEF3" w:themeFill="accent5" w:themeFillTint="33"/>
          </w:tcPr>
          <w:p w:rsidR="00013138" w:rsidRDefault="00013138" w:rsidP="00AD108F">
            <w:pPr>
              <w:rPr>
                <w:rStyle w:val="Strong"/>
              </w:rPr>
            </w:pPr>
            <w:r w:rsidRPr="00A47332">
              <w:rPr>
                <w:rStyle w:val="Strong"/>
              </w:rPr>
              <w:t>Priority (L</w:t>
            </w:r>
            <w:r>
              <w:rPr>
                <w:rStyle w:val="Strong"/>
              </w:rPr>
              <w:t>ow</w:t>
            </w:r>
            <w:r w:rsidRPr="00A47332">
              <w:rPr>
                <w:rStyle w:val="Strong"/>
              </w:rPr>
              <w:t>/</w:t>
            </w:r>
          </w:p>
          <w:p w:rsidR="00013138" w:rsidRDefault="00013138" w:rsidP="00AD108F">
            <w:r w:rsidRPr="00A47332">
              <w:rPr>
                <w:rStyle w:val="Strong"/>
              </w:rPr>
              <w:t>M</w:t>
            </w:r>
            <w:r>
              <w:rPr>
                <w:rStyle w:val="Strong"/>
              </w:rPr>
              <w:t>edium</w:t>
            </w:r>
            <w:r w:rsidRPr="00A47332">
              <w:rPr>
                <w:rStyle w:val="Strong"/>
              </w:rPr>
              <w:t>/H</w:t>
            </w:r>
            <w:r>
              <w:rPr>
                <w:rStyle w:val="Strong"/>
              </w:rPr>
              <w:t>igh</w:t>
            </w:r>
            <w:r w:rsidRPr="00A47332">
              <w:rPr>
                <w:rStyle w:val="Strong"/>
              </w:rPr>
              <w:t>)</w:t>
            </w:r>
          </w:p>
        </w:tc>
        <w:tc>
          <w:tcPr>
            <w:tcW w:w="2031" w:type="dxa"/>
            <w:shd w:val="clear" w:color="auto" w:fill="DAEEF3" w:themeFill="accent5" w:themeFillTint="33"/>
          </w:tcPr>
          <w:p w:rsidR="00013138" w:rsidRDefault="00013138" w:rsidP="00AD108F">
            <w:r w:rsidRPr="00A47332">
              <w:rPr>
                <w:rStyle w:val="Strong"/>
              </w:rPr>
              <w:t>How will we get this outcome? (Steps)</w:t>
            </w:r>
          </w:p>
        </w:tc>
        <w:tc>
          <w:tcPr>
            <w:tcW w:w="2031" w:type="dxa"/>
            <w:shd w:val="clear" w:color="auto" w:fill="DAEEF3" w:themeFill="accent5" w:themeFillTint="33"/>
          </w:tcPr>
          <w:p w:rsidR="00013138" w:rsidRDefault="00013138" w:rsidP="00AD108F">
            <w:r w:rsidRPr="00A47332">
              <w:rPr>
                <w:rStyle w:val="Strong"/>
              </w:rPr>
              <w:t>Success measure</w:t>
            </w:r>
          </w:p>
        </w:tc>
        <w:tc>
          <w:tcPr>
            <w:tcW w:w="2031" w:type="dxa"/>
            <w:shd w:val="clear" w:color="auto" w:fill="DAEEF3" w:themeFill="accent5" w:themeFillTint="33"/>
          </w:tcPr>
          <w:p w:rsidR="00013138" w:rsidRDefault="00013138" w:rsidP="00AD108F">
            <w:r w:rsidRPr="00A47332">
              <w:rPr>
                <w:rStyle w:val="Strong"/>
              </w:rPr>
              <w:t>By when?</w:t>
            </w:r>
          </w:p>
        </w:tc>
        <w:tc>
          <w:tcPr>
            <w:tcW w:w="2032" w:type="dxa"/>
            <w:shd w:val="clear" w:color="auto" w:fill="DAEEF3" w:themeFill="accent5" w:themeFillTint="33"/>
          </w:tcPr>
          <w:p w:rsidR="00013138" w:rsidRDefault="00013138" w:rsidP="00AD108F">
            <w:r w:rsidRPr="00A47332">
              <w:rPr>
                <w:rStyle w:val="Strong"/>
              </w:rPr>
              <w:t>Progress notes</w:t>
            </w:r>
          </w:p>
        </w:tc>
      </w:tr>
      <w:tr w:rsidR="00013138" w:rsidTr="00AD108F">
        <w:trPr>
          <w:trHeight w:val="925"/>
        </w:trPr>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2" w:type="dxa"/>
          </w:tcPr>
          <w:p w:rsidR="00013138" w:rsidRDefault="00013138" w:rsidP="00AD108F"/>
        </w:tc>
      </w:tr>
      <w:tr w:rsidR="00013138" w:rsidTr="00AD108F">
        <w:trPr>
          <w:trHeight w:val="1054"/>
        </w:trPr>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2" w:type="dxa"/>
          </w:tcPr>
          <w:p w:rsidR="00013138" w:rsidRDefault="00013138" w:rsidP="00AD108F"/>
        </w:tc>
      </w:tr>
      <w:tr w:rsidR="00013138" w:rsidTr="00AD108F">
        <w:trPr>
          <w:trHeight w:val="1057"/>
        </w:trPr>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2" w:type="dxa"/>
          </w:tcPr>
          <w:p w:rsidR="00013138" w:rsidRDefault="00013138" w:rsidP="00AD108F"/>
        </w:tc>
      </w:tr>
      <w:tr w:rsidR="00013138" w:rsidTr="00AD108F">
        <w:trPr>
          <w:trHeight w:val="1033"/>
        </w:trPr>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1" w:type="dxa"/>
          </w:tcPr>
          <w:p w:rsidR="00013138" w:rsidRDefault="00013138" w:rsidP="00AD108F"/>
        </w:tc>
        <w:tc>
          <w:tcPr>
            <w:tcW w:w="2032" w:type="dxa"/>
          </w:tcPr>
          <w:p w:rsidR="00013138" w:rsidRDefault="00013138" w:rsidP="00AD108F"/>
        </w:tc>
      </w:tr>
    </w:tbl>
    <w:p w:rsidR="00ED56A4" w:rsidRPr="00ED56A4" w:rsidRDefault="00ED56A4" w:rsidP="00CA32D3">
      <w:pPr>
        <w:pStyle w:val="BBFHeading2"/>
      </w:pPr>
    </w:p>
    <w:sectPr w:rsidR="00ED56A4" w:rsidRPr="00ED56A4" w:rsidSect="00AD108F">
      <w:headerReference w:type="default" r:id="rId27"/>
      <w:headerReference w:type="first" r:id="rId28"/>
      <w:type w:val="continuous"/>
      <w:pgSz w:w="16838" w:h="11906" w:orient="landscape" w:code="9"/>
      <w:pgMar w:top="1254" w:right="1418" w:bottom="1134" w:left="1418"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4A" w:rsidRDefault="00E8294A" w:rsidP="007E4A2F">
      <w:r>
        <w:separator/>
      </w:r>
    </w:p>
  </w:endnote>
  <w:endnote w:type="continuationSeparator" w:id="0">
    <w:p w:rsidR="00E8294A" w:rsidRDefault="00E8294A" w:rsidP="007E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83" w:rsidRDefault="008A7B83">
    <w:pPr>
      <w:pStyle w:val="Footer"/>
    </w:pPr>
    <w:r>
      <w:rPr>
        <w:noProof/>
        <w:sz w:val="64"/>
        <w:szCs w:val="64"/>
      </w:rPr>
      <w:drawing>
        <wp:anchor distT="0" distB="0" distL="114300" distR="114300" simplePos="0" relativeHeight="251736064" behindDoc="1" locked="0" layoutInCell="1" allowOverlap="1" wp14:anchorId="4C0053A4" wp14:editId="4395928B">
          <wp:simplePos x="0" y="0"/>
          <wp:positionH relativeFrom="column">
            <wp:posOffset>-897255</wp:posOffset>
          </wp:positionH>
          <wp:positionV relativeFrom="paragraph">
            <wp:posOffset>-201295</wp:posOffset>
          </wp:positionV>
          <wp:extent cx="10772503" cy="1463040"/>
          <wp:effectExtent l="0" t="0" r="0" b="3810"/>
          <wp:wrapNone/>
          <wp:docPr id="1" name="Picture 1" descr="H:\!Design Team\Work in Progress\Rob P\A13-0155 BBF Budget Based Funding - Quality Improvement product suite\A13_0155_Word Templates\Links\A13_0155 BBF Foot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Rob P\A13-0155 BBF Budget Based Funding - Quality Improvement product suite\A13_0155_Word Templates\Links\A13_0155 BBF 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72503"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pPr>
      <w:pStyle w:val="Footer"/>
    </w:pPr>
    <w:r>
      <w:rPr>
        <w:noProof/>
        <w:sz w:val="64"/>
        <w:szCs w:val="64"/>
      </w:rPr>
      <w:drawing>
        <wp:anchor distT="0" distB="0" distL="114300" distR="114300" simplePos="0" relativeHeight="251731968" behindDoc="1" locked="0" layoutInCell="1" allowOverlap="1" wp14:anchorId="01A95D0A" wp14:editId="59630A92">
          <wp:simplePos x="0" y="0"/>
          <wp:positionH relativeFrom="column">
            <wp:posOffset>-915035</wp:posOffset>
          </wp:positionH>
          <wp:positionV relativeFrom="paragraph">
            <wp:posOffset>-207137</wp:posOffset>
          </wp:positionV>
          <wp:extent cx="10772503" cy="1463040"/>
          <wp:effectExtent l="0" t="0" r="0" b="3810"/>
          <wp:wrapNone/>
          <wp:docPr id="39" name="Picture 3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Rob P\A13-0155 BBF Budget Based Funding - Quality Improvement product suite\A13_0155_Word Templates\Links\A13_0155 BBF 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72503"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pPr>
      <w:pStyle w:val="Footer"/>
    </w:pPr>
    <w:r>
      <w:rPr>
        <w:noProof/>
        <w:sz w:val="64"/>
        <w:szCs w:val="64"/>
      </w:rPr>
      <w:drawing>
        <wp:anchor distT="0" distB="0" distL="114300" distR="114300" simplePos="0" relativeHeight="251734016" behindDoc="1" locked="0" layoutInCell="1" allowOverlap="1" wp14:anchorId="246B8F57" wp14:editId="4D66B793">
          <wp:simplePos x="0" y="0"/>
          <wp:positionH relativeFrom="column">
            <wp:posOffset>-916305</wp:posOffset>
          </wp:positionH>
          <wp:positionV relativeFrom="paragraph">
            <wp:posOffset>-192278</wp:posOffset>
          </wp:positionV>
          <wp:extent cx="10772503" cy="1463040"/>
          <wp:effectExtent l="0" t="0" r="0" b="3810"/>
          <wp:wrapNone/>
          <wp:docPr id="40" name="Picture 40" descr="H:\!Design Team\Work in Progress\Rob P\A13-0155 BBF Budget Based Funding - Quality Improvement product suite\A13_0155_Word Templates\Links\A13_0155 BBF Foot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Rob P\A13-0155 BBF Budget Based Funding - Quality Improvement product suite\A13_0155_Word Templates\Links\A13_0155 BBF 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72503"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4A" w:rsidRDefault="00E8294A" w:rsidP="007E4A2F">
      <w:r>
        <w:separator/>
      </w:r>
    </w:p>
  </w:footnote>
  <w:footnote w:type="continuationSeparator" w:id="0">
    <w:p w:rsidR="00E8294A" w:rsidRDefault="00E8294A" w:rsidP="007E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2C1FA2">
    <w:pPr>
      <w:pStyle w:val="Header"/>
    </w:pPr>
    <w:r>
      <w:rPr>
        <w:b/>
        <w:noProof/>
        <w:color w:val="FFFFFF" w:themeColor="background1"/>
        <w:sz w:val="30"/>
        <w:szCs w:val="30"/>
      </w:rPr>
      <mc:AlternateContent>
        <mc:Choice Requires="wps">
          <w:drawing>
            <wp:anchor distT="0" distB="0" distL="114300" distR="114300" simplePos="0" relativeHeight="251720704" behindDoc="1" locked="0" layoutInCell="1" allowOverlap="1" wp14:anchorId="62D7F911" wp14:editId="127ADE51">
              <wp:simplePos x="0" y="0"/>
              <wp:positionH relativeFrom="column">
                <wp:posOffset>-196850</wp:posOffset>
              </wp:positionH>
              <wp:positionV relativeFrom="paragraph">
                <wp:posOffset>359237</wp:posOffset>
              </wp:positionV>
              <wp:extent cx="942975" cy="104775"/>
              <wp:effectExtent l="0" t="0" r="9525" b="9525"/>
              <wp:wrapNone/>
              <wp:docPr id="33" name="Rectangle 33"/>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D925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5.5pt;margin-top:28.3pt;width:74.25pt;height:8.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" fillcolor="#d92592" stroked="f" strokeweight="2pt"/>
          </w:pict>
        </mc:Fallback>
      </mc:AlternateContent>
    </w:r>
    <w:r>
      <w:rPr>
        <w:b/>
        <w:noProof/>
        <w:color w:val="FFFFFF" w:themeColor="background1"/>
        <w:sz w:val="30"/>
        <w:szCs w:val="30"/>
      </w:rPr>
      <mc:AlternateContent>
        <mc:Choice Requires="wps">
          <w:drawing>
            <wp:anchor distT="0" distB="0" distL="114300" distR="114300" simplePos="0" relativeHeight="251689984" behindDoc="1" locked="0" layoutInCell="1" allowOverlap="1" wp14:anchorId="0EAF7470" wp14:editId="7C12AA33">
              <wp:simplePos x="0" y="0"/>
              <wp:positionH relativeFrom="column">
                <wp:posOffset>-195580</wp:posOffset>
              </wp:positionH>
              <wp:positionV relativeFrom="paragraph">
                <wp:posOffset>-360045</wp:posOffset>
              </wp:positionV>
              <wp:extent cx="942975" cy="742950"/>
              <wp:effectExtent l="0" t="0" r="9525" b="0"/>
              <wp:wrapNone/>
              <wp:docPr id="10" name="Rectangle 10"/>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5.4pt;margin-top:-28.35pt;width:74.25pt;height:5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" fillcolor="black [3213]" stroked="f" strokeweight="2pt"/>
          </w:pict>
        </mc:Fallback>
      </mc:AlternateContent>
    </w:r>
    <w:proofErr w:type="spellStart"/>
    <w:r>
      <w:rPr>
        <w:b/>
        <w:color w:val="FFFFFF" w:themeColor="background1"/>
        <w:sz w:val="48"/>
        <w:szCs w:val="48"/>
      </w:rPr>
      <w:t>QA5</w:t>
    </w:r>
    <w:proofErr w:type="spellEnd"/>
  </w:p>
  <w:p w:rsidR="00A20AC7" w:rsidRDefault="00A20AC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AD108F">
    <w:pPr>
      <w:pStyle w:val="Header"/>
    </w:pPr>
    <w:r>
      <w:rPr>
        <w:b/>
        <w:noProof/>
        <w:color w:val="FFFFFF" w:themeColor="background1"/>
        <w:sz w:val="30"/>
        <w:szCs w:val="30"/>
      </w:rPr>
      <mc:AlternateContent>
        <mc:Choice Requires="wps">
          <w:drawing>
            <wp:anchor distT="0" distB="0" distL="114300" distR="114300" simplePos="0" relativeHeight="251687936" behindDoc="1" locked="0" layoutInCell="1" allowOverlap="1" wp14:anchorId="73186B99" wp14:editId="0AE4BD34">
              <wp:simplePos x="0" y="0"/>
              <wp:positionH relativeFrom="column">
                <wp:posOffset>-195580</wp:posOffset>
              </wp:positionH>
              <wp:positionV relativeFrom="paragraph">
                <wp:posOffset>-360045</wp:posOffset>
              </wp:positionV>
              <wp:extent cx="942975" cy="742950"/>
              <wp:effectExtent l="0" t="0" r="9525" b="0"/>
              <wp:wrapNone/>
              <wp:docPr id="9" name="Rectangle 9"/>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4pt;margin-top:-28.35pt;width:74.25pt;height:5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" fillcolor="black [3213]" stroked="f" strokeweight="2pt"/>
          </w:pict>
        </mc:Fallback>
      </mc:AlternateContent>
    </w:r>
    <w:proofErr w:type="spellStart"/>
    <w:r>
      <w:rPr>
        <w:b/>
        <w:color w:val="FFFFFF" w:themeColor="background1"/>
        <w:sz w:val="48"/>
        <w:szCs w:val="48"/>
      </w:rPr>
      <w:t>QA5</w:t>
    </w:r>
    <w:proofErr w:type="spellEnd"/>
  </w:p>
  <w:p w:rsidR="00A20AC7" w:rsidRDefault="00A20AC7">
    <w:pPr>
      <w:pStyle w:val="Header"/>
    </w:pPr>
    <w:r>
      <w:rPr>
        <w:b/>
        <w:noProof/>
        <w:color w:val="FFFFFF" w:themeColor="background1"/>
        <w:sz w:val="30"/>
        <w:szCs w:val="30"/>
      </w:rPr>
      <mc:AlternateContent>
        <mc:Choice Requires="wps">
          <w:drawing>
            <wp:anchor distT="0" distB="0" distL="114300" distR="114300" simplePos="0" relativeHeight="251718656" behindDoc="1" locked="0" layoutInCell="1" allowOverlap="1" wp14:anchorId="043B27AC" wp14:editId="6C6D924D">
              <wp:simplePos x="0" y="0"/>
              <wp:positionH relativeFrom="column">
                <wp:posOffset>-194310</wp:posOffset>
              </wp:positionH>
              <wp:positionV relativeFrom="paragraph">
                <wp:posOffset>1443</wp:posOffset>
              </wp:positionV>
              <wp:extent cx="942975" cy="104775"/>
              <wp:effectExtent l="0" t="0" r="9525" b="9525"/>
              <wp:wrapNone/>
              <wp:docPr id="32" name="Rectangle 32"/>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D925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5.3pt;margin-top:.1pt;width:74.25pt;height:8.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" fillcolor="#d92592" stroked="f" strokeweight="2p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2C1FA2">
    <w:pPr>
      <w:pStyle w:val="Header"/>
    </w:pPr>
    <w:r>
      <w:rPr>
        <w:b/>
        <w:noProof/>
        <w:color w:val="FFFFFF" w:themeColor="background1"/>
        <w:sz w:val="30"/>
        <w:szCs w:val="30"/>
      </w:rPr>
      <mc:AlternateContent>
        <mc:Choice Requires="wps">
          <w:drawing>
            <wp:anchor distT="0" distB="0" distL="114300" distR="114300" simplePos="0" relativeHeight="251724800" behindDoc="1" locked="0" layoutInCell="1" allowOverlap="1" wp14:anchorId="4292833E" wp14:editId="09C1B153">
              <wp:simplePos x="0" y="0"/>
              <wp:positionH relativeFrom="column">
                <wp:posOffset>-194714</wp:posOffset>
              </wp:positionH>
              <wp:positionV relativeFrom="paragraph">
                <wp:posOffset>367896</wp:posOffset>
              </wp:positionV>
              <wp:extent cx="942975" cy="104775"/>
              <wp:effectExtent l="0" t="0" r="9525" b="9525"/>
              <wp:wrapNone/>
              <wp:docPr id="35" name="Rectangle 35"/>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6F27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5.35pt;margin-top:28.95pt;width:74.25pt;height:8.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" fillcolor="#6f2771" stroked="f" strokeweight="2pt"/>
          </w:pict>
        </mc:Fallback>
      </mc:AlternateContent>
    </w:r>
    <w:r>
      <w:rPr>
        <w:b/>
        <w:noProof/>
        <w:color w:val="FFFFFF" w:themeColor="background1"/>
        <w:sz w:val="30"/>
        <w:szCs w:val="30"/>
      </w:rPr>
      <mc:AlternateContent>
        <mc:Choice Requires="wps">
          <w:drawing>
            <wp:anchor distT="0" distB="0" distL="114300" distR="114300" simplePos="0" relativeHeight="251694080" behindDoc="1" locked="0" layoutInCell="1" allowOverlap="1" wp14:anchorId="66BC81C9" wp14:editId="68CBE48B">
              <wp:simplePos x="0" y="0"/>
              <wp:positionH relativeFrom="column">
                <wp:posOffset>-195580</wp:posOffset>
              </wp:positionH>
              <wp:positionV relativeFrom="paragraph">
                <wp:posOffset>-360045</wp:posOffset>
              </wp:positionV>
              <wp:extent cx="942975" cy="742950"/>
              <wp:effectExtent l="0" t="0" r="9525" b="0"/>
              <wp:wrapNone/>
              <wp:docPr id="14" name="Rectangle 14"/>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5.4pt;margin-top:-28.35pt;width:74.25pt;height:5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" fillcolor="black [3213]" stroked="f" strokeweight="2pt"/>
          </w:pict>
        </mc:Fallback>
      </mc:AlternateContent>
    </w:r>
    <w:proofErr w:type="spellStart"/>
    <w:r>
      <w:rPr>
        <w:b/>
        <w:color w:val="FFFFFF" w:themeColor="background1"/>
        <w:sz w:val="48"/>
        <w:szCs w:val="48"/>
      </w:rPr>
      <w:t>QA6</w:t>
    </w:r>
    <w:proofErr w:type="spellEnd"/>
  </w:p>
  <w:p w:rsidR="00A20AC7" w:rsidRDefault="00A20AC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AD108F">
    <w:pPr>
      <w:pStyle w:val="Header"/>
    </w:pPr>
    <w:r>
      <w:rPr>
        <w:b/>
        <w:noProof/>
        <w:color w:val="FFFFFF" w:themeColor="background1"/>
        <w:sz w:val="30"/>
        <w:szCs w:val="30"/>
      </w:rPr>
      <mc:AlternateContent>
        <mc:Choice Requires="wps">
          <w:drawing>
            <wp:anchor distT="0" distB="0" distL="114300" distR="114300" simplePos="0" relativeHeight="251722752" behindDoc="1" locked="0" layoutInCell="1" allowOverlap="1" wp14:anchorId="710B913E" wp14:editId="63CFF52D">
              <wp:simplePos x="0" y="0"/>
              <wp:positionH relativeFrom="column">
                <wp:posOffset>-197485</wp:posOffset>
              </wp:positionH>
              <wp:positionV relativeFrom="paragraph">
                <wp:posOffset>353695</wp:posOffset>
              </wp:positionV>
              <wp:extent cx="942975" cy="104775"/>
              <wp:effectExtent l="0" t="0" r="9525" b="9525"/>
              <wp:wrapNone/>
              <wp:docPr id="34" name="Rectangle 34"/>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6F27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5.55pt;margin-top:27.85pt;width:74.25pt;height:8.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" fillcolor="#6f2771" stroked="f" strokeweight="2pt"/>
          </w:pict>
        </mc:Fallback>
      </mc:AlternateContent>
    </w:r>
    <w:r>
      <w:rPr>
        <w:b/>
        <w:noProof/>
        <w:color w:val="FFFFFF" w:themeColor="background1"/>
        <w:sz w:val="30"/>
        <w:szCs w:val="30"/>
      </w:rPr>
      <mc:AlternateContent>
        <mc:Choice Requires="wps">
          <w:drawing>
            <wp:anchor distT="0" distB="0" distL="114300" distR="114300" simplePos="0" relativeHeight="251692032" behindDoc="1" locked="0" layoutInCell="1" allowOverlap="1" wp14:anchorId="3BFDB0B7" wp14:editId="0E712F81">
              <wp:simplePos x="0" y="0"/>
              <wp:positionH relativeFrom="column">
                <wp:posOffset>-195580</wp:posOffset>
              </wp:positionH>
              <wp:positionV relativeFrom="paragraph">
                <wp:posOffset>-360045</wp:posOffset>
              </wp:positionV>
              <wp:extent cx="942975" cy="742950"/>
              <wp:effectExtent l="0" t="0" r="9525" b="0"/>
              <wp:wrapNone/>
              <wp:docPr id="12" name="Rectangle 12"/>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5.4pt;margin-top:-28.35pt;width:74.25pt;height:5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" fillcolor="black [3213]" stroked="f" strokeweight="2pt"/>
          </w:pict>
        </mc:Fallback>
      </mc:AlternateContent>
    </w:r>
    <w:proofErr w:type="spellStart"/>
    <w:r>
      <w:rPr>
        <w:b/>
        <w:color w:val="FFFFFF" w:themeColor="background1"/>
        <w:sz w:val="48"/>
        <w:szCs w:val="48"/>
      </w:rPr>
      <w:t>QA6</w:t>
    </w:r>
    <w:proofErr w:type="spellEnd"/>
  </w:p>
  <w:p w:rsidR="00A20AC7" w:rsidRDefault="00A20AC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2C1FA2">
    <w:pPr>
      <w:pStyle w:val="Header"/>
    </w:pPr>
    <w:r>
      <w:rPr>
        <w:b/>
        <w:noProof/>
        <w:color w:val="FFFFFF" w:themeColor="background1"/>
        <w:sz w:val="30"/>
        <w:szCs w:val="30"/>
      </w:rPr>
      <mc:AlternateContent>
        <mc:Choice Requires="wps">
          <w:drawing>
            <wp:anchor distT="0" distB="0" distL="114300" distR="114300" simplePos="0" relativeHeight="251728896" behindDoc="1" locked="0" layoutInCell="1" allowOverlap="1" wp14:anchorId="1C73FB40" wp14:editId="287A8DE2">
              <wp:simplePos x="0" y="0"/>
              <wp:positionH relativeFrom="column">
                <wp:posOffset>-199217</wp:posOffset>
              </wp:positionH>
              <wp:positionV relativeFrom="paragraph">
                <wp:posOffset>356235</wp:posOffset>
              </wp:positionV>
              <wp:extent cx="942975" cy="104775"/>
              <wp:effectExtent l="0" t="0" r="9525" b="9525"/>
              <wp:wrapNone/>
              <wp:docPr id="37" name="Rectangle 37"/>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3F5C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15.7pt;margin-top:28.05pt;width:74.25pt;height:8.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" fillcolor="#3f5c26" stroked="f" strokeweight="2pt"/>
          </w:pict>
        </mc:Fallback>
      </mc:AlternateContent>
    </w:r>
    <w:r>
      <w:rPr>
        <w:b/>
        <w:noProof/>
        <w:color w:val="FFFFFF" w:themeColor="background1"/>
        <w:sz w:val="30"/>
        <w:szCs w:val="30"/>
      </w:rPr>
      <mc:AlternateContent>
        <mc:Choice Requires="wps">
          <w:drawing>
            <wp:anchor distT="0" distB="0" distL="114300" distR="114300" simplePos="0" relativeHeight="251698176" behindDoc="1" locked="0" layoutInCell="1" allowOverlap="1" wp14:anchorId="00A1E375" wp14:editId="5D9FB680">
              <wp:simplePos x="0" y="0"/>
              <wp:positionH relativeFrom="column">
                <wp:posOffset>-195580</wp:posOffset>
              </wp:positionH>
              <wp:positionV relativeFrom="paragraph">
                <wp:posOffset>-360045</wp:posOffset>
              </wp:positionV>
              <wp:extent cx="942975" cy="742950"/>
              <wp:effectExtent l="0" t="0" r="9525" b="0"/>
              <wp:wrapNone/>
              <wp:docPr id="16" name="Rectangle 16"/>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5.4pt;margin-top:-28.35pt;width:74.25pt;height: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" fillcolor="black [3213]" stroked="f" strokeweight="2pt"/>
          </w:pict>
        </mc:Fallback>
      </mc:AlternateContent>
    </w:r>
    <w:proofErr w:type="spellStart"/>
    <w:r>
      <w:rPr>
        <w:b/>
        <w:color w:val="FFFFFF" w:themeColor="background1"/>
        <w:sz w:val="48"/>
        <w:szCs w:val="48"/>
      </w:rPr>
      <w:t>QA7</w:t>
    </w:r>
    <w:proofErr w:type="spellEnd"/>
  </w:p>
  <w:p w:rsidR="00A20AC7" w:rsidRDefault="00A20AC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AD108F">
    <w:pPr>
      <w:pStyle w:val="Header"/>
    </w:pPr>
    <w:r>
      <w:rPr>
        <w:b/>
        <w:noProof/>
        <w:color w:val="FFFFFF" w:themeColor="background1"/>
        <w:sz w:val="30"/>
        <w:szCs w:val="30"/>
      </w:rPr>
      <mc:AlternateContent>
        <mc:Choice Requires="wps">
          <w:drawing>
            <wp:anchor distT="0" distB="0" distL="114300" distR="114300" simplePos="0" relativeHeight="251726848" behindDoc="1" locked="0" layoutInCell="1" allowOverlap="1" wp14:anchorId="55353E3B" wp14:editId="76A13300">
              <wp:simplePos x="0" y="0"/>
              <wp:positionH relativeFrom="column">
                <wp:posOffset>-197081</wp:posOffset>
              </wp:positionH>
              <wp:positionV relativeFrom="paragraph">
                <wp:posOffset>353810</wp:posOffset>
              </wp:positionV>
              <wp:extent cx="942975" cy="104775"/>
              <wp:effectExtent l="0" t="0" r="9525" b="9525"/>
              <wp:wrapNone/>
              <wp:docPr id="36" name="Rectangle 36"/>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3F5C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5.5pt;margin-top:27.85pt;width:74.25pt;height:8.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" fillcolor="#3f5c26" stroked="f" strokeweight="2pt"/>
          </w:pict>
        </mc:Fallback>
      </mc:AlternateContent>
    </w:r>
    <w:r>
      <w:rPr>
        <w:b/>
        <w:noProof/>
        <w:color w:val="FFFFFF" w:themeColor="background1"/>
        <w:sz w:val="30"/>
        <w:szCs w:val="30"/>
      </w:rPr>
      <mc:AlternateContent>
        <mc:Choice Requires="wps">
          <w:drawing>
            <wp:anchor distT="0" distB="0" distL="114300" distR="114300" simplePos="0" relativeHeight="251696128" behindDoc="1" locked="0" layoutInCell="1" allowOverlap="1" wp14:anchorId="212E717A" wp14:editId="0DC40D25">
              <wp:simplePos x="0" y="0"/>
              <wp:positionH relativeFrom="column">
                <wp:posOffset>-195580</wp:posOffset>
              </wp:positionH>
              <wp:positionV relativeFrom="paragraph">
                <wp:posOffset>-360045</wp:posOffset>
              </wp:positionV>
              <wp:extent cx="942975" cy="742950"/>
              <wp:effectExtent l="0" t="0" r="9525" b="0"/>
              <wp:wrapNone/>
              <wp:docPr id="15" name="Rectangle 15"/>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5.4pt;margin-top:-28.35pt;width:74.25pt;height: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" fillcolor="black [3213]" stroked="f" strokeweight="2pt"/>
          </w:pict>
        </mc:Fallback>
      </mc:AlternateContent>
    </w:r>
    <w:proofErr w:type="spellStart"/>
    <w:r>
      <w:rPr>
        <w:b/>
        <w:color w:val="FFFFFF" w:themeColor="background1"/>
        <w:sz w:val="48"/>
        <w:szCs w:val="48"/>
      </w:rPr>
      <w:t>QA7</w:t>
    </w:r>
    <w:proofErr w:type="spellEnd"/>
  </w:p>
  <w:p w:rsidR="00A20AC7" w:rsidRDefault="00A20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1565DC">
    <w:pPr>
      <w:pStyle w:val="Header"/>
    </w:pPr>
    <w:r>
      <w:rPr>
        <w:b/>
        <w:noProof/>
        <w:color w:val="FFFFFF" w:themeColor="background1"/>
        <w:sz w:val="30"/>
        <w:szCs w:val="30"/>
      </w:rPr>
      <mc:AlternateContent>
        <mc:Choice Requires="wps">
          <w:drawing>
            <wp:anchor distT="0" distB="0" distL="114300" distR="114300" simplePos="0" relativeHeight="251704320" behindDoc="1" locked="0" layoutInCell="1" allowOverlap="1" wp14:anchorId="5C23C1C6" wp14:editId="62CDBC9E">
              <wp:simplePos x="0" y="0"/>
              <wp:positionH relativeFrom="column">
                <wp:posOffset>-198755</wp:posOffset>
              </wp:positionH>
              <wp:positionV relativeFrom="paragraph">
                <wp:posOffset>368300</wp:posOffset>
              </wp:positionV>
              <wp:extent cx="942975" cy="10477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0372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5.65pt;margin-top:29pt;width:74.25pt;height:8.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" fillcolor="#03729c" stroked="f" strokeweight="2pt"/>
          </w:pict>
        </mc:Fallback>
      </mc:AlternateContent>
    </w:r>
    <w:r>
      <w:rPr>
        <w:b/>
        <w:noProof/>
        <w:color w:val="FFFFFF" w:themeColor="background1"/>
        <w:sz w:val="30"/>
        <w:szCs w:val="30"/>
      </w:rPr>
      <mc:AlternateContent>
        <mc:Choice Requires="wps">
          <w:drawing>
            <wp:anchor distT="0" distB="0" distL="114300" distR="114300" simplePos="0" relativeHeight="251681792" behindDoc="1" locked="0" layoutInCell="1" allowOverlap="1" wp14:anchorId="09C9E4A0" wp14:editId="21547ED5">
              <wp:simplePos x="0" y="0"/>
              <wp:positionH relativeFrom="column">
                <wp:posOffset>-195580</wp:posOffset>
              </wp:positionH>
              <wp:positionV relativeFrom="paragraph">
                <wp:posOffset>-360045</wp:posOffset>
              </wp:positionV>
              <wp:extent cx="942975" cy="742950"/>
              <wp:effectExtent l="0" t="0" r="9525" b="0"/>
              <wp:wrapNone/>
              <wp:docPr id="5" name="Rectangle 5"/>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5.4pt;margin-top:-28.35pt;width:74.25pt;height:5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" fillcolor="black [3213]" stroked="f" strokeweight="2pt"/>
          </w:pict>
        </mc:Fallback>
      </mc:AlternateContent>
    </w:r>
    <w:r>
      <w:rPr>
        <w:b/>
        <w:color w:val="FFFFFF" w:themeColor="background1"/>
        <w:sz w:val="48"/>
        <w:szCs w:val="48"/>
      </w:rPr>
      <w:t>QA</w:t>
    </w:r>
    <w:r w:rsidRPr="00AD108F">
      <w:rPr>
        <w:b/>
        <w:color w:val="FFFFFF" w:themeColor="background1"/>
        <w:sz w:val="48"/>
        <w:szCs w:val="48"/>
      </w:rPr>
      <w:t>1</w:t>
    </w:r>
  </w:p>
  <w:p w:rsidR="00A20AC7" w:rsidRDefault="00A20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AD108F">
    <w:pPr>
      <w:pStyle w:val="Header"/>
    </w:pPr>
    <w:r>
      <w:rPr>
        <w:b/>
        <w:noProof/>
        <w:color w:val="FFFFFF" w:themeColor="background1"/>
        <w:sz w:val="30"/>
        <w:szCs w:val="30"/>
      </w:rPr>
      <mc:AlternateContent>
        <mc:Choice Requires="wps">
          <w:drawing>
            <wp:anchor distT="0" distB="0" distL="114300" distR="114300" simplePos="0" relativeHeight="251663360" behindDoc="1" locked="0" layoutInCell="1" allowOverlap="1" wp14:anchorId="41926767" wp14:editId="2895B2D6">
              <wp:simplePos x="0" y="0"/>
              <wp:positionH relativeFrom="column">
                <wp:posOffset>-195580</wp:posOffset>
              </wp:positionH>
              <wp:positionV relativeFrom="paragraph">
                <wp:posOffset>-360045</wp:posOffset>
              </wp:positionV>
              <wp:extent cx="942975" cy="742950"/>
              <wp:effectExtent l="0" t="0" r="9525" b="0"/>
              <wp:wrapNone/>
              <wp:docPr id="7" name="Rectangle 7"/>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5.4pt;margin-top:-28.35pt;width:74.25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" fillcolor="black [3213]" stroked="f" strokeweight="2pt"/>
          </w:pict>
        </mc:Fallback>
      </mc:AlternateContent>
    </w:r>
    <w:r>
      <w:rPr>
        <w:b/>
        <w:color w:val="FFFFFF" w:themeColor="background1"/>
        <w:sz w:val="48"/>
        <w:szCs w:val="48"/>
      </w:rPr>
      <w:t>QA</w:t>
    </w:r>
    <w:r w:rsidRPr="00AD108F">
      <w:rPr>
        <w:b/>
        <w:color w:val="FFFFFF" w:themeColor="background1"/>
        <w:sz w:val="48"/>
        <w:szCs w:val="48"/>
      </w:rPr>
      <w:t>1</w:t>
    </w:r>
  </w:p>
  <w:p w:rsidR="00A20AC7" w:rsidRDefault="00A20AC7">
    <w:pPr>
      <w:pStyle w:val="Header"/>
    </w:pPr>
    <w:r>
      <w:rPr>
        <w:b/>
        <w:noProof/>
        <w:color w:val="FFFFFF" w:themeColor="background1"/>
        <w:sz w:val="30"/>
        <w:szCs w:val="30"/>
      </w:rPr>
      <mc:AlternateContent>
        <mc:Choice Requires="wps">
          <w:drawing>
            <wp:anchor distT="0" distB="0" distL="114300" distR="114300" simplePos="0" relativeHeight="251702272" behindDoc="1" locked="0" layoutInCell="1" allowOverlap="1" wp14:anchorId="11FA7C1C" wp14:editId="5177F2C5">
              <wp:simplePos x="0" y="0"/>
              <wp:positionH relativeFrom="column">
                <wp:posOffset>-195580</wp:posOffset>
              </wp:positionH>
              <wp:positionV relativeFrom="paragraph">
                <wp:posOffset>10160</wp:posOffset>
              </wp:positionV>
              <wp:extent cx="942975" cy="104775"/>
              <wp:effectExtent l="0" t="0" r="9525" b="9525"/>
              <wp:wrapNone/>
              <wp:docPr id="19" name="Rectangle 19"/>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0372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5.4pt;margin-top:.8pt;width:74.25pt;height:8.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" fillcolor="#03729c" stroked="f"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2C1FA2">
    <w:pPr>
      <w:pStyle w:val="Header"/>
    </w:pPr>
    <w:r>
      <w:rPr>
        <w:b/>
        <w:noProof/>
        <w:color w:val="FFFFFF" w:themeColor="background1"/>
        <w:sz w:val="30"/>
        <w:szCs w:val="30"/>
      </w:rPr>
      <mc:AlternateContent>
        <mc:Choice Requires="wps">
          <w:drawing>
            <wp:anchor distT="0" distB="0" distL="114300" distR="114300" simplePos="0" relativeHeight="251708416" behindDoc="1" locked="0" layoutInCell="1" allowOverlap="1" wp14:anchorId="479956E3" wp14:editId="60A70B38">
              <wp:simplePos x="0" y="0"/>
              <wp:positionH relativeFrom="column">
                <wp:posOffset>-197081</wp:posOffset>
              </wp:positionH>
              <wp:positionV relativeFrom="paragraph">
                <wp:posOffset>354734</wp:posOffset>
              </wp:positionV>
              <wp:extent cx="942975" cy="104775"/>
              <wp:effectExtent l="0" t="0" r="9525" b="9525"/>
              <wp:wrapNone/>
              <wp:docPr id="26" name="Rectangle 26"/>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00AA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5.5pt;margin-top:27.95pt;width:74.25pt;height:8.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" fillcolor="#00aaa1" stroked="f" strokeweight="2pt"/>
          </w:pict>
        </mc:Fallback>
      </mc:AlternateContent>
    </w:r>
    <w:r>
      <w:rPr>
        <w:b/>
        <w:noProof/>
        <w:color w:val="FFFFFF" w:themeColor="background1"/>
        <w:sz w:val="30"/>
        <w:szCs w:val="30"/>
      </w:rPr>
      <mc:AlternateContent>
        <mc:Choice Requires="wps">
          <w:drawing>
            <wp:anchor distT="0" distB="0" distL="114300" distR="114300" simplePos="0" relativeHeight="251677696" behindDoc="1" locked="0" layoutInCell="1" allowOverlap="1" wp14:anchorId="03664B80" wp14:editId="066B0D0C">
              <wp:simplePos x="0" y="0"/>
              <wp:positionH relativeFrom="column">
                <wp:posOffset>-195580</wp:posOffset>
              </wp:positionH>
              <wp:positionV relativeFrom="paragraph">
                <wp:posOffset>-360045</wp:posOffset>
              </wp:positionV>
              <wp:extent cx="942975" cy="742950"/>
              <wp:effectExtent l="0" t="0" r="9525" b="0"/>
              <wp:wrapNone/>
              <wp:docPr id="18" name="Rectangle 18"/>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5.4pt;margin-top:-28.35pt;width:74.25pt;height:5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" fillcolor="black [3213]" stroked="f" strokeweight="2pt"/>
          </w:pict>
        </mc:Fallback>
      </mc:AlternateContent>
    </w:r>
    <w:r>
      <w:rPr>
        <w:b/>
        <w:color w:val="FFFFFF" w:themeColor="background1"/>
        <w:sz w:val="48"/>
        <w:szCs w:val="48"/>
      </w:rPr>
      <w:t>QA2</w:t>
    </w:r>
  </w:p>
  <w:p w:rsidR="00A20AC7" w:rsidRDefault="00A20A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AD108F">
    <w:pPr>
      <w:pStyle w:val="Header"/>
    </w:pPr>
    <w:r>
      <w:rPr>
        <w:b/>
        <w:noProof/>
        <w:color w:val="FFFFFF" w:themeColor="background1"/>
        <w:sz w:val="30"/>
        <w:szCs w:val="30"/>
      </w:rPr>
      <mc:AlternateContent>
        <mc:Choice Requires="wps">
          <w:drawing>
            <wp:anchor distT="0" distB="0" distL="114300" distR="114300" simplePos="0" relativeHeight="251706368" behindDoc="1" locked="0" layoutInCell="1" allowOverlap="1" wp14:anchorId="53E04AE4" wp14:editId="5EA5FC3F">
              <wp:simplePos x="0" y="0"/>
              <wp:positionH relativeFrom="column">
                <wp:posOffset>-194310</wp:posOffset>
              </wp:positionH>
              <wp:positionV relativeFrom="paragraph">
                <wp:posOffset>357505</wp:posOffset>
              </wp:positionV>
              <wp:extent cx="942975" cy="1047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00AA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5.3pt;margin-top:28.15pt;width:74.25pt;height:8.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" fillcolor="#00aaa1" stroked="f" strokeweight="2pt"/>
          </w:pict>
        </mc:Fallback>
      </mc:AlternateContent>
    </w:r>
    <w:r>
      <w:rPr>
        <w:b/>
        <w:noProof/>
        <w:color w:val="FFFFFF" w:themeColor="background1"/>
        <w:sz w:val="30"/>
        <w:szCs w:val="30"/>
      </w:rPr>
      <mc:AlternateContent>
        <mc:Choice Requires="wps">
          <w:drawing>
            <wp:anchor distT="0" distB="0" distL="114300" distR="114300" simplePos="0" relativeHeight="251667456" behindDoc="1" locked="0" layoutInCell="1" allowOverlap="1" wp14:anchorId="20CADA8D" wp14:editId="212F08A6">
              <wp:simplePos x="0" y="0"/>
              <wp:positionH relativeFrom="column">
                <wp:posOffset>-195580</wp:posOffset>
              </wp:positionH>
              <wp:positionV relativeFrom="paragraph">
                <wp:posOffset>-360045</wp:posOffset>
              </wp:positionV>
              <wp:extent cx="942975" cy="742950"/>
              <wp:effectExtent l="0" t="0" r="9525" b="0"/>
              <wp:wrapNone/>
              <wp:docPr id="11" name="Rectangle 11"/>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5.4pt;margin-top:-28.35pt;width:74.25pt;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" fillcolor="black [3213]" stroked="f" strokeweight="2pt"/>
          </w:pict>
        </mc:Fallback>
      </mc:AlternateContent>
    </w:r>
    <w:r>
      <w:rPr>
        <w:b/>
        <w:color w:val="FFFFFF" w:themeColor="background1"/>
        <w:sz w:val="48"/>
        <w:szCs w:val="48"/>
      </w:rPr>
      <w:t>QA2</w:t>
    </w:r>
  </w:p>
  <w:p w:rsidR="00A20AC7" w:rsidRDefault="00A20A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2C1FA2">
    <w:pPr>
      <w:pStyle w:val="Header"/>
    </w:pPr>
    <w:r>
      <w:rPr>
        <w:b/>
        <w:noProof/>
        <w:color w:val="FFFFFF" w:themeColor="background1"/>
        <w:sz w:val="30"/>
        <w:szCs w:val="30"/>
      </w:rPr>
      <mc:AlternateContent>
        <mc:Choice Requires="wps">
          <w:drawing>
            <wp:anchor distT="0" distB="0" distL="114300" distR="114300" simplePos="0" relativeHeight="251712512" behindDoc="1" locked="0" layoutInCell="1" allowOverlap="1" wp14:anchorId="789D5A5D" wp14:editId="47A0AB6E">
              <wp:simplePos x="0" y="0"/>
              <wp:positionH relativeFrom="column">
                <wp:posOffset>-197716</wp:posOffset>
              </wp:positionH>
              <wp:positionV relativeFrom="paragraph">
                <wp:posOffset>348558</wp:posOffset>
              </wp:positionV>
              <wp:extent cx="942975" cy="104775"/>
              <wp:effectExtent l="0" t="0" r="9525" b="9525"/>
              <wp:wrapNone/>
              <wp:docPr id="29" name="Rectangle 29"/>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E75A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5.55pt;margin-top:27.45pt;width:74.25pt;height:8.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" fillcolor="#e75a25" stroked="f" strokeweight="2pt"/>
          </w:pict>
        </mc:Fallback>
      </mc:AlternateContent>
    </w:r>
    <w:r>
      <w:rPr>
        <w:b/>
        <w:noProof/>
        <w:color w:val="FFFFFF" w:themeColor="background1"/>
        <w:sz w:val="30"/>
        <w:szCs w:val="30"/>
      </w:rPr>
      <mc:AlternateContent>
        <mc:Choice Requires="wps">
          <w:drawing>
            <wp:anchor distT="0" distB="0" distL="114300" distR="114300" simplePos="0" relativeHeight="251679744" behindDoc="1" locked="0" layoutInCell="1" allowOverlap="1" wp14:anchorId="79DD685C" wp14:editId="3DF9839D">
              <wp:simplePos x="0" y="0"/>
              <wp:positionH relativeFrom="column">
                <wp:posOffset>-195580</wp:posOffset>
              </wp:positionH>
              <wp:positionV relativeFrom="paragraph">
                <wp:posOffset>-360045</wp:posOffset>
              </wp:positionV>
              <wp:extent cx="942975" cy="742950"/>
              <wp:effectExtent l="0" t="0" r="9525" b="0"/>
              <wp:wrapNone/>
              <wp:docPr id="4" name="Rectangle 4"/>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4pt;margin-top:-28.35pt;width:74.25pt;height: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" fillcolor="black [3213]" stroked="f" strokeweight="2pt"/>
          </w:pict>
        </mc:Fallback>
      </mc:AlternateContent>
    </w:r>
    <w:r>
      <w:rPr>
        <w:b/>
        <w:color w:val="FFFFFF" w:themeColor="background1"/>
        <w:sz w:val="48"/>
        <w:szCs w:val="48"/>
      </w:rPr>
      <w:t>QA3</w:t>
    </w:r>
  </w:p>
  <w:p w:rsidR="00A20AC7" w:rsidRDefault="00A20A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AD108F">
    <w:pPr>
      <w:pStyle w:val="Header"/>
    </w:pPr>
    <w:r>
      <w:rPr>
        <w:b/>
        <w:noProof/>
        <w:color w:val="FFFFFF" w:themeColor="background1"/>
        <w:sz w:val="30"/>
        <w:szCs w:val="30"/>
      </w:rPr>
      <mc:AlternateContent>
        <mc:Choice Requires="wps">
          <w:drawing>
            <wp:anchor distT="0" distB="0" distL="114300" distR="114300" simplePos="0" relativeHeight="251710464" behindDoc="1" locked="0" layoutInCell="1" allowOverlap="1" wp14:anchorId="283AF0FC" wp14:editId="783BA9F1">
              <wp:simplePos x="0" y="0"/>
              <wp:positionH relativeFrom="column">
                <wp:posOffset>-194945</wp:posOffset>
              </wp:positionH>
              <wp:positionV relativeFrom="paragraph">
                <wp:posOffset>356870</wp:posOffset>
              </wp:positionV>
              <wp:extent cx="942975" cy="104775"/>
              <wp:effectExtent l="0" t="0" r="9525" b="9525"/>
              <wp:wrapNone/>
              <wp:docPr id="28" name="Rectangle 28"/>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E75A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35pt;margin-top:28.1pt;width:74.25pt;height:8.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" fillcolor="#e75a25" stroked="f" strokeweight="2pt"/>
          </w:pict>
        </mc:Fallback>
      </mc:AlternateContent>
    </w:r>
    <w:r>
      <w:rPr>
        <w:b/>
        <w:noProof/>
        <w:color w:val="FFFFFF" w:themeColor="background1"/>
        <w:sz w:val="30"/>
        <w:szCs w:val="30"/>
      </w:rPr>
      <mc:AlternateContent>
        <mc:Choice Requires="wps">
          <w:drawing>
            <wp:anchor distT="0" distB="0" distL="114300" distR="114300" simplePos="0" relativeHeight="251671552" behindDoc="1" locked="0" layoutInCell="1" allowOverlap="1" wp14:anchorId="23F37DCF" wp14:editId="4F2E4065">
              <wp:simplePos x="0" y="0"/>
              <wp:positionH relativeFrom="column">
                <wp:posOffset>-195580</wp:posOffset>
              </wp:positionH>
              <wp:positionV relativeFrom="paragraph">
                <wp:posOffset>-360045</wp:posOffset>
              </wp:positionV>
              <wp:extent cx="942975" cy="742950"/>
              <wp:effectExtent l="0" t="0" r="9525" b="0"/>
              <wp:wrapNone/>
              <wp:docPr id="13" name="Rectangle 13"/>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5.4pt;margin-top:-28.35pt;width:74.25pt;height: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" fillcolor="black [3213]" stroked="f" strokeweight="2pt"/>
          </w:pict>
        </mc:Fallback>
      </mc:AlternateContent>
    </w:r>
    <w:r>
      <w:rPr>
        <w:b/>
        <w:color w:val="FFFFFF" w:themeColor="background1"/>
        <w:sz w:val="48"/>
        <w:szCs w:val="48"/>
      </w:rPr>
      <w:t>QA3</w:t>
    </w:r>
  </w:p>
  <w:p w:rsidR="00A20AC7" w:rsidRDefault="00A20AC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2C1FA2">
    <w:pPr>
      <w:pStyle w:val="Header"/>
    </w:pPr>
    <w:r>
      <w:rPr>
        <w:b/>
        <w:noProof/>
        <w:color w:val="FFFFFF" w:themeColor="background1"/>
        <w:sz w:val="30"/>
        <w:szCs w:val="30"/>
      </w:rPr>
      <mc:AlternateContent>
        <mc:Choice Requires="wps">
          <w:drawing>
            <wp:anchor distT="0" distB="0" distL="114300" distR="114300" simplePos="0" relativeHeight="251716608" behindDoc="1" locked="0" layoutInCell="1" allowOverlap="1" wp14:anchorId="3C69467F" wp14:editId="2DC24DE1">
              <wp:simplePos x="0" y="0"/>
              <wp:positionH relativeFrom="column">
                <wp:posOffset>-193675</wp:posOffset>
              </wp:positionH>
              <wp:positionV relativeFrom="paragraph">
                <wp:posOffset>361777</wp:posOffset>
              </wp:positionV>
              <wp:extent cx="942975" cy="10477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4D8A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5.25pt;margin-top:28.5pt;width:74.25pt;height:8.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" fillcolor="#4d8ac0" stroked="f" strokeweight="2pt"/>
          </w:pict>
        </mc:Fallback>
      </mc:AlternateContent>
    </w:r>
    <w:r>
      <w:rPr>
        <w:b/>
        <w:noProof/>
        <w:color w:val="FFFFFF" w:themeColor="background1"/>
        <w:sz w:val="30"/>
        <w:szCs w:val="30"/>
      </w:rPr>
      <mc:AlternateContent>
        <mc:Choice Requires="wps">
          <w:drawing>
            <wp:anchor distT="0" distB="0" distL="114300" distR="114300" simplePos="0" relativeHeight="251685888" behindDoc="1" locked="0" layoutInCell="1" allowOverlap="1" wp14:anchorId="12327F1E" wp14:editId="3643553A">
              <wp:simplePos x="0" y="0"/>
              <wp:positionH relativeFrom="column">
                <wp:posOffset>-195580</wp:posOffset>
              </wp:positionH>
              <wp:positionV relativeFrom="paragraph">
                <wp:posOffset>-360045</wp:posOffset>
              </wp:positionV>
              <wp:extent cx="942975" cy="742950"/>
              <wp:effectExtent l="0" t="0" r="9525" b="0"/>
              <wp:wrapNone/>
              <wp:docPr id="8" name="Rectangle 8"/>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5.4pt;margin-top:-28.35pt;width:74.25pt;height:5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" fillcolor="black [3213]" stroked="f" strokeweight="2pt"/>
          </w:pict>
        </mc:Fallback>
      </mc:AlternateContent>
    </w:r>
    <w:r>
      <w:rPr>
        <w:b/>
        <w:color w:val="FFFFFF" w:themeColor="background1"/>
        <w:sz w:val="48"/>
        <w:szCs w:val="48"/>
      </w:rPr>
      <w:t>QA4</w:t>
    </w:r>
  </w:p>
  <w:p w:rsidR="00A20AC7" w:rsidRDefault="00A20AC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C7" w:rsidRDefault="00A20AC7" w:rsidP="00AD108F">
    <w:pPr>
      <w:pStyle w:val="Header"/>
    </w:pPr>
    <w:r>
      <w:rPr>
        <w:b/>
        <w:noProof/>
        <w:color w:val="FFFFFF" w:themeColor="background1"/>
        <w:sz w:val="30"/>
        <w:szCs w:val="30"/>
      </w:rPr>
      <mc:AlternateContent>
        <mc:Choice Requires="wps">
          <w:drawing>
            <wp:anchor distT="0" distB="0" distL="114300" distR="114300" simplePos="0" relativeHeight="251714560" behindDoc="1" locked="0" layoutInCell="1" allowOverlap="1" wp14:anchorId="502955CE" wp14:editId="5CCDA177">
              <wp:simplePos x="0" y="0"/>
              <wp:positionH relativeFrom="column">
                <wp:posOffset>-196850</wp:posOffset>
              </wp:positionH>
              <wp:positionV relativeFrom="paragraph">
                <wp:posOffset>365125</wp:posOffset>
              </wp:positionV>
              <wp:extent cx="942975" cy="104775"/>
              <wp:effectExtent l="0" t="0" r="9525" b="9525"/>
              <wp:wrapNone/>
              <wp:docPr id="30" name="Rectangle 30"/>
              <wp:cNvGraphicFramePr/>
              <a:graphic xmlns:a="http://schemas.openxmlformats.org/drawingml/2006/main">
                <a:graphicData uri="http://schemas.microsoft.com/office/word/2010/wordprocessingShape">
                  <wps:wsp>
                    <wps:cNvSpPr/>
                    <wps:spPr>
                      <a:xfrm>
                        <a:off x="0" y="0"/>
                        <a:ext cx="942975" cy="104775"/>
                      </a:xfrm>
                      <a:prstGeom prst="rect">
                        <a:avLst/>
                      </a:prstGeom>
                      <a:solidFill>
                        <a:srgbClr val="4D8A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5.5pt;margin-top:28.75pt;width:74.25pt;height:8.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" fillcolor="#4d8ac0" stroked="f" strokeweight="2pt"/>
          </w:pict>
        </mc:Fallback>
      </mc:AlternateContent>
    </w:r>
    <w:r>
      <w:rPr>
        <w:b/>
        <w:noProof/>
        <w:color w:val="FFFFFF" w:themeColor="background1"/>
        <w:sz w:val="30"/>
        <w:szCs w:val="30"/>
      </w:rPr>
      <mc:AlternateContent>
        <mc:Choice Requires="wps">
          <w:drawing>
            <wp:anchor distT="0" distB="0" distL="114300" distR="114300" simplePos="0" relativeHeight="251683840" behindDoc="1" locked="0" layoutInCell="1" allowOverlap="1" wp14:anchorId="57B84612" wp14:editId="5364F355">
              <wp:simplePos x="0" y="0"/>
              <wp:positionH relativeFrom="column">
                <wp:posOffset>-195580</wp:posOffset>
              </wp:positionH>
              <wp:positionV relativeFrom="paragraph">
                <wp:posOffset>-360045</wp:posOffset>
              </wp:positionV>
              <wp:extent cx="942975" cy="742950"/>
              <wp:effectExtent l="0" t="0" r="9525" b="0"/>
              <wp:wrapNone/>
              <wp:docPr id="6" name="Rectangle 6"/>
              <wp:cNvGraphicFramePr/>
              <a:graphic xmlns:a="http://schemas.openxmlformats.org/drawingml/2006/main">
                <a:graphicData uri="http://schemas.microsoft.com/office/word/2010/wordprocessingShape">
                  <wps:wsp>
                    <wps:cNvSpPr/>
                    <wps:spPr>
                      <a:xfrm>
                        <a:off x="0" y="0"/>
                        <a:ext cx="942975" cy="7429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5.4pt;margin-top:-28.35pt;width:74.25pt;height:5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" fillcolor="black [3213]" stroked="f" strokeweight="2pt"/>
          </w:pict>
        </mc:Fallback>
      </mc:AlternateContent>
    </w:r>
    <w:r>
      <w:rPr>
        <w:b/>
        <w:color w:val="FFFFFF" w:themeColor="background1"/>
        <w:sz w:val="48"/>
        <w:szCs w:val="48"/>
      </w:rPr>
      <w:t>QA4</w:t>
    </w:r>
  </w:p>
  <w:p w:rsidR="00A20AC7" w:rsidRDefault="00A20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F8E4B7E"/>
    <w:lvl w:ilvl="0">
      <w:start w:val="1"/>
      <w:numFmt w:val="decimal"/>
      <w:lvlText w:val="%1."/>
      <w:lvlJc w:val="left"/>
      <w:pPr>
        <w:tabs>
          <w:tab w:val="num" w:pos="360"/>
        </w:tabs>
        <w:ind w:left="360" w:hanging="360"/>
      </w:pPr>
    </w:lvl>
  </w:abstractNum>
  <w:abstractNum w:abstractNumId="1">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E0A109E"/>
    <w:multiLevelType w:val="hybridMultilevel"/>
    <w:tmpl w:val="F4E23274"/>
    <w:lvl w:ilvl="0" w:tplc="28D4B048">
      <w:start w:val="1"/>
      <w:numFmt w:val="bullet"/>
      <w:pStyle w:val="Bulletindent"/>
      <w:lvlText w:val=""/>
      <w:lvlJc w:val="left"/>
      <w:pPr>
        <w:ind w:left="1800" w:hanging="360"/>
      </w:pPr>
      <w:rPr>
        <w:rFonts w:ascii="Wingdings" w:hAnsi="Wingdings" w:hint="default"/>
      </w:rPr>
    </w:lvl>
    <w:lvl w:ilvl="1" w:tplc="0C090003">
      <w:start w:val="1"/>
      <w:numFmt w:val="bullet"/>
      <w:pStyle w:val="Bulletindentindent"/>
      <w:lvlText w:val=""/>
      <w:lvlJc w:val="left"/>
      <w:pPr>
        <w:ind w:left="2520" w:hanging="360"/>
      </w:pPr>
      <w:rPr>
        <w:rFonts w:ascii="Symbol" w:hAnsi="Symbol" w:hint="default"/>
      </w:rPr>
    </w:lvl>
    <w:lvl w:ilvl="2" w:tplc="0C090005">
      <w:start w:val="1"/>
      <w:numFmt w:val="bullet"/>
      <w:pStyle w:val="Bulletindentindentindent"/>
      <w:lvlText w:val=""/>
      <w:lvlJc w:val="left"/>
      <w:pPr>
        <w:ind w:left="3240" w:hanging="360"/>
      </w:pPr>
      <w:rPr>
        <w:rFonts w:ascii="Symbol" w:hAnsi="Symbol"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alibri"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alibri"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76B8532A"/>
    <w:multiLevelType w:val="hybridMultilevel"/>
    <w:tmpl w:val="8B3E727E"/>
    <w:lvl w:ilvl="0" w:tplc="BB3455C4">
      <w:start w:val="1"/>
      <w:numFmt w:val="bullet"/>
      <w:pStyle w:val="Bullet"/>
      <w:lvlText w:val=""/>
      <w:lvlJc w:val="left"/>
      <w:pPr>
        <w:tabs>
          <w:tab w:val="num" w:pos="1353"/>
        </w:tabs>
        <w:ind w:left="1353" w:hanging="360"/>
      </w:pPr>
      <w:rPr>
        <w:rFonts w:ascii="Wingdings" w:hAnsi="Wingdings" w:hint="default"/>
        <w:color w:val="auto"/>
      </w:rPr>
    </w:lvl>
    <w:lvl w:ilvl="1" w:tplc="EF24B968">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9A"/>
    <w:rsid w:val="000043A1"/>
    <w:rsid w:val="00013138"/>
    <w:rsid w:val="00021E4A"/>
    <w:rsid w:val="00084511"/>
    <w:rsid w:val="000A503C"/>
    <w:rsid w:val="001565DC"/>
    <w:rsid w:val="00245278"/>
    <w:rsid w:val="0025601A"/>
    <w:rsid w:val="002C1FA2"/>
    <w:rsid w:val="00317FC3"/>
    <w:rsid w:val="00355341"/>
    <w:rsid w:val="0037669A"/>
    <w:rsid w:val="003840E3"/>
    <w:rsid w:val="00417E07"/>
    <w:rsid w:val="0044203F"/>
    <w:rsid w:val="004A3185"/>
    <w:rsid w:val="004C61A8"/>
    <w:rsid w:val="004F1750"/>
    <w:rsid w:val="004F3C24"/>
    <w:rsid w:val="00515402"/>
    <w:rsid w:val="0056229D"/>
    <w:rsid w:val="00613007"/>
    <w:rsid w:val="00642D57"/>
    <w:rsid w:val="006E6D50"/>
    <w:rsid w:val="007E3C8B"/>
    <w:rsid w:val="007E4A2F"/>
    <w:rsid w:val="00806B98"/>
    <w:rsid w:val="0082001B"/>
    <w:rsid w:val="00863308"/>
    <w:rsid w:val="008A7B83"/>
    <w:rsid w:val="00911861"/>
    <w:rsid w:val="009540FF"/>
    <w:rsid w:val="00993958"/>
    <w:rsid w:val="00A11316"/>
    <w:rsid w:val="00A20AC7"/>
    <w:rsid w:val="00A31AB0"/>
    <w:rsid w:val="00A44526"/>
    <w:rsid w:val="00AC583D"/>
    <w:rsid w:val="00AD108F"/>
    <w:rsid w:val="00AD6D6B"/>
    <w:rsid w:val="00B51E25"/>
    <w:rsid w:val="00BD5B0A"/>
    <w:rsid w:val="00C37B01"/>
    <w:rsid w:val="00C53C2A"/>
    <w:rsid w:val="00C83AA1"/>
    <w:rsid w:val="00C84A73"/>
    <w:rsid w:val="00CA32D3"/>
    <w:rsid w:val="00D16FCF"/>
    <w:rsid w:val="00DE72E7"/>
    <w:rsid w:val="00DF153C"/>
    <w:rsid w:val="00DF6DFD"/>
    <w:rsid w:val="00E32101"/>
    <w:rsid w:val="00E34950"/>
    <w:rsid w:val="00E66D91"/>
    <w:rsid w:val="00E8294A"/>
    <w:rsid w:val="00ED56A4"/>
    <w:rsid w:val="00EF1072"/>
    <w:rsid w:val="00F05965"/>
    <w:rsid w:val="00F83682"/>
    <w:rsid w:val="00FA0791"/>
    <w:rsid w:val="00FC43FB"/>
    <w:rsid w:val="00FC75FA"/>
    <w:rsid w:val="00FF418C"/>
    <w:rsid w:val="00FF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A2F"/>
    <w:rPr>
      <w:rFonts w:asciiTheme="minorHAnsi" w:hAnsiTheme="minorHAnsi"/>
      <w:szCs w:val="24"/>
    </w:rPr>
  </w:style>
  <w:style w:type="paragraph" w:styleId="Heading1">
    <w:name w:val="heading 1"/>
    <w:basedOn w:val="Normal"/>
    <w:next w:val="Normal"/>
    <w:link w:val="Heading1Char"/>
    <w:qFormat/>
    <w:rsid w:val="00993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939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D5B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669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7669A"/>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37669A"/>
    <w:rPr>
      <w:rFonts w:ascii="Tahoma" w:hAnsi="Tahoma" w:cs="Tahoma"/>
      <w:sz w:val="16"/>
      <w:szCs w:val="16"/>
    </w:rPr>
  </w:style>
  <w:style w:type="character" w:customStyle="1" w:styleId="BalloonTextChar">
    <w:name w:val="Balloon Text Char"/>
    <w:basedOn w:val="DefaultParagraphFont"/>
    <w:link w:val="BalloonText"/>
    <w:rsid w:val="0037669A"/>
    <w:rPr>
      <w:rFonts w:ascii="Tahoma" w:hAnsi="Tahoma" w:cs="Tahoma"/>
      <w:sz w:val="16"/>
      <w:szCs w:val="16"/>
    </w:rPr>
  </w:style>
  <w:style w:type="paragraph" w:customStyle="1" w:styleId="BBFDocumentTitle">
    <w:name w:val="BBF_Document Title"/>
    <w:basedOn w:val="Title"/>
    <w:qFormat/>
    <w:rsid w:val="004F1750"/>
    <w:pPr>
      <w:pBdr>
        <w:bottom w:val="none" w:sz="0" w:space="0" w:color="auto"/>
      </w:pBdr>
      <w:spacing w:line="640" w:lineRule="exact"/>
    </w:pPr>
    <w:rPr>
      <w:rFonts w:ascii="Calibri" w:hAnsi="Calibri"/>
      <w:b/>
      <w:color w:val="000000" w:themeColor="text1"/>
    </w:rPr>
  </w:style>
  <w:style w:type="paragraph" w:customStyle="1" w:styleId="BBFHeading1">
    <w:name w:val="BBF_Heading 1"/>
    <w:basedOn w:val="Heading1"/>
    <w:qFormat/>
    <w:rsid w:val="007E4A2F"/>
    <w:pPr>
      <w:pBdr>
        <w:bottom w:val="single" w:sz="4" w:space="1" w:color="auto"/>
      </w:pBdr>
      <w:spacing w:after="240"/>
    </w:pPr>
    <w:rPr>
      <w:rFonts w:ascii="Calibri" w:hAnsi="Calibri" w:cs="Arial"/>
      <w:color w:val="auto"/>
      <w:sz w:val="40"/>
    </w:rPr>
  </w:style>
  <w:style w:type="table" w:styleId="TableGrid">
    <w:name w:val="Table Grid"/>
    <w:basedOn w:val="TableNormal"/>
    <w:rsid w:val="00993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376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6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993958"/>
    <w:rPr>
      <w:rFonts w:asciiTheme="majorHAnsi" w:eastAsiaTheme="majorEastAsia" w:hAnsiTheme="majorHAnsi" w:cstheme="majorBidi"/>
      <w:b/>
      <w:bCs/>
      <w:color w:val="365F91" w:themeColor="accent1" w:themeShade="BF"/>
      <w:sz w:val="28"/>
      <w:szCs w:val="28"/>
    </w:rPr>
  </w:style>
  <w:style w:type="paragraph" w:customStyle="1" w:styleId="BBFQuestion">
    <w:name w:val="BBF_Question"/>
    <w:basedOn w:val="Heading3"/>
    <w:qFormat/>
    <w:rsid w:val="007E4A2F"/>
    <w:pPr>
      <w:spacing w:before="60" w:after="60"/>
    </w:pPr>
    <w:rPr>
      <w:rFonts w:asciiTheme="minorHAnsi" w:hAnsiTheme="minorHAnsi"/>
      <w:b w:val="0"/>
      <w:color w:val="000000" w:themeColor="text1"/>
      <w:sz w:val="22"/>
    </w:rPr>
  </w:style>
  <w:style w:type="paragraph" w:customStyle="1" w:styleId="BBFAnswer">
    <w:name w:val="BBF_Answer"/>
    <w:basedOn w:val="Normal"/>
    <w:qFormat/>
    <w:rsid w:val="00993958"/>
    <w:pPr>
      <w:spacing w:before="60" w:after="60"/>
    </w:pPr>
    <w:rPr>
      <w:rFonts w:ascii="Calibri" w:hAnsi="Calibri"/>
    </w:rPr>
  </w:style>
  <w:style w:type="character" w:customStyle="1" w:styleId="Heading2Char">
    <w:name w:val="Heading 2 Char"/>
    <w:basedOn w:val="DefaultParagraphFont"/>
    <w:link w:val="Heading2"/>
    <w:uiPriority w:val="99"/>
    <w:rsid w:val="00993958"/>
    <w:rPr>
      <w:rFonts w:asciiTheme="majorHAnsi" w:eastAsiaTheme="majorEastAsia" w:hAnsiTheme="majorHAnsi" w:cstheme="majorBidi"/>
      <w:b/>
      <w:bCs/>
      <w:color w:val="4F81BD" w:themeColor="accent1"/>
      <w:sz w:val="26"/>
      <w:szCs w:val="26"/>
    </w:rPr>
  </w:style>
  <w:style w:type="paragraph" w:customStyle="1" w:styleId="BBFHeading2">
    <w:name w:val="BBF_Heading 2"/>
    <w:basedOn w:val="Heading2"/>
    <w:qFormat/>
    <w:rsid w:val="00BD5B0A"/>
    <w:pPr>
      <w:spacing w:after="120"/>
    </w:pPr>
    <w:rPr>
      <w:rFonts w:ascii="Calibri" w:hAnsi="Calibri"/>
      <w:color w:val="000000" w:themeColor="text1"/>
      <w:sz w:val="28"/>
    </w:rPr>
  </w:style>
  <w:style w:type="character" w:customStyle="1" w:styleId="Heading3Char">
    <w:name w:val="Heading 3 Char"/>
    <w:basedOn w:val="DefaultParagraphFont"/>
    <w:link w:val="Heading3"/>
    <w:semiHidden/>
    <w:rsid w:val="00BD5B0A"/>
    <w:rPr>
      <w:rFonts w:asciiTheme="majorHAnsi" w:eastAsiaTheme="majorEastAsia" w:hAnsiTheme="majorHAnsi" w:cstheme="majorBidi"/>
      <w:b/>
      <w:bCs/>
      <w:color w:val="4F81BD" w:themeColor="accent1"/>
      <w:sz w:val="24"/>
      <w:szCs w:val="24"/>
    </w:rPr>
  </w:style>
  <w:style w:type="paragraph" w:customStyle="1" w:styleId="4pts">
    <w:name w:val="4 pts"/>
    <w:qFormat/>
    <w:rsid w:val="007E4A2F"/>
    <w:rPr>
      <w:rFonts w:ascii="Arial" w:hAnsi="Arial"/>
      <w:noProof/>
      <w:sz w:val="8"/>
      <w:szCs w:val="22"/>
    </w:rPr>
  </w:style>
  <w:style w:type="paragraph" w:customStyle="1" w:styleId="Bullet">
    <w:name w:val="Bullet"/>
    <w:qFormat/>
    <w:rsid w:val="007E4A2F"/>
    <w:pPr>
      <w:numPr>
        <w:numId w:val="2"/>
      </w:numPr>
      <w:tabs>
        <w:tab w:val="clear" w:pos="1353"/>
        <w:tab w:val="num" w:pos="1418"/>
      </w:tabs>
      <w:spacing w:before="60" w:after="40" w:line="300" w:lineRule="auto"/>
      <w:ind w:left="1418" w:hanging="270"/>
    </w:pPr>
    <w:rPr>
      <w:rFonts w:ascii="Arial" w:hAnsi="Arial"/>
      <w:szCs w:val="22"/>
    </w:rPr>
  </w:style>
  <w:style w:type="character" w:styleId="Strong">
    <w:name w:val="Strong"/>
    <w:qFormat/>
    <w:rsid w:val="007E4A2F"/>
    <w:rPr>
      <w:b/>
      <w:bCs/>
    </w:rPr>
  </w:style>
  <w:style w:type="table" w:customStyle="1" w:styleId="DEEWRNQS">
    <w:name w:val="DEEWR NQS"/>
    <w:basedOn w:val="TableNormal"/>
    <w:uiPriority w:val="99"/>
    <w:rsid w:val="007E4A2F"/>
    <w:rPr>
      <w:rFonts w:ascii="Arial" w:eastAsia="Calibri" w:hAnsi="Arial"/>
    </w:rPr>
    <w:tblPr>
      <w:tblInd w:w="1077" w:type="dxa"/>
      <w:tblBorders>
        <w:top w:val="single" w:sz="4" w:space="0" w:color="92CDDC"/>
        <w:bottom w:val="single" w:sz="4" w:space="0" w:color="92CDDC"/>
        <w:insideH w:val="single" w:sz="4" w:space="0" w:color="92CDDC"/>
      </w:tblBorders>
      <w:tblCellMar>
        <w:top w:w="108" w:type="dxa"/>
        <w:left w:w="108" w:type="dxa"/>
        <w:bottom w:w="108" w:type="dxa"/>
        <w:right w:w="108" w:type="dxa"/>
      </w:tblCellMar>
    </w:tblPr>
    <w:tblStylePr w:type="firstRow">
      <w:rPr>
        <w:b/>
      </w:rPr>
      <w:tblPr/>
      <w:trPr>
        <w:tblHeader/>
      </w:trPr>
    </w:tblStylePr>
  </w:style>
  <w:style w:type="paragraph" w:styleId="Header">
    <w:name w:val="header"/>
    <w:basedOn w:val="Normal"/>
    <w:link w:val="HeaderChar"/>
    <w:rsid w:val="007E4A2F"/>
    <w:pPr>
      <w:tabs>
        <w:tab w:val="center" w:pos="4513"/>
        <w:tab w:val="right" w:pos="9026"/>
      </w:tabs>
    </w:pPr>
  </w:style>
  <w:style w:type="character" w:customStyle="1" w:styleId="HeaderChar">
    <w:name w:val="Header Char"/>
    <w:basedOn w:val="DefaultParagraphFont"/>
    <w:link w:val="Header"/>
    <w:rsid w:val="007E4A2F"/>
    <w:rPr>
      <w:rFonts w:asciiTheme="minorHAnsi" w:hAnsiTheme="minorHAnsi"/>
      <w:szCs w:val="24"/>
    </w:rPr>
  </w:style>
  <w:style w:type="paragraph" w:styleId="Footer">
    <w:name w:val="footer"/>
    <w:basedOn w:val="Normal"/>
    <w:link w:val="FooterChar"/>
    <w:rsid w:val="007E4A2F"/>
    <w:pPr>
      <w:tabs>
        <w:tab w:val="center" w:pos="4513"/>
        <w:tab w:val="right" w:pos="9026"/>
      </w:tabs>
    </w:pPr>
  </w:style>
  <w:style w:type="character" w:customStyle="1" w:styleId="FooterChar">
    <w:name w:val="Footer Char"/>
    <w:basedOn w:val="DefaultParagraphFont"/>
    <w:link w:val="Footer"/>
    <w:rsid w:val="007E4A2F"/>
    <w:rPr>
      <w:rFonts w:asciiTheme="minorHAnsi" w:hAnsiTheme="minorHAnsi"/>
      <w:szCs w:val="24"/>
    </w:rPr>
  </w:style>
  <w:style w:type="paragraph" w:customStyle="1" w:styleId="Bulletnumbered">
    <w:name w:val="Bullet numbered"/>
    <w:basedOn w:val="Normal"/>
    <w:qFormat/>
    <w:rsid w:val="007E4A2F"/>
    <w:pPr>
      <w:numPr>
        <w:numId w:val="3"/>
      </w:numPr>
      <w:spacing w:before="60" w:after="40" w:line="300" w:lineRule="auto"/>
    </w:pPr>
    <w:rPr>
      <w:rFonts w:ascii="Arial" w:hAnsi="Arial"/>
      <w:szCs w:val="20"/>
    </w:rPr>
  </w:style>
  <w:style w:type="paragraph" w:customStyle="1" w:styleId="Body">
    <w:name w:val="Body"/>
    <w:link w:val="BodyChar"/>
    <w:qFormat/>
    <w:rsid w:val="000043A1"/>
    <w:pPr>
      <w:spacing w:before="200" w:line="300" w:lineRule="auto"/>
      <w:ind w:left="1134"/>
    </w:pPr>
    <w:rPr>
      <w:rFonts w:ascii="Arial" w:hAnsi="Arial"/>
      <w:szCs w:val="22"/>
      <w:lang w:eastAsia="en-US"/>
    </w:rPr>
  </w:style>
  <w:style w:type="character" w:customStyle="1" w:styleId="BodyChar">
    <w:name w:val="Body Char"/>
    <w:basedOn w:val="DefaultParagraphFont"/>
    <w:link w:val="Body"/>
    <w:locked/>
    <w:rsid w:val="000043A1"/>
    <w:rPr>
      <w:rFonts w:ascii="Arial" w:hAnsi="Arial"/>
      <w:szCs w:val="22"/>
      <w:lang w:eastAsia="en-US"/>
    </w:rPr>
  </w:style>
  <w:style w:type="paragraph" w:customStyle="1" w:styleId="BBFHeading3">
    <w:name w:val="BBF_Heading 3"/>
    <w:basedOn w:val="Heading3"/>
    <w:qFormat/>
    <w:rsid w:val="000043A1"/>
    <w:pPr>
      <w:spacing w:after="120"/>
    </w:pPr>
    <w:rPr>
      <w:rFonts w:asciiTheme="minorHAnsi" w:hAnsiTheme="minorHAnsi"/>
      <w:color w:val="auto"/>
    </w:rPr>
  </w:style>
  <w:style w:type="paragraph" w:customStyle="1" w:styleId="Bulletindent">
    <w:name w:val="Bullet indent"/>
    <w:basedOn w:val="Bullet"/>
    <w:qFormat/>
    <w:rsid w:val="000043A1"/>
    <w:pPr>
      <w:numPr>
        <w:numId w:val="4"/>
      </w:numPr>
    </w:pPr>
  </w:style>
  <w:style w:type="paragraph" w:customStyle="1" w:styleId="Heading2noTOC">
    <w:name w:val="Heading 2 no TOC"/>
    <w:next w:val="Body"/>
    <w:qFormat/>
    <w:rsid w:val="000043A1"/>
    <w:pPr>
      <w:spacing w:before="360" w:after="60" w:line="276" w:lineRule="auto"/>
      <w:ind w:left="1134"/>
    </w:pPr>
    <w:rPr>
      <w:rFonts w:ascii="Arial" w:hAnsi="Arial" w:cs="Arial"/>
      <w:bCs/>
      <w:iCs/>
      <w:color w:val="729FFF"/>
      <w:sz w:val="30"/>
      <w:szCs w:val="30"/>
    </w:rPr>
  </w:style>
  <w:style w:type="table" w:customStyle="1" w:styleId="NQSstandardselementstable">
    <w:name w:val="NQS standards elements table"/>
    <w:basedOn w:val="TableNormal"/>
    <w:uiPriority w:val="99"/>
    <w:rsid w:val="000043A1"/>
    <w:rPr>
      <w:rFonts w:ascii="Arial" w:eastAsia="Calibri" w:hAnsi="Arial"/>
    </w:rPr>
    <w:tblPr>
      <w:tblInd w:w="0" w:type="dxa"/>
      <w:tblBorders>
        <w:top w:val="single" w:sz="4" w:space="0" w:color="92CDDC"/>
        <w:bottom w:val="single" w:sz="4" w:space="0" w:color="92CDDC"/>
        <w:insideH w:val="single" w:sz="4" w:space="0" w:color="92CDDC"/>
      </w:tblBorders>
      <w:tblCellMar>
        <w:top w:w="108" w:type="dxa"/>
        <w:left w:w="108" w:type="dxa"/>
        <w:bottom w:w="108" w:type="dxa"/>
        <w:right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customStyle="1" w:styleId="Bulletindentindent">
    <w:name w:val="Bullet indent indent"/>
    <w:qFormat/>
    <w:rsid w:val="000043A1"/>
    <w:pPr>
      <w:numPr>
        <w:ilvl w:val="1"/>
        <w:numId w:val="4"/>
      </w:numPr>
      <w:spacing w:before="60" w:after="40" w:line="300" w:lineRule="auto"/>
    </w:pPr>
    <w:rPr>
      <w:rFonts w:ascii="Arial" w:hAnsi="Arial"/>
      <w:szCs w:val="22"/>
    </w:rPr>
  </w:style>
  <w:style w:type="paragraph" w:customStyle="1" w:styleId="Bulletindentindentindent">
    <w:name w:val="Bullet indent indent indent"/>
    <w:qFormat/>
    <w:rsid w:val="000043A1"/>
    <w:pPr>
      <w:numPr>
        <w:ilvl w:val="2"/>
        <w:numId w:val="4"/>
      </w:numPr>
      <w:spacing w:line="300" w:lineRule="auto"/>
    </w:pPr>
    <w:rPr>
      <w:rFonts w:ascii="Arial" w:hAnsi="Arial"/>
      <w:szCs w:val="22"/>
    </w:rPr>
  </w:style>
  <w:style w:type="character" w:styleId="Emphasis">
    <w:name w:val="Emphasis"/>
    <w:qFormat/>
    <w:rsid w:val="00ED56A4"/>
    <w:rPr>
      <w:i/>
      <w:iCs/>
    </w:rPr>
  </w:style>
  <w:style w:type="character" w:styleId="CommentReference">
    <w:name w:val="annotation reference"/>
    <w:basedOn w:val="DefaultParagraphFont"/>
    <w:rsid w:val="00A20AC7"/>
    <w:rPr>
      <w:sz w:val="16"/>
      <w:szCs w:val="16"/>
    </w:rPr>
  </w:style>
  <w:style w:type="paragraph" w:styleId="CommentText">
    <w:name w:val="annotation text"/>
    <w:basedOn w:val="Normal"/>
    <w:link w:val="CommentTextChar"/>
    <w:rsid w:val="00A20AC7"/>
    <w:rPr>
      <w:szCs w:val="20"/>
    </w:rPr>
  </w:style>
  <w:style w:type="character" w:customStyle="1" w:styleId="CommentTextChar">
    <w:name w:val="Comment Text Char"/>
    <w:basedOn w:val="DefaultParagraphFont"/>
    <w:link w:val="CommentText"/>
    <w:rsid w:val="00A20AC7"/>
    <w:rPr>
      <w:rFonts w:asciiTheme="minorHAnsi" w:hAnsiTheme="minorHAnsi"/>
    </w:rPr>
  </w:style>
  <w:style w:type="paragraph" w:styleId="CommentSubject">
    <w:name w:val="annotation subject"/>
    <w:basedOn w:val="CommentText"/>
    <w:next w:val="CommentText"/>
    <w:link w:val="CommentSubjectChar"/>
    <w:rsid w:val="00A20AC7"/>
    <w:rPr>
      <w:b/>
      <w:bCs/>
    </w:rPr>
  </w:style>
  <w:style w:type="character" w:customStyle="1" w:styleId="CommentSubjectChar">
    <w:name w:val="Comment Subject Char"/>
    <w:basedOn w:val="CommentTextChar"/>
    <w:link w:val="CommentSubject"/>
    <w:rsid w:val="00A20AC7"/>
    <w:rPr>
      <w:rFonts w:asciiTheme="minorHAnsi" w:hAnsiTheme="minorHAnsi"/>
      <w:b/>
      <w:bCs/>
    </w:rPr>
  </w:style>
  <w:style w:type="paragraph" w:styleId="Revision">
    <w:name w:val="Revision"/>
    <w:hidden/>
    <w:uiPriority w:val="99"/>
    <w:semiHidden/>
    <w:rsid w:val="008A7B83"/>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A2F"/>
    <w:rPr>
      <w:rFonts w:asciiTheme="minorHAnsi" w:hAnsiTheme="minorHAnsi"/>
      <w:szCs w:val="24"/>
    </w:rPr>
  </w:style>
  <w:style w:type="paragraph" w:styleId="Heading1">
    <w:name w:val="heading 1"/>
    <w:basedOn w:val="Normal"/>
    <w:next w:val="Normal"/>
    <w:link w:val="Heading1Char"/>
    <w:qFormat/>
    <w:rsid w:val="00993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939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D5B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669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7669A"/>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37669A"/>
    <w:rPr>
      <w:rFonts w:ascii="Tahoma" w:hAnsi="Tahoma" w:cs="Tahoma"/>
      <w:sz w:val="16"/>
      <w:szCs w:val="16"/>
    </w:rPr>
  </w:style>
  <w:style w:type="character" w:customStyle="1" w:styleId="BalloonTextChar">
    <w:name w:val="Balloon Text Char"/>
    <w:basedOn w:val="DefaultParagraphFont"/>
    <w:link w:val="BalloonText"/>
    <w:rsid w:val="0037669A"/>
    <w:rPr>
      <w:rFonts w:ascii="Tahoma" w:hAnsi="Tahoma" w:cs="Tahoma"/>
      <w:sz w:val="16"/>
      <w:szCs w:val="16"/>
    </w:rPr>
  </w:style>
  <w:style w:type="paragraph" w:customStyle="1" w:styleId="BBFDocumentTitle">
    <w:name w:val="BBF_Document Title"/>
    <w:basedOn w:val="Title"/>
    <w:qFormat/>
    <w:rsid w:val="004F1750"/>
    <w:pPr>
      <w:pBdr>
        <w:bottom w:val="none" w:sz="0" w:space="0" w:color="auto"/>
      </w:pBdr>
      <w:spacing w:line="640" w:lineRule="exact"/>
    </w:pPr>
    <w:rPr>
      <w:rFonts w:ascii="Calibri" w:hAnsi="Calibri"/>
      <w:b/>
      <w:color w:val="000000" w:themeColor="text1"/>
    </w:rPr>
  </w:style>
  <w:style w:type="paragraph" w:customStyle="1" w:styleId="BBFHeading1">
    <w:name w:val="BBF_Heading 1"/>
    <w:basedOn w:val="Heading1"/>
    <w:qFormat/>
    <w:rsid w:val="007E4A2F"/>
    <w:pPr>
      <w:pBdr>
        <w:bottom w:val="single" w:sz="4" w:space="1" w:color="auto"/>
      </w:pBdr>
      <w:spacing w:after="240"/>
    </w:pPr>
    <w:rPr>
      <w:rFonts w:ascii="Calibri" w:hAnsi="Calibri" w:cs="Arial"/>
      <w:color w:val="auto"/>
      <w:sz w:val="40"/>
    </w:rPr>
  </w:style>
  <w:style w:type="table" w:styleId="TableGrid">
    <w:name w:val="Table Grid"/>
    <w:basedOn w:val="TableNormal"/>
    <w:rsid w:val="00993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376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6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993958"/>
    <w:rPr>
      <w:rFonts w:asciiTheme="majorHAnsi" w:eastAsiaTheme="majorEastAsia" w:hAnsiTheme="majorHAnsi" w:cstheme="majorBidi"/>
      <w:b/>
      <w:bCs/>
      <w:color w:val="365F91" w:themeColor="accent1" w:themeShade="BF"/>
      <w:sz w:val="28"/>
      <w:szCs w:val="28"/>
    </w:rPr>
  </w:style>
  <w:style w:type="paragraph" w:customStyle="1" w:styleId="BBFQuestion">
    <w:name w:val="BBF_Question"/>
    <w:basedOn w:val="Heading3"/>
    <w:qFormat/>
    <w:rsid w:val="007E4A2F"/>
    <w:pPr>
      <w:spacing w:before="60" w:after="60"/>
    </w:pPr>
    <w:rPr>
      <w:rFonts w:asciiTheme="minorHAnsi" w:hAnsiTheme="minorHAnsi"/>
      <w:b w:val="0"/>
      <w:color w:val="000000" w:themeColor="text1"/>
      <w:sz w:val="22"/>
    </w:rPr>
  </w:style>
  <w:style w:type="paragraph" w:customStyle="1" w:styleId="BBFAnswer">
    <w:name w:val="BBF_Answer"/>
    <w:basedOn w:val="Normal"/>
    <w:qFormat/>
    <w:rsid w:val="00993958"/>
    <w:pPr>
      <w:spacing w:before="60" w:after="60"/>
    </w:pPr>
    <w:rPr>
      <w:rFonts w:ascii="Calibri" w:hAnsi="Calibri"/>
    </w:rPr>
  </w:style>
  <w:style w:type="character" w:customStyle="1" w:styleId="Heading2Char">
    <w:name w:val="Heading 2 Char"/>
    <w:basedOn w:val="DefaultParagraphFont"/>
    <w:link w:val="Heading2"/>
    <w:uiPriority w:val="99"/>
    <w:rsid w:val="00993958"/>
    <w:rPr>
      <w:rFonts w:asciiTheme="majorHAnsi" w:eastAsiaTheme="majorEastAsia" w:hAnsiTheme="majorHAnsi" w:cstheme="majorBidi"/>
      <w:b/>
      <w:bCs/>
      <w:color w:val="4F81BD" w:themeColor="accent1"/>
      <w:sz w:val="26"/>
      <w:szCs w:val="26"/>
    </w:rPr>
  </w:style>
  <w:style w:type="paragraph" w:customStyle="1" w:styleId="BBFHeading2">
    <w:name w:val="BBF_Heading 2"/>
    <w:basedOn w:val="Heading2"/>
    <w:qFormat/>
    <w:rsid w:val="00BD5B0A"/>
    <w:pPr>
      <w:spacing w:after="120"/>
    </w:pPr>
    <w:rPr>
      <w:rFonts w:ascii="Calibri" w:hAnsi="Calibri"/>
      <w:color w:val="000000" w:themeColor="text1"/>
      <w:sz w:val="28"/>
    </w:rPr>
  </w:style>
  <w:style w:type="character" w:customStyle="1" w:styleId="Heading3Char">
    <w:name w:val="Heading 3 Char"/>
    <w:basedOn w:val="DefaultParagraphFont"/>
    <w:link w:val="Heading3"/>
    <w:semiHidden/>
    <w:rsid w:val="00BD5B0A"/>
    <w:rPr>
      <w:rFonts w:asciiTheme="majorHAnsi" w:eastAsiaTheme="majorEastAsia" w:hAnsiTheme="majorHAnsi" w:cstheme="majorBidi"/>
      <w:b/>
      <w:bCs/>
      <w:color w:val="4F81BD" w:themeColor="accent1"/>
      <w:sz w:val="24"/>
      <w:szCs w:val="24"/>
    </w:rPr>
  </w:style>
  <w:style w:type="paragraph" w:customStyle="1" w:styleId="4pts">
    <w:name w:val="4 pts"/>
    <w:qFormat/>
    <w:rsid w:val="007E4A2F"/>
    <w:rPr>
      <w:rFonts w:ascii="Arial" w:hAnsi="Arial"/>
      <w:noProof/>
      <w:sz w:val="8"/>
      <w:szCs w:val="22"/>
    </w:rPr>
  </w:style>
  <w:style w:type="paragraph" w:customStyle="1" w:styleId="Bullet">
    <w:name w:val="Bullet"/>
    <w:qFormat/>
    <w:rsid w:val="007E4A2F"/>
    <w:pPr>
      <w:numPr>
        <w:numId w:val="2"/>
      </w:numPr>
      <w:tabs>
        <w:tab w:val="clear" w:pos="1353"/>
        <w:tab w:val="num" w:pos="1418"/>
      </w:tabs>
      <w:spacing w:before="60" w:after="40" w:line="300" w:lineRule="auto"/>
      <w:ind w:left="1418" w:hanging="270"/>
    </w:pPr>
    <w:rPr>
      <w:rFonts w:ascii="Arial" w:hAnsi="Arial"/>
      <w:szCs w:val="22"/>
    </w:rPr>
  </w:style>
  <w:style w:type="character" w:styleId="Strong">
    <w:name w:val="Strong"/>
    <w:qFormat/>
    <w:rsid w:val="007E4A2F"/>
    <w:rPr>
      <w:b/>
      <w:bCs/>
    </w:rPr>
  </w:style>
  <w:style w:type="table" w:customStyle="1" w:styleId="DEEWRNQS">
    <w:name w:val="DEEWR NQS"/>
    <w:basedOn w:val="TableNormal"/>
    <w:uiPriority w:val="99"/>
    <w:rsid w:val="007E4A2F"/>
    <w:rPr>
      <w:rFonts w:ascii="Arial" w:eastAsia="Calibri" w:hAnsi="Arial"/>
    </w:rPr>
    <w:tblPr>
      <w:tblInd w:w="1077" w:type="dxa"/>
      <w:tblBorders>
        <w:top w:val="single" w:sz="4" w:space="0" w:color="92CDDC"/>
        <w:bottom w:val="single" w:sz="4" w:space="0" w:color="92CDDC"/>
        <w:insideH w:val="single" w:sz="4" w:space="0" w:color="92CDDC"/>
      </w:tblBorders>
      <w:tblCellMar>
        <w:top w:w="108" w:type="dxa"/>
        <w:left w:w="108" w:type="dxa"/>
        <w:bottom w:w="108" w:type="dxa"/>
        <w:right w:w="108" w:type="dxa"/>
      </w:tblCellMar>
    </w:tblPr>
    <w:tblStylePr w:type="firstRow">
      <w:rPr>
        <w:b/>
      </w:rPr>
      <w:tblPr/>
      <w:trPr>
        <w:tblHeader/>
      </w:trPr>
    </w:tblStylePr>
  </w:style>
  <w:style w:type="paragraph" w:styleId="Header">
    <w:name w:val="header"/>
    <w:basedOn w:val="Normal"/>
    <w:link w:val="HeaderChar"/>
    <w:rsid w:val="007E4A2F"/>
    <w:pPr>
      <w:tabs>
        <w:tab w:val="center" w:pos="4513"/>
        <w:tab w:val="right" w:pos="9026"/>
      </w:tabs>
    </w:pPr>
  </w:style>
  <w:style w:type="character" w:customStyle="1" w:styleId="HeaderChar">
    <w:name w:val="Header Char"/>
    <w:basedOn w:val="DefaultParagraphFont"/>
    <w:link w:val="Header"/>
    <w:rsid w:val="007E4A2F"/>
    <w:rPr>
      <w:rFonts w:asciiTheme="minorHAnsi" w:hAnsiTheme="minorHAnsi"/>
      <w:szCs w:val="24"/>
    </w:rPr>
  </w:style>
  <w:style w:type="paragraph" w:styleId="Footer">
    <w:name w:val="footer"/>
    <w:basedOn w:val="Normal"/>
    <w:link w:val="FooterChar"/>
    <w:rsid w:val="007E4A2F"/>
    <w:pPr>
      <w:tabs>
        <w:tab w:val="center" w:pos="4513"/>
        <w:tab w:val="right" w:pos="9026"/>
      </w:tabs>
    </w:pPr>
  </w:style>
  <w:style w:type="character" w:customStyle="1" w:styleId="FooterChar">
    <w:name w:val="Footer Char"/>
    <w:basedOn w:val="DefaultParagraphFont"/>
    <w:link w:val="Footer"/>
    <w:rsid w:val="007E4A2F"/>
    <w:rPr>
      <w:rFonts w:asciiTheme="minorHAnsi" w:hAnsiTheme="minorHAnsi"/>
      <w:szCs w:val="24"/>
    </w:rPr>
  </w:style>
  <w:style w:type="paragraph" w:customStyle="1" w:styleId="Bulletnumbered">
    <w:name w:val="Bullet numbered"/>
    <w:basedOn w:val="Normal"/>
    <w:qFormat/>
    <w:rsid w:val="007E4A2F"/>
    <w:pPr>
      <w:numPr>
        <w:numId w:val="3"/>
      </w:numPr>
      <w:spacing w:before="60" w:after="40" w:line="300" w:lineRule="auto"/>
    </w:pPr>
    <w:rPr>
      <w:rFonts w:ascii="Arial" w:hAnsi="Arial"/>
      <w:szCs w:val="20"/>
    </w:rPr>
  </w:style>
  <w:style w:type="paragraph" w:customStyle="1" w:styleId="Body">
    <w:name w:val="Body"/>
    <w:link w:val="BodyChar"/>
    <w:qFormat/>
    <w:rsid w:val="000043A1"/>
    <w:pPr>
      <w:spacing w:before="200" w:line="300" w:lineRule="auto"/>
      <w:ind w:left="1134"/>
    </w:pPr>
    <w:rPr>
      <w:rFonts w:ascii="Arial" w:hAnsi="Arial"/>
      <w:szCs w:val="22"/>
      <w:lang w:eastAsia="en-US"/>
    </w:rPr>
  </w:style>
  <w:style w:type="character" w:customStyle="1" w:styleId="BodyChar">
    <w:name w:val="Body Char"/>
    <w:basedOn w:val="DefaultParagraphFont"/>
    <w:link w:val="Body"/>
    <w:locked/>
    <w:rsid w:val="000043A1"/>
    <w:rPr>
      <w:rFonts w:ascii="Arial" w:hAnsi="Arial"/>
      <w:szCs w:val="22"/>
      <w:lang w:eastAsia="en-US"/>
    </w:rPr>
  </w:style>
  <w:style w:type="paragraph" w:customStyle="1" w:styleId="BBFHeading3">
    <w:name w:val="BBF_Heading 3"/>
    <w:basedOn w:val="Heading3"/>
    <w:qFormat/>
    <w:rsid w:val="000043A1"/>
    <w:pPr>
      <w:spacing w:after="120"/>
    </w:pPr>
    <w:rPr>
      <w:rFonts w:asciiTheme="minorHAnsi" w:hAnsiTheme="minorHAnsi"/>
      <w:color w:val="auto"/>
    </w:rPr>
  </w:style>
  <w:style w:type="paragraph" w:customStyle="1" w:styleId="Bulletindent">
    <w:name w:val="Bullet indent"/>
    <w:basedOn w:val="Bullet"/>
    <w:qFormat/>
    <w:rsid w:val="000043A1"/>
    <w:pPr>
      <w:numPr>
        <w:numId w:val="4"/>
      </w:numPr>
    </w:pPr>
  </w:style>
  <w:style w:type="paragraph" w:customStyle="1" w:styleId="Heading2noTOC">
    <w:name w:val="Heading 2 no TOC"/>
    <w:next w:val="Body"/>
    <w:qFormat/>
    <w:rsid w:val="000043A1"/>
    <w:pPr>
      <w:spacing w:before="360" w:after="60" w:line="276" w:lineRule="auto"/>
      <w:ind w:left="1134"/>
    </w:pPr>
    <w:rPr>
      <w:rFonts w:ascii="Arial" w:hAnsi="Arial" w:cs="Arial"/>
      <w:bCs/>
      <w:iCs/>
      <w:color w:val="729FFF"/>
      <w:sz w:val="30"/>
      <w:szCs w:val="30"/>
    </w:rPr>
  </w:style>
  <w:style w:type="table" w:customStyle="1" w:styleId="NQSstandardselementstable">
    <w:name w:val="NQS standards elements table"/>
    <w:basedOn w:val="TableNormal"/>
    <w:uiPriority w:val="99"/>
    <w:rsid w:val="000043A1"/>
    <w:rPr>
      <w:rFonts w:ascii="Arial" w:eastAsia="Calibri" w:hAnsi="Arial"/>
    </w:rPr>
    <w:tblPr>
      <w:tblInd w:w="0" w:type="dxa"/>
      <w:tblBorders>
        <w:top w:val="single" w:sz="4" w:space="0" w:color="92CDDC"/>
        <w:bottom w:val="single" w:sz="4" w:space="0" w:color="92CDDC"/>
        <w:insideH w:val="single" w:sz="4" w:space="0" w:color="92CDDC"/>
      </w:tblBorders>
      <w:tblCellMar>
        <w:top w:w="108" w:type="dxa"/>
        <w:left w:w="108" w:type="dxa"/>
        <w:bottom w:w="108" w:type="dxa"/>
        <w:right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customStyle="1" w:styleId="Bulletindentindent">
    <w:name w:val="Bullet indent indent"/>
    <w:qFormat/>
    <w:rsid w:val="000043A1"/>
    <w:pPr>
      <w:numPr>
        <w:ilvl w:val="1"/>
        <w:numId w:val="4"/>
      </w:numPr>
      <w:spacing w:before="60" w:after="40" w:line="300" w:lineRule="auto"/>
    </w:pPr>
    <w:rPr>
      <w:rFonts w:ascii="Arial" w:hAnsi="Arial"/>
      <w:szCs w:val="22"/>
    </w:rPr>
  </w:style>
  <w:style w:type="paragraph" w:customStyle="1" w:styleId="Bulletindentindentindent">
    <w:name w:val="Bullet indent indent indent"/>
    <w:qFormat/>
    <w:rsid w:val="000043A1"/>
    <w:pPr>
      <w:numPr>
        <w:ilvl w:val="2"/>
        <w:numId w:val="4"/>
      </w:numPr>
      <w:spacing w:line="300" w:lineRule="auto"/>
    </w:pPr>
    <w:rPr>
      <w:rFonts w:ascii="Arial" w:hAnsi="Arial"/>
      <w:szCs w:val="22"/>
    </w:rPr>
  </w:style>
  <w:style w:type="character" w:styleId="Emphasis">
    <w:name w:val="Emphasis"/>
    <w:qFormat/>
    <w:rsid w:val="00ED56A4"/>
    <w:rPr>
      <w:i/>
      <w:iCs/>
    </w:rPr>
  </w:style>
  <w:style w:type="character" w:styleId="CommentReference">
    <w:name w:val="annotation reference"/>
    <w:basedOn w:val="DefaultParagraphFont"/>
    <w:rsid w:val="00A20AC7"/>
    <w:rPr>
      <w:sz w:val="16"/>
      <w:szCs w:val="16"/>
    </w:rPr>
  </w:style>
  <w:style w:type="paragraph" w:styleId="CommentText">
    <w:name w:val="annotation text"/>
    <w:basedOn w:val="Normal"/>
    <w:link w:val="CommentTextChar"/>
    <w:rsid w:val="00A20AC7"/>
    <w:rPr>
      <w:szCs w:val="20"/>
    </w:rPr>
  </w:style>
  <w:style w:type="character" w:customStyle="1" w:styleId="CommentTextChar">
    <w:name w:val="Comment Text Char"/>
    <w:basedOn w:val="DefaultParagraphFont"/>
    <w:link w:val="CommentText"/>
    <w:rsid w:val="00A20AC7"/>
    <w:rPr>
      <w:rFonts w:asciiTheme="minorHAnsi" w:hAnsiTheme="minorHAnsi"/>
    </w:rPr>
  </w:style>
  <w:style w:type="paragraph" w:styleId="CommentSubject">
    <w:name w:val="annotation subject"/>
    <w:basedOn w:val="CommentText"/>
    <w:next w:val="CommentText"/>
    <w:link w:val="CommentSubjectChar"/>
    <w:rsid w:val="00A20AC7"/>
    <w:rPr>
      <w:b/>
      <w:bCs/>
    </w:rPr>
  </w:style>
  <w:style w:type="character" w:customStyle="1" w:styleId="CommentSubjectChar">
    <w:name w:val="Comment Subject Char"/>
    <w:basedOn w:val="CommentTextChar"/>
    <w:link w:val="CommentSubject"/>
    <w:rsid w:val="00A20AC7"/>
    <w:rPr>
      <w:rFonts w:asciiTheme="minorHAnsi" w:hAnsiTheme="minorHAnsi"/>
      <w:b/>
      <w:bCs/>
    </w:rPr>
  </w:style>
  <w:style w:type="paragraph" w:styleId="Revision">
    <w:name w:val="Revision"/>
    <w:hidden/>
    <w:uiPriority w:val="99"/>
    <w:semiHidden/>
    <w:rsid w:val="008A7B8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image" Target="media/image2.pn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D3FC-3C48-4208-ACD5-58E48D74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6DC3EE29.dotm</Template>
  <TotalTime>9</TotalTime>
  <Pages>33</Pages>
  <Words>3492</Words>
  <Characters>21767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Pacey</dc:creator>
  <cp:lastModifiedBy>Jennifer Jeffery</cp:lastModifiedBy>
  <cp:revision>5</cp:revision>
  <cp:lastPrinted>2014-06-25T04:02:00Z</cp:lastPrinted>
  <dcterms:created xsi:type="dcterms:W3CDTF">2014-05-20T00:34:00Z</dcterms:created>
  <dcterms:modified xsi:type="dcterms:W3CDTF">2014-06-25T04:03:00Z</dcterms:modified>
</cp:coreProperties>
</file>