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53721" w14:textId="791A4B3F" w:rsidR="00E34D8E" w:rsidRPr="00C33C49" w:rsidRDefault="00E34D8E" w:rsidP="001D5C58">
      <w:pPr>
        <w:pStyle w:val="Heading1"/>
        <w:spacing w:before="240"/>
      </w:pPr>
      <w:r w:rsidRPr="00C33C49">
        <w:t>Carer Payments</w:t>
      </w:r>
      <w:r w:rsidR="008D3FFF">
        <w:t xml:space="preserve"> and JobKeeper</w:t>
      </w:r>
    </w:p>
    <w:p w14:paraId="2050E327" w14:textId="040E450C" w:rsidR="00E34D8E" w:rsidRPr="00C33C49" w:rsidRDefault="00815579" w:rsidP="001D5C58">
      <w:pPr>
        <w:pStyle w:val="Heading2"/>
      </w:pPr>
      <w:bookmarkStart w:id="0" w:name="_Toc38622548"/>
      <w:bookmarkStart w:id="1" w:name="_Toc38623144"/>
      <w:r w:rsidRPr="00C33C49">
        <w:t>Answers to questions you might have</w:t>
      </w:r>
      <w:bookmarkEnd w:id="0"/>
      <w:bookmarkEnd w:id="1"/>
    </w:p>
    <w:p w14:paraId="199BAF65" w14:textId="5585F536" w:rsidR="00C33C49" w:rsidRDefault="00E34D8E" w:rsidP="001D5C58">
      <w:pPr>
        <w:pStyle w:val="Heading3"/>
        <w:rPr>
          <w:rFonts w:asciiTheme="minorBidi" w:hAnsiTheme="minorBidi" w:cstheme="minorBidi"/>
        </w:rPr>
      </w:pPr>
      <w:bookmarkStart w:id="2" w:name="_Toc38622549"/>
      <w:bookmarkStart w:id="3" w:name="_Toc38623145"/>
      <w:r w:rsidRPr="001D5C58">
        <w:rPr>
          <w:rFonts w:asciiTheme="minorBidi" w:hAnsiTheme="minorBidi" w:cstheme="minorBidi"/>
        </w:rPr>
        <w:t>Easy Read version</w:t>
      </w:r>
      <w:bookmarkEnd w:id="2"/>
      <w:bookmarkEnd w:id="3"/>
    </w:p>
    <w:p w14:paraId="0F1D0438" w14:textId="463D8517" w:rsidR="001D5C58" w:rsidRPr="001D5C58" w:rsidRDefault="001D5C58" w:rsidP="001D5C58">
      <w:r>
        <w:t>Australian Government</w:t>
      </w:r>
    </w:p>
    <w:p w14:paraId="30C79447" w14:textId="77777777" w:rsidR="00E34D8E" w:rsidRPr="009D6D7B" w:rsidRDefault="00E34D8E" w:rsidP="001D5C58">
      <w:pPr>
        <w:pStyle w:val="Heading2"/>
      </w:pPr>
      <w:bookmarkStart w:id="4" w:name="_Toc349720822"/>
      <w:bookmarkStart w:id="5" w:name="_Toc38622550"/>
      <w:bookmarkStart w:id="6" w:name="_Toc38623146"/>
      <w:r w:rsidRPr="009D6D7B">
        <w:t>How to use this document</w:t>
      </w:r>
      <w:bookmarkEnd w:id="4"/>
      <w:bookmarkEnd w:id="5"/>
      <w:bookmarkEnd w:id="6"/>
      <w:r w:rsidRPr="009D6D7B">
        <w:t xml:space="preserve"> </w:t>
      </w:r>
    </w:p>
    <w:p w14:paraId="002F6073" w14:textId="5F2046EB" w:rsidR="001D5C58" w:rsidRPr="00E9016B" w:rsidRDefault="001D5C58" w:rsidP="001D5C58">
      <w:r>
        <w:t xml:space="preserve">The Australian Government wrote this document. When you see the word ‘we’, it means the Australian Government. </w:t>
      </w:r>
    </w:p>
    <w:p w14:paraId="3493BD32" w14:textId="5E7D309D" w:rsidR="001D5C58" w:rsidRDefault="001D5C58" w:rsidP="001D5C58">
      <w:r>
        <w:t>We have written this</w:t>
      </w:r>
      <w:r w:rsidRPr="00E9016B">
        <w:t xml:space="preserve"> information in an easy</w:t>
      </w:r>
      <w:r>
        <w:t xml:space="preserve"> </w:t>
      </w:r>
      <w:r w:rsidRPr="00E9016B">
        <w:t xml:space="preserve">to read way. </w:t>
      </w:r>
    </w:p>
    <w:p w14:paraId="3C338250" w14:textId="2C510822" w:rsidR="007E220A" w:rsidRPr="001D5C58" w:rsidRDefault="001D5C58" w:rsidP="001D5C58">
      <w:r w:rsidRPr="000F6E4B">
        <w:t>You can ask for help to read this document.</w:t>
      </w:r>
      <w:r>
        <w:t xml:space="preserve"> </w:t>
      </w:r>
      <w:r w:rsidRPr="000F6E4B">
        <w:t>A friend, family member or support person</w:t>
      </w:r>
      <w:r>
        <w:t xml:space="preserve"> </w:t>
      </w:r>
      <w:r w:rsidRPr="000F6E4B">
        <w:t xml:space="preserve">may be able to help you. </w:t>
      </w:r>
    </w:p>
    <w:p w14:paraId="20FA7F89" w14:textId="77777777" w:rsidR="00362084" w:rsidRDefault="00362084">
      <w:pPr>
        <w:spacing w:before="0" w:after="160" w:line="259" w:lineRule="auto"/>
        <w:rPr>
          <w:rFonts w:eastAsiaTheme="majorEastAsia" w:cstheme="majorBidi"/>
          <w:b/>
          <w:color w:val="004C6C"/>
          <w:spacing w:val="-2"/>
          <w:sz w:val="32"/>
          <w:szCs w:val="32"/>
        </w:rPr>
      </w:pPr>
      <w:r>
        <w:br w:type="page"/>
      </w:r>
    </w:p>
    <w:p w14:paraId="7ACCDB64" w14:textId="79AA9A9D" w:rsidR="00E34D8E" w:rsidRDefault="00B1013F" w:rsidP="001D5C58">
      <w:pPr>
        <w:pStyle w:val="Heading2"/>
        <w:spacing w:before="360"/>
      </w:pPr>
      <w:r>
        <w:lastRenderedPageBreak/>
        <w:t xml:space="preserve">Some acronyms we use </w:t>
      </w:r>
    </w:p>
    <w:p w14:paraId="39D9FDE8" w14:textId="4EA7D461" w:rsidR="001D5C58" w:rsidRDefault="001D5C58" w:rsidP="001D5C58">
      <w:r>
        <w:t xml:space="preserve">In this document, we have shortened some names to just the letters at the start of each word. This is called an acronym. </w:t>
      </w:r>
    </w:p>
    <w:p w14:paraId="6B28023B" w14:textId="28168C3A" w:rsidR="001D5C58" w:rsidRDefault="001D5C58" w:rsidP="001D5C58">
      <w:r>
        <w:t>Here is a list of the acronyms we use.</w:t>
      </w:r>
    </w:p>
    <w:p w14:paraId="262D891D" w14:textId="2CA9B3F1" w:rsidR="001D5C58" w:rsidRPr="00DB0295" w:rsidRDefault="001D5C58" w:rsidP="001D5C58">
      <w:r>
        <w:rPr>
          <w:b/>
          <w:bCs/>
        </w:rPr>
        <w:t xml:space="preserve">ATO </w:t>
      </w:r>
      <w:r w:rsidRPr="00B1013F">
        <w:rPr>
          <w:b/>
          <w:bCs/>
        </w:rPr>
        <w:t>–</w:t>
      </w:r>
      <w:r>
        <w:rPr>
          <w:b/>
          <w:bCs/>
        </w:rPr>
        <w:t xml:space="preserve"> </w:t>
      </w:r>
      <w:r>
        <w:t>Australian Taxation Office</w:t>
      </w:r>
    </w:p>
    <w:p w14:paraId="3BF1DE80" w14:textId="27D1958E" w:rsidR="001D5C58" w:rsidRPr="00DB0295" w:rsidRDefault="001D5C58" w:rsidP="001D5C58">
      <w:r w:rsidRPr="00B1013F">
        <w:rPr>
          <w:b/>
          <w:bCs/>
        </w:rPr>
        <w:t>CP</w:t>
      </w:r>
      <w:r>
        <w:rPr>
          <w:b/>
          <w:bCs/>
        </w:rPr>
        <w:t xml:space="preserve"> </w:t>
      </w:r>
      <w:r w:rsidRPr="00B1013F">
        <w:rPr>
          <w:b/>
          <w:bCs/>
        </w:rPr>
        <w:t>–</w:t>
      </w:r>
      <w:r>
        <w:rPr>
          <w:b/>
          <w:bCs/>
        </w:rPr>
        <w:t xml:space="preserve"> </w:t>
      </w:r>
      <w:r>
        <w:t>Carer Payment</w:t>
      </w:r>
    </w:p>
    <w:p w14:paraId="48F19A7C" w14:textId="2CD0911F" w:rsidR="001D5C58" w:rsidRPr="00DB0295" w:rsidRDefault="001D5C58" w:rsidP="001D5C58">
      <w:r w:rsidRPr="00B1013F">
        <w:rPr>
          <w:b/>
          <w:bCs/>
        </w:rPr>
        <w:t>CRA</w:t>
      </w:r>
      <w:r>
        <w:rPr>
          <w:b/>
          <w:bCs/>
        </w:rPr>
        <w:t xml:space="preserve"> </w:t>
      </w:r>
      <w:r w:rsidRPr="00B1013F">
        <w:rPr>
          <w:b/>
          <w:bCs/>
        </w:rPr>
        <w:t>–</w:t>
      </w:r>
      <w:r>
        <w:rPr>
          <w:b/>
          <w:bCs/>
        </w:rPr>
        <w:t xml:space="preserve"> </w:t>
      </w:r>
      <w:r>
        <w:t>Commonwealth Rent Assistance</w:t>
      </w:r>
    </w:p>
    <w:p w14:paraId="77C0538C" w14:textId="618DC4B4" w:rsidR="001D5C58" w:rsidRDefault="001D5C58" w:rsidP="001D5C58">
      <w:r>
        <w:rPr>
          <w:b/>
          <w:bCs/>
        </w:rPr>
        <w:t xml:space="preserve">FTB </w:t>
      </w:r>
      <w:r w:rsidRPr="00B1013F">
        <w:rPr>
          <w:b/>
          <w:bCs/>
        </w:rPr>
        <w:t>–</w:t>
      </w:r>
      <w:r>
        <w:rPr>
          <w:b/>
          <w:bCs/>
        </w:rPr>
        <w:t xml:space="preserve"> </w:t>
      </w:r>
      <w:r>
        <w:t>Family Tax Benefit</w:t>
      </w:r>
    </w:p>
    <w:p w14:paraId="28520D29" w14:textId="6351CC88" w:rsidR="001D5C58" w:rsidRDefault="001D5C58" w:rsidP="001D5C58">
      <w:r w:rsidRPr="00B1013F">
        <w:rPr>
          <w:b/>
          <w:bCs/>
        </w:rPr>
        <w:t>PCC</w:t>
      </w:r>
      <w:r>
        <w:rPr>
          <w:b/>
          <w:bCs/>
        </w:rPr>
        <w:t xml:space="preserve"> </w:t>
      </w:r>
      <w:r w:rsidRPr="00B1013F">
        <w:rPr>
          <w:b/>
          <w:bCs/>
        </w:rPr>
        <w:t>–</w:t>
      </w:r>
      <w:r>
        <w:rPr>
          <w:b/>
          <w:bCs/>
        </w:rPr>
        <w:t xml:space="preserve"> </w:t>
      </w:r>
      <w:r>
        <w:t>Pensioner Concession Card</w:t>
      </w:r>
    </w:p>
    <w:p w14:paraId="7FD12286" w14:textId="77777777" w:rsidR="00B1013F" w:rsidRDefault="00B1013F" w:rsidP="001D5C58">
      <w:pPr>
        <w:rPr>
          <w:rFonts w:eastAsiaTheme="majorEastAsia" w:cstheme="majorBidi"/>
          <w:b/>
          <w:color w:val="000000" w:themeColor="text1"/>
          <w:szCs w:val="28"/>
        </w:rPr>
      </w:pPr>
      <w:r>
        <w:br w:type="page"/>
      </w:r>
    </w:p>
    <w:p w14:paraId="3CC49197" w14:textId="61D9E91F" w:rsidR="00E34D8E" w:rsidRPr="00350DA1" w:rsidRDefault="008F151F" w:rsidP="001D5C58">
      <w:pPr>
        <w:pStyle w:val="Heading2"/>
      </w:pPr>
      <w:r>
        <w:lastRenderedPageBreak/>
        <w:t xml:space="preserve">What is the JobKeeper payment? </w:t>
      </w:r>
    </w:p>
    <w:p w14:paraId="36728D37" w14:textId="5B0C7B3E" w:rsidR="001D5C58" w:rsidRPr="00DB0295" w:rsidRDefault="001D5C58" w:rsidP="001D5C58">
      <w:r>
        <w:t>Coronavirus is affecting many people around Australia.</w:t>
      </w:r>
    </w:p>
    <w:p w14:paraId="63A0492D" w14:textId="77777777" w:rsidR="001D5C58" w:rsidRDefault="001D5C58" w:rsidP="001D5C58">
      <w:r>
        <w:t>People around Australia need to stay at home.</w:t>
      </w:r>
    </w:p>
    <w:p w14:paraId="17242728" w14:textId="77777777" w:rsidR="001D5C58" w:rsidRPr="00DB0295" w:rsidRDefault="001D5C58" w:rsidP="001D5C58">
      <w:r>
        <w:t xml:space="preserve">Many of us need to work from home. </w:t>
      </w:r>
    </w:p>
    <w:p w14:paraId="60FEDAE8" w14:textId="77777777" w:rsidR="001D5C58" w:rsidRPr="00DB0295" w:rsidRDefault="001D5C58" w:rsidP="001D5C58">
      <w:r>
        <w:t xml:space="preserve">Many businesses have lost their income. </w:t>
      </w:r>
    </w:p>
    <w:p w14:paraId="2C20EB05" w14:textId="1CE5B0D8" w:rsidR="001D5C58" w:rsidRDefault="001D5C58" w:rsidP="001D5C58">
      <w:r>
        <w:t xml:space="preserve">We are helping these businesses keep paying the people who work </w:t>
      </w:r>
      <w:r>
        <w:br/>
        <w:t xml:space="preserve">for them. </w:t>
      </w:r>
    </w:p>
    <w:p w14:paraId="05E4F882" w14:textId="77777777" w:rsidR="001D5C58" w:rsidRPr="00DB0295" w:rsidRDefault="001D5C58" w:rsidP="001D5C58">
      <w:r>
        <w:t>The payment is called a JobKeeper Payment.</w:t>
      </w:r>
    </w:p>
    <w:p w14:paraId="3C1E56F6" w14:textId="77777777" w:rsidR="001D5C58" w:rsidRDefault="001D5C58" w:rsidP="001D5C58">
      <w:r>
        <w:t xml:space="preserve">It helps people keep their jobs. </w:t>
      </w:r>
    </w:p>
    <w:p w14:paraId="72FAFCFF" w14:textId="77777777" w:rsidR="001D5C58" w:rsidRDefault="001D5C58" w:rsidP="001D5C58">
      <w:r>
        <w:t>It is a payment of $1,500 every 2 weeks.</w:t>
      </w:r>
    </w:p>
    <w:p w14:paraId="21C8B67A" w14:textId="77777777" w:rsidR="001D5C58" w:rsidRDefault="001D5C58" w:rsidP="001D5C58">
      <w:r>
        <w:t>The payments will stop on 27 September 2020.</w:t>
      </w:r>
    </w:p>
    <w:p w14:paraId="2C0D3944" w14:textId="77777777" w:rsidR="001D5C58" w:rsidRDefault="001D5C58" w:rsidP="001D5C58">
      <w:r>
        <w:t>We wrote this document to answer questions you might have.</w:t>
      </w:r>
    </w:p>
    <w:p w14:paraId="125AC278" w14:textId="77777777" w:rsidR="001D5C58" w:rsidRDefault="001D5C58" w:rsidP="001D5C58">
      <w:r>
        <w:t xml:space="preserve">You can find more information about the </w:t>
      </w:r>
      <w:hyperlink r:id="rId8" w:history="1">
        <w:r w:rsidRPr="00360EEF">
          <w:rPr>
            <w:rStyle w:val="Hyperlink"/>
          </w:rPr>
          <w:t>JobKeeper Payment online</w:t>
        </w:r>
      </w:hyperlink>
      <w:r>
        <w:t>.</w:t>
      </w:r>
    </w:p>
    <w:p w14:paraId="145A04E2" w14:textId="77777777" w:rsidR="001D5C58" w:rsidRDefault="001D5C58">
      <w:pPr>
        <w:spacing w:before="0" w:after="160" w:line="259" w:lineRule="auto"/>
        <w:rPr>
          <w:rFonts w:eastAsiaTheme="majorEastAsia" w:cstheme="majorBidi"/>
          <w:b/>
          <w:color w:val="004C6C"/>
          <w:spacing w:val="-2"/>
          <w:sz w:val="32"/>
          <w:szCs w:val="32"/>
        </w:rPr>
      </w:pPr>
      <w:r>
        <w:br w:type="page"/>
      </w:r>
    </w:p>
    <w:p w14:paraId="37D5128C" w14:textId="452AC1CF" w:rsidR="006467AE" w:rsidRDefault="008F151F" w:rsidP="001D5C58">
      <w:pPr>
        <w:pStyle w:val="Heading2"/>
      </w:pPr>
      <w:r>
        <w:lastRenderedPageBreak/>
        <w:t xml:space="preserve">Who will get the JobKeeper payment? </w:t>
      </w:r>
    </w:p>
    <w:p w14:paraId="1F8A148D" w14:textId="38049B53" w:rsidR="001D5C58" w:rsidRDefault="001D5C58" w:rsidP="001D5C58">
      <w:r>
        <w:t xml:space="preserve">The JobKeeper payment is for people who work in businesses that have lost income. </w:t>
      </w:r>
    </w:p>
    <w:p w14:paraId="0F433360" w14:textId="32BE15CD" w:rsidR="001D5C58" w:rsidRDefault="001D5C58" w:rsidP="001D5C58">
      <w:r>
        <w:t xml:space="preserve">If you work in one of these businesses, you may get the </w:t>
      </w:r>
      <w:r>
        <w:br/>
        <w:t xml:space="preserve">JobKeeper payment. </w:t>
      </w:r>
    </w:p>
    <w:p w14:paraId="2016AEA9" w14:textId="41573051" w:rsidR="001D5C58" w:rsidRDefault="001D5C58" w:rsidP="001D5C58">
      <w:r>
        <w:t xml:space="preserve">This includes people who work in Australian Disability </w:t>
      </w:r>
      <w:r>
        <w:br/>
        <w:t xml:space="preserve">Enterprises (ADEs). </w:t>
      </w:r>
    </w:p>
    <w:p w14:paraId="23EBD7C3" w14:textId="5179A1D3" w:rsidR="00C23B2B" w:rsidRDefault="001D5C58" w:rsidP="001D5C58">
      <w:r>
        <w:t>ADEs</w:t>
      </w:r>
      <w:r w:rsidRPr="00AB7847">
        <w:t xml:space="preserve"> are businesses that employ</w:t>
      </w:r>
      <w:r>
        <w:t xml:space="preserve"> and support</w:t>
      </w:r>
      <w:r w:rsidRPr="00AB7847">
        <w:t xml:space="preserve"> people with disability.</w:t>
      </w:r>
    </w:p>
    <w:p w14:paraId="3D3228FC" w14:textId="38625B2F" w:rsidR="001D5C58" w:rsidRDefault="001D5C58" w:rsidP="001D5C58">
      <w:r>
        <w:t xml:space="preserve">The JobKeeper Payment will affect your Carer Payment (CP). </w:t>
      </w:r>
    </w:p>
    <w:p w14:paraId="485B24A3" w14:textId="2A572474" w:rsidR="001D5C58" w:rsidRDefault="001D5C58" w:rsidP="001D5C58">
      <w:r>
        <w:t xml:space="preserve">We explain how this will happen on the following pages. </w:t>
      </w:r>
    </w:p>
    <w:p w14:paraId="3555124E" w14:textId="3ECCB6A6" w:rsidR="003B0932" w:rsidRPr="001D5C58" w:rsidRDefault="001D5C58" w:rsidP="001D5C58">
      <w:r>
        <w:t xml:space="preserve">Please visit the </w:t>
      </w:r>
      <w:hyperlink r:id="rId9" w:history="1">
        <w:r w:rsidRPr="00475E1F">
          <w:rPr>
            <w:rStyle w:val="Hyperlink"/>
          </w:rPr>
          <w:t>A</w:t>
        </w:r>
        <w:r>
          <w:rPr>
            <w:rStyle w:val="Hyperlink"/>
          </w:rPr>
          <w:t xml:space="preserve">ustralian </w:t>
        </w:r>
        <w:r w:rsidRPr="00475E1F">
          <w:rPr>
            <w:rStyle w:val="Hyperlink"/>
          </w:rPr>
          <w:t>T</w:t>
        </w:r>
        <w:r>
          <w:rPr>
            <w:rStyle w:val="Hyperlink"/>
          </w:rPr>
          <w:t xml:space="preserve">axation </w:t>
        </w:r>
        <w:r w:rsidRPr="00475E1F">
          <w:rPr>
            <w:rStyle w:val="Hyperlink"/>
          </w:rPr>
          <w:t>O</w:t>
        </w:r>
        <w:r>
          <w:rPr>
            <w:rStyle w:val="Hyperlink"/>
          </w:rPr>
          <w:t>ffice (ATO)</w:t>
        </w:r>
        <w:r w:rsidRPr="00475E1F">
          <w:rPr>
            <w:rStyle w:val="Hyperlink"/>
          </w:rPr>
          <w:t xml:space="preserve"> website</w:t>
        </w:r>
      </w:hyperlink>
      <w:r>
        <w:t xml:space="preserve"> to find out how to apply for the JobKeeper Payment.</w:t>
      </w:r>
    </w:p>
    <w:p w14:paraId="7AA06574" w14:textId="77777777" w:rsidR="00362084" w:rsidRDefault="00362084">
      <w:pPr>
        <w:spacing w:before="0" w:after="160" w:line="259" w:lineRule="auto"/>
        <w:rPr>
          <w:rFonts w:eastAsiaTheme="majorEastAsia" w:cstheme="majorBidi"/>
          <w:b/>
          <w:color w:val="004C6C"/>
          <w:spacing w:val="-2"/>
          <w:sz w:val="32"/>
          <w:szCs w:val="32"/>
        </w:rPr>
      </w:pPr>
      <w:bookmarkStart w:id="7" w:name="_Toc38623150"/>
      <w:r>
        <w:br w:type="page"/>
      </w:r>
    </w:p>
    <w:p w14:paraId="05AB6D83" w14:textId="44FB600B" w:rsidR="0084735E" w:rsidRDefault="0084735E" w:rsidP="001D5C58">
      <w:pPr>
        <w:pStyle w:val="Heading2"/>
      </w:pPr>
      <w:r w:rsidRPr="00815579">
        <w:lastRenderedPageBreak/>
        <w:t xml:space="preserve">Will the </w:t>
      </w:r>
      <w:r w:rsidR="008F151F">
        <w:t>JobKeeper</w:t>
      </w:r>
      <w:r w:rsidRPr="00815579">
        <w:t xml:space="preserve"> Payment affect </w:t>
      </w:r>
      <w:r w:rsidR="00AB7847">
        <w:t>your</w:t>
      </w:r>
      <w:r w:rsidR="00AB7847" w:rsidRPr="00815579">
        <w:t xml:space="preserve"> </w:t>
      </w:r>
      <w:r w:rsidR="00E11362">
        <w:t>C</w:t>
      </w:r>
      <w:r w:rsidR="006467AE">
        <w:t xml:space="preserve">arer </w:t>
      </w:r>
      <w:r w:rsidR="00E11362">
        <w:t>P</w:t>
      </w:r>
      <w:r w:rsidR="006467AE">
        <w:t>ayment</w:t>
      </w:r>
      <w:r w:rsidRPr="00815579">
        <w:t>?</w:t>
      </w:r>
      <w:bookmarkEnd w:id="7"/>
    </w:p>
    <w:p w14:paraId="715C735E" w14:textId="77777777" w:rsidR="001D5C58" w:rsidRPr="00DB0295" w:rsidRDefault="001D5C58" w:rsidP="001D5C58">
      <w:r>
        <w:t xml:space="preserve">Yes, </w:t>
      </w:r>
      <w:r w:rsidRPr="00815579">
        <w:t xml:space="preserve">the </w:t>
      </w:r>
      <w:r>
        <w:t>JobKeeper</w:t>
      </w:r>
      <w:r w:rsidRPr="00815579">
        <w:t xml:space="preserve"> Payment</w:t>
      </w:r>
      <w:r>
        <w:t xml:space="preserve"> will</w:t>
      </w:r>
      <w:r w:rsidRPr="00815579">
        <w:t xml:space="preserve"> affect </w:t>
      </w:r>
      <w:r>
        <w:t>your CP.</w:t>
      </w:r>
    </w:p>
    <w:p w14:paraId="02C2D7E3" w14:textId="77777777" w:rsidR="001D5C58" w:rsidRPr="00DB0295" w:rsidRDefault="001D5C58" w:rsidP="001D5C58">
      <w:r>
        <w:t>You might get less money in your CP.</w:t>
      </w:r>
    </w:p>
    <w:p w14:paraId="07E0C0F6" w14:textId="77777777" w:rsidR="001D5C58" w:rsidRPr="00DB0295" w:rsidRDefault="001D5C58" w:rsidP="001D5C58">
      <w:r>
        <w:t xml:space="preserve">But you will get more money in total each fortnight. </w:t>
      </w:r>
    </w:p>
    <w:p w14:paraId="54575843" w14:textId="33CC62E0" w:rsidR="001D5C58" w:rsidRDefault="001D5C58" w:rsidP="001D5C58">
      <w:r>
        <w:t>Your CP might stop while you get the JobKeeper</w:t>
      </w:r>
      <w:r w:rsidRPr="00815579">
        <w:t xml:space="preserve"> Payment</w:t>
      </w:r>
      <w:r>
        <w:t>.</w:t>
      </w:r>
    </w:p>
    <w:p w14:paraId="35E1EA55" w14:textId="48E55AE8" w:rsidR="001D5C58" w:rsidRDefault="001D5C58" w:rsidP="001D5C58">
      <w:r>
        <w:t xml:space="preserve">If your CP stops, you can keep using your Pensioner Concession </w:t>
      </w:r>
      <w:r>
        <w:br/>
        <w:t>Card (PCC).</w:t>
      </w:r>
    </w:p>
    <w:p w14:paraId="36E78DEE" w14:textId="77777777" w:rsidR="001D5C58" w:rsidRDefault="001D5C58" w:rsidP="001D5C58">
      <w:r>
        <w:t>You can do this for 12 weeks.</w:t>
      </w:r>
    </w:p>
    <w:p w14:paraId="6C3CAF23" w14:textId="77777777" w:rsidR="001D5C58" w:rsidRDefault="001D5C58" w:rsidP="001D5C58">
      <w:r>
        <w:t>After 12 weeks:</w:t>
      </w:r>
    </w:p>
    <w:p w14:paraId="6F17BD16" w14:textId="77777777" w:rsidR="001D5C58" w:rsidRDefault="001D5C58" w:rsidP="001D5C58">
      <w:pPr>
        <w:pStyle w:val="ListParagraph"/>
        <w:numPr>
          <w:ilvl w:val="0"/>
          <w:numId w:val="4"/>
        </w:numPr>
      </w:pPr>
      <w:r>
        <w:t>your CP will stop</w:t>
      </w:r>
    </w:p>
    <w:p w14:paraId="7CBDDA11" w14:textId="77777777" w:rsidR="001D5C58" w:rsidRDefault="001D5C58" w:rsidP="001D5C58">
      <w:pPr>
        <w:pStyle w:val="ListParagraph"/>
        <w:numPr>
          <w:ilvl w:val="0"/>
          <w:numId w:val="4"/>
        </w:numPr>
      </w:pPr>
      <w:r>
        <w:t>you won’t be able to use your PCC.</w:t>
      </w:r>
    </w:p>
    <w:p w14:paraId="1A63BFBB" w14:textId="77777777" w:rsidR="001D5C58" w:rsidRDefault="001D5C58" w:rsidP="001D5C58">
      <w:r>
        <w:t>When the JobKeeper</w:t>
      </w:r>
      <w:r w:rsidRPr="00815579">
        <w:t xml:space="preserve"> Payment</w:t>
      </w:r>
      <w:r>
        <w:t xml:space="preserve"> stops, you must apply for your CP again from the start.</w:t>
      </w:r>
    </w:p>
    <w:p w14:paraId="7FBF1EA7" w14:textId="77777777" w:rsidR="001D5C58" w:rsidRDefault="001D5C58" w:rsidP="001D5C58">
      <w:r>
        <w:t>You might be able to use the medical report you used when you applied before if it’s not too old.</w:t>
      </w:r>
    </w:p>
    <w:p w14:paraId="6207F5EF" w14:textId="24B24A6F" w:rsidR="001D5C58" w:rsidRDefault="001D5C58" w:rsidP="001D5C58">
      <w:pPr>
        <w:rPr>
          <w:bCs/>
          <w:iCs/>
        </w:rPr>
      </w:pPr>
      <w:r>
        <w:rPr>
          <w:bCs/>
          <w:iCs/>
        </w:rPr>
        <w:t xml:space="preserve">But some people won’t need to keep getting the JobKeeper Payment for 12 weeks or more.  </w:t>
      </w:r>
    </w:p>
    <w:p w14:paraId="6672C908" w14:textId="77777777" w:rsidR="001D5C58" w:rsidRDefault="001D5C58" w:rsidP="001D5C58">
      <w:pPr>
        <w:rPr>
          <w:bCs/>
          <w:iCs/>
        </w:rPr>
      </w:pPr>
      <w:r>
        <w:rPr>
          <w:bCs/>
          <w:iCs/>
        </w:rPr>
        <w:t xml:space="preserve">It depends on your circumstances. </w:t>
      </w:r>
    </w:p>
    <w:p w14:paraId="5C9737BC" w14:textId="76A4FE6B" w:rsidR="001D5C58" w:rsidRDefault="001D5C58" w:rsidP="001D5C58">
      <w:pPr>
        <w:rPr>
          <w:bCs/>
          <w:iCs/>
        </w:rPr>
      </w:pPr>
      <w:r>
        <w:rPr>
          <w:bCs/>
          <w:iCs/>
        </w:rPr>
        <w:t xml:space="preserve">For example, some businesses might open again within 12 weeks, and you could go back to work.  </w:t>
      </w:r>
    </w:p>
    <w:p w14:paraId="3041FC7E" w14:textId="3993C539" w:rsidR="001D5C58" w:rsidRDefault="001D5C58" w:rsidP="001D5C58">
      <w:pPr>
        <w:rPr>
          <w:bCs/>
          <w:iCs/>
        </w:rPr>
      </w:pPr>
      <w:r>
        <w:rPr>
          <w:bCs/>
          <w:iCs/>
        </w:rPr>
        <w:t xml:space="preserve">This means that some people will get the JobKeeper Payment and, when it stops, their CP will go back to the way it was before. </w:t>
      </w:r>
    </w:p>
    <w:p w14:paraId="6E803567" w14:textId="77777777" w:rsidR="001D5C58" w:rsidRPr="008D3FFF" w:rsidRDefault="001D5C58" w:rsidP="001D5C58">
      <w:pPr>
        <w:rPr>
          <w:bCs/>
          <w:iCs/>
        </w:rPr>
      </w:pPr>
      <w:r>
        <w:rPr>
          <w:bCs/>
          <w:iCs/>
        </w:rPr>
        <w:t xml:space="preserve">If you have questions about the CP, please visit Services Australia’s </w:t>
      </w:r>
      <w:hyperlink r:id="rId10" w:history="1">
        <w:r w:rsidRPr="00752F00">
          <w:rPr>
            <w:rStyle w:val="Hyperlink"/>
            <w:bCs/>
            <w:iCs/>
          </w:rPr>
          <w:t>Carer Payment</w:t>
        </w:r>
      </w:hyperlink>
      <w:r>
        <w:rPr>
          <w:bCs/>
          <w:iCs/>
        </w:rPr>
        <w:t xml:space="preserve"> web page.</w:t>
      </w:r>
    </w:p>
    <w:p w14:paraId="161C415F" w14:textId="4959D932" w:rsidR="00157C4B" w:rsidRPr="001D5C58" w:rsidRDefault="001D5C58" w:rsidP="001D5C58">
      <w:pPr>
        <w:rPr>
          <w:bCs/>
          <w:iCs/>
        </w:rPr>
      </w:pPr>
      <w:r>
        <w:rPr>
          <w:bCs/>
          <w:iCs/>
        </w:rPr>
        <w:t xml:space="preserve">You might like to check the limits on what you can earn and still keep getting the CP. </w:t>
      </w:r>
      <w:bookmarkStart w:id="8" w:name="_Toc38623151"/>
    </w:p>
    <w:p w14:paraId="7AE229C8" w14:textId="5E419C76" w:rsidR="00E11362" w:rsidRDefault="00E11362" w:rsidP="001D5C58">
      <w:r w:rsidRPr="00815579">
        <w:lastRenderedPageBreak/>
        <w:t xml:space="preserve">Will the </w:t>
      </w:r>
      <w:r w:rsidR="008F151F">
        <w:t>JobKeeper</w:t>
      </w:r>
      <w:r w:rsidRPr="00815579">
        <w:t xml:space="preserve"> Payment affect</w:t>
      </w:r>
      <w:r w:rsidR="00AB7847">
        <w:t xml:space="preserve"> your</w:t>
      </w:r>
      <w:r w:rsidRPr="00E11362">
        <w:t xml:space="preserve"> </w:t>
      </w:r>
      <w:bookmarkEnd w:id="8"/>
      <w:r w:rsidR="00B879A1">
        <w:t xml:space="preserve">rent? </w:t>
      </w:r>
    </w:p>
    <w:p w14:paraId="0DCE2332" w14:textId="77777777" w:rsidR="001D5C58" w:rsidRPr="00DB0295" w:rsidRDefault="001D5C58" w:rsidP="001D5C58">
      <w:r w:rsidRPr="00062C5F">
        <w:rPr>
          <w:spacing w:val="-2"/>
        </w:rPr>
        <w:t xml:space="preserve">If your </w:t>
      </w:r>
      <w:r>
        <w:rPr>
          <w:spacing w:val="-2"/>
        </w:rPr>
        <w:t>CP</w:t>
      </w:r>
      <w:r w:rsidRPr="00062C5F">
        <w:rPr>
          <w:spacing w:val="-2"/>
        </w:rPr>
        <w:t xml:space="preserve"> stops, Commonwealth Rent Assistance </w:t>
      </w:r>
      <w:r>
        <w:t>(CRA) stops too.</w:t>
      </w:r>
    </w:p>
    <w:p w14:paraId="3828F694" w14:textId="77777777" w:rsidR="001D5C58" w:rsidRPr="00DB0295" w:rsidRDefault="001D5C58" w:rsidP="001D5C58">
      <w:r>
        <w:t>When your CP starts again, your CRA should start again too.</w:t>
      </w:r>
    </w:p>
    <w:p w14:paraId="16885533" w14:textId="67722AD0" w:rsidR="001D5C58" w:rsidRPr="00DB0295" w:rsidRDefault="001D5C58" w:rsidP="001D5C58">
      <w:r>
        <w:t xml:space="preserve">At that time, the amount you get in your CRA won’t change unless something about your life or your rent has changed. </w:t>
      </w:r>
    </w:p>
    <w:p w14:paraId="5314D16F" w14:textId="4A04F3C0" w:rsidR="00AB7847" w:rsidRPr="001D5C58" w:rsidRDefault="001D5C58" w:rsidP="001D5C58">
      <w:r>
        <w:t xml:space="preserve">If you have questions about CRA, you can visit Services Australia’s </w:t>
      </w:r>
      <w:hyperlink r:id="rId11" w:history="1">
        <w:r>
          <w:rPr>
            <w:rStyle w:val="Hyperlink"/>
          </w:rPr>
          <w:t>Rent Assistance</w:t>
        </w:r>
      </w:hyperlink>
      <w:r>
        <w:t xml:space="preserve"> web page for more information. </w:t>
      </w:r>
      <w:bookmarkStart w:id="9" w:name="_Toc37836637"/>
      <w:bookmarkStart w:id="10" w:name="_Toc38623152"/>
    </w:p>
    <w:p w14:paraId="76965E66" w14:textId="77777777" w:rsidR="001D5C58" w:rsidRDefault="001D5C58">
      <w:pPr>
        <w:spacing w:before="0" w:after="160" w:line="259" w:lineRule="auto"/>
        <w:rPr>
          <w:rFonts w:eastAsiaTheme="majorEastAsia" w:cstheme="majorBidi"/>
          <w:b/>
          <w:color w:val="004C6C"/>
          <w:spacing w:val="-2"/>
          <w:sz w:val="32"/>
          <w:szCs w:val="32"/>
        </w:rPr>
      </w:pPr>
      <w:bookmarkStart w:id="11" w:name="_Toc38623153"/>
      <w:bookmarkStart w:id="12" w:name="_Hlk39073477"/>
      <w:bookmarkEnd w:id="9"/>
      <w:bookmarkEnd w:id="10"/>
      <w:r>
        <w:br w:type="page"/>
      </w:r>
    </w:p>
    <w:p w14:paraId="355432D5" w14:textId="4241EFB9" w:rsidR="00E34D8E" w:rsidRPr="00E11362" w:rsidRDefault="0051238E" w:rsidP="001D5C58">
      <w:pPr>
        <w:pStyle w:val="Heading2"/>
      </w:pPr>
      <w:r>
        <w:lastRenderedPageBreak/>
        <w:t xml:space="preserve">What are the </w:t>
      </w:r>
      <w:r w:rsidR="00E11362">
        <w:t>Economic Support Payment</w:t>
      </w:r>
      <w:bookmarkEnd w:id="11"/>
      <w:r>
        <w:t xml:space="preserve">s? </w:t>
      </w:r>
    </w:p>
    <w:bookmarkEnd w:id="12"/>
    <w:p w14:paraId="1EA0F939" w14:textId="5EB5DB76" w:rsidR="001D5C58" w:rsidRPr="00DB0295" w:rsidRDefault="001D5C58" w:rsidP="001D5C58">
      <w:r>
        <w:t>Economic Support Payments are payments of $750.</w:t>
      </w:r>
    </w:p>
    <w:p w14:paraId="2085D38E" w14:textId="77777777" w:rsidR="001D5C58" w:rsidRDefault="001D5C58" w:rsidP="001D5C58">
      <w:r>
        <w:t>We make the payment to you if you already get:</w:t>
      </w:r>
    </w:p>
    <w:p w14:paraId="4911ABE1" w14:textId="77777777" w:rsidR="001D5C58" w:rsidRDefault="001D5C58" w:rsidP="001D5C58">
      <w:pPr>
        <w:pStyle w:val="ListParagraph"/>
        <w:numPr>
          <w:ilvl w:val="0"/>
          <w:numId w:val="7"/>
        </w:numPr>
      </w:pPr>
      <w:r>
        <w:t xml:space="preserve">a Disability Support Pension </w:t>
      </w:r>
    </w:p>
    <w:p w14:paraId="45FBA08B" w14:textId="77777777" w:rsidR="001D5C58" w:rsidRDefault="001D5C58" w:rsidP="001D5C58">
      <w:pPr>
        <w:pStyle w:val="ListParagraph"/>
        <w:numPr>
          <w:ilvl w:val="0"/>
          <w:numId w:val="7"/>
        </w:numPr>
      </w:pPr>
      <w:r>
        <w:t>the Age Pension</w:t>
      </w:r>
    </w:p>
    <w:p w14:paraId="614ACB1D" w14:textId="77777777" w:rsidR="001D5C58" w:rsidRDefault="001D5C58" w:rsidP="001D5C58">
      <w:pPr>
        <w:pStyle w:val="ListParagraph"/>
        <w:numPr>
          <w:ilvl w:val="0"/>
          <w:numId w:val="7"/>
        </w:numPr>
      </w:pPr>
      <w:r>
        <w:t>a CP.</w:t>
      </w:r>
    </w:p>
    <w:p w14:paraId="0D5EF07A" w14:textId="0556E4DB" w:rsidR="001D5C58" w:rsidRDefault="001D5C58" w:rsidP="001D5C58">
      <w:r w:rsidRPr="00AB7847">
        <w:t>The first payment will be made between</w:t>
      </w:r>
      <w:r>
        <w:t xml:space="preserve"> </w:t>
      </w:r>
      <w:r w:rsidRPr="00AB7847">
        <w:t>31 March and 17 April 2020</w:t>
      </w:r>
      <w:r>
        <w:t>.</w:t>
      </w:r>
    </w:p>
    <w:p w14:paraId="0E3C431A" w14:textId="308F0F2D" w:rsidR="001D5C58" w:rsidDel="00AB7847" w:rsidRDefault="001D5C58" w:rsidP="001D5C58">
      <w:r>
        <w:t>The second payment will be made after 13 July 2020.</w:t>
      </w:r>
    </w:p>
    <w:p w14:paraId="38E6FA90" w14:textId="48A3C80F" w:rsidR="001D5C58" w:rsidRDefault="001D5C58" w:rsidP="001D5C58">
      <w:r>
        <w:t xml:space="preserve">But the second payment will not be made to people who have stopped getting the CP. </w:t>
      </w:r>
    </w:p>
    <w:p w14:paraId="1027300C" w14:textId="77777777" w:rsidR="001D5C58" w:rsidRDefault="001D5C58" w:rsidP="001D5C58">
      <w:r>
        <w:t>You do not need to apply for this payment.</w:t>
      </w:r>
    </w:p>
    <w:p w14:paraId="4A6AE5A5" w14:textId="77777777" w:rsidR="001D5C58" w:rsidRDefault="001D5C58" w:rsidP="001D5C58">
      <w:r>
        <w:t>We will pay it to you automatically.</w:t>
      </w:r>
    </w:p>
    <w:p w14:paraId="4A9A87F4" w14:textId="01B0793A" w:rsidR="005256E5" w:rsidRDefault="001D5C58" w:rsidP="001D5C58">
      <w:r>
        <w:t xml:space="preserve">You can find more information about the Economic Support Payment on the </w:t>
      </w:r>
      <w:hyperlink r:id="rId12" w:history="1">
        <w:r w:rsidRPr="001C29B5">
          <w:rPr>
            <w:rStyle w:val="Hyperlink"/>
          </w:rPr>
          <w:t>Services Australia website</w:t>
        </w:r>
      </w:hyperlink>
      <w:r>
        <w:t>.</w:t>
      </w:r>
      <w:bookmarkStart w:id="13" w:name="_Toc38623154"/>
    </w:p>
    <w:p w14:paraId="01CBCFC7" w14:textId="77777777" w:rsidR="00362084" w:rsidRDefault="00362084">
      <w:pPr>
        <w:spacing w:before="0" w:after="160" w:line="259" w:lineRule="auto"/>
        <w:rPr>
          <w:rFonts w:eastAsiaTheme="majorEastAsia" w:cstheme="majorBidi"/>
          <w:b/>
          <w:color w:val="004C6C"/>
          <w:spacing w:val="-2"/>
          <w:sz w:val="32"/>
          <w:szCs w:val="32"/>
        </w:rPr>
      </w:pPr>
      <w:bookmarkStart w:id="14" w:name="_Toc38623155"/>
      <w:bookmarkEnd w:id="13"/>
      <w:r>
        <w:br w:type="page"/>
      </w:r>
    </w:p>
    <w:p w14:paraId="4F0F0D8E" w14:textId="7660FCB6" w:rsidR="00360EEF" w:rsidRPr="00360EEF" w:rsidRDefault="00360EEF" w:rsidP="001D5C58">
      <w:pPr>
        <w:pStyle w:val="Heading2"/>
      </w:pPr>
      <w:r w:rsidRPr="00360EEF">
        <w:lastRenderedPageBreak/>
        <w:t xml:space="preserve">What if you have children? </w:t>
      </w:r>
    </w:p>
    <w:p w14:paraId="1748851E" w14:textId="21DD5B10" w:rsidR="001D5C58" w:rsidRPr="00DB0295" w:rsidRDefault="001D5C58" w:rsidP="001D5C58">
      <w:r>
        <w:t xml:space="preserve">If you have 1 or more children, you may receive money from </w:t>
      </w:r>
      <w:r>
        <w:br/>
        <w:t xml:space="preserve">the government. </w:t>
      </w:r>
    </w:p>
    <w:p w14:paraId="54278C5D" w14:textId="77777777" w:rsidR="001D5C58" w:rsidRDefault="001D5C58" w:rsidP="001D5C58">
      <w:r>
        <w:t xml:space="preserve">This is called the Family Tax Benefit, or FTB. </w:t>
      </w:r>
    </w:p>
    <w:p w14:paraId="0C40BC08" w14:textId="13878D3F" w:rsidR="001D5C58" w:rsidRDefault="001D5C58" w:rsidP="001D5C58">
      <w:r>
        <w:t xml:space="preserve">If you start getting the JobKeeper Payment, you may be able to receive more FTB.  </w:t>
      </w:r>
    </w:p>
    <w:p w14:paraId="2A7A3621" w14:textId="43FB340D" w:rsidR="001D5C58" w:rsidRDefault="001D5C58" w:rsidP="001D5C58">
      <w:r>
        <w:t xml:space="preserve">It’s important to tell Services Australia about any changes to </w:t>
      </w:r>
      <w:r>
        <w:br/>
        <w:t xml:space="preserve">your income. </w:t>
      </w:r>
    </w:p>
    <w:p w14:paraId="2D7B64CF" w14:textId="1708BC41" w:rsidR="001D5C58" w:rsidRDefault="001D5C58" w:rsidP="001D5C58">
      <w:r>
        <w:t xml:space="preserve">If you start getting the JobKeeper Payment, this is a change to </w:t>
      </w:r>
      <w:r>
        <w:br/>
        <w:t xml:space="preserve">your income. </w:t>
      </w:r>
    </w:p>
    <w:p w14:paraId="18FA08DA" w14:textId="77777777" w:rsidR="00362084" w:rsidRDefault="00362084">
      <w:pPr>
        <w:spacing w:before="0" w:after="160" w:line="259" w:lineRule="auto"/>
        <w:rPr>
          <w:rFonts w:eastAsiaTheme="majorEastAsia" w:cstheme="majorBidi"/>
          <w:b/>
          <w:color w:val="004C6C"/>
          <w:spacing w:val="-2"/>
          <w:sz w:val="32"/>
          <w:szCs w:val="32"/>
        </w:rPr>
      </w:pPr>
      <w:r>
        <w:br w:type="page"/>
      </w:r>
    </w:p>
    <w:p w14:paraId="682923FE" w14:textId="02EEA9F0" w:rsidR="00DA43A1" w:rsidRPr="00FF0913" w:rsidRDefault="00DA43A1" w:rsidP="001D5C58">
      <w:pPr>
        <w:pStyle w:val="Heading2"/>
      </w:pPr>
      <w:r w:rsidRPr="00FF0913">
        <w:lastRenderedPageBreak/>
        <w:t xml:space="preserve">Will </w:t>
      </w:r>
      <w:r w:rsidR="00AB7847" w:rsidRPr="00FF0913">
        <w:t xml:space="preserve">you </w:t>
      </w:r>
      <w:r w:rsidRPr="00FF0913">
        <w:t>have to pay tax if</w:t>
      </w:r>
      <w:r w:rsidR="00AB7847" w:rsidRPr="00FF0913">
        <w:t xml:space="preserve"> you</w:t>
      </w:r>
      <w:r w:rsidRPr="00FF0913">
        <w:t xml:space="preserve"> get the JobKeeper Payment?</w:t>
      </w:r>
      <w:bookmarkEnd w:id="14"/>
    </w:p>
    <w:p w14:paraId="0D871A4F" w14:textId="77777777" w:rsidR="001D5C58" w:rsidRPr="00DB0295" w:rsidRDefault="001D5C58" w:rsidP="001D5C58">
      <w:r>
        <w:t>If you get the JobKeeper Payment, you may have to pay tax.</w:t>
      </w:r>
    </w:p>
    <w:p w14:paraId="1308F356" w14:textId="64695DE7" w:rsidR="001D5C58" w:rsidRDefault="001D5C58" w:rsidP="001D5C58">
      <w:r>
        <w:t>If you need more information about paying tax, you can talk to your:</w:t>
      </w:r>
    </w:p>
    <w:p w14:paraId="596BEB47" w14:textId="77777777" w:rsidR="001D5C58" w:rsidRDefault="001D5C58" w:rsidP="001D5C58">
      <w:pPr>
        <w:pStyle w:val="ListParagraph"/>
        <w:numPr>
          <w:ilvl w:val="0"/>
          <w:numId w:val="10"/>
        </w:numPr>
      </w:pPr>
      <w:r>
        <w:t>employer</w:t>
      </w:r>
    </w:p>
    <w:p w14:paraId="1C2DF61C" w14:textId="77777777" w:rsidR="001D5C58" w:rsidRDefault="001D5C58" w:rsidP="001D5C58">
      <w:pPr>
        <w:pStyle w:val="ListParagraph"/>
        <w:numPr>
          <w:ilvl w:val="0"/>
          <w:numId w:val="10"/>
        </w:numPr>
      </w:pPr>
      <w:r>
        <w:t>family</w:t>
      </w:r>
    </w:p>
    <w:p w14:paraId="2A47588E" w14:textId="77777777" w:rsidR="001D5C58" w:rsidRDefault="001D5C58" w:rsidP="001D5C58">
      <w:pPr>
        <w:pStyle w:val="ListParagraph"/>
        <w:numPr>
          <w:ilvl w:val="0"/>
          <w:numId w:val="10"/>
        </w:numPr>
      </w:pPr>
      <w:r>
        <w:t>carer or support person</w:t>
      </w:r>
    </w:p>
    <w:p w14:paraId="0E1D04E6" w14:textId="77777777" w:rsidR="001D5C58" w:rsidRDefault="001D5C58" w:rsidP="001D5C58">
      <w:pPr>
        <w:pStyle w:val="ListParagraph"/>
        <w:numPr>
          <w:ilvl w:val="0"/>
          <w:numId w:val="10"/>
        </w:numPr>
      </w:pPr>
      <w:r>
        <w:t>accountant.</w:t>
      </w:r>
    </w:p>
    <w:p w14:paraId="1282EBE1" w14:textId="0252A529" w:rsidR="00AB7847" w:rsidRPr="001D5C58" w:rsidRDefault="001D5C58" w:rsidP="001D5C58">
      <w:r>
        <w:t xml:space="preserve">You can also get more information about paying tax from the </w:t>
      </w:r>
      <w:hyperlink r:id="rId13" w:history="1">
        <w:r w:rsidRPr="00560E4D">
          <w:rPr>
            <w:rStyle w:val="Hyperlink"/>
          </w:rPr>
          <w:t>Australian Taxation</w:t>
        </w:r>
        <w:r>
          <w:rPr>
            <w:rStyle w:val="Hyperlink"/>
          </w:rPr>
          <w:t xml:space="preserve"> </w:t>
        </w:r>
        <w:r w:rsidRPr="00560E4D">
          <w:rPr>
            <w:rStyle w:val="Hyperlink"/>
          </w:rPr>
          <w:t>Office’s (ATO) website</w:t>
        </w:r>
      </w:hyperlink>
      <w:r>
        <w:t>.</w:t>
      </w:r>
    </w:p>
    <w:p w14:paraId="61FC019C" w14:textId="77777777" w:rsidR="00362084" w:rsidRDefault="00362084">
      <w:pPr>
        <w:spacing w:before="0" w:after="160" w:line="259" w:lineRule="auto"/>
        <w:rPr>
          <w:rFonts w:eastAsiaTheme="majorEastAsia" w:cstheme="majorBidi"/>
          <w:b/>
          <w:color w:val="004C6C"/>
          <w:spacing w:val="-2"/>
          <w:sz w:val="32"/>
          <w:szCs w:val="32"/>
        </w:rPr>
      </w:pPr>
      <w:r>
        <w:br w:type="page"/>
      </w:r>
    </w:p>
    <w:p w14:paraId="0D2F1DDB" w14:textId="4B324132" w:rsidR="00AB7847" w:rsidRPr="00FD6321" w:rsidRDefault="00AB7847" w:rsidP="001D5C58">
      <w:pPr>
        <w:pStyle w:val="Heading2"/>
      </w:pPr>
      <w:r>
        <w:lastRenderedPageBreak/>
        <w:t xml:space="preserve">More information </w:t>
      </w:r>
    </w:p>
    <w:p w14:paraId="3E059E56" w14:textId="77777777" w:rsidR="001D5C58" w:rsidRPr="001A5C7B" w:rsidRDefault="001D5C58" w:rsidP="001D5C58">
      <w:r>
        <w:t xml:space="preserve">You can </w:t>
      </w:r>
      <w:r w:rsidRPr="00360EEF">
        <w:t xml:space="preserve">contact Carer Gateway on </w:t>
      </w:r>
      <w:r w:rsidRPr="00360EEF">
        <w:rPr>
          <w:b/>
          <w:bCs/>
        </w:rPr>
        <w:t>1800 422 737</w:t>
      </w:r>
      <w:r>
        <w:t xml:space="preserve">. </w:t>
      </w:r>
    </w:p>
    <w:p w14:paraId="7D306F25" w14:textId="3B07EFF5" w:rsidR="00E4411B" w:rsidRDefault="001D5C58" w:rsidP="001D5C58">
      <w:r>
        <w:t>Or you can</w:t>
      </w:r>
      <w:r w:rsidRPr="00360EEF">
        <w:t xml:space="preserve"> visit the </w:t>
      </w:r>
      <w:hyperlink r:id="rId14" w:history="1">
        <w:r w:rsidRPr="00360EEF">
          <w:rPr>
            <w:rStyle w:val="Hyperlink"/>
          </w:rPr>
          <w:t>Carer Gateway website.</w:t>
        </w:r>
      </w:hyperlink>
      <w:r w:rsidRPr="00360EEF">
        <w:t xml:space="preserve"> </w:t>
      </w:r>
    </w:p>
    <w:p w14:paraId="48A0F3DE" w14:textId="68969905" w:rsidR="001D5C58" w:rsidRPr="0007652E" w:rsidRDefault="001D5C58" w:rsidP="001D5C58">
      <w:pPr>
        <w:spacing w:before="6000"/>
        <w:rPr>
          <w:spacing w:val="-2"/>
          <w:sz w:val="24"/>
          <w:szCs w:val="24"/>
        </w:rPr>
      </w:pPr>
      <w:r w:rsidRPr="0007652E">
        <w:rPr>
          <w:spacing w:val="-2"/>
          <w:sz w:val="24"/>
          <w:szCs w:val="24"/>
        </w:rPr>
        <w:t>The Information Access Group created this</w:t>
      </w:r>
      <w:r>
        <w:rPr>
          <w:spacing w:val="-2"/>
          <w:sz w:val="24"/>
          <w:szCs w:val="24"/>
        </w:rPr>
        <w:t xml:space="preserve"> text-only</w:t>
      </w:r>
      <w:r w:rsidRPr="0007652E">
        <w:rPr>
          <w:spacing w:val="-2"/>
          <w:sz w:val="24"/>
          <w:szCs w:val="24"/>
        </w:rPr>
        <w:t xml:space="preserve"> Easy Read document.</w:t>
      </w:r>
      <w:r>
        <w:rPr>
          <w:spacing w:val="-2"/>
          <w:sz w:val="24"/>
          <w:szCs w:val="24"/>
        </w:rPr>
        <w:br/>
      </w:r>
      <w:r w:rsidRPr="0007652E">
        <w:rPr>
          <w:spacing w:val="-2"/>
          <w:sz w:val="24"/>
          <w:szCs w:val="24"/>
        </w:rPr>
        <w:t xml:space="preserve">For any enquiries, please visit </w:t>
      </w:r>
      <w:hyperlink r:id="rId15" w:history="1">
        <w:r w:rsidRPr="0007652E">
          <w:rPr>
            <w:rStyle w:val="Hyperlink"/>
            <w:spacing w:val="-2"/>
            <w:sz w:val="24"/>
            <w:szCs w:val="24"/>
          </w:rPr>
          <w:t>www.informationaccessgroup.com</w:t>
        </w:r>
      </w:hyperlink>
      <w:r w:rsidRPr="0007652E">
        <w:rPr>
          <w:spacing w:val="-2"/>
          <w:sz w:val="24"/>
          <w:szCs w:val="24"/>
        </w:rPr>
        <w:t>.</w:t>
      </w:r>
      <w:r>
        <w:rPr>
          <w:spacing w:val="-2"/>
          <w:sz w:val="24"/>
          <w:szCs w:val="24"/>
        </w:rPr>
        <w:br/>
      </w:r>
      <w:r w:rsidRPr="0007652E">
        <w:rPr>
          <w:spacing w:val="-2"/>
          <w:sz w:val="24"/>
          <w:szCs w:val="24"/>
        </w:rPr>
        <w:t>Quote job number 3538</w:t>
      </w:r>
      <w:r>
        <w:rPr>
          <w:spacing w:val="-2"/>
          <w:sz w:val="24"/>
          <w:szCs w:val="24"/>
        </w:rPr>
        <w:t>-B</w:t>
      </w:r>
      <w:r w:rsidRPr="0007652E">
        <w:rPr>
          <w:spacing w:val="-2"/>
          <w:sz w:val="24"/>
          <w:szCs w:val="24"/>
        </w:rPr>
        <w:t>.</w:t>
      </w:r>
    </w:p>
    <w:p w14:paraId="55B8055B" w14:textId="3D3274A5" w:rsidR="00BC3E9F" w:rsidRPr="00E4411B" w:rsidRDefault="00BC3E9F" w:rsidP="00E4411B">
      <w:pPr>
        <w:pStyle w:val="NoSpacing"/>
        <w:rPr>
          <w:sz w:val="2"/>
          <w:szCs w:val="2"/>
        </w:rPr>
      </w:pPr>
    </w:p>
    <w:sectPr w:rsidR="00BC3E9F" w:rsidRPr="00E4411B" w:rsidSect="00383EDE">
      <w:footerReference w:type="default" r:id="rId16"/>
      <w:headerReference w:type="first" r:id="rId17"/>
      <w:pgSz w:w="11906" w:h="16838"/>
      <w:pgMar w:top="1134" w:right="1440" w:bottom="851" w:left="1440" w:header="284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CFAAB" w14:textId="77777777" w:rsidR="00DA43A1" w:rsidRDefault="00DA43A1" w:rsidP="006D6AF4">
      <w:pPr>
        <w:spacing w:before="0" w:after="0" w:line="240" w:lineRule="auto"/>
      </w:pPr>
      <w:r>
        <w:separator/>
      </w:r>
    </w:p>
  </w:endnote>
  <w:endnote w:type="continuationSeparator" w:id="0">
    <w:p w14:paraId="7BBFDF41" w14:textId="77777777" w:rsidR="00DA43A1" w:rsidRDefault="00DA43A1" w:rsidP="006D6A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55B71" w14:textId="719DF52F" w:rsidR="00DA43A1" w:rsidRDefault="00DA43A1" w:rsidP="00046DAE">
    <w:pPr>
      <w:pStyle w:val="Footer"/>
      <w:jc w:val="center"/>
    </w:pPr>
    <w:r>
      <w:t xml:space="preserve">Page </w:t>
    </w:r>
    <w:sdt>
      <w:sdtPr>
        <w:id w:val="20394652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2D3">
          <w:rPr>
            <w:noProof/>
          </w:rPr>
          <w:t>16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DC478" w14:textId="77777777" w:rsidR="00DA43A1" w:rsidRDefault="00DA43A1" w:rsidP="006D6AF4">
      <w:pPr>
        <w:spacing w:before="0" w:after="0" w:line="240" w:lineRule="auto"/>
      </w:pPr>
      <w:r>
        <w:separator/>
      </w:r>
    </w:p>
  </w:footnote>
  <w:footnote w:type="continuationSeparator" w:id="0">
    <w:p w14:paraId="20C3CCE9" w14:textId="77777777" w:rsidR="00DA43A1" w:rsidRDefault="00DA43A1" w:rsidP="006D6AF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22914" w14:textId="17E3231C" w:rsidR="00DA43A1" w:rsidRDefault="00C33C4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B0EA2"/>
    <w:multiLevelType w:val="hybridMultilevel"/>
    <w:tmpl w:val="1E725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39741F"/>
    <w:multiLevelType w:val="hybridMultilevel"/>
    <w:tmpl w:val="4B36B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D72F63"/>
    <w:multiLevelType w:val="hybridMultilevel"/>
    <w:tmpl w:val="6CE63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A10D39"/>
    <w:multiLevelType w:val="hybridMultilevel"/>
    <w:tmpl w:val="D786B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BE0C33"/>
    <w:multiLevelType w:val="hybridMultilevel"/>
    <w:tmpl w:val="60CC1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A1921"/>
    <w:multiLevelType w:val="hybridMultilevel"/>
    <w:tmpl w:val="82EC0F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DE55A3D"/>
    <w:multiLevelType w:val="hybridMultilevel"/>
    <w:tmpl w:val="3A4A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75D8F"/>
    <w:multiLevelType w:val="hybridMultilevel"/>
    <w:tmpl w:val="B4BC0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604695"/>
    <w:multiLevelType w:val="hybridMultilevel"/>
    <w:tmpl w:val="08FAC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7E42D8"/>
    <w:multiLevelType w:val="hybridMultilevel"/>
    <w:tmpl w:val="268C21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884274F"/>
    <w:multiLevelType w:val="hybridMultilevel"/>
    <w:tmpl w:val="66DED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AA3"/>
    <w:rsid w:val="00016112"/>
    <w:rsid w:val="000267F9"/>
    <w:rsid w:val="00032C5D"/>
    <w:rsid w:val="00036D13"/>
    <w:rsid w:val="00045E84"/>
    <w:rsid w:val="00046DAE"/>
    <w:rsid w:val="00062C5F"/>
    <w:rsid w:val="00064AF2"/>
    <w:rsid w:val="0007652E"/>
    <w:rsid w:val="000831F5"/>
    <w:rsid w:val="000A166E"/>
    <w:rsid w:val="000C3BA3"/>
    <w:rsid w:val="000F4912"/>
    <w:rsid w:val="000F5C3E"/>
    <w:rsid w:val="00104021"/>
    <w:rsid w:val="00106E9F"/>
    <w:rsid w:val="00111CC8"/>
    <w:rsid w:val="00117517"/>
    <w:rsid w:val="001329A7"/>
    <w:rsid w:val="00157C4B"/>
    <w:rsid w:val="001B4154"/>
    <w:rsid w:val="001C06A8"/>
    <w:rsid w:val="001D2041"/>
    <w:rsid w:val="001D5C58"/>
    <w:rsid w:val="001E7665"/>
    <w:rsid w:val="0020434F"/>
    <w:rsid w:val="00223E06"/>
    <w:rsid w:val="002275EA"/>
    <w:rsid w:val="00252158"/>
    <w:rsid w:val="00254314"/>
    <w:rsid w:val="002648A5"/>
    <w:rsid w:val="002C3F01"/>
    <w:rsid w:val="002E0D24"/>
    <w:rsid w:val="00313B1A"/>
    <w:rsid w:val="00314546"/>
    <w:rsid w:val="003320C3"/>
    <w:rsid w:val="003433F4"/>
    <w:rsid w:val="0034575A"/>
    <w:rsid w:val="00347756"/>
    <w:rsid w:val="00360EEF"/>
    <w:rsid w:val="00362084"/>
    <w:rsid w:val="00364419"/>
    <w:rsid w:val="003820C6"/>
    <w:rsid w:val="00383EDE"/>
    <w:rsid w:val="00394444"/>
    <w:rsid w:val="003A088B"/>
    <w:rsid w:val="003B0932"/>
    <w:rsid w:val="003B208B"/>
    <w:rsid w:val="003B5C05"/>
    <w:rsid w:val="003D5EDE"/>
    <w:rsid w:val="003F044F"/>
    <w:rsid w:val="003F10C8"/>
    <w:rsid w:val="00402B95"/>
    <w:rsid w:val="004106DF"/>
    <w:rsid w:val="004270C4"/>
    <w:rsid w:val="00427BE7"/>
    <w:rsid w:val="00450C7E"/>
    <w:rsid w:val="00453FC2"/>
    <w:rsid w:val="00457A9E"/>
    <w:rsid w:val="00483782"/>
    <w:rsid w:val="004952D3"/>
    <w:rsid w:val="004B139F"/>
    <w:rsid w:val="004E0B30"/>
    <w:rsid w:val="004E265D"/>
    <w:rsid w:val="00506BCD"/>
    <w:rsid w:val="0051238E"/>
    <w:rsid w:val="005125F2"/>
    <w:rsid w:val="00513D93"/>
    <w:rsid w:val="0052037E"/>
    <w:rsid w:val="00525501"/>
    <w:rsid w:val="005256E5"/>
    <w:rsid w:val="00550483"/>
    <w:rsid w:val="00551240"/>
    <w:rsid w:val="0059761A"/>
    <w:rsid w:val="005C65CC"/>
    <w:rsid w:val="005C68FD"/>
    <w:rsid w:val="005D5FA7"/>
    <w:rsid w:val="005F3A5D"/>
    <w:rsid w:val="005F4BCF"/>
    <w:rsid w:val="0061264F"/>
    <w:rsid w:val="00621A34"/>
    <w:rsid w:val="00634135"/>
    <w:rsid w:val="006467AE"/>
    <w:rsid w:val="0065609E"/>
    <w:rsid w:val="00675AA3"/>
    <w:rsid w:val="006821B9"/>
    <w:rsid w:val="00682831"/>
    <w:rsid w:val="006D32B3"/>
    <w:rsid w:val="006D6AF4"/>
    <w:rsid w:val="006D6EE6"/>
    <w:rsid w:val="006F3E7F"/>
    <w:rsid w:val="006F6408"/>
    <w:rsid w:val="007033F0"/>
    <w:rsid w:val="00704E29"/>
    <w:rsid w:val="00714DFF"/>
    <w:rsid w:val="00735036"/>
    <w:rsid w:val="00736317"/>
    <w:rsid w:val="00736A2D"/>
    <w:rsid w:val="0075009E"/>
    <w:rsid w:val="007627AE"/>
    <w:rsid w:val="00764FDD"/>
    <w:rsid w:val="0077623E"/>
    <w:rsid w:val="007775DF"/>
    <w:rsid w:val="0078397E"/>
    <w:rsid w:val="00787DDE"/>
    <w:rsid w:val="007A0616"/>
    <w:rsid w:val="007A2416"/>
    <w:rsid w:val="007E220A"/>
    <w:rsid w:val="007E7E17"/>
    <w:rsid w:val="00801536"/>
    <w:rsid w:val="00815579"/>
    <w:rsid w:val="0082509A"/>
    <w:rsid w:val="0082658A"/>
    <w:rsid w:val="0084735E"/>
    <w:rsid w:val="008771BC"/>
    <w:rsid w:val="0088120F"/>
    <w:rsid w:val="008B5397"/>
    <w:rsid w:val="008D3FFF"/>
    <w:rsid w:val="008F151F"/>
    <w:rsid w:val="00952E21"/>
    <w:rsid w:val="009629AD"/>
    <w:rsid w:val="009955F6"/>
    <w:rsid w:val="009A186A"/>
    <w:rsid w:val="009A7C6D"/>
    <w:rsid w:val="009B0681"/>
    <w:rsid w:val="009D6D7B"/>
    <w:rsid w:val="009E5A22"/>
    <w:rsid w:val="009E6818"/>
    <w:rsid w:val="00A23D28"/>
    <w:rsid w:val="00A32052"/>
    <w:rsid w:val="00A65597"/>
    <w:rsid w:val="00AB7847"/>
    <w:rsid w:val="00AD4DE8"/>
    <w:rsid w:val="00AD5479"/>
    <w:rsid w:val="00AE0C6B"/>
    <w:rsid w:val="00AE423D"/>
    <w:rsid w:val="00B1013F"/>
    <w:rsid w:val="00B17887"/>
    <w:rsid w:val="00B23E5D"/>
    <w:rsid w:val="00B47213"/>
    <w:rsid w:val="00B5746B"/>
    <w:rsid w:val="00B60489"/>
    <w:rsid w:val="00B61399"/>
    <w:rsid w:val="00B641B6"/>
    <w:rsid w:val="00B879A1"/>
    <w:rsid w:val="00BA1D4F"/>
    <w:rsid w:val="00BA259D"/>
    <w:rsid w:val="00BC3E9F"/>
    <w:rsid w:val="00BC70DA"/>
    <w:rsid w:val="00BC7241"/>
    <w:rsid w:val="00BC7D43"/>
    <w:rsid w:val="00BD4840"/>
    <w:rsid w:val="00BF105B"/>
    <w:rsid w:val="00BF495A"/>
    <w:rsid w:val="00C23B2B"/>
    <w:rsid w:val="00C26A57"/>
    <w:rsid w:val="00C33C49"/>
    <w:rsid w:val="00C5764D"/>
    <w:rsid w:val="00C76D0F"/>
    <w:rsid w:val="00C77E41"/>
    <w:rsid w:val="00C965C5"/>
    <w:rsid w:val="00CA568C"/>
    <w:rsid w:val="00CB30E2"/>
    <w:rsid w:val="00CC1548"/>
    <w:rsid w:val="00CC2476"/>
    <w:rsid w:val="00CD3511"/>
    <w:rsid w:val="00CE5C36"/>
    <w:rsid w:val="00CF22C6"/>
    <w:rsid w:val="00D2009A"/>
    <w:rsid w:val="00D57450"/>
    <w:rsid w:val="00D600E0"/>
    <w:rsid w:val="00D6029F"/>
    <w:rsid w:val="00D726BE"/>
    <w:rsid w:val="00D93CE1"/>
    <w:rsid w:val="00DA43A1"/>
    <w:rsid w:val="00DC15CE"/>
    <w:rsid w:val="00DD579C"/>
    <w:rsid w:val="00DD7159"/>
    <w:rsid w:val="00DE737D"/>
    <w:rsid w:val="00DF70FE"/>
    <w:rsid w:val="00E11362"/>
    <w:rsid w:val="00E17D6D"/>
    <w:rsid w:val="00E26D5F"/>
    <w:rsid w:val="00E312DC"/>
    <w:rsid w:val="00E34D8E"/>
    <w:rsid w:val="00E42BE0"/>
    <w:rsid w:val="00E4391B"/>
    <w:rsid w:val="00E4411B"/>
    <w:rsid w:val="00E522AD"/>
    <w:rsid w:val="00E61F7D"/>
    <w:rsid w:val="00E7063E"/>
    <w:rsid w:val="00E74349"/>
    <w:rsid w:val="00E81E55"/>
    <w:rsid w:val="00E856DE"/>
    <w:rsid w:val="00EA0B5A"/>
    <w:rsid w:val="00EA1D0A"/>
    <w:rsid w:val="00EB0047"/>
    <w:rsid w:val="00EC0894"/>
    <w:rsid w:val="00EE0144"/>
    <w:rsid w:val="00F14454"/>
    <w:rsid w:val="00F2390E"/>
    <w:rsid w:val="00F2401D"/>
    <w:rsid w:val="00F32789"/>
    <w:rsid w:val="00F41C13"/>
    <w:rsid w:val="00F660DB"/>
    <w:rsid w:val="00F83824"/>
    <w:rsid w:val="00F83891"/>
    <w:rsid w:val="00F859DA"/>
    <w:rsid w:val="00F9439B"/>
    <w:rsid w:val="00FA2285"/>
    <w:rsid w:val="00FB1608"/>
    <w:rsid w:val="00FD0A2C"/>
    <w:rsid w:val="00FE2E27"/>
    <w:rsid w:val="00FE538A"/>
    <w:rsid w:val="00FE6BA7"/>
    <w:rsid w:val="00FF0913"/>
    <w:rsid w:val="00FF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585EC2F"/>
  <w15:chartTrackingRefBased/>
  <w15:docId w15:val="{EA43E3D3-D6E8-4F20-B990-E32DA41B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D0F"/>
    <w:pPr>
      <w:spacing w:before="120" w:after="120" w:line="360" w:lineRule="auto"/>
    </w:pPr>
    <w:rPr>
      <w:rFonts w:ascii="Arial" w:eastAsia="Times New Roman" w:hAnsi="Arial" w:cs="Tahoma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C49"/>
    <w:pPr>
      <w:keepNext/>
      <w:keepLines/>
      <w:spacing w:before="1080" w:after="240"/>
      <w:outlineLvl w:val="0"/>
    </w:pPr>
    <w:rPr>
      <w:rFonts w:eastAsiaTheme="majorEastAsia" w:cstheme="majorBidi"/>
      <w:b/>
      <w:color w:val="004C6C"/>
      <w:sz w:val="3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5C58"/>
    <w:pPr>
      <w:keepNext/>
      <w:keepLines/>
      <w:spacing w:before="240"/>
      <w:outlineLvl w:val="1"/>
    </w:pPr>
    <w:rPr>
      <w:rFonts w:eastAsiaTheme="majorEastAsia" w:cstheme="majorBidi"/>
      <w:b/>
      <w:color w:val="004C6C"/>
      <w:spacing w:val="-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3C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CC2476"/>
    <w:pPr>
      <w:keepNext/>
      <w:keepLines/>
      <w:spacing w:before="200" w:after="0"/>
      <w:outlineLvl w:val="3"/>
    </w:pPr>
    <w:rPr>
      <w:rFonts w:ascii="Rockwell" w:eastAsia="MS Gothic" w:hAnsi="Rockwell"/>
      <w:b/>
      <w:bCs/>
      <w:iCs/>
      <w:color w:val="595959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CC2476"/>
    <w:rPr>
      <w:rFonts w:ascii="Rockwell" w:eastAsia="MS Gothic" w:hAnsi="Rockwell"/>
      <w:b/>
      <w:bCs/>
      <w:iCs/>
      <w:color w:val="595959"/>
      <w:sz w:val="26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5C58"/>
    <w:rPr>
      <w:rFonts w:ascii="Arial" w:eastAsiaTheme="majorEastAsia" w:hAnsi="Arial" w:cstheme="majorBidi"/>
      <w:b/>
      <w:color w:val="004C6C"/>
      <w:spacing w:val="-2"/>
      <w:sz w:val="3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33C49"/>
    <w:rPr>
      <w:rFonts w:ascii="Arial" w:eastAsiaTheme="majorEastAsia" w:hAnsi="Arial" w:cstheme="majorBidi"/>
      <w:b/>
      <w:color w:val="004C6C"/>
      <w:sz w:val="38"/>
      <w:szCs w:val="32"/>
      <w:lang w:eastAsia="en-US"/>
    </w:rPr>
  </w:style>
  <w:style w:type="character" w:styleId="Strong">
    <w:name w:val="Strong"/>
    <w:uiPriority w:val="22"/>
    <w:qFormat/>
    <w:rsid w:val="006D6AF4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675AA3"/>
    <w:pPr>
      <w:jc w:val="center"/>
    </w:pPr>
    <w:rPr>
      <w:noProof/>
      <w:szCs w:val="32"/>
    </w:rPr>
  </w:style>
  <w:style w:type="paragraph" w:styleId="ListParagraph">
    <w:name w:val="List Paragraph"/>
    <w:aliases w:val="List Paragraph11,List Paragraph1,L,Bullet point,List Paragraph111,F5 List Paragraph,Dot pt,CV text,Table text,Medium Grid 1 - Accent 21,Numbered Paragraph,List Paragraph2,NFP GP Bulleted List,FooterText,numbered,列出段,0Bullet,Number,列"/>
    <w:basedOn w:val="Normal"/>
    <w:link w:val="ListParagraphChar"/>
    <w:uiPriority w:val="34"/>
    <w:qFormat/>
    <w:rsid w:val="00FA2285"/>
    <w:pPr>
      <w:ind w:left="720"/>
    </w:pPr>
  </w:style>
  <w:style w:type="character" w:customStyle="1" w:styleId="ListParagraphChar">
    <w:name w:val="List Paragraph Char"/>
    <w:aliases w:val="List Paragraph11 Char,List Paragraph1 Char,L Char,Bullet point Char,List Paragraph111 Char,F5 List Paragraph Char,Dot pt Char,CV text Char,Table text Char,Medium Grid 1 - Accent 21 Char,Numbered Paragraph Char,List Paragraph2 Char"/>
    <w:link w:val="ListParagraph"/>
    <w:uiPriority w:val="34"/>
    <w:qFormat/>
    <w:locked/>
    <w:rsid w:val="00FA2285"/>
    <w:rPr>
      <w:rFonts w:ascii="FS Me" w:eastAsia="Times New Roman" w:hAnsi="FS Me" w:cs="Tahoma"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33C49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6D6AF4"/>
    <w:rPr>
      <w:rFonts w:ascii="Arial" w:hAnsi="Arial"/>
      <w:color w:val="004C6C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CE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C6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8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8FD"/>
    <w:rPr>
      <w:rFonts w:ascii="Arial" w:eastAsia="Times New Roman" w:hAnsi="Arial" w:cs="Tahoma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8FD"/>
    <w:rPr>
      <w:rFonts w:ascii="Arial" w:eastAsia="Times New Roman" w:hAnsi="Arial" w:cs="Tahoma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8FD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FD"/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D6AF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AF4"/>
    <w:rPr>
      <w:rFonts w:ascii="Arial" w:eastAsia="Times New Roman" w:hAnsi="Arial" w:cs="Tahoma"/>
      <w:sz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6AF4"/>
    <w:pPr>
      <w:tabs>
        <w:tab w:val="center" w:pos="4513"/>
        <w:tab w:val="right" w:pos="9026"/>
      </w:tabs>
      <w:spacing w:before="0" w:after="0" w:line="240" w:lineRule="auto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D6AF4"/>
    <w:rPr>
      <w:rFonts w:ascii="Arial" w:eastAsia="Times New Roman" w:hAnsi="Arial" w:cs="Tahoma"/>
      <w:sz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34D8E"/>
    <w:pPr>
      <w:tabs>
        <w:tab w:val="right" w:pos="9016"/>
      </w:tabs>
      <w:spacing w:after="100"/>
    </w:pPr>
  </w:style>
  <w:style w:type="table" w:customStyle="1" w:styleId="Style1">
    <w:name w:val="Style1"/>
    <w:basedOn w:val="TableNormal"/>
    <w:uiPriority w:val="99"/>
    <w:rsid w:val="00B641B6"/>
    <w:pPr>
      <w:spacing w:after="0" w:line="240" w:lineRule="auto"/>
    </w:pPr>
    <w:tblPr/>
    <w:tcPr>
      <w:shd w:val="clear" w:color="auto" w:fill="EEF8F8"/>
      <w:vAlign w:val="center"/>
    </w:tcPr>
  </w:style>
  <w:style w:type="table" w:styleId="TableGrid">
    <w:name w:val="Table Grid"/>
    <w:basedOn w:val="TableNormal"/>
    <w:uiPriority w:val="39"/>
    <w:rsid w:val="0082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411B"/>
    <w:pPr>
      <w:spacing w:after="0" w:line="240" w:lineRule="auto"/>
    </w:pPr>
    <w:rPr>
      <w:rFonts w:ascii="Arial" w:eastAsia="Times New Roman" w:hAnsi="Arial" w:cs="Tahoma"/>
      <w:sz w:val="2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0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TIAGN01\TIAG\IAG\3538%20-%20DSS%20-%20DSP%20fact%20sheet%20-%20ER\3538-B%20-%20DSS%20-%20CP%20fact%20sheet%20-%20ER\2_Working%20Files\treasury.gov.au\coronavirus\jobkeeper" TargetMode="External"/><Relationship Id="rId13" Type="http://schemas.openxmlformats.org/officeDocument/2006/relationships/hyperlink" Target="http://www.ato.gov.au/Individuals/Lodging-your-tax-retur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rvicesaustralia.gov.au/individuals/news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rvicesaustralia.gov.au/individuals/services/centrelink/rent-assistance/how-much-you-can-g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formationaccessgroup.com" TargetMode="External"/><Relationship Id="rId10" Type="http://schemas.openxmlformats.org/officeDocument/2006/relationships/hyperlink" Target="https://www.servicesaustralia.gov.au/individuals/services/centrelink/carer-payme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to.gov.au/" TargetMode="External"/><Relationship Id="rId14" Type="http://schemas.openxmlformats.org/officeDocument/2006/relationships/hyperlink" Target="http://www.carergateway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7173C-292E-4805-B798-DB1B41B6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968</Words>
  <Characters>4764</Characters>
  <Application>Microsoft Office Word</Application>
  <DocSecurity>0</DocSecurity>
  <Lines>264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Lyndall Thomas</dc:creator>
  <cp:keywords/>
  <dc:description/>
  <cp:lastModifiedBy>Lyndall Thomas</cp:lastModifiedBy>
  <cp:revision>8</cp:revision>
  <dcterms:created xsi:type="dcterms:W3CDTF">2020-04-30T06:43:00Z</dcterms:created>
  <dcterms:modified xsi:type="dcterms:W3CDTF">2020-05-01T00:46:00Z</dcterms:modified>
</cp:coreProperties>
</file>